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Pasco 100 (Balvanera)</w:t>
      </w:r>
    </w:p>
    <w:p>
      <w:r>
        <w:rPr>
          <w:sz w:val="24"/>
        </w:rPr>
        <w:t>DEPARTAMENTO · 2 ambientes · 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https://www.zonaprop.com.ar/propiedades/clasificado/veclapin-pasco-100-2-ambientes-reciclado-58532660.html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Venta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USD 65.000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$ 170.000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33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33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40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Ubicación</w:t>
      </w:r>
    </w:p>
    <w:p>
      <w:r>
        <w:drawing>
          <wp:inline xmlns:a="http://schemas.openxmlformats.org/drawingml/2006/main" xmlns:pic="http://schemas.openxmlformats.org/drawingml/2006/picture">
            <wp:extent cx="4114800" cy="2405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Características clave</w:t>
      </w:r>
    </w:p>
    <w:p>
      <w:pPr>
        <w:pStyle w:val="ListBullet"/>
      </w:pPr>
      <w:r>
        <w:t>DEPARTAMENTO DE 1 1/2 AMBIENTES- CONVERTIDO EN 2- AL FRENTE -TOTALMENTE RECICLADO HACE 10 AÑOS - SÚPER LUMINOSO - HALL DE ENTRADA - COCINA SEPARADA - LAVADERO INCORPORADO - LIVING COMEDOR -DORMITORIO CON PLACARD -BAÑO CON DUCHA- SERVICIOS INDIVIDUALES - EL EDIFICIO CUENTA CON ENCARGADO PERMANENTE - FRENTE A PLAZAA 2 CUADRAS DE Av. RIVADAVIA, SUBTE LINEA "A", A 4 DE Av. ENTRE RÍOS Y A 5 DE JUJUY LINEA DE SUBTE "H".</w:t>
      </w:r>
    </w:p>
    <w:p>
      <w:pPr>
        <w:pStyle w:val="ListBullet"/>
      </w:pPr>
      <w:r>
        <w:t>CONSÚLTENOS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apin-pasco-100-2-ambientes-reciclado-58532660.html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