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9E88D" w14:textId="234383AA" w:rsidR="006E3F36" w:rsidRPr="00272E60" w:rsidRDefault="003B3AD3" w:rsidP="006C74F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72E60">
        <w:rPr>
          <w:rFonts w:ascii="Times New Roman" w:hAnsi="Times New Roman" w:cs="Times New Roman"/>
          <w:b/>
          <w:bCs/>
          <w:sz w:val="32"/>
          <w:szCs w:val="32"/>
          <w:u w:val="single"/>
        </w:rPr>
        <w:t>LAW OF TORT</w:t>
      </w:r>
    </w:p>
    <w:p w14:paraId="2E40E3CD" w14:textId="5187429A" w:rsidR="00B9049F" w:rsidRPr="003B3AD3" w:rsidRDefault="00B9049F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3B3AD3">
        <w:rPr>
          <w:rFonts w:ascii="Times New Roman" w:hAnsi="Times New Roman" w:cs="Times New Roman"/>
          <w:b/>
          <w:bCs/>
          <w:i/>
          <w:iCs/>
          <w:u w:val="single"/>
        </w:rPr>
        <w:t xml:space="preserve">Definition of terms </w:t>
      </w:r>
    </w:p>
    <w:p w14:paraId="4A8FEF44" w14:textId="39E16C02" w:rsidR="006675A7" w:rsidRDefault="006675A7" w:rsidP="006675A7">
      <w:pPr>
        <w:spacing w:after="0"/>
        <w:rPr>
          <w:rFonts w:ascii="Times New Roman" w:hAnsi="Times New Roman" w:cs="Times New Roman"/>
        </w:rPr>
      </w:pPr>
      <w:r w:rsidRPr="003B3AD3">
        <w:rPr>
          <w:rFonts w:ascii="Times New Roman" w:hAnsi="Times New Roman" w:cs="Times New Roman"/>
          <w:b/>
          <w:bCs/>
          <w:i/>
          <w:iCs/>
        </w:rPr>
        <w:t>Tort</w:t>
      </w:r>
      <w:r w:rsidRPr="003B3AD3">
        <w:rPr>
          <w:rFonts w:ascii="Times New Roman" w:hAnsi="Times New Roman" w:cs="Times New Roman"/>
          <w:i/>
          <w:iCs/>
        </w:rPr>
        <w:t>:</w:t>
      </w:r>
      <w:r w:rsidRPr="006675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6675A7">
        <w:rPr>
          <w:rFonts w:ascii="Times New Roman" w:hAnsi="Times New Roman" w:cs="Times New Roman"/>
        </w:rPr>
        <w:t xml:space="preserve">his is a civil offence whose prescribed remedy is unliquidated damages </w:t>
      </w:r>
      <w:proofErr w:type="spellStart"/>
      <w:r w:rsidRPr="006675A7">
        <w:rPr>
          <w:rFonts w:ascii="Times New Roman" w:hAnsi="Times New Roman" w:cs="Times New Roman"/>
        </w:rPr>
        <w:t>ie</w:t>
      </w:r>
      <w:proofErr w:type="spellEnd"/>
      <w:r w:rsidRPr="006675A7">
        <w:rPr>
          <w:rFonts w:ascii="Times New Roman" w:hAnsi="Times New Roman" w:cs="Times New Roman"/>
        </w:rPr>
        <w:t xml:space="preserve"> (not measurable) and </w:t>
      </w:r>
      <w:r>
        <w:rPr>
          <w:rFonts w:ascii="Times New Roman" w:hAnsi="Times New Roman" w:cs="Times New Roman"/>
        </w:rPr>
        <w:t xml:space="preserve">                                                 </w:t>
      </w:r>
    </w:p>
    <w:p w14:paraId="4D12DE0B" w14:textId="64C85550" w:rsidR="00B9049F" w:rsidRDefault="006675A7" w:rsidP="006675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6675A7">
        <w:rPr>
          <w:rFonts w:ascii="Times New Roman" w:hAnsi="Times New Roman" w:cs="Times New Roman"/>
        </w:rPr>
        <w:t>which is not a breach of contract</w:t>
      </w:r>
    </w:p>
    <w:p w14:paraId="747DDC8A" w14:textId="77777777" w:rsidR="006675A7" w:rsidRPr="006675A7" w:rsidRDefault="006675A7" w:rsidP="006675A7">
      <w:pPr>
        <w:spacing w:after="0"/>
        <w:rPr>
          <w:rFonts w:ascii="Times New Roman" w:hAnsi="Times New Roman" w:cs="Times New Roman"/>
        </w:rPr>
      </w:pPr>
    </w:p>
    <w:p w14:paraId="1D8EFCEA" w14:textId="67E39E1C" w:rsidR="006675A7" w:rsidRPr="006675A7" w:rsidRDefault="006675A7">
      <w:pPr>
        <w:rPr>
          <w:rFonts w:ascii="Times New Roman" w:hAnsi="Times New Roman" w:cs="Times New Roman"/>
        </w:rPr>
      </w:pPr>
      <w:r w:rsidRPr="003B3AD3">
        <w:rPr>
          <w:rFonts w:ascii="Times New Roman" w:hAnsi="Times New Roman" w:cs="Times New Roman"/>
          <w:b/>
          <w:bCs/>
          <w:i/>
          <w:iCs/>
        </w:rPr>
        <w:t>Plaintiff</w:t>
      </w:r>
      <w:r w:rsidRPr="006675A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The </w:t>
      </w:r>
      <w:r w:rsidRPr="006675A7">
        <w:rPr>
          <w:rFonts w:ascii="Times New Roman" w:hAnsi="Times New Roman" w:cs="Times New Roman"/>
        </w:rPr>
        <w:t>Complainant</w:t>
      </w:r>
    </w:p>
    <w:p w14:paraId="076633DB" w14:textId="1B828B5A" w:rsidR="006675A7" w:rsidRDefault="006675A7">
      <w:pPr>
        <w:rPr>
          <w:rFonts w:ascii="Times New Roman" w:hAnsi="Times New Roman" w:cs="Times New Roman"/>
        </w:rPr>
      </w:pPr>
      <w:r w:rsidRPr="003B3AD3">
        <w:rPr>
          <w:rFonts w:ascii="Times New Roman" w:hAnsi="Times New Roman" w:cs="Times New Roman"/>
          <w:b/>
          <w:bCs/>
          <w:i/>
          <w:iCs/>
        </w:rPr>
        <w:t>Defendant/Tortfeasor</w:t>
      </w:r>
      <w:r w:rsidRPr="003B3AD3">
        <w:rPr>
          <w:rFonts w:ascii="Times New Roman" w:hAnsi="Times New Roman" w:cs="Times New Roman"/>
          <w:i/>
          <w:iCs/>
        </w:rPr>
        <w:t>:</w:t>
      </w:r>
      <w:r w:rsidRPr="006675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6675A7">
        <w:rPr>
          <w:rFonts w:ascii="Times New Roman" w:hAnsi="Times New Roman" w:cs="Times New Roman"/>
        </w:rPr>
        <w:t>Accused</w:t>
      </w:r>
    </w:p>
    <w:p w14:paraId="7A28C0DA" w14:textId="226C0CAE" w:rsidR="006675A7" w:rsidRPr="00F76E82" w:rsidRDefault="006675A7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F76E82">
        <w:rPr>
          <w:rFonts w:ascii="Times New Roman" w:hAnsi="Times New Roman" w:cs="Times New Roman"/>
          <w:b/>
          <w:bCs/>
          <w:i/>
          <w:iCs/>
          <w:u w:val="single"/>
        </w:rPr>
        <w:t>Elements of tort</w:t>
      </w:r>
    </w:p>
    <w:p w14:paraId="262F26BC" w14:textId="3287A68C" w:rsidR="006675A7" w:rsidRDefault="005A57B4" w:rsidP="005A5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5A57B4">
        <w:rPr>
          <w:rFonts w:ascii="Times New Roman" w:hAnsi="Times New Roman" w:cs="Times New Roman"/>
        </w:rPr>
        <w:t>rongful act or omission done by the defendant</w:t>
      </w:r>
    </w:p>
    <w:p w14:paraId="041A58B1" w14:textId="5F9F4E57" w:rsidR="005A57B4" w:rsidRDefault="005A57B4" w:rsidP="005A5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legal right of the plaintiff must have been violated</w:t>
      </w:r>
    </w:p>
    <w:p w14:paraId="60BB959C" w14:textId="42195D88" w:rsidR="005A57B4" w:rsidRDefault="005A57B4" w:rsidP="005A5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wrongful act must give rise to an action of damages</w:t>
      </w:r>
    </w:p>
    <w:p w14:paraId="1999B7ED" w14:textId="4824A7F1" w:rsidR="005A57B4" w:rsidRPr="003B3AD3" w:rsidRDefault="005A57B4" w:rsidP="005A57B4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3B3AD3">
        <w:rPr>
          <w:rFonts w:ascii="Times New Roman" w:hAnsi="Times New Roman" w:cs="Times New Roman"/>
          <w:b/>
          <w:bCs/>
          <w:i/>
          <w:iCs/>
          <w:u w:val="single"/>
        </w:rPr>
        <w:t>Difference between tort and crime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3DAC" w14:paraId="3DFF1D07" w14:textId="77777777" w:rsidTr="00193DAC">
        <w:tc>
          <w:tcPr>
            <w:tcW w:w="4675" w:type="dxa"/>
          </w:tcPr>
          <w:p w14:paraId="1FE96C41" w14:textId="007D9713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TORT</w:t>
            </w:r>
          </w:p>
        </w:tc>
        <w:tc>
          <w:tcPr>
            <w:tcW w:w="4675" w:type="dxa"/>
          </w:tcPr>
          <w:p w14:paraId="58EAAD16" w14:textId="444DFC37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CRIME</w:t>
            </w:r>
          </w:p>
        </w:tc>
      </w:tr>
      <w:tr w:rsidR="00193DAC" w14:paraId="79EFDF79" w14:textId="77777777" w:rsidTr="00193DAC">
        <w:tc>
          <w:tcPr>
            <w:tcW w:w="4675" w:type="dxa"/>
          </w:tcPr>
          <w:p w14:paraId="7F096EEE" w14:textId="19D4FC37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Infringement of private right</w:t>
            </w:r>
          </w:p>
        </w:tc>
        <w:tc>
          <w:tcPr>
            <w:tcW w:w="4675" w:type="dxa"/>
          </w:tcPr>
          <w:p w14:paraId="27F1950D" w14:textId="63FE8432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Infringement of public right</w:t>
            </w:r>
          </w:p>
        </w:tc>
      </w:tr>
      <w:tr w:rsidR="00193DAC" w14:paraId="4B203909" w14:textId="77777777" w:rsidTr="00193DAC">
        <w:tc>
          <w:tcPr>
            <w:tcW w:w="4675" w:type="dxa"/>
          </w:tcPr>
          <w:p w14:paraId="025D174D" w14:textId="2CAB679B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Tortfeasor compensates the victim</w:t>
            </w:r>
          </w:p>
        </w:tc>
        <w:tc>
          <w:tcPr>
            <w:tcW w:w="4675" w:type="dxa"/>
          </w:tcPr>
          <w:p w14:paraId="48539FA4" w14:textId="4DE66FAB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wrong doer is punished for the public interest</w:t>
            </w:r>
          </w:p>
        </w:tc>
      </w:tr>
      <w:tr w:rsidR="00193DAC" w14:paraId="198BC972" w14:textId="77777777" w:rsidTr="00193DAC">
        <w:tc>
          <w:tcPr>
            <w:tcW w:w="4675" w:type="dxa"/>
          </w:tcPr>
          <w:p w14:paraId="2E38F2AD" w14:textId="6FEABF4B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Proof is not necessary</w:t>
            </w:r>
          </w:p>
        </w:tc>
        <w:tc>
          <w:tcPr>
            <w:tcW w:w="4675" w:type="dxa"/>
          </w:tcPr>
          <w:p w14:paraId="59C2999C" w14:textId="51DB558E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Proof must be provided beyond reasonable doubt</w:t>
            </w:r>
          </w:p>
        </w:tc>
      </w:tr>
      <w:tr w:rsidR="00193DAC" w14:paraId="31DA40BC" w14:textId="77777777" w:rsidTr="00193DAC">
        <w:tc>
          <w:tcPr>
            <w:tcW w:w="4675" w:type="dxa"/>
          </w:tcPr>
          <w:p w14:paraId="22BBD0BD" w14:textId="6567BD9C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Parties are plaintiff and defendant</w:t>
            </w:r>
          </w:p>
        </w:tc>
        <w:tc>
          <w:tcPr>
            <w:tcW w:w="4675" w:type="dxa"/>
          </w:tcPr>
          <w:p w14:paraId="1A43B097" w14:textId="35F7A680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parties are accused and the prosecutor</w:t>
            </w:r>
          </w:p>
        </w:tc>
      </w:tr>
      <w:tr w:rsidR="00193DAC" w14:paraId="0492EF88" w14:textId="77777777" w:rsidTr="00193DAC">
        <w:tc>
          <w:tcPr>
            <w:tcW w:w="4675" w:type="dxa"/>
          </w:tcPr>
          <w:p w14:paraId="1CF248C3" w14:textId="4AF5AF92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Penalty is unliquidated damages</w:t>
            </w:r>
          </w:p>
        </w:tc>
        <w:tc>
          <w:tcPr>
            <w:tcW w:w="4675" w:type="dxa"/>
          </w:tcPr>
          <w:p w14:paraId="15DE19DD" w14:textId="4E7198A5" w:rsidR="00193DAC" w:rsidRDefault="00193DAC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Penalty is a fine imprisonment or corporal punishment</w:t>
            </w:r>
          </w:p>
        </w:tc>
      </w:tr>
    </w:tbl>
    <w:p w14:paraId="414BB3C6" w14:textId="0D87001A" w:rsidR="008439E1" w:rsidRDefault="008439E1" w:rsidP="005A57B4">
      <w:pPr>
        <w:rPr>
          <w:rFonts w:ascii="Times New Roman" w:hAnsi="Times New Roman" w:cs="Times New Roman"/>
        </w:rPr>
      </w:pPr>
    </w:p>
    <w:p w14:paraId="0F1BA8CF" w14:textId="4609A0CC" w:rsidR="00193DAC" w:rsidRPr="003B3AD3" w:rsidRDefault="00193DAC" w:rsidP="005A57B4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3B3AD3">
        <w:rPr>
          <w:rFonts w:ascii="Times New Roman" w:hAnsi="Times New Roman" w:cs="Times New Roman"/>
          <w:b/>
          <w:bCs/>
          <w:i/>
          <w:iCs/>
          <w:u w:val="single"/>
        </w:rPr>
        <w:t>Difference between contract and tort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1F30" w14:paraId="3A26C02A" w14:textId="77777777" w:rsidTr="00531F30">
        <w:tc>
          <w:tcPr>
            <w:tcW w:w="4675" w:type="dxa"/>
          </w:tcPr>
          <w:p w14:paraId="57975E4D" w14:textId="3373DCF4" w:rsidR="00531F30" w:rsidRDefault="00531F30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CONTRACT</w:t>
            </w:r>
          </w:p>
        </w:tc>
        <w:tc>
          <w:tcPr>
            <w:tcW w:w="4675" w:type="dxa"/>
          </w:tcPr>
          <w:p w14:paraId="65098B02" w14:textId="0F5552DD" w:rsidR="00531F30" w:rsidRDefault="00531F30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TORT</w:t>
            </w:r>
          </w:p>
        </w:tc>
      </w:tr>
      <w:tr w:rsidR="00531F30" w14:paraId="7F9DF769" w14:textId="77777777" w:rsidTr="00531F30">
        <w:tc>
          <w:tcPr>
            <w:tcW w:w="4675" w:type="dxa"/>
          </w:tcPr>
          <w:p w14:paraId="7BA6EF6F" w14:textId="4A73A0CF" w:rsidR="00531F30" w:rsidRDefault="00531F30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Duties are fixed by the parties</w:t>
            </w:r>
          </w:p>
        </w:tc>
        <w:tc>
          <w:tcPr>
            <w:tcW w:w="4675" w:type="dxa"/>
          </w:tcPr>
          <w:p w14:paraId="4E3C6FE8" w14:textId="1FE4FC28" w:rsidR="00531F30" w:rsidRDefault="003B3AD3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Duties are fixed by the law</w:t>
            </w:r>
          </w:p>
        </w:tc>
      </w:tr>
      <w:tr w:rsidR="00531F30" w14:paraId="7E4039FA" w14:textId="77777777" w:rsidTr="00531F30">
        <w:tc>
          <w:tcPr>
            <w:tcW w:w="4675" w:type="dxa"/>
          </w:tcPr>
          <w:p w14:paraId="6A297911" w14:textId="47794AF6" w:rsidR="00531F30" w:rsidRDefault="00531F30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Duties are specific</w:t>
            </w:r>
          </w:p>
        </w:tc>
        <w:tc>
          <w:tcPr>
            <w:tcW w:w="4675" w:type="dxa"/>
          </w:tcPr>
          <w:p w14:paraId="5416802E" w14:textId="5EDAC0BD" w:rsidR="00531F30" w:rsidRDefault="003B3AD3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Duties are general</w:t>
            </w:r>
          </w:p>
        </w:tc>
      </w:tr>
      <w:tr w:rsidR="00531F30" w14:paraId="5F575FDB" w14:textId="77777777" w:rsidTr="00531F30">
        <w:tc>
          <w:tcPr>
            <w:tcW w:w="4675" w:type="dxa"/>
          </w:tcPr>
          <w:p w14:paraId="00FD20CA" w14:textId="0733FBA6" w:rsidR="00531F30" w:rsidRDefault="00531F30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 got privity</w:t>
            </w:r>
          </w:p>
        </w:tc>
        <w:tc>
          <w:tcPr>
            <w:tcW w:w="4675" w:type="dxa"/>
          </w:tcPr>
          <w:p w14:paraId="09DF8754" w14:textId="486FCACD" w:rsidR="00531F30" w:rsidRDefault="003B3AD3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There is no privity</w:t>
            </w:r>
          </w:p>
        </w:tc>
      </w:tr>
      <w:tr w:rsidR="00531F30" w14:paraId="6015B01D" w14:textId="77777777" w:rsidTr="00531F30">
        <w:tc>
          <w:tcPr>
            <w:tcW w:w="4675" w:type="dxa"/>
          </w:tcPr>
          <w:p w14:paraId="36053EB2" w14:textId="0FA1D7B4" w:rsidR="00531F30" w:rsidRDefault="00531F30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Duties are owed to a particular person</w:t>
            </w:r>
          </w:p>
        </w:tc>
        <w:tc>
          <w:tcPr>
            <w:tcW w:w="4675" w:type="dxa"/>
          </w:tcPr>
          <w:p w14:paraId="024304A4" w14:textId="6475EF5E" w:rsidR="00531F30" w:rsidRDefault="003B3AD3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Duties are owed to the community at large</w:t>
            </w:r>
          </w:p>
        </w:tc>
      </w:tr>
      <w:tr w:rsidR="00531F30" w14:paraId="27338D92" w14:textId="77777777" w:rsidTr="00531F30">
        <w:tc>
          <w:tcPr>
            <w:tcW w:w="4675" w:type="dxa"/>
          </w:tcPr>
          <w:p w14:paraId="3B122CA4" w14:textId="0F790207" w:rsidR="00531F30" w:rsidRDefault="00531F30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Damages are liquidated</w:t>
            </w:r>
          </w:p>
        </w:tc>
        <w:tc>
          <w:tcPr>
            <w:tcW w:w="4675" w:type="dxa"/>
          </w:tcPr>
          <w:p w14:paraId="434773D5" w14:textId="33802BE7" w:rsidR="00531F30" w:rsidRDefault="003B3AD3" w:rsidP="005A57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Damages are unliquidated </w:t>
            </w:r>
          </w:p>
        </w:tc>
      </w:tr>
    </w:tbl>
    <w:p w14:paraId="5BE558F1" w14:textId="08920593" w:rsidR="003B3AD3" w:rsidRDefault="003B3AD3" w:rsidP="005A57B4">
      <w:pPr>
        <w:rPr>
          <w:rFonts w:ascii="Times New Roman" w:hAnsi="Times New Roman" w:cs="Times New Roman"/>
        </w:rPr>
      </w:pPr>
    </w:p>
    <w:p w14:paraId="64EC7AB8" w14:textId="7C8C45D1" w:rsidR="003B3AD3" w:rsidRPr="00611229" w:rsidRDefault="003B3AD3" w:rsidP="005A57B4">
      <w:pPr>
        <w:rPr>
          <w:rFonts w:ascii="Times New Roman" w:hAnsi="Times New Roman" w:cs="Times New Roman"/>
          <w:b/>
          <w:bCs/>
          <w:u w:val="single"/>
        </w:rPr>
      </w:pPr>
      <w:r w:rsidRPr="00611229">
        <w:rPr>
          <w:rFonts w:ascii="Times New Roman" w:hAnsi="Times New Roman" w:cs="Times New Roman"/>
          <w:b/>
          <w:bCs/>
          <w:u w:val="single"/>
        </w:rPr>
        <w:t>Concepts of tort</w:t>
      </w:r>
    </w:p>
    <w:p w14:paraId="6EE4379F" w14:textId="77777777" w:rsidR="003B3AD3" w:rsidRDefault="003B3AD3" w:rsidP="003B3AD3">
      <w:pPr>
        <w:spacing w:after="0"/>
        <w:rPr>
          <w:rFonts w:ascii="Times New Roman" w:hAnsi="Times New Roman" w:cs="Times New Roman"/>
        </w:rPr>
      </w:pPr>
      <w:r w:rsidRPr="003B3AD3">
        <w:rPr>
          <w:rFonts w:ascii="Times New Roman" w:hAnsi="Times New Roman" w:cs="Times New Roman"/>
          <w:i/>
          <w:iCs/>
        </w:rPr>
        <w:t>Injuria Sin Damnum</w:t>
      </w:r>
      <w:r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</w:rPr>
        <w:t xml:space="preserve"> A tort is an infringement of al legal right without any actual physical loss being     </w:t>
      </w:r>
    </w:p>
    <w:p w14:paraId="2C5F624E" w14:textId="68F5B1D5" w:rsidR="003B3AD3" w:rsidRDefault="003B3AD3" w:rsidP="003B3A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</w:t>
      </w:r>
      <w:r w:rsidR="008673B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ustained</w:t>
      </w:r>
      <w:r w:rsidR="008673B0">
        <w:rPr>
          <w:rFonts w:ascii="Times New Roman" w:hAnsi="Times New Roman" w:cs="Times New Roman"/>
        </w:rPr>
        <w:t>.</w:t>
      </w:r>
    </w:p>
    <w:p w14:paraId="34B41A0D" w14:textId="4BB10F5E" w:rsidR="008673B0" w:rsidRPr="00272E60" w:rsidRDefault="008673B0" w:rsidP="003B3AD3">
      <w:pPr>
        <w:spacing w:after="0"/>
        <w:rPr>
          <w:rFonts w:ascii="Times New Roman" w:hAnsi="Times New Roman" w:cs="Times New Roman"/>
        </w:rPr>
      </w:pPr>
      <w:r w:rsidRPr="008673B0">
        <w:rPr>
          <w:rFonts w:ascii="Times New Roman" w:hAnsi="Times New Roman" w:cs="Times New Roman"/>
          <w:i/>
          <w:iCs/>
        </w:rPr>
        <w:t>Damnum sin injuria:</w:t>
      </w:r>
      <w:r w:rsidR="00272E60">
        <w:rPr>
          <w:rFonts w:ascii="Times New Roman" w:hAnsi="Times New Roman" w:cs="Times New Roman"/>
          <w:i/>
          <w:iCs/>
        </w:rPr>
        <w:t xml:space="preserve"> </w:t>
      </w:r>
      <w:r w:rsidR="00272E60">
        <w:rPr>
          <w:rFonts w:ascii="Times New Roman" w:hAnsi="Times New Roman" w:cs="Times New Roman"/>
        </w:rPr>
        <w:t>Actual loss without an infringement of a legal right. E.g. ordinary trade competition</w:t>
      </w:r>
    </w:p>
    <w:p w14:paraId="65B4CF59" w14:textId="77777777" w:rsidR="00FD5E6A" w:rsidRDefault="00FD5E6A">
      <w:pPr>
        <w:rPr>
          <w:rFonts w:ascii="Times New Roman" w:hAnsi="Times New Roman" w:cs="Times New Roman"/>
        </w:rPr>
      </w:pPr>
    </w:p>
    <w:p w14:paraId="0C39EB7F" w14:textId="79D69893" w:rsidR="005A57B4" w:rsidRPr="00BC35E6" w:rsidRDefault="00BC35E6" w:rsidP="00BC35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35E6"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TORT</w:t>
      </w:r>
    </w:p>
    <w:p w14:paraId="00571E64" w14:textId="48C8804C" w:rsidR="00B61BB6" w:rsidRPr="00465830" w:rsidRDefault="00BC35E6" w:rsidP="00BC3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5830">
        <w:rPr>
          <w:rFonts w:ascii="Times New Roman" w:hAnsi="Times New Roman" w:cs="Times New Roman"/>
          <w:b/>
          <w:bCs/>
          <w:sz w:val="28"/>
          <w:szCs w:val="28"/>
          <w:u w:val="single"/>
        </w:rPr>
        <w:t>MALICE</w:t>
      </w:r>
    </w:p>
    <w:p w14:paraId="73EB1D60" w14:textId="1419A1A4" w:rsidR="00FD5E6A" w:rsidRDefault="00B61BB6" w:rsidP="00B61BB6">
      <w:pPr>
        <w:pStyle w:val="ListParagraph"/>
        <w:rPr>
          <w:rFonts w:ascii="Times New Roman" w:hAnsi="Times New Roman" w:cs="Times New Roman"/>
        </w:rPr>
      </w:pPr>
      <w:r w:rsidRPr="00B61BB6">
        <w:rPr>
          <w:rFonts w:ascii="Times New Roman" w:hAnsi="Times New Roman" w:cs="Times New Roman"/>
          <w:b/>
          <w:bCs/>
          <w:i/>
          <w:iCs/>
        </w:rPr>
        <w:t>Def:</w:t>
      </w:r>
      <w:r w:rsidR="00FD5E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FD5E6A">
        <w:rPr>
          <w:rFonts w:ascii="Times New Roman" w:hAnsi="Times New Roman" w:cs="Times New Roman"/>
        </w:rPr>
        <w:t xml:space="preserve"> wrongful act done purposefully or a legal act done with a wrong </w:t>
      </w:r>
      <w:r w:rsidR="006C74FE">
        <w:rPr>
          <w:rFonts w:ascii="Times New Roman" w:hAnsi="Times New Roman" w:cs="Times New Roman"/>
        </w:rPr>
        <w:t>intention.</w:t>
      </w:r>
    </w:p>
    <w:p w14:paraId="6FC2D877" w14:textId="0EE747F6" w:rsidR="00FD5E6A" w:rsidRPr="006C74FE" w:rsidRDefault="00FD5E6A" w:rsidP="00FD5E6A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</w:t>
      </w:r>
      <w:r w:rsidRPr="00FD5E6A">
        <w:rPr>
          <w:rFonts w:ascii="Times New Roman" w:hAnsi="Times New Roman" w:cs="Times New Roman"/>
          <w:b/>
          <w:bCs/>
          <w:i/>
          <w:iCs/>
          <w:u w:val="single"/>
        </w:rPr>
        <w:t xml:space="preserve">Exceptions </w:t>
      </w:r>
    </w:p>
    <w:p w14:paraId="2D5DC9CC" w14:textId="2B31EEB1" w:rsidR="006C74FE" w:rsidRDefault="006C74FE" w:rsidP="006C7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police officer cannot be charged with malice for arresting an offender/suspect</w:t>
      </w:r>
    </w:p>
    <w:p w14:paraId="359ECE6C" w14:textId="4C26083E" w:rsidR="006C74FE" w:rsidRDefault="006C74FE" w:rsidP="006C7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person cannot be charged with malice where his or her professional certificates are forged</w:t>
      </w:r>
    </w:p>
    <w:p w14:paraId="5071EB8B" w14:textId="725DC37B" w:rsidR="006C74FE" w:rsidRDefault="006C74FE" w:rsidP="006C7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a defendant is under statutory duties</w:t>
      </w:r>
    </w:p>
    <w:p w14:paraId="12212EF6" w14:textId="4DA8A730" w:rsidR="006C74FE" w:rsidRDefault="006C74FE" w:rsidP="006C74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 situation of conspiracy to trade.</w:t>
      </w:r>
    </w:p>
    <w:p w14:paraId="5A22C8A2" w14:textId="77777777" w:rsidR="00B61BB6" w:rsidRDefault="00B61BB6" w:rsidP="00B61BB6">
      <w:pPr>
        <w:pStyle w:val="ListParagraph"/>
        <w:ind w:left="1110"/>
        <w:rPr>
          <w:rFonts w:ascii="Times New Roman" w:hAnsi="Times New Roman" w:cs="Times New Roman"/>
        </w:rPr>
      </w:pPr>
    </w:p>
    <w:p w14:paraId="6E8EDE2D" w14:textId="1FF88477" w:rsidR="00B61BB6" w:rsidRPr="00465830" w:rsidRDefault="00BC35E6" w:rsidP="00B61B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5830">
        <w:rPr>
          <w:rFonts w:ascii="Times New Roman" w:hAnsi="Times New Roman" w:cs="Times New Roman"/>
          <w:b/>
          <w:bCs/>
          <w:sz w:val="28"/>
          <w:szCs w:val="28"/>
          <w:u w:val="single"/>
        </w:rPr>
        <w:t>NUISANCE</w:t>
      </w:r>
    </w:p>
    <w:p w14:paraId="59CFE365" w14:textId="77777777" w:rsidR="00170583" w:rsidRDefault="00B61BB6" w:rsidP="00B61B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Def:</w:t>
      </w:r>
      <w:r>
        <w:rPr>
          <w:rFonts w:ascii="Times New Roman" w:hAnsi="Times New Roman" w:cs="Times New Roman"/>
        </w:rPr>
        <w:t xml:space="preserve"> A wrongful disturbance in the enjoyment and use of </w:t>
      </w:r>
      <w:r w:rsidR="00130D49">
        <w:rPr>
          <w:rFonts w:ascii="Times New Roman" w:hAnsi="Times New Roman" w:cs="Times New Roman"/>
        </w:rPr>
        <w:t>one’s</w:t>
      </w:r>
      <w:r>
        <w:rPr>
          <w:rFonts w:ascii="Times New Roman" w:hAnsi="Times New Roman" w:cs="Times New Roman"/>
        </w:rPr>
        <w:t xml:space="preserve"> property/land without a legal </w:t>
      </w:r>
      <w:r w:rsidR="00170583">
        <w:rPr>
          <w:rFonts w:ascii="Times New Roman" w:hAnsi="Times New Roman" w:cs="Times New Roman"/>
        </w:rPr>
        <w:t xml:space="preserve">  </w:t>
      </w:r>
    </w:p>
    <w:p w14:paraId="389EFACA" w14:textId="765AC168" w:rsidR="00B61BB6" w:rsidRDefault="00170583" w:rsidP="00B61B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</w:t>
      </w:r>
      <w:r w:rsidR="00B61BB6">
        <w:rPr>
          <w:rFonts w:ascii="Times New Roman" w:hAnsi="Times New Roman" w:cs="Times New Roman"/>
        </w:rPr>
        <w:t>justification.</w:t>
      </w:r>
    </w:p>
    <w:p w14:paraId="2C68A215" w14:textId="77777777" w:rsidR="007F3ACE" w:rsidRDefault="007F3ACE" w:rsidP="00B61BB6">
      <w:pPr>
        <w:pStyle w:val="ListParagraph"/>
        <w:rPr>
          <w:rFonts w:ascii="Times New Roman" w:hAnsi="Times New Roman" w:cs="Times New Roman"/>
        </w:rPr>
      </w:pPr>
    </w:p>
    <w:p w14:paraId="1DA288D3" w14:textId="5B851E0D" w:rsidR="007F3ACE" w:rsidRDefault="007F3ACE" w:rsidP="00B61BB6">
      <w:pPr>
        <w:pStyle w:val="ListParagraph"/>
        <w:rPr>
          <w:rFonts w:ascii="Times New Roman" w:hAnsi="Times New Roman" w:cs="Times New Roman"/>
          <w:b/>
          <w:bCs/>
          <w:u w:val="single"/>
        </w:rPr>
      </w:pPr>
      <w:r w:rsidRPr="007D02DF">
        <w:rPr>
          <w:rFonts w:ascii="Times New Roman" w:hAnsi="Times New Roman" w:cs="Times New Roman"/>
          <w:b/>
          <w:bCs/>
          <w:u w:val="single"/>
        </w:rPr>
        <w:t>Types of Nuisance</w:t>
      </w:r>
    </w:p>
    <w:p w14:paraId="1CDEC78B" w14:textId="77777777" w:rsidR="007D02DF" w:rsidRPr="007D02DF" w:rsidRDefault="007D02DF" w:rsidP="00B61BB6">
      <w:pPr>
        <w:pStyle w:val="ListParagraph"/>
        <w:rPr>
          <w:rFonts w:ascii="Times New Roman" w:hAnsi="Times New Roman" w:cs="Times New Roman"/>
          <w:u w:val="single"/>
        </w:rPr>
      </w:pPr>
    </w:p>
    <w:p w14:paraId="2BC8D021" w14:textId="7B2CA6FC" w:rsidR="00B61BB6" w:rsidRDefault="007F3ACE" w:rsidP="000341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F3ACE">
        <w:rPr>
          <w:rFonts w:ascii="Times New Roman" w:hAnsi="Times New Roman" w:cs="Times New Roman"/>
          <w:b/>
          <w:bCs/>
          <w:i/>
          <w:iCs/>
        </w:rPr>
        <w:t>Private Nuisance</w:t>
      </w:r>
      <w:r>
        <w:rPr>
          <w:rFonts w:ascii="Times New Roman" w:hAnsi="Times New Roman" w:cs="Times New Roman"/>
          <w:b/>
          <w:bCs/>
          <w:i/>
          <w:iCs/>
        </w:rPr>
        <w:t xml:space="preserve">: </w:t>
      </w:r>
      <w:r>
        <w:rPr>
          <w:rFonts w:ascii="Times New Roman" w:hAnsi="Times New Roman" w:cs="Times New Roman"/>
        </w:rPr>
        <w:t>Occurs when a person’s private life is interfered/ disturbed with.</w:t>
      </w:r>
    </w:p>
    <w:p w14:paraId="1D2F795E" w14:textId="77777777" w:rsidR="00170583" w:rsidRDefault="007F3ACE" w:rsidP="000341F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Public Nuisance: </w:t>
      </w:r>
      <w:r w:rsidR="00170583">
        <w:rPr>
          <w:rFonts w:ascii="Times New Roman" w:hAnsi="Times New Roman" w:cs="Times New Roman"/>
        </w:rPr>
        <w:t xml:space="preserve">This occurs when the convenience and comfort of a group of people is </w:t>
      </w:r>
    </w:p>
    <w:p w14:paraId="7B0F1E8F" w14:textId="2A5E7CAD" w:rsidR="007F3ACE" w:rsidRDefault="00170583" w:rsidP="00B61BB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                   </w:t>
      </w:r>
      <w:r w:rsidR="000341FC">
        <w:rPr>
          <w:rFonts w:ascii="Times New Roman" w:hAnsi="Times New Roman" w:cs="Times New Roman"/>
          <w:b/>
          <w:bCs/>
          <w:i/>
          <w:iCs/>
        </w:rPr>
        <w:t xml:space="preserve">              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interfered with without legal justification.</w:t>
      </w:r>
    </w:p>
    <w:p w14:paraId="579DCEEE" w14:textId="5C1855CE" w:rsidR="00550562" w:rsidRDefault="00550562" w:rsidP="00B61BB6">
      <w:pPr>
        <w:pStyle w:val="ListParagraph"/>
        <w:rPr>
          <w:rFonts w:ascii="Times New Roman" w:hAnsi="Times New Roman" w:cs="Times New Roman"/>
        </w:rPr>
      </w:pPr>
    </w:p>
    <w:p w14:paraId="2CA09568" w14:textId="090291F2" w:rsidR="00550562" w:rsidRPr="007D02DF" w:rsidRDefault="00550562" w:rsidP="00550562">
      <w:pPr>
        <w:pStyle w:val="ListParagraph"/>
        <w:rPr>
          <w:rFonts w:ascii="Times New Roman" w:hAnsi="Times New Roman" w:cs="Times New Roman"/>
          <w:b/>
          <w:bCs/>
          <w:i/>
          <w:iCs/>
          <w:u w:val="single"/>
        </w:rPr>
      </w:pPr>
      <w:r w:rsidRPr="007D02DF">
        <w:rPr>
          <w:rFonts w:ascii="Times New Roman" w:hAnsi="Times New Roman" w:cs="Times New Roman"/>
          <w:b/>
          <w:bCs/>
          <w:i/>
          <w:iCs/>
          <w:u w:val="single"/>
        </w:rPr>
        <w:t>Defenses</w:t>
      </w:r>
      <w:r w:rsidR="003C35EB">
        <w:rPr>
          <w:rFonts w:ascii="Times New Roman" w:hAnsi="Times New Roman" w:cs="Times New Roman"/>
          <w:b/>
          <w:bCs/>
          <w:i/>
          <w:iCs/>
          <w:u w:val="single"/>
        </w:rPr>
        <w:t xml:space="preserve"> to Nuisance.</w:t>
      </w:r>
    </w:p>
    <w:p w14:paraId="399551E6" w14:textId="2030D2FD" w:rsidR="00550562" w:rsidRDefault="00550562" w:rsidP="005505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Triviality; something minor.</w:t>
      </w:r>
    </w:p>
    <w:p w14:paraId="5CE7B848" w14:textId="0C1AF09B" w:rsidR="00550562" w:rsidRDefault="00550562" w:rsidP="005505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Reasonable use of one’s property.</w:t>
      </w:r>
    </w:p>
    <w:p w14:paraId="2832EE58" w14:textId="008D22BC" w:rsidR="00550562" w:rsidRDefault="00550562" w:rsidP="005505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right of prescription.</w:t>
      </w:r>
    </w:p>
    <w:p w14:paraId="52845996" w14:textId="417A3128" w:rsidR="00550562" w:rsidRDefault="00550562" w:rsidP="005505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nuisance is for public benefit.</w:t>
      </w:r>
    </w:p>
    <w:p w14:paraId="70EC2502" w14:textId="07BCA17B" w:rsidR="00550562" w:rsidRDefault="00550562" w:rsidP="005505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Acting within your statutory authority.</w:t>
      </w:r>
    </w:p>
    <w:p w14:paraId="4FCE9D0A" w14:textId="3A6B8486" w:rsidR="00550562" w:rsidRDefault="00550562" w:rsidP="005505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Acting with the consent of the plaintiff.</w:t>
      </w:r>
    </w:p>
    <w:p w14:paraId="49C7DCE6" w14:textId="36A3DC52" w:rsidR="00550562" w:rsidRDefault="00550562" w:rsidP="00550562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550562">
        <w:rPr>
          <w:rFonts w:ascii="Times New Roman" w:hAnsi="Times New Roman" w:cs="Times New Roman"/>
          <w:b/>
          <w:bCs/>
          <w:i/>
          <w:iCs/>
        </w:rPr>
        <w:t xml:space="preserve">            </w:t>
      </w:r>
      <w:r w:rsidRPr="00550562">
        <w:rPr>
          <w:rFonts w:ascii="Times New Roman" w:hAnsi="Times New Roman" w:cs="Times New Roman"/>
          <w:b/>
          <w:bCs/>
          <w:i/>
          <w:iCs/>
          <w:u w:val="single"/>
        </w:rPr>
        <w:t>Remedies</w:t>
      </w:r>
      <w:r w:rsidR="003C35EB">
        <w:rPr>
          <w:rFonts w:ascii="Times New Roman" w:hAnsi="Times New Roman" w:cs="Times New Roman"/>
          <w:b/>
          <w:bCs/>
          <w:i/>
          <w:iCs/>
          <w:u w:val="single"/>
        </w:rPr>
        <w:t xml:space="preserve"> to Nuisance.</w:t>
      </w:r>
      <w:r w:rsidRPr="00550562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</w:p>
    <w:p w14:paraId="7C8211CF" w14:textId="1C035947" w:rsidR="00550562" w:rsidRDefault="00550562" w:rsidP="005505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Abetment: </w:t>
      </w:r>
      <w:r w:rsidR="00BC35E6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egally removing a source of nuisance after notifying a tortfeasor.</w:t>
      </w:r>
    </w:p>
    <w:p w14:paraId="4D43A76D" w14:textId="2869D164" w:rsidR="00550562" w:rsidRDefault="00550562" w:rsidP="005505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C35E6">
        <w:rPr>
          <w:rFonts w:ascii="Times New Roman" w:hAnsi="Times New Roman" w:cs="Times New Roman"/>
        </w:rPr>
        <w:t>Injunction</w:t>
      </w:r>
      <w:r>
        <w:rPr>
          <w:rFonts w:ascii="Times New Roman" w:hAnsi="Times New Roman" w:cs="Times New Roman"/>
        </w:rPr>
        <w:t>:</w:t>
      </w:r>
      <w:r w:rsidR="00BC35E6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/>
        </w:rPr>
        <w:t xml:space="preserve">estraining an individual from carrying out </w:t>
      </w:r>
      <w:r w:rsidR="00BC35E6">
        <w:rPr>
          <w:rFonts w:ascii="Times New Roman" w:hAnsi="Times New Roman" w:cs="Times New Roman"/>
        </w:rPr>
        <w:t>a particular act in future.</w:t>
      </w:r>
    </w:p>
    <w:p w14:paraId="7E92B9F3" w14:textId="5EA1F9C0" w:rsidR="00BC35E6" w:rsidRDefault="00BC35E6" w:rsidP="005505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Damages: Financial compensation to a victim.</w:t>
      </w:r>
    </w:p>
    <w:p w14:paraId="06F72560" w14:textId="77777777" w:rsidR="00BC35E6" w:rsidRDefault="00BC35E6" w:rsidP="00BC35E6">
      <w:pPr>
        <w:pStyle w:val="ListParagraph"/>
        <w:ind w:left="1155"/>
        <w:rPr>
          <w:rFonts w:ascii="Times New Roman" w:hAnsi="Times New Roman" w:cs="Times New Roman"/>
        </w:rPr>
      </w:pPr>
    </w:p>
    <w:p w14:paraId="0C8A42DC" w14:textId="539963EB" w:rsidR="00BC35E6" w:rsidRPr="00465830" w:rsidRDefault="00BC35E6" w:rsidP="00BC35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5830">
        <w:rPr>
          <w:rFonts w:ascii="Times New Roman" w:hAnsi="Times New Roman" w:cs="Times New Roman"/>
          <w:b/>
          <w:bCs/>
          <w:sz w:val="28"/>
          <w:szCs w:val="28"/>
          <w:u w:val="single"/>
        </w:rPr>
        <w:t>NEGLIGENCE</w:t>
      </w:r>
    </w:p>
    <w:p w14:paraId="66400865" w14:textId="77777777" w:rsidR="00BC35E6" w:rsidRDefault="00BC35E6" w:rsidP="00BC35E6">
      <w:pPr>
        <w:spacing w:after="0"/>
        <w:ind w:left="720"/>
        <w:rPr>
          <w:rFonts w:ascii="Times New Roman" w:hAnsi="Times New Roman" w:cs="Times New Roman"/>
        </w:rPr>
      </w:pPr>
      <w:r w:rsidRPr="00BC35E6">
        <w:rPr>
          <w:rFonts w:ascii="Times New Roman" w:hAnsi="Times New Roman" w:cs="Times New Roman"/>
          <w:b/>
          <w:bCs/>
          <w:i/>
          <w:iCs/>
        </w:rPr>
        <w:t xml:space="preserve">Def: </w:t>
      </w:r>
      <w:r>
        <w:rPr>
          <w:rFonts w:ascii="Times New Roman" w:hAnsi="Times New Roman" w:cs="Times New Roman"/>
        </w:rPr>
        <w:t xml:space="preserve">This is the omission to do something which a reasonable person in a reasonable    </w:t>
      </w:r>
    </w:p>
    <w:p w14:paraId="2E3F2CB5" w14:textId="2A210CE5" w:rsidR="00BC35E6" w:rsidRDefault="00BC35E6" w:rsidP="00BC35E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</w:t>
      </w:r>
      <w:r>
        <w:rPr>
          <w:rFonts w:ascii="Times New Roman" w:hAnsi="Times New Roman" w:cs="Times New Roman"/>
        </w:rPr>
        <w:t xml:space="preserve">circumstance would do. (Reasonableness in this circumstance meaning qualification either     </w:t>
      </w:r>
    </w:p>
    <w:p w14:paraId="1114CE53" w14:textId="32BA7B29" w:rsidR="006675A7" w:rsidRDefault="00BC35E6" w:rsidP="00BC35E6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academic or through experience)</w:t>
      </w:r>
    </w:p>
    <w:p w14:paraId="3713A917" w14:textId="77777777" w:rsidR="00776D21" w:rsidRDefault="00776D21" w:rsidP="00BC35E6">
      <w:pPr>
        <w:spacing w:after="0"/>
        <w:ind w:left="720"/>
        <w:rPr>
          <w:rFonts w:ascii="Times New Roman" w:hAnsi="Times New Roman" w:cs="Times New Roman"/>
        </w:rPr>
      </w:pPr>
    </w:p>
    <w:p w14:paraId="781D8F0A" w14:textId="7EC313B2" w:rsidR="007D02DF" w:rsidRDefault="00776D21" w:rsidP="00BC35E6">
      <w:pPr>
        <w:spacing w:after="0"/>
        <w:ind w:left="720"/>
        <w:rPr>
          <w:rFonts w:ascii="Times New Roman" w:hAnsi="Times New Roman" w:cs="Times New Roman"/>
          <w:b/>
          <w:bCs/>
          <w:i/>
          <w:iCs/>
          <w:u w:val="single"/>
        </w:rPr>
      </w:pPr>
      <w:r w:rsidRPr="00776D21">
        <w:rPr>
          <w:rFonts w:ascii="Times New Roman" w:hAnsi="Times New Roman" w:cs="Times New Roman"/>
          <w:b/>
          <w:bCs/>
          <w:i/>
          <w:iCs/>
          <w:u w:val="single"/>
        </w:rPr>
        <w:t xml:space="preserve">Elements of Negligence </w:t>
      </w:r>
    </w:p>
    <w:p w14:paraId="1CD7A04F" w14:textId="5654E8ED" w:rsidR="00776D21" w:rsidRDefault="00776D21" w:rsidP="00776D2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individual has a duty not to injure their neighbor.</w:t>
      </w:r>
    </w:p>
    <w:p w14:paraId="6DB7C649" w14:textId="0EA3CB67" w:rsidR="00776D21" w:rsidRDefault="00776D21" w:rsidP="00776D2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must be a breach of duty</w:t>
      </w:r>
    </w:p>
    <w:p w14:paraId="3CBEF141" w14:textId="41F18150" w:rsidR="00776D21" w:rsidRDefault="00776D21" w:rsidP="00776D2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must be injury caused to the plaintiff.</w:t>
      </w:r>
    </w:p>
    <w:p w14:paraId="68FAB792" w14:textId="77777777" w:rsidR="00776D21" w:rsidRDefault="00776D21" w:rsidP="00776D21">
      <w:pPr>
        <w:pStyle w:val="ListParagraph"/>
        <w:spacing w:after="0"/>
        <w:ind w:left="1215"/>
        <w:rPr>
          <w:rFonts w:ascii="Times New Roman" w:hAnsi="Times New Roman" w:cs="Times New Roman"/>
        </w:rPr>
      </w:pPr>
    </w:p>
    <w:p w14:paraId="3FDF4B85" w14:textId="77777777" w:rsidR="00776D21" w:rsidRDefault="00776D21" w:rsidP="00776D21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b/>
          <w:bCs/>
          <w:i/>
          <w:iCs/>
        </w:rPr>
        <w:t xml:space="preserve">NB: </w:t>
      </w:r>
      <w:r w:rsidRPr="00776D21">
        <w:rPr>
          <w:rFonts w:ascii="Times New Roman" w:hAnsi="Times New Roman" w:cs="Times New Roman"/>
          <w:i/>
          <w:iCs/>
        </w:rPr>
        <w:t>It’s upon the plaintiff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to prove that what happened should not have happened in the   </w:t>
      </w:r>
    </w:p>
    <w:p w14:paraId="39B95767" w14:textId="5EA804EA" w:rsidR="00776D21" w:rsidRDefault="00776D21" w:rsidP="00776D21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prevailing circumstances.ie The thing speaks for itself “Reispar Loqitur”</w:t>
      </w:r>
    </w:p>
    <w:p w14:paraId="6ED17207" w14:textId="77777777" w:rsidR="00130E53" w:rsidRDefault="00130E53" w:rsidP="00776D21">
      <w:pPr>
        <w:spacing w:after="0"/>
        <w:rPr>
          <w:rFonts w:ascii="Times New Roman" w:hAnsi="Times New Roman" w:cs="Times New Roman"/>
          <w:i/>
          <w:iCs/>
        </w:rPr>
      </w:pPr>
    </w:p>
    <w:p w14:paraId="31509CE3" w14:textId="328F1E6A" w:rsidR="00776D21" w:rsidRDefault="00776D21" w:rsidP="00776D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 </w:t>
      </w:r>
      <w:r w:rsidR="00130E53">
        <w:rPr>
          <w:rFonts w:ascii="Times New Roman" w:hAnsi="Times New Roman" w:cs="Times New Roman"/>
          <w:i/>
          <w:iCs/>
        </w:rPr>
        <w:t xml:space="preserve">         </w:t>
      </w:r>
      <w:r w:rsidR="00130E53" w:rsidRPr="003C35EB">
        <w:rPr>
          <w:rFonts w:ascii="Times New Roman" w:hAnsi="Times New Roman" w:cs="Times New Roman"/>
          <w:b/>
          <w:bCs/>
        </w:rPr>
        <w:t>This rule only applies where</w:t>
      </w:r>
      <w:r w:rsidR="00130E53">
        <w:rPr>
          <w:rFonts w:ascii="Times New Roman" w:hAnsi="Times New Roman" w:cs="Times New Roman"/>
        </w:rPr>
        <w:t>:</w:t>
      </w:r>
    </w:p>
    <w:p w14:paraId="378E9190" w14:textId="119797A1" w:rsidR="00130E53" w:rsidRPr="000341FC" w:rsidRDefault="00130E53" w:rsidP="00130E5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The object </w:t>
      </w:r>
      <w:r w:rsidR="000341FC">
        <w:rPr>
          <w:rFonts w:ascii="Times New Roman" w:hAnsi="Times New Roman" w:cs="Times New Roman"/>
          <w:i/>
          <w:iCs/>
        </w:rPr>
        <w:t>inflicting injury must be under the control of the defender or someone the defender could control.</w:t>
      </w:r>
    </w:p>
    <w:p w14:paraId="7FA0ABBD" w14:textId="7F5F95B4" w:rsidR="000341FC" w:rsidRPr="000341FC" w:rsidRDefault="000341FC" w:rsidP="00130E5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The event could have been avoided without negligence.</w:t>
      </w:r>
    </w:p>
    <w:p w14:paraId="10FF2802" w14:textId="33E0BDE8" w:rsidR="000341FC" w:rsidRPr="000341FC" w:rsidRDefault="000341FC" w:rsidP="00130E53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There must be an explanation as to why or how the event occurred</w:t>
      </w:r>
    </w:p>
    <w:p w14:paraId="4FE231B1" w14:textId="77777777" w:rsidR="000341FC" w:rsidRPr="000341FC" w:rsidRDefault="000341FC" w:rsidP="000341FC">
      <w:pPr>
        <w:pStyle w:val="ListParagraph"/>
        <w:spacing w:after="0"/>
        <w:ind w:left="1380"/>
        <w:rPr>
          <w:rFonts w:ascii="Times New Roman" w:hAnsi="Times New Roman" w:cs="Times New Roman"/>
        </w:rPr>
      </w:pPr>
    </w:p>
    <w:p w14:paraId="248B0B7F" w14:textId="339926EC" w:rsidR="000341FC" w:rsidRPr="00465830" w:rsidRDefault="000341FC" w:rsidP="000341F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583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TRESSPASS</w:t>
      </w:r>
    </w:p>
    <w:p w14:paraId="74133323" w14:textId="473C68A3" w:rsidR="000341FC" w:rsidRDefault="000341FC" w:rsidP="000341F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Def: </w:t>
      </w:r>
      <w:r>
        <w:rPr>
          <w:rFonts w:ascii="Times New Roman" w:hAnsi="Times New Roman" w:cs="Times New Roman"/>
        </w:rPr>
        <w:t xml:space="preserve">This is an act of interfering with an individual’s access or enjoyment of his private </w:t>
      </w:r>
    </w:p>
    <w:p w14:paraId="1576FA7D" w14:textId="73871FC3" w:rsidR="000341FC" w:rsidRDefault="000341FC" w:rsidP="000341FC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          </w:t>
      </w:r>
      <w:r>
        <w:rPr>
          <w:rFonts w:ascii="Times New Roman" w:hAnsi="Times New Roman" w:cs="Times New Roman"/>
        </w:rPr>
        <w:t>property/person without legal justification.</w:t>
      </w:r>
    </w:p>
    <w:p w14:paraId="21DA60EC" w14:textId="51C4F28F" w:rsidR="000341FC" w:rsidRDefault="000341FC" w:rsidP="000341FC">
      <w:pPr>
        <w:pStyle w:val="ListParagraph"/>
        <w:spacing w:after="0"/>
        <w:rPr>
          <w:rFonts w:ascii="Times New Roman" w:hAnsi="Times New Roman" w:cs="Times New Roman"/>
        </w:rPr>
      </w:pPr>
    </w:p>
    <w:p w14:paraId="0B9A33F7" w14:textId="3C71610C" w:rsidR="000341FC" w:rsidRDefault="000341FC" w:rsidP="000341FC">
      <w:pPr>
        <w:pStyle w:val="ListParagraph"/>
        <w:spacing w:after="0"/>
        <w:rPr>
          <w:rFonts w:ascii="Times New Roman" w:hAnsi="Times New Roman" w:cs="Times New Roman"/>
          <w:b/>
          <w:bCs/>
          <w:u w:val="single"/>
        </w:rPr>
      </w:pPr>
      <w:r w:rsidRPr="000341FC">
        <w:rPr>
          <w:rFonts w:ascii="Times New Roman" w:hAnsi="Times New Roman" w:cs="Times New Roman"/>
          <w:b/>
          <w:bCs/>
          <w:u w:val="single"/>
        </w:rPr>
        <w:t>Types of Trespass</w:t>
      </w:r>
    </w:p>
    <w:p w14:paraId="64A4DB08" w14:textId="23739B4C" w:rsidR="000341FC" w:rsidRDefault="000341FC" w:rsidP="000341FC">
      <w:pPr>
        <w:pStyle w:val="ListParagraph"/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51980D6" w14:textId="536589B4" w:rsidR="000341FC" w:rsidRPr="003A06E0" w:rsidRDefault="003A06E0" w:rsidP="00CC287F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Trespass to Land</w:t>
      </w:r>
    </w:p>
    <w:p w14:paraId="7960A411" w14:textId="01F2B66C" w:rsidR="003A06E0" w:rsidRPr="003A06E0" w:rsidRDefault="003A06E0" w:rsidP="00CC287F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Trespass to Persons</w:t>
      </w:r>
    </w:p>
    <w:p w14:paraId="574D0774" w14:textId="707A4FAC" w:rsidR="003A06E0" w:rsidRPr="00C25E94" w:rsidRDefault="003A06E0" w:rsidP="00CC287F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Trespass to Goods</w:t>
      </w:r>
    </w:p>
    <w:p w14:paraId="1F4F8035" w14:textId="77777777" w:rsidR="00C25E94" w:rsidRPr="003A06E0" w:rsidRDefault="00C25E94" w:rsidP="00C25E94">
      <w:pPr>
        <w:pStyle w:val="ListParagraph"/>
        <w:spacing w:after="0"/>
        <w:ind w:left="1440"/>
        <w:rPr>
          <w:rFonts w:ascii="Times New Roman" w:hAnsi="Times New Roman" w:cs="Times New Roman"/>
          <w:b/>
          <w:bCs/>
          <w:u w:val="single"/>
        </w:rPr>
      </w:pPr>
    </w:p>
    <w:p w14:paraId="509D7E8D" w14:textId="6F4D8830" w:rsidR="003A06E0" w:rsidRPr="00CC287F" w:rsidRDefault="00CC287F" w:rsidP="00CC287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A. </w:t>
      </w:r>
      <w:r w:rsidR="00465830" w:rsidRPr="00CC287F">
        <w:rPr>
          <w:rFonts w:ascii="Times New Roman" w:hAnsi="Times New Roman" w:cs="Times New Roman"/>
          <w:b/>
          <w:bCs/>
          <w:sz w:val="24"/>
          <w:szCs w:val="24"/>
          <w:u w:val="single"/>
        </w:rPr>
        <w:t>TRESPASS TO LAND</w:t>
      </w:r>
    </w:p>
    <w:p w14:paraId="3F9FFEE7" w14:textId="59BD5CDC" w:rsidR="00C25E94" w:rsidRDefault="00C25E94" w:rsidP="003A06E0">
      <w:pPr>
        <w:spacing w:after="0"/>
        <w:rPr>
          <w:rFonts w:ascii="Times New Roman" w:hAnsi="Times New Roman" w:cs="Times New Roman"/>
        </w:rPr>
      </w:pPr>
      <w:r w:rsidRPr="00C25E9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This is the interfering with an individual’s enjoyment of his land on any property there on without </w:t>
      </w:r>
    </w:p>
    <w:p w14:paraId="6DAA7B34" w14:textId="77777777" w:rsidR="00C25E94" w:rsidRDefault="00C25E94" w:rsidP="003A06E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legal justification. </w:t>
      </w:r>
    </w:p>
    <w:p w14:paraId="3CEBABB3" w14:textId="3E458D16" w:rsidR="00C25E94" w:rsidRDefault="00C25E94" w:rsidP="00C25E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C25E94">
        <w:rPr>
          <w:rFonts w:ascii="Times New Roman" w:hAnsi="Times New Roman" w:cs="Times New Roman"/>
        </w:rPr>
        <w:t>This constitutes acts such as:</w:t>
      </w:r>
    </w:p>
    <w:p w14:paraId="0D4257CB" w14:textId="210FEFF0" w:rsidR="00C25E94" w:rsidRPr="00465830" w:rsidRDefault="00C25E94" w:rsidP="00C25E9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Entering the land of another</w:t>
      </w:r>
      <w:r w:rsidR="00465830">
        <w:rPr>
          <w:rFonts w:ascii="Times New Roman" w:hAnsi="Times New Roman" w:cs="Times New Roman"/>
          <w:i/>
          <w:iCs/>
        </w:rPr>
        <w:t xml:space="preserve"> without permission</w:t>
      </w:r>
    </w:p>
    <w:p w14:paraId="7B747F15" w14:textId="67F2413F" w:rsidR="00465830" w:rsidRPr="00C25E94" w:rsidRDefault="00465830" w:rsidP="00C25E9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Throwing objects into another person’s land</w:t>
      </w:r>
    </w:p>
    <w:p w14:paraId="52093149" w14:textId="34B147EE" w:rsidR="00C25E94" w:rsidRDefault="00465830" w:rsidP="00C25E9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i/>
          <w:iCs/>
        </w:rPr>
      </w:pPr>
      <w:r w:rsidRPr="00465830">
        <w:rPr>
          <w:rFonts w:ascii="Times New Roman" w:hAnsi="Times New Roman" w:cs="Times New Roman"/>
          <w:i/>
          <w:iCs/>
        </w:rPr>
        <w:t>Remaining on another person’s land after the right of entry has ceased.</w:t>
      </w:r>
    </w:p>
    <w:p w14:paraId="10213F6B" w14:textId="1568204C" w:rsidR="00465830" w:rsidRDefault="00465830" w:rsidP="00C25E9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 the right of entry for other purposes other than for which it was intended.</w:t>
      </w:r>
    </w:p>
    <w:p w14:paraId="56ABB5F6" w14:textId="0292A1E8" w:rsidR="00465830" w:rsidRDefault="00465830" w:rsidP="00C25E9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Contravening the rights of parties processing the land.</w:t>
      </w:r>
    </w:p>
    <w:p w14:paraId="4E59EF96" w14:textId="77777777" w:rsidR="00F81C18" w:rsidRDefault="00F81C18" w:rsidP="00F81C18">
      <w:pPr>
        <w:pStyle w:val="ListParagraph"/>
        <w:spacing w:after="0"/>
        <w:ind w:left="1485"/>
        <w:rPr>
          <w:rFonts w:ascii="Times New Roman" w:hAnsi="Times New Roman" w:cs="Times New Roman"/>
          <w:i/>
          <w:iCs/>
        </w:rPr>
      </w:pPr>
    </w:p>
    <w:p w14:paraId="6F10E728" w14:textId="1B42C80E" w:rsidR="00897C9C" w:rsidRDefault="00F81C18" w:rsidP="00F81C18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</w:t>
      </w:r>
      <w:bookmarkStart w:id="0" w:name="_Hlk46757446"/>
      <w:r w:rsidRPr="00F81C18">
        <w:rPr>
          <w:rFonts w:ascii="Times New Roman" w:hAnsi="Times New Roman" w:cs="Times New Roman"/>
          <w:b/>
          <w:bCs/>
          <w:sz w:val="24"/>
          <w:szCs w:val="24"/>
          <w:u w:val="single"/>
        </w:rPr>
        <w:t>TYPES OF TESS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F81C18">
        <w:rPr>
          <w:rFonts w:ascii="Times New Roman" w:hAnsi="Times New Roman" w:cs="Times New Roman"/>
          <w:b/>
          <w:bCs/>
          <w:sz w:val="24"/>
          <w:szCs w:val="24"/>
          <w:u w:val="single"/>
        </w:rPr>
        <w:t>ASS TO LAND</w:t>
      </w:r>
      <w:bookmarkEnd w:id="0"/>
    </w:p>
    <w:p w14:paraId="2F3402B2" w14:textId="5221D67D" w:rsidR="00897C9C" w:rsidRPr="00856929" w:rsidRDefault="00742FA0" w:rsidP="0085692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42FA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Continuing Trespass: </w:t>
      </w:r>
      <w:r w:rsidR="00897C9C" w:rsidRPr="00742FA0">
        <w:rPr>
          <w:rFonts w:ascii="Times New Roman" w:hAnsi="Times New Roman" w:cs="Times New Roman"/>
          <w:sz w:val="24"/>
          <w:szCs w:val="24"/>
        </w:rPr>
        <w:t>This is a type of trespass that brings fresh action each day it</w:t>
      </w:r>
      <w:r w:rsidR="00856929">
        <w:rPr>
          <w:rFonts w:ascii="Times New Roman" w:hAnsi="Times New Roman" w:cs="Times New Roman"/>
          <w:sz w:val="24"/>
          <w:szCs w:val="24"/>
        </w:rPr>
        <w:t xml:space="preserve"> </w:t>
      </w:r>
      <w:r w:rsidR="00897C9C" w:rsidRPr="00856929">
        <w:rPr>
          <w:rFonts w:ascii="Times New Roman" w:hAnsi="Times New Roman" w:cs="Times New Roman"/>
          <w:sz w:val="24"/>
          <w:szCs w:val="24"/>
        </w:rPr>
        <w:t>occurs.</w:t>
      </w:r>
      <w:r w:rsidRPr="00856929">
        <w:rPr>
          <w:rFonts w:ascii="Times New Roman" w:hAnsi="Times New Roman" w:cs="Times New Roman"/>
          <w:sz w:val="24"/>
          <w:szCs w:val="24"/>
        </w:rPr>
        <w:t xml:space="preserve"> </w:t>
      </w:r>
      <w:r w:rsidR="00897C9C" w:rsidRPr="00856929">
        <w:rPr>
          <w:rFonts w:ascii="Times New Roman" w:hAnsi="Times New Roman" w:cs="Times New Roman"/>
          <w:sz w:val="24"/>
          <w:szCs w:val="24"/>
        </w:rPr>
        <w:t>A person throws a dead cat into another’s</w:t>
      </w:r>
      <w:r w:rsidR="00856929">
        <w:rPr>
          <w:rFonts w:ascii="Times New Roman" w:hAnsi="Times New Roman" w:cs="Times New Roman"/>
          <w:sz w:val="24"/>
          <w:szCs w:val="24"/>
        </w:rPr>
        <w:t xml:space="preserve"> </w:t>
      </w:r>
      <w:r w:rsidR="00897C9C" w:rsidRPr="00856929">
        <w:rPr>
          <w:rFonts w:ascii="Times New Roman" w:hAnsi="Times New Roman" w:cs="Times New Roman"/>
          <w:sz w:val="24"/>
          <w:szCs w:val="24"/>
        </w:rPr>
        <w:t>compound the owner continues to sue each day until</w:t>
      </w:r>
      <w:r w:rsidRPr="00856929">
        <w:rPr>
          <w:rFonts w:ascii="Times New Roman" w:hAnsi="Times New Roman" w:cs="Times New Roman"/>
          <w:sz w:val="24"/>
          <w:szCs w:val="24"/>
        </w:rPr>
        <w:t xml:space="preserve"> </w:t>
      </w:r>
      <w:r w:rsidR="00897C9C" w:rsidRPr="00856929">
        <w:rPr>
          <w:rFonts w:ascii="Times New Roman" w:hAnsi="Times New Roman" w:cs="Times New Roman"/>
          <w:sz w:val="24"/>
          <w:szCs w:val="24"/>
        </w:rPr>
        <w:t>object is removed.</w:t>
      </w:r>
    </w:p>
    <w:p w14:paraId="1BCC90E7" w14:textId="5AB16D74" w:rsidR="00471E8F" w:rsidRPr="00856929" w:rsidRDefault="00471E8F" w:rsidP="0085692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71E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espass by Domestic animals: </w:t>
      </w:r>
      <w:r>
        <w:rPr>
          <w:rFonts w:ascii="Times New Roman" w:hAnsi="Times New Roman" w:cs="Times New Roman"/>
          <w:sz w:val="24"/>
          <w:szCs w:val="24"/>
        </w:rPr>
        <w:t xml:space="preserve">Occurs when animals belonging to another person </w:t>
      </w:r>
      <w:r w:rsidRPr="00856929">
        <w:rPr>
          <w:rFonts w:ascii="Times New Roman" w:hAnsi="Times New Roman" w:cs="Times New Roman"/>
          <w:sz w:val="24"/>
          <w:szCs w:val="24"/>
        </w:rPr>
        <w:t>enters another person’s land. The owner will be</w:t>
      </w:r>
      <w:r w:rsidR="00856929">
        <w:rPr>
          <w:rFonts w:ascii="Times New Roman" w:hAnsi="Times New Roman" w:cs="Times New Roman"/>
          <w:sz w:val="24"/>
          <w:szCs w:val="24"/>
        </w:rPr>
        <w:t xml:space="preserve"> </w:t>
      </w:r>
      <w:r w:rsidRPr="00856929">
        <w:rPr>
          <w:rFonts w:ascii="Times New Roman" w:hAnsi="Times New Roman" w:cs="Times New Roman"/>
          <w:sz w:val="24"/>
          <w:szCs w:val="24"/>
        </w:rPr>
        <w:t>liable for the loss caused by the animals.</w:t>
      </w:r>
    </w:p>
    <w:p w14:paraId="5B6E8886" w14:textId="17B43B8D" w:rsidR="00471E8F" w:rsidRPr="00856929" w:rsidRDefault="00471E8F" w:rsidP="00856929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1E8F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Trespass Ad-initio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is where by a</w:t>
      </w:r>
      <w:r w:rsidR="00923DB1">
        <w:rPr>
          <w:rFonts w:ascii="Times New Roman" w:hAnsi="Times New Roman" w:cs="Times New Roman"/>
          <w:sz w:val="24"/>
          <w:szCs w:val="24"/>
        </w:rPr>
        <w:t xml:space="preserve">n individual enters another’s land before </w:t>
      </w:r>
      <w:r w:rsidR="00923DB1" w:rsidRPr="00856929">
        <w:rPr>
          <w:rFonts w:ascii="Times New Roman" w:hAnsi="Times New Roman" w:cs="Times New Roman"/>
          <w:sz w:val="24"/>
          <w:szCs w:val="24"/>
        </w:rPr>
        <w:t>completion of the transfer of possession. Procession begins</w:t>
      </w:r>
      <w:r w:rsidR="00856929">
        <w:rPr>
          <w:rFonts w:ascii="Times New Roman" w:hAnsi="Times New Roman" w:cs="Times New Roman"/>
          <w:sz w:val="24"/>
          <w:szCs w:val="24"/>
        </w:rPr>
        <w:t xml:space="preserve"> </w:t>
      </w:r>
      <w:r w:rsidR="00923DB1" w:rsidRPr="00856929">
        <w:rPr>
          <w:rFonts w:ascii="Times New Roman" w:hAnsi="Times New Roman" w:cs="Times New Roman"/>
          <w:sz w:val="24"/>
          <w:szCs w:val="24"/>
        </w:rPr>
        <w:t>from the time the agreement is sealed even before completion</w:t>
      </w:r>
      <w:r w:rsidR="00856929">
        <w:rPr>
          <w:rFonts w:ascii="Times New Roman" w:hAnsi="Times New Roman" w:cs="Times New Roman"/>
          <w:sz w:val="24"/>
          <w:szCs w:val="24"/>
        </w:rPr>
        <w:t xml:space="preserve"> </w:t>
      </w:r>
      <w:r w:rsidR="00923DB1" w:rsidRPr="00856929">
        <w:rPr>
          <w:rFonts w:ascii="Times New Roman" w:hAnsi="Times New Roman" w:cs="Times New Roman"/>
          <w:sz w:val="24"/>
          <w:szCs w:val="24"/>
        </w:rPr>
        <w:t>of the process.</w:t>
      </w:r>
    </w:p>
    <w:p w14:paraId="0F20C724" w14:textId="1896E80C" w:rsidR="00742FA0" w:rsidRDefault="00742FA0" w:rsidP="00F81C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050CA3B" w14:textId="3E72F666" w:rsidR="00FE0930" w:rsidRPr="00FE0930" w:rsidRDefault="00FE0930" w:rsidP="00F81C18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Remedies </w:t>
      </w:r>
      <w:r w:rsidR="007B2EA0"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of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espass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o Land </w:t>
      </w:r>
    </w:p>
    <w:p w14:paraId="74841E0C" w14:textId="05A8D097" w:rsidR="00236A53" w:rsidRDefault="007B2EA0" w:rsidP="007B2EA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Damages: Refers to monetary compensation.</w:t>
      </w:r>
    </w:p>
    <w:p w14:paraId="0800BE73" w14:textId="3856F664" w:rsidR="007B2EA0" w:rsidRDefault="007B2EA0" w:rsidP="007B2EA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Injunction: An order given by the court restraining someone from doing an act.</w:t>
      </w:r>
    </w:p>
    <w:p w14:paraId="7B372361" w14:textId="568B7587" w:rsidR="007B2EA0" w:rsidRDefault="007B2EA0" w:rsidP="007B2EA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Distress Damage Feasant: Money retained as compensation for an infringement.</w:t>
      </w:r>
    </w:p>
    <w:p w14:paraId="3F28AA6A" w14:textId="1E2D20CA" w:rsidR="007B2EA0" w:rsidRPr="007B2EA0" w:rsidRDefault="007B2EA0" w:rsidP="007B2E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7240A9E" w14:textId="27B2C4F9" w:rsidR="00897C9C" w:rsidRDefault="007B2EA0" w:rsidP="00F81C18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897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Defenses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of 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espass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 Land</w:t>
      </w:r>
    </w:p>
    <w:p w14:paraId="103B5F0C" w14:textId="3947809C" w:rsidR="007B2EA0" w:rsidRDefault="007B2EA0" w:rsidP="007B2EA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to prescription</w:t>
      </w:r>
      <w:r w:rsidR="00A8227D">
        <w:rPr>
          <w:rFonts w:ascii="Times New Roman" w:hAnsi="Times New Roman" w:cs="Times New Roman"/>
          <w:sz w:val="24"/>
          <w:szCs w:val="24"/>
        </w:rPr>
        <w:t xml:space="preserve"> i.e. right of way</w:t>
      </w:r>
    </w:p>
    <w:p w14:paraId="0B326DBD" w14:textId="7478F011" w:rsidR="007B2EA0" w:rsidRDefault="00A8227D" w:rsidP="007B2EA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Acting within powers given by law. (</w:t>
      </w:r>
      <w:r w:rsidR="007B2EA0">
        <w:rPr>
          <w:rFonts w:ascii="Times New Roman" w:hAnsi="Times New Roman" w:cs="Times New Roman"/>
          <w:sz w:val="24"/>
          <w:szCs w:val="24"/>
        </w:rPr>
        <w:t>Statutory Authority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D2AFEF" w14:textId="071DAA2E" w:rsidR="007B2EA0" w:rsidRDefault="007B2EA0" w:rsidP="007B2EA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of Necessity</w:t>
      </w:r>
    </w:p>
    <w:p w14:paraId="18166175" w14:textId="5600C601" w:rsidR="00A8227D" w:rsidRDefault="00A8227D" w:rsidP="007B2EA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Involuntary Trespass i.e. not done intentionally</w:t>
      </w:r>
    </w:p>
    <w:p w14:paraId="76B9019B" w14:textId="327F9111" w:rsidR="00953985" w:rsidRDefault="00953985" w:rsidP="00953985">
      <w:pPr>
        <w:pStyle w:val="ListParagraph"/>
        <w:spacing w:after="0"/>
        <w:ind w:left="1140"/>
        <w:rPr>
          <w:rFonts w:ascii="Times New Roman" w:hAnsi="Times New Roman" w:cs="Times New Roman"/>
          <w:sz w:val="24"/>
          <w:szCs w:val="24"/>
        </w:rPr>
      </w:pPr>
    </w:p>
    <w:p w14:paraId="62ED1975" w14:textId="77777777" w:rsidR="00953985" w:rsidRDefault="00953985" w:rsidP="00953985">
      <w:pPr>
        <w:pStyle w:val="ListParagraph"/>
        <w:spacing w:after="0"/>
        <w:ind w:left="1140"/>
        <w:rPr>
          <w:rFonts w:ascii="Times New Roman" w:hAnsi="Times New Roman" w:cs="Times New Roman"/>
          <w:sz w:val="24"/>
          <w:szCs w:val="24"/>
        </w:rPr>
      </w:pPr>
    </w:p>
    <w:p w14:paraId="697FB889" w14:textId="1AF25688" w:rsidR="00B95167" w:rsidRDefault="00B95167" w:rsidP="00B951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EE6217" w14:textId="6E63A279" w:rsidR="00B95167" w:rsidRPr="008F087F" w:rsidRDefault="00CC287F" w:rsidP="00CC287F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C287F">
        <w:rPr>
          <w:rFonts w:ascii="Times New Roman" w:hAnsi="Times New Roman" w:cs="Times New Roman"/>
          <w:b/>
          <w:bCs/>
          <w:sz w:val="28"/>
          <w:szCs w:val="28"/>
        </w:rPr>
        <w:lastRenderedPageBreak/>
        <w:t>B.</w:t>
      </w:r>
      <w:r w:rsidRPr="008F08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TRESPASS</w:t>
      </w:r>
      <w:r w:rsidR="00B95167" w:rsidRPr="008F087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TO PERSONS</w:t>
      </w:r>
    </w:p>
    <w:p w14:paraId="02513BB8" w14:textId="77777777" w:rsidR="008F087F" w:rsidRDefault="008F087F" w:rsidP="008F087F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37EBFF" w14:textId="1841E89D" w:rsidR="00B95167" w:rsidRDefault="00B95167" w:rsidP="00B9516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Def: </w:t>
      </w:r>
      <w:r>
        <w:rPr>
          <w:rFonts w:ascii="Times New Roman" w:hAnsi="Times New Roman" w:cs="Times New Roman"/>
          <w:sz w:val="24"/>
          <w:szCs w:val="24"/>
        </w:rPr>
        <w:t>this is a direct interference with a person without any legal justification.</w:t>
      </w:r>
    </w:p>
    <w:p w14:paraId="338592B2" w14:textId="77777777" w:rsidR="008F087F" w:rsidRDefault="008F087F" w:rsidP="00B9516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92A5580" w14:textId="1FEB12EE" w:rsidR="00B95167" w:rsidRPr="008F087F" w:rsidRDefault="008F087F" w:rsidP="00B95167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087F">
        <w:rPr>
          <w:rFonts w:ascii="Times New Roman" w:hAnsi="Times New Roman" w:cs="Times New Roman"/>
          <w:b/>
          <w:bCs/>
          <w:sz w:val="24"/>
          <w:szCs w:val="24"/>
          <w:u w:val="single"/>
        </w:rPr>
        <w:t>TYPES OF TRESPASS TO PERSONS</w:t>
      </w:r>
    </w:p>
    <w:p w14:paraId="285A56EA" w14:textId="5B358B3F" w:rsidR="00B95167" w:rsidRPr="00B95167" w:rsidRDefault="00B95167" w:rsidP="008F087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B951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Battery</w:t>
      </w:r>
      <w:r w:rsidRPr="008F087F">
        <w:rPr>
          <w:rFonts w:ascii="Times New Roman" w:hAnsi="Times New Roman" w:cs="Times New Roman"/>
          <w:sz w:val="24"/>
          <w:szCs w:val="24"/>
        </w:rPr>
        <w:t xml:space="preserve">: </w:t>
      </w:r>
      <w:r w:rsidR="008F087F">
        <w:rPr>
          <w:rFonts w:ascii="Times New Roman" w:hAnsi="Times New Roman" w:cs="Times New Roman"/>
          <w:sz w:val="24"/>
          <w:szCs w:val="24"/>
        </w:rPr>
        <w:t>U</w:t>
      </w:r>
      <w:r w:rsidRPr="008F087F">
        <w:rPr>
          <w:rFonts w:ascii="Times New Roman" w:hAnsi="Times New Roman" w:cs="Times New Roman"/>
          <w:sz w:val="24"/>
          <w:szCs w:val="24"/>
        </w:rPr>
        <w:t>n warranted striking of another person or mere touching in a rude manner. its immaterial weather the force was applied directly or indirectly</w:t>
      </w:r>
      <w:r w:rsidRPr="00B9516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F3C3EFA" w14:textId="77777777" w:rsidR="00B95167" w:rsidRPr="008F087F" w:rsidRDefault="00B95167" w:rsidP="008F087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9516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Assault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8F087F">
        <w:rPr>
          <w:rFonts w:ascii="Times New Roman" w:hAnsi="Times New Roman" w:cs="Times New Roman"/>
          <w:sz w:val="24"/>
          <w:szCs w:val="24"/>
        </w:rPr>
        <w:t>A conduct or threat to do violence to another which makes the other feel like they are in real danger.</w:t>
      </w:r>
    </w:p>
    <w:p w14:paraId="4FAEF353" w14:textId="469B5C44" w:rsidR="00B95167" w:rsidRPr="008F087F" w:rsidRDefault="00B95167" w:rsidP="008F087F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08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False imprisonment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8F087F">
        <w:rPr>
          <w:rFonts w:ascii="Times New Roman" w:hAnsi="Times New Roman" w:cs="Times New Roman"/>
          <w:sz w:val="24"/>
          <w:szCs w:val="24"/>
        </w:rPr>
        <w:t>C</w:t>
      </w:r>
      <w:r w:rsidRPr="008F087F">
        <w:rPr>
          <w:rFonts w:ascii="Times New Roman" w:hAnsi="Times New Roman" w:cs="Times New Roman"/>
          <w:sz w:val="24"/>
          <w:szCs w:val="24"/>
        </w:rPr>
        <w:t>onfinement of a</w:t>
      </w:r>
      <w:r w:rsidR="003C35EB" w:rsidRPr="008F087F">
        <w:rPr>
          <w:rFonts w:ascii="Times New Roman" w:hAnsi="Times New Roman" w:cs="Times New Roman"/>
          <w:sz w:val="24"/>
          <w:szCs w:val="24"/>
        </w:rPr>
        <w:t xml:space="preserve"> </w:t>
      </w:r>
      <w:r w:rsidRPr="008F087F">
        <w:rPr>
          <w:rFonts w:ascii="Times New Roman" w:hAnsi="Times New Roman" w:cs="Times New Roman"/>
          <w:sz w:val="24"/>
          <w:szCs w:val="24"/>
        </w:rPr>
        <w:t xml:space="preserve">person </w:t>
      </w:r>
      <w:r w:rsidR="003C35EB" w:rsidRPr="008F087F">
        <w:rPr>
          <w:rFonts w:ascii="Times New Roman" w:hAnsi="Times New Roman" w:cs="Times New Roman"/>
          <w:sz w:val="24"/>
          <w:szCs w:val="24"/>
        </w:rPr>
        <w:t>in a prison, private house, public street, etc. without any legal justification.</w:t>
      </w:r>
    </w:p>
    <w:p w14:paraId="22F4917E" w14:textId="77777777" w:rsidR="00465830" w:rsidRPr="00897C9C" w:rsidRDefault="00465830" w:rsidP="00465830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5AB8A15D" w14:textId="0FF75778" w:rsidR="003C35EB" w:rsidRPr="00FE0930" w:rsidRDefault="00C25E94" w:rsidP="003C35EB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</w:t>
      </w:r>
      <w:r w:rsidR="003C35EB"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Remedies of T</w:t>
      </w:r>
      <w:r w:rsidR="003C35E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="003C35EB"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espass </w:t>
      </w:r>
      <w:r w:rsidR="003C35E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</w:t>
      </w:r>
      <w:r w:rsidR="003C35EB"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o </w:t>
      </w:r>
      <w:r w:rsidR="003C35EB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Persons.</w:t>
      </w:r>
      <w:r w:rsidR="003C35EB"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78134858" w14:textId="4A33A84D" w:rsidR="003C35EB" w:rsidRPr="003C35EB" w:rsidRDefault="003C35EB" w:rsidP="003C35EB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35EB">
        <w:rPr>
          <w:rFonts w:ascii="Times New Roman" w:hAnsi="Times New Roman" w:cs="Times New Roman"/>
          <w:sz w:val="24"/>
          <w:szCs w:val="24"/>
        </w:rPr>
        <w:t>Damages: Refers to monetary compensation.</w:t>
      </w:r>
    </w:p>
    <w:p w14:paraId="16CB56D3" w14:textId="32B64BD2" w:rsidR="003C35EB" w:rsidRPr="003C35EB" w:rsidRDefault="003C35EB" w:rsidP="003C35EB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C35EB">
        <w:rPr>
          <w:rFonts w:ascii="Times New Roman" w:hAnsi="Times New Roman" w:cs="Times New Roman"/>
          <w:sz w:val="24"/>
          <w:szCs w:val="24"/>
        </w:rPr>
        <w:t>Injunction: An order given by the court restraining someone from doing an act.</w:t>
      </w:r>
    </w:p>
    <w:p w14:paraId="11CEA410" w14:textId="11A7B8F4" w:rsidR="003C35EB" w:rsidRPr="003C35EB" w:rsidRDefault="003C35EB" w:rsidP="003C35EB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Apology</w:t>
      </w:r>
    </w:p>
    <w:p w14:paraId="3F78B143" w14:textId="77777777" w:rsidR="003C35EB" w:rsidRPr="007B2EA0" w:rsidRDefault="003C35EB" w:rsidP="003C3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4351AB4" w14:textId="6F4A499F" w:rsidR="003C35EB" w:rsidRDefault="003C35EB" w:rsidP="003C35EB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Defenses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of 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espass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o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Persons.</w:t>
      </w:r>
    </w:p>
    <w:p w14:paraId="544E2A2E" w14:textId="2E2006A1" w:rsidR="003C35EB" w:rsidRPr="003C35EB" w:rsidRDefault="003C35EB" w:rsidP="003C35EB">
      <w:pPr>
        <w:pStyle w:val="ListParagraph"/>
        <w:numPr>
          <w:ilvl w:val="0"/>
          <w:numId w:val="25"/>
        </w:numPr>
        <w:spacing w:after="0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one engages voluntarily in an act that can cause injury. “</w:t>
      </w:r>
      <w:r w:rsidRPr="003C35EB">
        <w:rPr>
          <w:rFonts w:ascii="Times New Roman" w:hAnsi="Times New Roman" w:cs="Times New Roman"/>
          <w:b/>
          <w:bCs/>
          <w:i/>
          <w:iCs/>
          <w:sz w:val="24"/>
          <w:szCs w:val="24"/>
        </w:rPr>
        <w:t>Volenti Non-Fit Injuria”</w:t>
      </w:r>
    </w:p>
    <w:p w14:paraId="55B508CB" w14:textId="77777777" w:rsidR="003C35EB" w:rsidRPr="003C35EB" w:rsidRDefault="003C35EB" w:rsidP="003C35EB">
      <w:pPr>
        <w:pStyle w:val="ListParagraph"/>
        <w:numPr>
          <w:ilvl w:val="0"/>
          <w:numId w:val="2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C35EB">
        <w:rPr>
          <w:rFonts w:ascii="Times New Roman" w:hAnsi="Times New Roman" w:cs="Times New Roman"/>
          <w:sz w:val="24"/>
          <w:szCs w:val="24"/>
        </w:rPr>
        <w:t>Acting within powers given by law. (Statutory Authority)</w:t>
      </w:r>
    </w:p>
    <w:p w14:paraId="1D1F24AC" w14:textId="77777777" w:rsidR="003C35EB" w:rsidRPr="003C35EB" w:rsidRDefault="003C35EB" w:rsidP="003C35EB">
      <w:pPr>
        <w:pStyle w:val="ListParagraph"/>
        <w:numPr>
          <w:ilvl w:val="0"/>
          <w:numId w:val="2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C35EB">
        <w:rPr>
          <w:rFonts w:ascii="Times New Roman" w:hAnsi="Times New Roman" w:cs="Times New Roman"/>
          <w:sz w:val="24"/>
          <w:szCs w:val="24"/>
        </w:rPr>
        <w:t>Act of Necessity</w:t>
      </w:r>
    </w:p>
    <w:p w14:paraId="4ECE948E" w14:textId="0573DDA8" w:rsidR="003C35EB" w:rsidRDefault="003C35EB" w:rsidP="003C35EB">
      <w:pPr>
        <w:pStyle w:val="ListParagraph"/>
        <w:numPr>
          <w:ilvl w:val="0"/>
          <w:numId w:val="2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Private/ Self Defense</w:t>
      </w:r>
    </w:p>
    <w:p w14:paraId="44CDA16F" w14:textId="3C1AFCED" w:rsidR="008F087F" w:rsidRDefault="003C35EB" w:rsidP="008F087F">
      <w:pPr>
        <w:pStyle w:val="ListParagraph"/>
        <w:numPr>
          <w:ilvl w:val="0"/>
          <w:numId w:val="25"/>
        </w:num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Legitimate Disciplinary Action</w:t>
      </w:r>
    </w:p>
    <w:p w14:paraId="7265ED61" w14:textId="77777777" w:rsidR="008F087F" w:rsidRDefault="008F087F" w:rsidP="008F087F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442710EE" w14:textId="2AE3FDDB" w:rsidR="008F087F" w:rsidRPr="00CC287F" w:rsidRDefault="00CC287F" w:rsidP="00CC287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C. </w:t>
      </w:r>
      <w:r w:rsidR="008F087F" w:rsidRPr="00CC287F">
        <w:rPr>
          <w:rFonts w:ascii="Times New Roman" w:hAnsi="Times New Roman" w:cs="Times New Roman"/>
          <w:b/>
          <w:bCs/>
          <w:sz w:val="24"/>
          <w:szCs w:val="24"/>
          <w:u w:val="single"/>
        </w:rPr>
        <w:t>TRESPASS TO GOODS.</w:t>
      </w:r>
    </w:p>
    <w:p w14:paraId="740E7F15" w14:textId="77777777" w:rsidR="00641E45" w:rsidRDefault="00641E45" w:rsidP="00641E45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F4A611" w14:textId="6B2E448F" w:rsidR="008F087F" w:rsidRDefault="008F087F" w:rsidP="008F08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8F08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8F087F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is an act that interferes with an individual’s ownership of private goods which may include direct/indirect injury to the aforesaid goods. I.e. the possession has been wrongfully interfered with.</w:t>
      </w:r>
    </w:p>
    <w:p w14:paraId="69090C92" w14:textId="1B34292A" w:rsidR="00641E45" w:rsidRDefault="00641E45" w:rsidP="008F08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B1BE7DB" w14:textId="14DB35BA" w:rsidR="00641E45" w:rsidRDefault="00641E45" w:rsidP="008F087F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1E4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TYPES OF TRESPASS </w:t>
      </w:r>
      <w:r w:rsidR="00154552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r w:rsidRPr="00641E4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GOODS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4E4086F1" w14:textId="4FDFF9BC" w:rsidR="00641E45" w:rsidRPr="00641E45" w:rsidRDefault="00641E45" w:rsidP="00641E4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41E4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Conversion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Dealing in a manner that is inconsistent with the right of </w:t>
      </w:r>
      <w:r w:rsidR="00953985">
        <w:rPr>
          <w:rFonts w:ascii="Times New Roman" w:hAnsi="Times New Roman" w:cs="Times New Roman"/>
          <w:sz w:val="24"/>
          <w:szCs w:val="24"/>
        </w:rPr>
        <w:t>possession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53985">
        <w:rPr>
          <w:rFonts w:ascii="Times New Roman" w:hAnsi="Times New Roman" w:cs="Times New Roman"/>
          <w:sz w:val="24"/>
          <w:szCs w:val="24"/>
        </w:rPr>
        <w:t>another person’s</w:t>
      </w:r>
      <w:r>
        <w:rPr>
          <w:rFonts w:ascii="Times New Roman" w:hAnsi="Times New Roman" w:cs="Times New Roman"/>
          <w:sz w:val="24"/>
          <w:szCs w:val="24"/>
        </w:rPr>
        <w:t xml:space="preserve"> goods.</w:t>
      </w:r>
    </w:p>
    <w:p w14:paraId="3C42517B" w14:textId="77777777" w:rsidR="00953985" w:rsidRPr="00953985" w:rsidRDefault="00641E45" w:rsidP="00641E4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Detinue</w:t>
      </w:r>
      <w:r w:rsidR="008569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95398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953985">
        <w:rPr>
          <w:rFonts w:ascii="Times New Roman" w:hAnsi="Times New Roman" w:cs="Times New Roman"/>
          <w:sz w:val="24"/>
          <w:szCs w:val="24"/>
        </w:rPr>
        <w:t>This is a wrongful withholding of goods entitled to another person’s possession.</w:t>
      </w:r>
    </w:p>
    <w:p w14:paraId="0FA33D09" w14:textId="5E776FC2" w:rsidR="00641E45" w:rsidRPr="00154552" w:rsidRDefault="00953985" w:rsidP="00641E45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Trespass on Chattels:</w:t>
      </w:r>
      <w:r>
        <w:rPr>
          <w:rFonts w:ascii="Times New Roman" w:hAnsi="Times New Roman" w:cs="Times New Roman"/>
          <w:sz w:val="24"/>
          <w:szCs w:val="24"/>
        </w:rPr>
        <w:t xml:space="preserve"> This is the wrongful interference with a </w:t>
      </w:r>
      <w:r w:rsidR="00063380">
        <w:rPr>
          <w:rFonts w:ascii="Times New Roman" w:hAnsi="Times New Roman" w:cs="Times New Roman"/>
          <w:sz w:val="24"/>
          <w:szCs w:val="24"/>
        </w:rPr>
        <w:t>person’s</w:t>
      </w:r>
      <w:r>
        <w:rPr>
          <w:rFonts w:ascii="Times New Roman" w:hAnsi="Times New Roman" w:cs="Times New Roman"/>
          <w:sz w:val="24"/>
          <w:szCs w:val="24"/>
        </w:rPr>
        <w:t xml:space="preserve"> ownership of private goods /property. </w:t>
      </w:r>
    </w:p>
    <w:p w14:paraId="396ED79C" w14:textId="77777777" w:rsidR="00154552" w:rsidRPr="00897C9C" w:rsidRDefault="00154552" w:rsidP="0015455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6C5255CF" w14:textId="78CB6099" w:rsidR="00154552" w:rsidRPr="00FE0930" w:rsidRDefault="00154552" w:rsidP="0015455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Remedies of 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espass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on Goods.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2DB2D3BF" w14:textId="77777777" w:rsidR="00154552" w:rsidRPr="00541152" w:rsidRDefault="00154552" w:rsidP="0054115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1152">
        <w:rPr>
          <w:rFonts w:ascii="Times New Roman" w:hAnsi="Times New Roman" w:cs="Times New Roman"/>
          <w:sz w:val="24"/>
          <w:szCs w:val="24"/>
        </w:rPr>
        <w:t>Damages: Refers to monetary compensation.</w:t>
      </w:r>
    </w:p>
    <w:p w14:paraId="40720F71" w14:textId="0E90FF6D" w:rsidR="00154552" w:rsidRPr="00541152" w:rsidRDefault="00541152" w:rsidP="0054115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1152">
        <w:rPr>
          <w:rFonts w:ascii="Times New Roman" w:hAnsi="Times New Roman" w:cs="Times New Roman"/>
          <w:sz w:val="24"/>
          <w:szCs w:val="24"/>
        </w:rPr>
        <w:t>Specific Restitution</w:t>
      </w:r>
    </w:p>
    <w:p w14:paraId="72C73FB5" w14:textId="04F6EAA1" w:rsidR="00154552" w:rsidRPr="00541152" w:rsidRDefault="00541152" w:rsidP="00541152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1152">
        <w:rPr>
          <w:rFonts w:ascii="Times New Roman" w:hAnsi="Times New Roman" w:cs="Times New Roman"/>
          <w:sz w:val="24"/>
          <w:szCs w:val="24"/>
        </w:rPr>
        <w:t>Return of Goods</w:t>
      </w:r>
    </w:p>
    <w:p w14:paraId="60E404E7" w14:textId="77777777" w:rsidR="00154552" w:rsidRPr="007B2EA0" w:rsidRDefault="00154552" w:rsidP="001545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6FFE6143" w14:textId="22F08209" w:rsidR="00154552" w:rsidRPr="00541152" w:rsidRDefault="00154552" w:rsidP="0054115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Defenses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of 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espass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on Goods.</w:t>
      </w:r>
    </w:p>
    <w:p w14:paraId="0CE6418D" w14:textId="1F2C9924" w:rsidR="00154552" w:rsidRPr="00541152" w:rsidRDefault="00154552" w:rsidP="0054115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1152">
        <w:rPr>
          <w:rFonts w:ascii="Times New Roman" w:hAnsi="Times New Roman" w:cs="Times New Roman"/>
          <w:sz w:val="24"/>
          <w:szCs w:val="24"/>
        </w:rPr>
        <w:t>Acting within powers given by law. (Statutory Authority)</w:t>
      </w:r>
    </w:p>
    <w:p w14:paraId="786D7B96" w14:textId="00CE0EAF" w:rsidR="00154552" w:rsidRPr="00541152" w:rsidRDefault="00154552" w:rsidP="0054115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1152">
        <w:rPr>
          <w:rFonts w:ascii="Times New Roman" w:hAnsi="Times New Roman" w:cs="Times New Roman"/>
          <w:sz w:val="24"/>
          <w:szCs w:val="24"/>
        </w:rPr>
        <w:t>Act of Necessity</w:t>
      </w:r>
    </w:p>
    <w:p w14:paraId="17A22F06" w14:textId="77777777" w:rsidR="00205C7A" w:rsidRDefault="00541152" w:rsidP="00541152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41152">
        <w:rPr>
          <w:rFonts w:ascii="Times New Roman" w:hAnsi="Times New Roman" w:cs="Times New Roman"/>
          <w:sz w:val="24"/>
          <w:szCs w:val="24"/>
        </w:rPr>
        <w:t>Right of Prescription</w:t>
      </w:r>
    </w:p>
    <w:p w14:paraId="608F9322" w14:textId="6439BB9C" w:rsidR="00154552" w:rsidRDefault="00205C7A" w:rsidP="00205C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5DF3102" w14:textId="28B68B85" w:rsidR="00205C7A" w:rsidRDefault="00205C7A" w:rsidP="00205C7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05C7A">
        <w:rPr>
          <w:rFonts w:ascii="Times New Roman" w:hAnsi="Times New Roman" w:cs="Times New Roman"/>
          <w:b/>
          <w:bCs/>
          <w:sz w:val="24"/>
          <w:szCs w:val="24"/>
          <w:u w:val="single"/>
        </w:rPr>
        <w:t>DEFERMATION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7E132E93" w14:textId="40EEC59F" w:rsidR="00205C7A" w:rsidRDefault="00205C7A" w:rsidP="00205C7A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20474B" w14:textId="4A699540" w:rsidR="00205C7A" w:rsidRDefault="00205C7A" w:rsidP="00205C7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05C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Def: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the publication of a false statement without justification which tends to lower a </w:t>
      </w:r>
      <w:r w:rsidR="00F76E82">
        <w:rPr>
          <w:rFonts w:ascii="Times New Roman" w:hAnsi="Times New Roman" w:cs="Times New Roman"/>
          <w:sz w:val="24"/>
          <w:szCs w:val="24"/>
        </w:rPr>
        <w:t>person’s</w:t>
      </w:r>
      <w:r>
        <w:rPr>
          <w:rFonts w:ascii="Times New Roman" w:hAnsi="Times New Roman" w:cs="Times New Roman"/>
          <w:sz w:val="24"/>
          <w:szCs w:val="24"/>
        </w:rPr>
        <w:t xml:space="preserve"> reputation in the eyes of </w:t>
      </w:r>
      <w:r w:rsidR="00F76E82">
        <w:rPr>
          <w:rFonts w:ascii="Times New Roman" w:hAnsi="Times New Roman" w:cs="Times New Roman"/>
          <w:sz w:val="24"/>
          <w:szCs w:val="24"/>
        </w:rPr>
        <w:t>right-thinking</w:t>
      </w:r>
      <w:r>
        <w:rPr>
          <w:rFonts w:ascii="Times New Roman" w:hAnsi="Times New Roman" w:cs="Times New Roman"/>
          <w:sz w:val="24"/>
          <w:szCs w:val="24"/>
        </w:rPr>
        <w:t xml:space="preserve"> members of the society or injure a </w:t>
      </w:r>
      <w:r w:rsidR="00F76E82">
        <w:rPr>
          <w:rFonts w:ascii="Times New Roman" w:hAnsi="Times New Roman" w:cs="Times New Roman"/>
          <w:sz w:val="24"/>
          <w:szCs w:val="24"/>
        </w:rPr>
        <w:t>person’s</w:t>
      </w:r>
      <w:r>
        <w:rPr>
          <w:rFonts w:ascii="Times New Roman" w:hAnsi="Times New Roman" w:cs="Times New Roman"/>
          <w:sz w:val="24"/>
          <w:szCs w:val="24"/>
        </w:rPr>
        <w:t xml:space="preserve"> trade or profession and causing him/ her to be shunned/ avoided.</w:t>
      </w:r>
    </w:p>
    <w:p w14:paraId="6EF2DA8A" w14:textId="75B6D492" w:rsidR="00F76E82" w:rsidRDefault="00F76E82" w:rsidP="00205C7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0205C95F" w14:textId="778F8F47" w:rsidR="00F76E82" w:rsidRDefault="00F76E82" w:rsidP="00205C7A">
      <w:pPr>
        <w:pStyle w:val="ListParagraph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F76E82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Elements of defamation</w:t>
      </w:r>
    </w:p>
    <w:p w14:paraId="59788A1B" w14:textId="31419AF4" w:rsidR="00F76E82" w:rsidRPr="00F76E82" w:rsidRDefault="00F76E82" w:rsidP="00F76E8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statement must be false.</w:t>
      </w:r>
    </w:p>
    <w:p w14:paraId="501FAA4E" w14:textId="55D48DE0" w:rsidR="00F76E82" w:rsidRPr="00F76E82" w:rsidRDefault="00F76E82" w:rsidP="00F76E8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statement must be defamatory</w:t>
      </w:r>
    </w:p>
    <w:p w14:paraId="779EA214" w14:textId="5653B4D9" w:rsidR="00F76E82" w:rsidRPr="00F76E82" w:rsidRDefault="00F76E82" w:rsidP="00F76E8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statement must refer to the plaintiff in whatsoever way.</w:t>
      </w:r>
    </w:p>
    <w:p w14:paraId="644DC6F1" w14:textId="5282AC59" w:rsidR="00F76E82" w:rsidRPr="00F76E82" w:rsidRDefault="00F76E82" w:rsidP="00F76E82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statement must be published.</w:t>
      </w:r>
    </w:p>
    <w:p w14:paraId="650AE230" w14:textId="6FE27D96" w:rsidR="00154552" w:rsidRPr="00F76E82" w:rsidRDefault="00154552" w:rsidP="001545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8EB20" w14:textId="7968BC92" w:rsidR="00641E45" w:rsidRPr="00F76E82" w:rsidRDefault="00F76E82" w:rsidP="008F08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76E82">
        <w:rPr>
          <w:rFonts w:ascii="Times New Roman" w:hAnsi="Times New Roman" w:cs="Times New Roman"/>
          <w:b/>
          <w:bCs/>
          <w:sz w:val="24"/>
          <w:szCs w:val="24"/>
          <w:u w:val="single"/>
        </w:rPr>
        <w:t>TYPES OF DEFERMATION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C44A" w14:textId="4523C397" w:rsidR="00C25E94" w:rsidRPr="00C53142" w:rsidRDefault="00F76E82" w:rsidP="00C53142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C53142">
        <w:rPr>
          <w:rFonts w:ascii="Times New Roman" w:hAnsi="Times New Roman" w:cs="Times New Roman"/>
          <w:b/>
          <w:bCs/>
          <w:i/>
          <w:iCs/>
        </w:rPr>
        <w:t>Slander:</w:t>
      </w:r>
      <w:r w:rsidR="00C53142" w:rsidRPr="00C53142">
        <w:rPr>
          <w:rFonts w:ascii="Times New Roman" w:hAnsi="Times New Roman" w:cs="Times New Roman"/>
        </w:rPr>
        <w:t xml:space="preserve"> This is a type of defamatory statement that’s not permanent in nature.</w:t>
      </w:r>
      <w:r w:rsidR="00C53142">
        <w:rPr>
          <w:rFonts w:ascii="Times New Roman" w:hAnsi="Times New Roman" w:cs="Times New Roman"/>
        </w:rPr>
        <w:t xml:space="preserve"> Proof of damage is equally required to sustain an action.</w:t>
      </w:r>
    </w:p>
    <w:p w14:paraId="40B6BC9F" w14:textId="43E03C62" w:rsidR="00C53142" w:rsidRDefault="00C53142" w:rsidP="00C53142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</w:rPr>
      </w:pPr>
      <w:r w:rsidRPr="00C53142">
        <w:rPr>
          <w:rFonts w:ascii="Times New Roman" w:hAnsi="Times New Roman" w:cs="Times New Roman"/>
          <w:b/>
          <w:bCs/>
          <w:i/>
          <w:iCs/>
        </w:rPr>
        <w:t>Libel:</w:t>
      </w:r>
      <w:r w:rsidRPr="00C53142">
        <w:rPr>
          <w:rFonts w:ascii="Times New Roman" w:hAnsi="Times New Roman" w:cs="Times New Roman"/>
        </w:rPr>
        <w:t xml:space="preserve"> this is a defamatory statement that’s permanent in nature it constitutes a fresh legal action each day.</w:t>
      </w:r>
      <w:r>
        <w:rPr>
          <w:rFonts w:ascii="Times New Roman" w:hAnsi="Times New Roman" w:cs="Times New Roman"/>
        </w:rPr>
        <w:t xml:space="preserve"> However, proof is not necessary and must have been published.</w:t>
      </w:r>
    </w:p>
    <w:p w14:paraId="0C794B2E" w14:textId="77777777" w:rsidR="008462F3" w:rsidRDefault="008462F3" w:rsidP="008462F3">
      <w:pPr>
        <w:pStyle w:val="ListParagraph"/>
        <w:spacing w:after="0"/>
        <w:ind w:left="1800"/>
        <w:rPr>
          <w:rFonts w:ascii="Times New Roman" w:hAnsi="Times New Roman" w:cs="Times New Roman"/>
        </w:rPr>
      </w:pPr>
    </w:p>
    <w:p w14:paraId="158595C6" w14:textId="3088A857" w:rsidR="00C53142" w:rsidRPr="00FE0930" w:rsidRDefault="00C53142" w:rsidP="00C5314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Remedies </w:t>
      </w:r>
      <w:r w:rsidR="008462F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to </w:t>
      </w:r>
      <w:r w:rsidR="00842D0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Defamation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</w:p>
    <w:p w14:paraId="40CF8919" w14:textId="77777777" w:rsidR="00C53142" w:rsidRPr="00C53142" w:rsidRDefault="00C53142" w:rsidP="00C53142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53142">
        <w:rPr>
          <w:rFonts w:ascii="Times New Roman" w:hAnsi="Times New Roman" w:cs="Times New Roman"/>
          <w:sz w:val="24"/>
          <w:szCs w:val="24"/>
        </w:rPr>
        <w:t>Damages: Refers to monetary compensation.</w:t>
      </w:r>
    </w:p>
    <w:p w14:paraId="74CB5873" w14:textId="7820E76C" w:rsidR="00C53142" w:rsidRPr="00C53142" w:rsidRDefault="00842D09" w:rsidP="00C53142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Injunction</w:t>
      </w:r>
    </w:p>
    <w:p w14:paraId="380D21D9" w14:textId="6E1E78EE" w:rsidR="00C53142" w:rsidRPr="00C53142" w:rsidRDefault="008462F3" w:rsidP="00C53142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Apology</w:t>
      </w:r>
    </w:p>
    <w:p w14:paraId="6AD8553A" w14:textId="77777777" w:rsidR="00C53142" w:rsidRPr="007B2EA0" w:rsidRDefault="00C53142" w:rsidP="00C531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84A7248" w14:textId="77777777" w:rsidR="00C53142" w:rsidRPr="00541152" w:rsidRDefault="00C53142" w:rsidP="00C53142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Defenses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of T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</w:t>
      </w:r>
      <w:r w:rsidRPr="00FE093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espass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on Goods.</w:t>
      </w:r>
    </w:p>
    <w:p w14:paraId="2B0EF053" w14:textId="39AC1DF5" w:rsidR="00C53142" w:rsidRPr="00C53142" w:rsidRDefault="00A649C3" w:rsidP="00C5314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Justification of the statement</w:t>
      </w:r>
    </w:p>
    <w:p w14:paraId="77267485" w14:textId="497D1FE6" w:rsidR="00C53142" w:rsidRPr="00C53142" w:rsidRDefault="00A649C3" w:rsidP="00C5314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 comment i.e. a statement that involves a group of people.</w:t>
      </w:r>
    </w:p>
    <w:p w14:paraId="19510064" w14:textId="7F534FB0" w:rsidR="00C53142" w:rsidRDefault="00A649C3" w:rsidP="00C5314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Absolute privilege i.e. comments made in parliament or a public sitting</w:t>
      </w:r>
    </w:p>
    <w:p w14:paraId="3A250401" w14:textId="632411E0" w:rsidR="00A649C3" w:rsidRDefault="00A649C3" w:rsidP="00C5314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Qualified Privilege i.e. comments made by doctors, lawyers pastors or other professionals in their area of technicality.</w:t>
      </w:r>
    </w:p>
    <w:p w14:paraId="189E13A8" w14:textId="65DBF5AD" w:rsidR="00A649C3" w:rsidRPr="00C53142" w:rsidRDefault="00A649C3" w:rsidP="00C53142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Apology</w:t>
      </w:r>
    </w:p>
    <w:p w14:paraId="67843157" w14:textId="77777777" w:rsidR="00CC287F" w:rsidRDefault="00A02180" w:rsidP="00C531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91A44E3" w14:textId="77777777" w:rsidR="00CC287F" w:rsidRDefault="00CC287F" w:rsidP="00C5314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14:paraId="2EE20857" w14:textId="77777777" w:rsidR="00CC287F" w:rsidRDefault="00CC287F" w:rsidP="00C53142">
      <w:pPr>
        <w:spacing w:after="0"/>
        <w:rPr>
          <w:rFonts w:ascii="Times New Roman" w:hAnsi="Times New Roman" w:cs="Times New Roman"/>
        </w:rPr>
      </w:pPr>
    </w:p>
    <w:p w14:paraId="6FC6268B" w14:textId="77777777" w:rsidR="00CC287F" w:rsidRDefault="00CC287F" w:rsidP="00C53142">
      <w:pPr>
        <w:spacing w:after="0"/>
        <w:rPr>
          <w:rFonts w:ascii="Times New Roman" w:hAnsi="Times New Roman" w:cs="Times New Roman"/>
        </w:rPr>
      </w:pPr>
    </w:p>
    <w:p w14:paraId="6243A215" w14:textId="77777777" w:rsidR="00CC287F" w:rsidRDefault="00CC287F" w:rsidP="00C53142">
      <w:pPr>
        <w:spacing w:after="0"/>
        <w:rPr>
          <w:rFonts w:ascii="Times New Roman" w:hAnsi="Times New Roman" w:cs="Times New Roman"/>
        </w:rPr>
      </w:pPr>
    </w:p>
    <w:p w14:paraId="43B33FCF" w14:textId="77777777" w:rsidR="00CC287F" w:rsidRDefault="00CC287F" w:rsidP="00C53142">
      <w:pPr>
        <w:spacing w:after="0"/>
        <w:rPr>
          <w:rFonts w:ascii="Times New Roman" w:hAnsi="Times New Roman" w:cs="Times New Roman"/>
        </w:rPr>
      </w:pPr>
    </w:p>
    <w:p w14:paraId="7B0A2ECB" w14:textId="77777777" w:rsidR="00CC287F" w:rsidRDefault="00CC287F" w:rsidP="00C53142">
      <w:pPr>
        <w:spacing w:after="0"/>
        <w:rPr>
          <w:rFonts w:ascii="Times New Roman" w:hAnsi="Times New Roman" w:cs="Times New Roman"/>
        </w:rPr>
      </w:pPr>
    </w:p>
    <w:p w14:paraId="0B4B0EAD" w14:textId="6861F02A" w:rsidR="00063380" w:rsidRPr="00C9663E" w:rsidRDefault="00C9663E" w:rsidP="00C9663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663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NOTES SUMMARY</w:t>
      </w:r>
    </w:p>
    <w:p w14:paraId="285B8345" w14:textId="1663BCB4" w:rsidR="00CC287F" w:rsidRPr="00063380" w:rsidRDefault="00CC287F" w:rsidP="00C5314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338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 OF TORT</w:t>
      </w:r>
    </w:p>
    <w:p w14:paraId="6E1A6742" w14:textId="115EFB5A" w:rsidR="00CC287F" w:rsidRPr="00063380" w:rsidRDefault="00CC287F" w:rsidP="00063380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63380">
        <w:rPr>
          <w:rFonts w:ascii="Times New Roman" w:hAnsi="Times New Roman" w:cs="Times New Roman"/>
        </w:rPr>
        <w:t xml:space="preserve">Malice </w:t>
      </w:r>
    </w:p>
    <w:p w14:paraId="03DD72A8" w14:textId="352864D7" w:rsidR="00CC287F" w:rsidRPr="00063380" w:rsidRDefault="00CC287F" w:rsidP="00063380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63380">
        <w:rPr>
          <w:rFonts w:ascii="Times New Roman" w:hAnsi="Times New Roman" w:cs="Times New Roman"/>
        </w:rPr>
        <w:t>Nuisance</w:t>
      </w:r>
    </w:p>
    <w:p w14:paraId="69B16977" w14:textId="09C4385A" w:rsidR="00CC287F" w:rsidRPr="00063380" w:rsidRDefault="00CC287F" w:rsidP="00063380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63380">
        <w:rPr>
          <w:rFonts w:ascii="Times New Roman" w:hAnsi="Times New Roman" w:cs="Times New Roman"/>
        </w:rPr>
        <w:t xml:space="preserve">Negligence </w:t>
      </w:r>
    </w:p>
    <w:p w14:paraId="5A0C7D7B" w14:textId="47B29908" w:rsidR="00CC287F" w:rsidRPr="00063380" w:rsidRDefault="00CC287F" w:rsidP="00063380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63380">
        <w:rPr>
          <w:rFonts w:ascii="Times New Roman" w:hAnsi="Times New Roman" w:cs="Times New Roman"/>
        </w:rPr>
        <w:t xml:space="preserve">Trespass </w:t>
      </w:r>
    </w:p>
    <w:p w14:paraId="29A5948F" w14:textId="2A283C49" w:rsidR="00CC287F" w:rsidRPr="00063380" w:rsidRDefault="00CC287F" w:rsidP="00063380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63380">
        <w:rPr>
          <w:rFonts w:ascii="Times New Roman" w:hAnsi="Times New Roman" w:cs="Times New Roman"/>
        </w:rPr>
        <w:t xml:space="preserve">Defamation </w:t>
      </w:r>
    </w:p>
    <w:p w14:paraId="5BE9D8A0" w14:textId="77777777" w:rsidR="00CC287F" w:rsidRDefault="00CC287F" w:rsidP="00C53142">
      <w:pPr>
        <w:spacing w:after="0"/>
        <w:rPr>
          <w:rFonts w:ascii="Times New Roman" w:hAnsi="Times New Roman" w:cs="Times New Roman"/>
        </w:rPr>
      </w:pPr>
    </w:p>
    <w:p w14:paraId="6F06E4E8" w14:textId="6F5EF149" w:rsidR="00CC287F" w:rsidRPr="00063380" w:rsidRDefault="00CC287F" w:rsidP="00C5314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3380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DEFENSES</w:t>
      </w:r>
    </w:p>
    <w:p w14:paraId="6413CE62" w14:textId="6EB5089D" w:rsidR="00CC287F" w:rsidRPr="00CC287F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Volenti Non-Fit Injuria</w:t>
      </w:r>
    </w:p>
    <w:p w14:paraId="3FC2DF21" w14:textId="639A75FF" w:rsidR="00CC287F" w:rsidRPr="00CC287F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Mistake</w:t>
      </w:r>
    </w:p>
    <w:p w14:paraId="210D6C9C" w14:textId="2BF5295D" w:rsidR="00CC287F" w:rsidRPr="00CC287F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Legitimate Disciplinary Action</w:t>
      </w:r>
    </w:p>
    <w:p w14:paraId="1DB8DB7A" w14:textId="47727863" w:rsidR="00CC287F" w:rsidRPr="00CC287F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Prescription</w:t>
      </w:r>
    </w:p>
    <w:p w14:paraId="6077BA19" w14:textId="4C05A94B" w:rsidR="00CC287F" w:rsidRPr="00CC287F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Disclaimer/Exemption Clause</w:t>
      </w:r>
    </w:p>
    <w:p w14:paraId="75784C80" w14:textId="7929A3EA" w:rsidR="00CC287F" w:rsidRPr="00CC287F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Inevitable Accident</w:t>
      </w:r>
    </w:p>
    <w:p w14:paraId="0DF53782" w14:textId="6AF530FF" w:rsidR="00CC287F" w:rsidRPr="00CC287F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Act of God</w:t>
      </w:r>
    </w:p>
    <w:p w14:paraId="703BAE06" w14:textId="7204B48E" w:rsidR="00CC287F" w:rsidRPr="00CC287F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Self Defense</w:t>
      </w:r>
    </w:p>
    <w:p w14:paraId="7D1C4FD9" w14:textId="62B35AD3" w:rsidR="00CC287F" w:rsidRPr="00CC287F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Act of Necessity</w:t>
      </w:r>
    </w:p>
    <w:p w14:paraId="0A0BE29E" w14:textId="61A292B8" w:rsidR="00C53142" w:rsidRDefault="00CC287F" w:rsidP="00CC287F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 xml:space="preserve">Statutory Authority </w:t>
      </w:r>
    </w:p>
    <w:p w14:paraId="34E37DF4" w14:textId="77777777" w:rsidR="00063380" w:rsidRDefault="00063380" w:rsidP="00063380">
      <w:pPr>
        <w:pStyle w:val="ListParagraph"/>
        <w:spacing w:after="0"/>
        <w:rPr>
          <w:rFonts w:ascii="Times New Roman" w:hAnsi="Times New Roman" w:cs="Times New Roman"/>
        </w:rPr>
      </w:pPr>
    </w:p>
    <w:p w14:paraId="1C27F776" w14:textId="7F634023" w:rsidR="00CC287F" w:rsidRPr="00063380" w:rsidRDefault="00CC287F" w:rsidP="00CC287F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3380">
        <w:rPr>
          <w:rFonts w:ascii="Times New Roman" w:hAnsi="Times New Roman" w:cs="Times New Roman"/>
          <w:b/>
          <w:bCs/>
          <w:sz w:val="24"/>
          <w:szCs w:val="24"/>
          <w:u w:val="single"/>
        </w:rPr>
        <w:t>GENERAL REMEDIES</w:t>
      </w:r>
    </w:p>
    <w:p w14:paraId="1DA06F7C" w14:textId="2E2502C3" w:rsidR="00CC287F" w:rsidRPr="00CC287F" w:rsidRDefault="00CC287F" w:rsidP="00CC287F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 xml:space="preserve">Damages </w:t>
      </w:r>
    </w:p>
    <w:p w14:paraId="12D5F9BA" w14:textId="77777777" w:rsidR="00CC287F" w:rsidRPr="00CC287F" w:rsidRDefault="00CC287F" w:rsidP="00CC287F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Abatement</w:t>
      </w:r>
    </w:p>
    <w:p w14:paraId="2C14513B" w14:textId="77777777" w:rsidR="00CC287F" w:rsidRPr="00CC287F" w:rsidRDefault="00CC287F" w:rsidP="00CC287F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Injunction</w:t>
      </w:r>
    </w:p>
    <w:p w14:paraId="097FF23E" w14:textId="2714EF95" w:rsidR="00CC287F" w:rsidRPr="00CC287F" w:rsidRDefault="00CC287F" w:rsidP="00CC287F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Forceful Removal</w:t>
      </w:r>
    </w:p>
    <w:p w14:paraId="2040908A" w14:textId="228A52CA" w:rsidR="00CC287F" w:rsidRPr="00CC287F" w:rsidRDefault="00CC287F" w:rsidP="00CC287F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>Passing Off</w:t>
      </w:r>
    </w:p>
    <w:p w14:paraId="5CE7CA5B" w14:textId="4891D38E" w:rsidR="00CC287F" w:rsidRPr="00CC287F" w:rsidRDefault="00CC287F" w:rsidP="00CC287F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00CC287F">
        <w:rPr>
          <w:rFonts w:ascii="Times New Roman" w:hAnsi="Times New Roman" w:cs="Times New Roman"/>
        </w:rPr>
        <w:t xml:space="preserve">Returning of Profits/Gain   </w:t>
      </w:r>
    </w:p>
    <w:p w14:paraId="37F0977E" w14:textId="77777777" w:rsidR="00CC287F" w:rsidRPr="00CC287F" w:rsidRDefault="00CC287F" w:rsidP="00CC287F">
      <w:pPr>
        <w:spacing w:after="0"/>
        <w:rPr>
          <w:rFonts w:ascii="Times New Roman" w:hAnsi="Times New Roman" w:cs="Times New Roman"/>
        </w:rPr>
      </w:pPr>
    </w:p>
    <w:p w14:paraId="1BBA0AAD" w14:textId="6462C0CD" w:rsidR="00A02180" w:rsidRDefault="00A02180" w:rsidP="00C53142">
      <w:pPr>
        <w:spacing w:after="0"/>
        <w:rPr>
          <w:rFonts w:ascii="Times New Roman" w:hAnsi="Times New Roman" w:cs="Times New Roman"/>
        </w:rPr>
      </w:pPr>
    </w:p>
    <w:p w14:paraId="62A8D854" w14:textId="77777777" w:rsidR="00A02180" w:rsidRPr="00C53142" w:rsidRDefault="00A02180" w:rsidP="00C53142">
      <w:pPr>
        <w:spacing w:after="0"/>
        <w:rPr>
          <w:rFonts w:ascii="Times New Roman" w:hAnsi="Times New Roman" w:cs="Times New Roman"/>
        </w:rPr>
      </w:pPr>
    </w:p>
    <w:sectPr w:rsidR="00A02180" w:rsidRPr="00C5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758"/>
    <w:multiLevelType w:val="hybridMultilevel"/>
    <w:tmpl w:val="F4E482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B64CA"/>
    <w:multiLevelType w:val="hybridMultilevel"/>
    <w:tmpl w:val="EAC4EAE0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61C073A"/>
    <w:multiLevelType w:val="hybridMultilevel"/>
    <w:tmpl w:val="2A509022"/>
    <w:lvl w:ilvl="0" w:tplc="DD382B90">
      <w:start w:val="1"/>
      <w:numFmt w:val="lowerRoman"/>
      <w:lvlText w:val="%1."/>
      <w:lvlJc w:val="right"/>
      <w:pPr>
        <w:ind w:left="150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6226F62"/>
    <w:multiLevelType w:val="hybridMultilevel"/>
    <w:tmpl w:val="EDBE5A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ED51BA"/>
    <w:multiLevelType w:val="hybridMultilevel"/>
    <w:tmpl w:val="0A7A701C"/>
    <w:lvl w:ilvl="0" w:tplc="0409001B">
      <w:start w:val="1"/>
      <w:numFmt w:val="lowerRoman"/>
      <w:lvlText w:val="%1."/>
      <w:lvlJc w:val="righ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0BE75667"/>
    <w:multiLevelType w:val="hybridMultilevel"/>
    <w:tmpl w:val="D278DD68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0CC74D58"/>
    <w:multiLevelType w:val="hybridMultilevel"/>
    <w:tmpl w:val="DA3E102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EB24AF"/>
    <w:multiLevelType w:val="hybridMultilevel"/>
    <w:tmpl w:val="9446E7D4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0EA21E40"/>
    <w:multiLevelType w:val="hybridMultilevel"/>
    <w:tmpl w:val="8AE4F4E6"/>
    <w:lvl w:ilvl="0" w:tplc="0409001B">
      <w:start w:val="1"/>
      <w:numFmt w:val="lowerRoman"/>
      <w:lvlText w:val="%1."/>
      <w:lvlJc w:val="righ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0F1F5023"/>
    <w:multiLevelType w:val="hybridMultilevel"/>
    <w:tmpl w:val="41A6C908"/>
    <w:lvl w:ilvl="0" w:tplc="437E9A20">
      <w:start w:val="1"/>
      <w:numFmt w:val="lowerRoman"/>
      <w:lvlText w:val="%1."/>
      <w:lvlJc w:val="right"/>
      <w:pPr>
        <w:ind w:left="2100" w:hanging="360"/>
      </w:pPr>
      <w:rPr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B55E5"/>
    <w:multiLevelType w:val="hybridMultilevel"/>
    <w:tmpl w:val="F04E8A82"/>
    <w:lvl w:ilvl="0" w:tplc="0409001B">
      <w:start w:val="1"/>
      <w:numFmt w:val="lowerRoman"/>
      <w:lvlText w:val="%1."/>
      <w:lvlJc w:val="righ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160D28A0"/>
    <w:multiLevelType w:val="hybridMultilevel"/>
    <w:tmpl w:val="61B494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72804"/>
    <w:multiLevelType w:val="hybridMultilevel"/>
    <w:tmpl w:val="D6C87116"/>
    <w:lvl w:ilvl="0" w:tplc="0409001B">
      <w:start w:val="1"/>
      <w:numFmt w:val="lowerRoman"/>
      <w:lvlText w:val="%1."/>
      <w:lvlJc w:val="righ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1A4456EB"/>
    <w:multiLevelType w:val="hybridMultilevel"/>
    <w:tmpl w:val="8910B9A2"/>
    <w:lvl w:ilvl="0" w:tplc="0409001B">
      <w:start w:val="1"/>
      <w:numFmt w:val="lowerRoman"/>
      <w:lvlText w:val="%1."/>
      <w:lvlJc w:val="righ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4" w15:restartNumberingAfterBreak="0">
    <w:nsid w:val="1B070446"/>
    <w:multiLevelType w:val="hybridMultilevel"/>
    <w:tmpl w:val="643EF616"/>
    <w:lvl w:ilvl="0" w:tplc="437E9A20">
      <w:start w:val="1"/>
      <w:numFmt w:val="lowerRoman"/>
      <w:lvlText w:val="%1."/>
      <w:lvlJc w:val="right"/>
      <w:pPr>
        <w:ind w:left="210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5" w15:restartNumberingAfterBreak="0">
    <w:nsid w:val="1C854D5F"/>
    <w:multiLevelType w:val="hybridMultilevel"/>
    <w:tmpl w:val="0CFED7B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D6D197A"/>
    <w:multiLevelType w:val="hybridMultilevel"/>
    <w:tmpl w:val="28A816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24265"/>
    <w:multiLevelType w:val="hybridMultilevel"/>
    <w:tmpl w:val="BE8472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8E316A"/>
    <w:multiLevelType w:val="hybridMultilevel"/>
    <w:tmpl w:val="BE58A9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5F5038"/>
    <w:multiLevelType w:val="hybridMultilevel"/>
    <w:tmpl w:val="8864DF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C7F351C"/>
    <w:multiLevelType w:val="hybridMultilevel"/>
    <w:tmpl w:val="8632D15C"/>
    <w:lvl w:ilvl="0" w:tplc="0409001B">
      <w:start w:val="1"/>
      <w:numFmt w:val="lowerRoman"/>
      <w:lvlText w:val="%1."/>
      <w:lvlJc w:val="righ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1" w15:restartNumberingAfterBreak="0">
    <w:nsid w:val="34DE5431"/>
    <w:multiLevelType w:val="hybridMultilevel"/>
    <w:tmpl w:val="613CCF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2" w15:restartNumberingAfterBreak="0">
    <w:nsid w:val="389977C5"/>
    <w:multiLevelType w:val="hybridMultilevel"/>
    <w:tmpl w:val="194CC88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5F1F06"/>
    <w:multiLevelType w:val="hybridMultilevel"/>
    <w:tmpl w:val="42ECE78A"/>
    <w:lvl w:ilvl="0" w:tplc="437E9A20">
      <w:start w:val="1"/>
      <w:numFmt w:val="lowerRoman"/>
      <w:lvlText w:val="%1."/>
      <w:lvlJc w:val="right"/>
      <w:pPr>
        <w:ind w:left="180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C012704"/>
    <w:multiLevelType w:val="hybridMultilevel"/>
    <w:tmpl w:val="E8D6E608"/>
    <w:lvl w:ilvl="0" w:tplc="68E46E42">
      <w:start w:val="1"/>
      <w:numFmt w:val="lowerRoman"/>
      <w:lvlText w:val="%1.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53736"/>
    <w:multiLevelType w:val="hybridMultilevel"/>
    <w:tmpl w:val="50A67D3C"/>
    <w:lvl w:ilvl="0" w:tplc="FB6AD956">
      <w:start w:val="1"/>
      <w:numFmt w:val="lowerRoman"/>
      <w:lvlText w:val="%1."/>
      <w:lvlJc w:val="right"/>
      <w:pPr>
        <w:ind w:left="144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F93032"/>
    <w:multiLevelType w:val="hybridMultilevel"/>
    <w:tmpl w:val="591E327A"/>
    <w:lvl w:ilvl="0" w:tplc="0409001B">
      <w:start w:val="1"/>
      <w:numFmt w:val="lowerRoman"/>
      <w:lvlText w:val="%1."/>
      <w:lvlJc w:val="righ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7" w15:restartNumberingAfterBreak="0">
    <w:nsid w:val="492C4E0B"/>
    <w:multiLevelType w:val="hybridMultilevel"/>
    <w:tmpl w:val="261AF726"/>
    <w:lvl w:ilvl="0" w:tplc="39887422">
      <w:start w:val="1"/>
      <w:numFmt w:val="lowerRoman"/>
      <w:lvlText w:val="%1."/>
      <w:lvlJc w:val="right"/>
      <w:pPr>
        <w:ind w:left="108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9468FB"/>
    <w:multiLevelType w:val="hybridMultilevel"/>
    <w:tmpl w:val="733C4E1C"/>
    <w:lvl w:ilvl="0" w:tplc="DD382B90">
      <w:start w:val="1"/>
      <w:numFmt w:val="lowerRoman"/>
      <w:lvlText w:val="%1."/>
      <w:lvlJc w:val="right"/>
      <w:pPr>
        <w:ind w:left="22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646B45"/>
    <w:multiLevelType w:val="hybridMultilevel"/>
    <w:tmpl w:val="095ECDA4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0" w15:restartNumberingAfterBreak="0">
    <w:nsid w:val="52247737"/>
    <w:multiLevelType w:val="hybridMultilevel"/>
    <w:tmpl w:val="8D5EDD28"/>
    <w:lvl w:ilvl="0" w:tplc="0409001B">
      <w:start w:val="1"/>
      <w:numFmt w:val="lowerRoman"/>
      <w:lvlText w:val="%1."/>
      <w:lvlJc w:val="righ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1" w15:restartNumberingAfterBreak="0">
    <w:nsid w:val="55BE1DB0"/>
    <w:multiLevelType w:val="hybridMultilevel"/>
    <w:tmpl w:val="364C6962"/>
    <w:lvl w:ilvl="0" w:tplc="0409001B">
      <w:start w:val="1"/>
      <w:numFmt w:val="lowerRoman"/>
      <w:lvlText w:val="%1."/>
      <w:lvlJc w:val="righ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2" w15:restartNumberingAfterBreak="0">
    <w:nsid w:val="5A065D94"/>
    <w:multiLevelType w:val="hybridMultilevel"/>
    <w:tmpl w:val="5FA84F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986F61"/>
    <w:multiLevelType w:val="hybridMultilevel"/>
    <w:tmpl w:val="5FA80956"/>
    <w:lvl w:ilvl="0" w:tplc="8D08135E">
      <w:start w:val="1"/>
      <w:numFmt w:val="lowerRoman"/>
      <w:lvlText w:val="%1."/>
      <w:lvlJc w:val="right"/>
      <w:pPr>
        <w:ind w:left="1380" w:hanging="360"/>
      </w:pPr>
      <w:rPr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4" w15:restartNumberingAfterBreak="0">
    <w:nsid w:val="5CB43B4E"/>
    <w:multiLevelType w:val="hybridMultilevel"/>
    <w:tmpl w:val="1D64F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B6004A"/>
    <w:multiLevelType w:val="hybridMultilevel"/>
    <w:tmpl w:val="6E287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F95F67"/>
    <w:multiLevelType w:val="hybridMultilevel"/>
    <w:tmpl w:val="7A2E992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06E0DCF"/>
    <w:multiLevelType w:val="hybridMultilevel"/>
    <w:tmpl w:val="005413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07BDA"/>
    <w:multiLevelType w:val="hybridMultilevel"/>
    <w:tmpl w:val="5386D7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15258"/>
    <w:multiLevelType w:val="hybridMultilevel"/>
    <w:tmpl w:val="762E63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170C14"/>
    <w:multiLevelType w:val="hybridMultilevel"/>
    <w:tmpl w:val="3C7027A0"/>
    <w:lvl w:ilvl="0" w:tplc="850C9AAA">
      <w:start w:val="1"/>
      <w:numFmt w:val="lowerRoman"/>
      <w:lvlText w:val="%1."/>
      <w:lvlJc w:val="righ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A62AD"/>
    <w:multiLevelType w:val="hybridMultilevel"/>
    <w:tmpl w:val="AB28D0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E736C"/>
    <w:multiLevelType w:val="hybridMultilevel"/>
    <w:tmpl w:val="7CF67D42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31"/>
  </w:num>
  <w:num w:numId="4">
    <w:abstractNumId w:val="19"/>
  </w:num>
  <w:num w:numId="5">
    <w:abstractNumId w:val="17"/>
  </w:num>
  <w:num w:numId="6">
    <w:abstractNumId w:val="20"/>
  </w:num>
  <w:num w:numId="7">
    <w:abstractNumId w:val="10"/>
  </w:num>
  <w:num w:numId="8">
    <w:abstractNumId w:val="13"/>
  </w:num>
  <w:num w:numId="9">
    <w:abstractNumId w:val="12"/>
  </w:num>
  <w:num w:numId="10">
    <w:abstractNumId w:val="30"/>
  </w:num>
  <w:num w:numId="11">
    <w:abstractNumId w:val="26"/>
  </w:num>
  <w:num w:numId="12">
    <w:abstractNumId w:val="42"/>
  </w:num>
  <w:num w:numId="13">
    <w:abstractNumId w:val="39"/>
  </w:num>
  <w:num w:numId="14">
    <w:abstractNumId w:val="0"/>
  </w:num>
  <w:num w:numId="15">
    <w:abstractNumId w:val="32"/>
  </w:num>
  <w:num w:numId="16">
    <w:abstractNumId w:val="21"/>
  </w:num>
  <w:num w:numId="17">
    <w:abstractNumId w:val="33"/>
  </w:num>
  <w:num w:numId="18">
    <w:abstractNumId w:val="7"/>
  </w:num>
  <w:num w:numId="19">
    <w:abstractNumId w:val="38"/>
  </w:num>
  <w:num w:numId="20">
    <w:abstractNumId w:val="29"/>
  </w:num>
  <w:num w:numId="21">
    <w:abstractNumId w:val="24"/>
  </w:num>
  <w:num w:numId="22">
    <w:abstractNumId w:val="40"/>
  </w:num>
  <w:num w:numId="23">
    <w:abstractNumId w:val="4"/>
  </w:num>
  <w:num w:numId="24">
    <w:abstractNumId w:val="5"/>
  </w:num>
  <w:num w:numId="25">
    <w:abstractNumId w:val="27"/>
  </w:num>
  <w:num w:numId="26">
    <w:abstractNumId w:val="3"/>
  </w:num>
  <w:num w:numId="27">
    <w:abstractNumId w:val="15"/>
  </w:num>
  <w:num w:numId="28">
    <w:abstractNumId w:val="1"/>
  </w:num>
  <w:num w:numId="29">
    <w:abstractNumId w:val="36"/>
  </w:num>
  <w:num w:numId="30">
    <w:abstractNumId w:val="41"/>
  </w:num>
  <w:num w:numId="31">
    <w:abstractNumId w:val="37"/>
  </w:num>
  <w:num w:numId="32">
    <w:abstractNumId w:val="22"/>
  </w:num>
  <w:num w:numId="33">
    <w:abstractNumId w:val="25"/>
  </w:num>
  <w:num w:numId="34">
    <w:abstractNumId w:val="14"/>
  </w:num>
  <w:num w:numId="35">
    <w:abstractNumId w:val="9"/>
  </w:num>
  <w:num w:numId="36">
    <w:abstractNumId w:val="23"/>
  </w:num>
  <w:num w:numId="37">
    <w:abstractNumId w:val="2"/>
  </w:num>
  <w:num w:numId="38">
    <w:abstractNumId w:val="28"/>
  </w:num>
  <w:num w:numId="39">
    <w:abstractNumId w:val="8"/>
  </w:num>
  <w:num w:numId="40">
    <w:abstractNumId w:val="11"/>
  </w:num>
  <w:num w:numId="41">
    <w:abstractNumId w:val="16"/>
  </w:num>
  <w:num w:numId="42">
    <w:abstractNumId w:val="6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9F"/>
    <w:rsid w:val="00017C3B"/>
    <w:rsid w:val="000341FC"/>
    <w:rsid w:val="00063380"/>
    <w:rsid w:val="00130D49"/>
    <w:rsid w:val="00130E53"/>
    <w:rsid w:val="00154552"/>
    <w:rsid w:val="00170583"/>
    <w:rsid w:val="00193DAC"/>
    <w:rsid w:val="00205C7A"/>
    <w:rsid w:val="00236A53"/>
    <w:rsid w:val="00272E60"/>
    <w:rsid w:val="003A06E0"/>
    <w:rsid w:val="003B3AD3"/>
    <w:rsid w:val="003C35EB"/>
    <w:rsid w:val="00465830"/>
    <w:rsid w:val="00471E8F"/>
    <w:rsid w:val="00531F30"/>
    <w:rsid w:val="00541152"/>
    <w:rsid w:val="00550562"/>
    <w:rsid w:val="005A57B4"/>
    <w:rsid w:val="00611229"/>
    <w:rsid w:val="00641E45"/>
    <w:rsid w:val="006675A7"/>
    <w:rsid w:val="006C74FE"/>
    <w:rsid w:val="006E3F36"/>
    <w:rsid w:val="00742FA0"/>
    <w:rsid w:val="00776D21"/>
    <w:rsid w:val="007B2EA0"/>
    <w:rsid w:val="007C7525"/>
    <w:rsid w:val="007D02DF"/>
    <w:rsid w:val="007F3ACE"/>
    <w:rsid w:val="00842D09"/>
    <w:rsid w:val="008439E1"/>
    <w:rsid w:val="008462F3"/>
    <w:rsid w:val="00856929"/>
    <w:rsid w:val="008673B0"/>
    <w:rsid w:val="00897C9C"/>
    <w:rsid w:val="008F087F"/>
    <w:rsid w:val="00923DB1"/>
    <w:rsid w:val="00953985"/>
    <w:rsid w:val="00A02180"/>
    <w:rsid w:val="00A649C3"/>
    <w:rsid w:val="00A8227D"/>
    <w:rsid w:val="00B61BB6"/>
    <w:rsid w:val="00B9049F"/>
    <w:rsid w:val="00B95167"/>
    <w:rsid w:val="00BC35E6"/>
    <w:rsid w:val="00C25E94"/>
    <w:rsid w:val="00C53142"/>
    <w:rsid w:val="00C9663E"/>
    <w:rsid w:val="00CC287F"/>
    <w:rsid w:val="00E863F1"/>
    <w:rsid w:val="00F76E82"/>
    <w:rsid w:val="00F81C18"/>
    <w:rsid w:val="00FD5E6A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672B"/>
  <w15:chartTrackingRefBased/>
  <w15:docId w15:val="{90E59845-ACAC-431B-A35B-834B3A98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7B4"/>
    <w:pPr>
      <w:ind w:left="720"/>
      <w:contextualSpacing/>
    </w:pPr>
  </w:style>
  <w:style w:type="table" w:styleId="TableGrid">
    <w:name w:val="Table Grid"/>
    <w:basedOn w:val="TableNormal"/>
    <w:uiPriority w:val="39"/>
    <w:rsid w:val="00193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1334</Words>
  <Characters>7607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OF STUDENTS</dc:creator>
  <cp:keywords/>
  <dc:description/>
  <cp:lastModifiedBy>DEAN OF STUDENTS</cp:lastModifiedBy>
  <cp:revision>39</cp:revision>
  <dcterms:created xsi:type="dcterms:W3CDTF">2020-07-27T10:05:00Z</dcterms:created>
  <dcterms:modified xsi:type="dcterms:W3CDTF">2020-07-27T14:42:00Z</dcterms:modified>
</cp:coreProperties>
</file>