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404A1" w14:textId="77777777" w:rsidR="00722314" w:rsidRPr="00144C21" w:rsidRDefault="00E5462D" w:rsidP="00144C21">
      <w:pPr>
        <w:pStyle w:val="Heading1"/>
        <w:jc w:val="center"/>
        <w:rPr>
          <w:sz w:val="44"/>
          <w:szCs w:val="44"/>
        </w:rPr>
      </w:pPr>
      <w:bookmarkStart w:id="0" w:name="_n6t5lss59yhp" w:colFirst="0" w:colLast="0"/>
      <w:bookmarkEnd w:id="0"/>
      <w:r w:rsidRPr="00144C21">
        <w:rPr>
          <w:sz w:val="44"/>
          <w:szCs w:val="44"/>
        </w:rPr>
        <w:t>Capstone Term I (AIDI 1003-01)</w:t>
      </w:r>
    </w:p>
    <w:p w14:paraId="2B0285EE" w14:textId="77777777" w:rsidR="00722314" w:rsidRPr="00144C21" w:rsidRDefault="00E5462D" w:rsidP="00144C21">
      <w:pPr>
        <w:pStyle w:val="Heading1"/>
        <w:jc w:val="center"/>
        <w:rPr>
          <w:sz w:val="44"/>
          <w:szCs w:val="44"/>
        </w:rPr>
      </w:pPr>
      <w:bookmarkStart w:id="1" w:name="_luzcvulfnx06" w:colFirst="0" w:colLast="0"/>
      <w:bookmarkEnd w:id="1"/>
      <w:r w:rsidRPr="00144C21">
        <w:rPr>
          <w:sz w:val="44"/>
          <w:szCs w:val="44"/>
        </w:rPr>
        <w:t>MODULE - 4</w:t>
      </w:r>
    </w:p>
    <w:p w14:paraId="1AD8D574" w14:textId="77777777" w:rsidR="00722314" w:rsidRPr="00144C21" w:rsidRDefault="00722314" w:rsidP="00144C21">
      <w:pPr>
        <w:jc w:val="center"/>
        <w:rPr>
          <w:rFonts w:asciiTheme="majorHAnsi" w:hAnsiTheme="majorHAnsi" w:cstheme="majorHAnsi"/>
          <w:bCs/>
          <w:sz w:val="24"/>
          <w:szCs w:val="24"/>
        </w:rPr>
      </w:pPr>
    </w:p>
    <w:p w14:paraId="0B817C64" w14:textId="77777777" w:rsidR="00722314" w:rsidRPr="00144C21" w:rsidRDefault="00E5462D" w:rsidP="00144C21">
      <w:pPr>
        <w:pStyle w:val="Heading1"/>
        <w:jc w:val="center"/>
        <w:rPr>
          <w:sz w:val="36"/>
          <w:szCs w:val="36"/>
        </w:rPr>
      </w:pPr>
      <w:r w:rsidRPr="00144C21">
        <w:rPr>
          <w:sz w:val="36"/>
          <w:szCs w:val="36"/>
        </w:rPr>
        <w:t>Instacart Market Basket Analysis</w:t>
      </w:r>
    </w:p>
    <w:p w14:paraId="018DB31E" w14:textId="77777777" w:rsidR="00722314" w:rsidRPr="00144C21" w:rsidRDefault="00722314" w:rsidP="00144C21">
      <w:pPr>
        <w:jc w:val="center"/>
        <w:rPr>
          <w:rFonts w:asciiTheme="majorHAnsi" w:hAnsiTheme="majorHAnsi" w:cstheme="majorHAnsi"/>
          <w:bCs/>
          <w:sz w:val="24"/>
          <w:szCs w:val="24"/>
        </w:rPr>
      </w:pPr>
    </w:p>
    <w:p w14:paraId="341D2E83" w14:textId="77777777" w:rsidR="00722314" w:rsidRPr="00144C21" w:rsidRDefault="00E5462D" w:rsidP="00144C21">
      <w:pPr>
        <w:pStyle w:val="Heading1"/>
        <w:jc w:val="center"/>
        <w:rPr>
          <w:sz w:val="28"/>
          <w:szCs w:val="28"/>
        </w:rPr>
      </w:pPr>
      <w:r w:rsidRPr="00144C21">
        <w:rPr>
          <w:sz w:val="28"/>
          <w:szCs w:val="28"/>
        </w:rPr>
        <w:t>Instructor: Uzair Ahmed</w:t>
      </w:r>
    </w:p>
    <w:p w14:paraId="5E8E1C4C" w14:textId="77777777" w:rsidR="00722314" w:rsidRPr="00144C21" w:rsidRDefault="00E5462D">
      <w:pPr>
        <w:spacing w:before="240" w:after="240"/>
        <w:rPr>
          <w:rFonts w:asciiTheme="majorHAnsi" w:hAnsiTheme="majorHAnsi" w:cstheme="majorHAnsi"/>
          <w:bCs/>
          <w:sz w:val="24"/>
          <w:szCs w:val="24"/>
        </w:rPr>
      </w:pPr>
      <w:r w:rsidRPr="00144C21">
        <w:rPr>
          <w:rFonts w:asciiTheme="majorHAnsi" w:hAnsiTheme="majorHAnsi" w:cstheme="majorHAnsi"/>
          <w:bCs/>
          <w:sz w:val="24"/>
          <w:szCs w:val="24"/>
        </w:rPr>
        <w:t xml:space="preserve"> </w:t>
      </w:r>
    </w:p>
    <w:p w14:paraId="0CE08A9C" w14:textId="77777777" w:rsidR="00722314" w:rsidRPr="00144C21" w:rsidRDefault="00722314">
      <w:pPr>
        <w:spacing w:before="240" w:after="240"/>
        <w:rPr>
          <w:rFonts w:asciiTheme="majorHAnsi" w:hAnsiTheme="majorHAnsi" w:cstheme="majorHAnsi"/>
          <w:bCs/>
          <w:sz w:val="24"/>
          <w:szCs w:val="24"/>
        </w:rPr>
      </w:pPr>
    </w:p>
    <w:p w14:paraId="1D322930" w14:textId="77777777" w:rsidR="00722314" w:rsidRPr="00144C21" w:rsidRDefault="00722314">
      <w:pPr>
        <w:spacing w:before="240" w:after="240"/>
        <w:rPr>
          <w:rFonts w:asciiTheme="majorHAnsi" w:hAnsiTheme="majorHAnsi" w:cstheme="majorHAnsi"/>
          <w:bCs/>
          <w:sz w:val="24"/>
          <w:szCs w:val="24"/>
        </w:rPr>
      </w:pPr>
    </w:p>
    <w:p w14:paraId="2862D7DA" w14:textId="77777777" w:rsidR="00722314" w:rsidRPr="00144C21" w:rsidRDefault="00722314">
      <w:pPr>
        <w:spacing w:before="240" w:after="240"/>
        <w:rPr>
          <w:rFonts w:asciiTheme="majorHAnsi" w:hAnsiTheme="majorHAnsi" w:cstheme="majorHAnsi"/>
          <w:bCs/>
          <w:sz w:val="24"/>
          <w:szCs w:val="24"/>
        </w:rPr>
      </w:pPr>
    </w:p>
    <w:p w14:paraId="72FF8F9F" w14:textId="77777777" w:rsidR="00722314" w:rsidRPr="00144C21" w:rsidRDefault="00722314">
      <w:pPr>
        <w:spacing w:before="240" w:after="240"/>
        <w:jc w:val="center"/>
        <w:rPr>
          <w:rFonts w:asciiTheme="majorHAnsi" w:hAnsiTheme="majorHAnsi" w:cstheme="majorHAnsi"/>
          <w:bCs/>
          <w:i/>
          <w:iCs/>
          <w:sz w:val="28"/>
          <w:szCs w:val="28"/>
        </w:rPr>
      </w:pPr>
    </w:p>
    <w:p w14:paraId="5135C743" w14:textId="77777777" w:rsidR="00722314" w:rsidRPr="00144C21" w:rsidRDefault="00E5462D">
      <w:pPr>
        <w:spacing w:before="240" w:after="240"/>
        <w:jc w:val="center"/>
        <w:rPr>
          <w:rFonts w:asciiTheme="majorHAnsi" w:hAnsiTheme="majorHAnsi" w:cstheme="majorHAnsi"/>
          <w:bCs/>
          <w:i/>
          <w:iCs/>
          <w:sz w:val="28"/>
          <w:szCs w:val="28"/>
          <w:u w:val="single"/>
        </w:rPr>
      </w:pPr>
      <w:r w:rsidRPr="00144C21">
        <w:rPr>
          <w:rFonts w:asciiTheme="majorHAnsi" w:hAnsiTheme="majorHAnsi" w:cstheme="majorHAnsi"/>
          <w:bCs/>
          <w:i/>
          <w:iCs/>
          <w:sz w:val="28"/>
          <w:szCs w:val="28"/>
          <w:u w:val="single"/>
        </w:rPr>
        <w:t>Team Members:</w:t>
      </w:r>
    </w:p>
    <w:p w14:paraId="172A42F6" w14:textId="77777777" w:rsidR="00722314" w:rsidRPr="00144C21" w:rsidRDefault="00E5462D">
      <w:pPr>
        <w:spacing w:before="240" w:after="240"/>
        <w:jc w:val="center"/>
        <w:rPr>
          <w:rFonts w:asciiTheme="majorHAnsi" w:hAnsiTheme="majorHAnsi" w:cstheme="majorHAnsi"/>
          <w:bCs/>
          <w:i/>
          <w:iCs/>
          <w:sz w:val="28"/>
          <w:szCs w:val="28"/>
        </w:rPr>
      </w:pPr>
      <w:r w:rsidRPr="00144C21">
        <w:rPr>
          <w:rFonts w:asciiTheme="majorHAnsi" w:hAnsiTheme="majorHAnsi" w:cstheme="majorHAnsi"/>
          <w:bCs/>
          <w:i/>
          <w:iCs/>
          <w:sz w:val="28"/>
          <w:szCs w:val="28"/>
        </w:rPr>
        <w:t>Elton Lionel Monteiro - 100799050</w:t>
      </w:r>
    </w:p>
    <w:p w14:paraId="4B57A73E" w14:textId="77777777" w:rsidR="00722314" w:rsidRPr="00144C21" w:rsidRDefault="00E5462D">
      <w:pPr>
        <w:spacing w:before="240" w:after="240"/>
        <w:jc w:val="center"/>
        <w:rPr>
          <w:rFonts w:asciiTheme="majorHAnsi" w:hAnsiTheme="majorHAnsi" w:cstheme="majorHAnsi"/>
          <w:bCs/>
          <w:i/>
          <w:iCs/>
          <w:sz w:val="28"/>
          <w:szCs w:val="28"/>
        </w:rPr>
      </w:pPr>
      <w:r w:rsidRPr="00144C21">
        <w:rPr>
          <w:rFonts w:asciiTheme="majorHAnsi" w:hAnsiTheme="majorHAnsi" w:cstheme="majorHAnsi"/>
          <w:bCs/>
          <w:i/>
          <w:iCs/>
          <w:sz w:val="28"/>
          <w:szCs w:val="28"/>
        </w:rPr>
        <w:t>Sandeep Kour - 100801133</w:t>
      </w:r>
    </w:p>
    <w:p w14:paraId="7CB7C11F" w14:textId="77777777" w:rsidR="00722314" w:rsidRPr="00144C21" w:rsidRDefault="00E5462D">
      <w:pPr>
        <w:spacing w:before="240" w:after="240"/>
        <w:jc w:val="center"/>
        <w:rPr>
          <w:rFonts w:asciiTheme="majorHAnsi" w:hAnsiTheme="majorHAnsi" w:cstheme="majorHAnsi"/>
          <w:bCs/>
          <w:i/>
          <w:iCs/>
          <w:sz w:val="28"/>
          <w:szCs w:val="28"/>
        </w:rPr>
      </w:pPr>
      <w:r w:rsidRPr="00144C21">
        <w:rPr>
          <w:rFonts w:asciiTheme="majorHAnsi" w:hAnsiTheme="majorHAnsi" w:cstheme="majorHAnsi"/>
          <w:bCs/>
          <w:i/>
          <w:iCs/>
          <w:sz w:val="28"/>
          <w:szCs w:val="28"/>
        </w:rPr>
        <w:t>Sharvil Solanki – 100799051</w:t>
      </w:r>
    </w:p>
    <w:p w14:paraId="3078CD08" w14:textId="77777777" w:rsidR="00722314" w:rsidRPr="00144C21" w:rsidRDefault="00E5462D">
      <w:pPr>
        <w:spacing w:before="240" w:after="240"/>
        <w:rPr>
          <w:rFonts w:asciiTheme="majorHAnsi" w:hAnsiTheme="majorHAnsi" w:cstheme="majorHAnsi"/>
          <w:bCs/>
          <w:sz w:val="24"/>
          <w:szCs w:val="24"/>
        </w:rPr>
      </w:pPr>
      <w:r w:rsidRPr="00144C21">
        <w:rPr>
          <w:rFonts w:asciiTheme="majorHAnsi" w:hAnsiTheme="majorHAnsi" w:cstheme="majorHAnsi"/>
          <w:bCs/>
          <w:sz w:val="24"/>
          <w:szCs w:val="24"/>
        </w:rPr>
        <w:t xml:space="preserve"> </w:t>
      </w:r>
    </w:p>
    <w:p w14:paraId="255E6EAB" w14:textId="77777777" w:rsidR="00722314" w:rsidRPr="00144C21" w:rsidRDefault="00722314">
      <w:pPr>
        <w:spacing w:before="240" w:after="240"/>
        <w:rPr>
          <w:rFonts w:asciiTheme="majorHAnsi" w:hAnsiTheme="majorHAnsi" w:cstheme="majorHAnsi"/>
          <w:bCs/>
          <w:sz w:val="24"/>
          <w:szCs w:val="24"/>
        </w:rPr>
      </w:pPr>
    </w:p>
    <w:p w14:paraId="32C869E4" w14:textId="77777777" w:rsidR="00722314" w:rsidRPr="00144C21" w:rsidRDefault="00722314">
      <w:pPr>
        <w:spacing w:before="240" w:after="240"/>
        <w:rPr>
          <w:rFonts w:asciiTheme="majorHAnsi" w:hAnsiTheme="majorHAnsi" w:cstheme="majorHAnsi"/>
          <w:bCs/>
          <w:sz w:val="24"/>
          <w:szCs w:val="24"/>
        </w:rPr>
      </w:pPr>
    </w:p>
    <w:p w14:paraId="4D932C84" w14:textId="77777777" w:rsidR="00722314" w:rsidRPr="00144C21" w:rsidRDefault="00722314">
      <w:pPr>
        <w:spacing w:before="240" w:after="240"/>
        <w:rPr>
          <w:rFonts w:asciiTheme="majorHAnsi" w:hAnsiTheme="majorHAnsi" w:cstheme="majorHAnsi"/>
          <w:bCs/>
          <w:sz w:val="24"/>
          <w:szCs w:val="24"/>
        </w:rPr>
      </w:pPr>
    </w:p>
    <w:p w14:paraId="7FF88FD0" w14:textId="77777777" w:rsidR="00722314" w:rsidRPr="00144C21" w:rsidRDefault="00722314">
      <w:pPr>
        <w:spacing w:before="240" w:after="240"/>
        <w:rPr>
          <w:rFonts w:asciiTheme="majorHAnsi" w:hAnsiTheme="majorHAnsi" w:cstheme="majorHAnsi"/>
          <w:bCs/>
          <w:sz w:val="24"/>
          <w:szCs w:val="24"/>
        </w:rPr>
      </w:pPr>
    </w:p>
    <w:p w14:paraId="7DB20882" w14:textId="77777777" w:rsidR="00722314" w:rsidRPr="00144C21" w:rsidRDefault="00E5462D">
      <w:pPr>
        <w:spacing w:before="240" w:after="240"/>
        <w:rPr>
          <w:rFonts w:asciiTheme="majorHAnsi" w:hAnsiTheme="majorHAnsi" w:cstheme="majorHAnsi"/>
          <w:b/>
          <w:sz w:val="28"/>
          <w:szCs w:val="28"/>
        </w:rPr>
      </w:pPr>
      <w:r w:rsidRPr="00144C21">
        <w:rPr>
          <w:rFonts w:asciiTheme="majorHAnsi" w:hAnsiTheme="majorHAnsi" w:cstheme="majorHAnsi"/>
          <w:b/>
          <w:sz w:val="28"/>
          <w:szCs w:val="28"/>
        </w:rPr>
        <w:lastRenderedPageBreak/>
        <w:t>1. Introduction</w:t>
      </w:r>
    </w:p>
    <w:p w14:paraId="31FD5D70" w14:textId="77777777" w:rsidR="00722314" w:rsidRPr="00144C21" w:rsidRDefault="00E5462D">
      <w:pPr>
        <w:spacing w:before="240" w:after="240"/>
        <w:jc w:val="both"/>
        <w:rPr>
          <w:rFonts w:asciiTheme="majorHAnsi" w:hAnsiTheme="majorHAnsi" w:cstheme="majorHAnsi"/>
          <w:bCs/>
          <w:sz w:val="24"/>
          <w:szCs w:val="24"/>
        </w:rPr>
      </w:pPr>
      <w:r w:rsidRPr="00144C21">
        <w:rPr>
          <w:rFonts w:asciiTheme="majorHAnsi" w:hAnsiTheme="majorHAnsi" w:cstheme="majorHAnsi"/>
          <w:bCs/>
          <w:sz w:val="24"/>
          <w:szCs w:val="24"/>
        </w:rPr>
        <w:t xml:space="preserve"> </w:t>
      </w:r>
    </w:p>
    <w:p w14:paraId="5FF64F0D" w14:textId="77777777" w:rsidR="00722314" w:rsidRPr="00144C21" w:rsidRDefault="00E5462D" w:rsidP="00144C21">
      <w:pPr>
        <w:spacing w:before="240" w:after="240"/>
        <w:ind w:left="720"/>
        <w:jc w:val="both"/>
        <w:rPr>
          <w:rFonts w:asciiTheme="majorHAnsi" w:hAnsiTheme="majorHAnsi" w:cstheme="majorHAnsi"/>
          <w:b/>
          <w:sz w:val="24"/>
          <w:szCs w:val="24"/>
        </w:rPr>
      </w:pPr>
      <w:r w:rsidRPr="00144C21">
        <w:rPr>
          <w:rFonts w:asciiTheme="majorHAnsi" w:hAnsiTheme="majorHAnsi" w:cstheme="majorHAnsi"/>
          <w:b/>
          <w:sz w:val="24"/>
          <w:szCs w:val="24"/>
        </w:rPr>
        <w:t>Problem Statement:</w:t>
      </w:r>
    </w:p>
    <w:p w14:paraId="07439CDD" w14:textId="28AB0177" w:rsidR="00722314" w:rsidRPr="00144C21" w:rsidRDefault="00E5462D" w:rsidP="00144C21">
      <w:pPr>
        <w:spacing w:before="240" w:after="2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Instacart’s data science team plays a big part in providing a delightful shopping experience. Currently they use transactional data to develop models that predict which products a user will buy again, try for the first time, or add to their cart next during a session. Product suggestions can be used to boost sales using promotional </w:t>
      </w:r>
      <w:r w:rsidR="00976E38" w:rsidRPr="00144C21">
        <w:rPr>
          <w:rFonts w:asciiTheme="majorHAnsi" w:hAnsiTheme="majorHAnsi" w:cstheme="majorHAnsi"/>
          <w:bCs/>
          <w:sz w:val="24"/>
          <w:szCs w:val="24"/>
          <w:highlight w:val="white"/>
        </w:rPr>
        <w:t>offers</w:t>
      </w:r>
      <w:r w:rsidR="00976E38" w:rsidRPr="00144C21">
        <w:rPr>
          <w:rFonts w:asciiTheme="majorHAnsi" w:hAnsiTheme="majorHAnsi" w:cstheme="majorHAnsi"/>
          <w:bCs/>
          <w:sz w:val="24"/>
          <w:szCs w:val="24"/>
          <w:highlight w:val="white"/>
          <w:vertAlign w:val="superscript"/>
        </w:rPr>
        <w:t xml:space="preserve"> [</w:t>
      </w:r>
      <w:r w:rsidRPr="00144C21">
        <w:rPr>
          <w:rFonts w:asciiTheme="majorHAnsi" w:hAnsiTheme="majorHAnsi" w:cstheme="majorHAnsi"/>
          <w:bCs/>
          <w:sz w:val="24"/>
          <w:szCs w:val="24"/>
          <w:highlight w:val="white"/>
          <w:vertAlign w:val="superscript"/>
        </w:rPr>
        <w:t>1].</w:t>
      </w:r>
    </w:p>
    <w:p w14:paraId="47E5766B" w14:textId="77777777" w:rsidR="00722314" w:rsidRPr="00144C21" w:rsidRDefault="00E5462D" w:rsidP="00144C21">
      <w:pPr>
        <w:spacing w:before="240" w:after="240"/>
        <w:ind w:left="720"/>
        <w:jc w:val="both"/>
        <w:rPr>
          <w:rFonts w:asciiTheme="majorHAnsi" w:hAnsiTheme="majorHAnsi" w:cstheme="majorHAnsi"/>
          <w:b/>
          <w:sz w:val="24"/>
          <w:szCs w:val="24"/>
        </w:rPr>
      </w:pPr>
      <w:r w:rsidRPr="00144C21">
        <w:rPr>
          <w:rFonts w:asciiTheme="majorHAnsi" w:hAnsiTheme="majorHAnsi" w:cstheme="majorHAnsi"/>
          <w:b/>
          <w:sz w:val="24"/>
          <w:szCs w:val="24"/>
        </w:rPr>
        <w:t>Dataset Information:</w:t>
      </w:r>
    </w:p>
    <w:p w14:paraId="48FCC02F" w14:textId="6213C4D6" w:rsidR="00722314" w:rsidRPr="00144C21" w:rsidRDefault="00E5462D" w:rsidP="00144C21">
      <w:pPr>
        <w:spacing w:before="240" w:after="240"/>
        <w:ind w:left="720"/>
        <w:rPr>
          <w:rFonts w:asciiTheme="majorHAnsi" w:hAnsiTheme="majorHAnsi" w:cstheme="majorHAnsi"/>
          <w:bCs/>
          <w:sz w:val="24"/>
          <w:szCs w:val="24"/>
        </w:rPr>
      </w:pPr>
      <w:r w:rsidRPr="00144C21">
        <w:rPr>
          <w:rFonts w:asciiTheme="majorHAnsi" w:hAnsiTheme="majorHAnsi" w:cstheme="majorHAnsi"/>
          <w:bCs/>
          <w:sz w:val="24"/>
          <w:szCs w:val="24"/>
          <w:highlight w:val="white"/>
        </w:rPr>
        <w:t xml:space="preserve">The dataset consists of a relational set of files describing customers' orders over time. The goal is to predict which products will be in a user's next order. The dataset is anonymized and contains a sample of over 3 million grocery orders from more than 200,000 Instacart users. For each user, between 4 and 100 of their orders’ data is available, with the sequence of products purchased in each order. We also provide the week and hour of day the order was placed, and a relative measure of time between </w:t>
      </w:r>
      <w:r w:rsidR="00976E38" w:rsidRPr="00144C21">
        <w:rPr>
          <w:rFonts w:asciiTheme="majorHAnsi" w:hAnsiTheme="majorHAnsi" w:cstheme="majorHAnsi"/>
          <w:bCs/>
          <w:sz w:val="24"/>
          <w:szCs w:val="24"/>
          <w:highlight w:val="white"/>
        </w:rPr>
        <w:t>orders</w:t>
      </w:r>
      <w:r w:rsidR="00976E38" w:rsidRPr="00144C21">
        <w:rPr>
          <w:rFonts w:asciiTheme="majorHAnsi" w:hAnsiTheme="majorHAnsi" w:cstheme="majorHAnsi"/>
          <w:bCs/>
          <w:sz w:val="24"/>
          <w:szCs w:val="24"/>
          <w:highlight w:val="white"/>
          <w:vertAlign w:val="superscript"/>
        </w:rPr>
        <w:t xml:space="preserve"> [</w:t>
      </w:r>
      <w:r w:rsidRPr="00144C21">
        <w:rPr>
          <w:rFonts w:asciiTheme="majorHAnsi" w:hAnsiTheme="majorHAnsi" w:cstheme="majorHAnsi"/>
          <w:bCs/>
          <w:sz w:val="24"/>
          <w:szCs w:val="24"/>
          <w:highlight w:val="white"/>
          <w:vertAlign w:val="superscript"/>
        </w:rPr>
        <w:t>1]</w:t>
      </w:r>
      <w:r w:rsidRPr="00144C21">
        <w:rPr>
          <w:rFonts w:asciiTheme="majorHAnsi" w:hAnsiTheme="majorHAnsi" w:cstheme="majorHAnsi"/>
          <w:bCs/>
          <w:sz w:val="24"/>
          <w:szCs w:val="24"/>
          <w:highlight w:val="white"/>
        </w:rPr>
        <w:t xml:space="preserve">. Details about recency and frequency is available but monetary data is not. You can find the dataset </w:t>
      </w:r>
      <w:hyperlink r:id="rId5">
        <w:r w:rsidRPr="00144C21">
          <w:rPr>
            <w:rFonts w:asciiTheme="majorHAnsi" w:hAnsiTheme="majorHAnsi" w:cstheme="majorHAnsi"/>
            <w:bCs/>
            <w:color w:val="1155CC"/>
            <w:sz w:val="24"/>
            <w:szCs w:val="24"/>
            <w:highlight w:val="white"/>
            <w:u w:val="single"/>
          </w:rPr>
          <w:t>here</w:t>
        </w:r>
      </w:hyperlink>
      <w:r w:rsidRPr="00144C21">
        <w:rPr>
          <w:rFonts w:asciiTheme="majorHAnsi" w:hAnsiTheme="majorHAnsi" w:cstheme="majorHAnsi"/>
          <w:bCs/>
          <w:sz w:val="24"/>
          <w:szCs w:val="24"/>
          <w:highlight w:val="white"/>
        </w:rPr>
        <w:t>.</w:t>
      </w:r>
    </w:p>
    <w:p w14:paraId="2365B8B2" w14:textId="4E54273C" w:rsidR="00722314" w:rsidRPr="00144C21" w:rsidRDefault="00144C21">
      <w:pPr>
        <w:spacing w:before="240" w:after="240"/>
        <w:rPr>
          <w:rFonts w:asciiTheme="majorHAnsi" w:hAnsiTheme="majorHAnsi" w:cstheme="majorHAnsi"/>
          <w:b/>
          <w:sz w:val="28"/>
          <w:szCs w:val="28"/>
        </w:rPr>
      </w:pPr>
      <w:r w:rsidRPr="00144C21">
        <w:rPr>
          <w:rFonts w:asciiTheme="majorHAnsi" w:hAnsiTheme="majorHAnsi" w:cstheme="majorHAnsi"/>
          <w:b/>
          <w:sz w:val="28"/>
          <w:szCs w:val="28"/>
        </w:rPr>
        <w:t>2</w:t>
      </w:r>
      <w:r w:rsidR="00E5462D" w:rsidRPr="00144C21">
        <w:rPr>
          <w:rFonts w:asciiTheme="majorHAnsi" w:hAnsiTheme="majorHAnsi" w:cstheme="majorHAnsi"/>
          <w:b/>
          <w:sz w:val="28"/>
          <w:szCs w:val="28"/>
        </w:rPr>
        <w:t>. Executive Summary:</w:t>
      </w:r>
    </w:p>
    <w:p w14:paraId="106B548A" w14:textId="39019413" w:rsidR="00722314" w:rsidRPr="00144C21" w:rsidRDefault="00E5462D" w:rsidP="00144C21">
      <w:pPr>
        <w:spacing w:before="240" w:after="240"/>
        <w:ind w:left="720"/>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Product suggestions for instacart based on data can significantly improve the business dynamics by using relevant information to predict the baskets </w:t>
      </w:r>
      <w:r w:rsidR="00976E38" w:rsidRPr="00144C21">
        <w:rPr>
          <w:rFonts w:asciiTheme="majorHAnsi" w:hAnsiTheme="majorHAnsi" w:cstheme="majorHAnsi"/>
          <w:bCs/>
          <w:sz w:val="24"/>
          <w:szCs w:val="24"/>
          <w:highlight w:val="white"/>
        </w:rPr>
        <w:t>and</w:t>
      </w:r>
      <w:r w:rsidRPr="00144C21">
        <w:rPr>
          <w:rFonts w:asciiTheme="majorHAnsi" w:hAnsiTheme="majorHAnsi" w:cstheme="majorHAnsi"/>
          <w:bCs/>
          <w:sz w:val="24"/>
          <w:szCs w:val="24"/>
          <w:highlight w:val="white"/>
        </w:rPr>
        <w:t xml:space="preserve"> provide insights into the online transactions of customers, which can be analyzed to determine customized promotional offers to boost sales numbers</w:t>
      </w:r>
      <w:r w:rsidR="00976E38" w:rsidRPr="00144C21">
        <w:rPr>
          <w:rFonts w:asciiTheme="majorHAnsi" w:hAnsiTheme="majorHAnsi" w:cstheme="majorHAnsi"/>
          <w:bCs/>
          <w:sz w:val="24"/>
          <w:szCs w:val="24"/>
          <w:highlight w:val="white"/>
        </w:rPr>
        <w:t xml:space="preserve"> </w:t>
      </w:r>
      <w:r w:rsidRPr="00144C21">
        <w:rPr>
          <w:rFonts w:asciiTheme="majorHAnsi" w:hAnsiTheme="majorHAnsi" w:cstheme="majorHAnsi"/>
          <w:bCs/>
          <w:sz w:val="24"/>
          <w:szCs w:val="24"/>
          <w:highlight w:val="white"/>
          <w:vertAlign w:val="superscript"/>
        </w:rPr>
        <w:t>[1]</w:t>
      </w:r>
      <w:r w:rsidR="00976E38" w:rsidRPr="00144C21">
        <w:rPr>
          <w:rFonts w:asciiTheme="majorHAnsi" w:hAnsiTheme="majorHAnsi" w:cstheme="majorHAnsi"/>
          <w:bCs/>
          <w:sz w:val="24"/>
          <w:szCs w:val="24"/>
          <w:highlight w:val="white"/>
        </w:rPr>
        <w:t>.</w:t>
      </w:r>
    </w:p>
    <w:p w14:paraId="0096FDBD" w14:textId="4FADB7F5" w:rsidR="00722314" w:rsidRPr="00144C21" w:rsidRDefault="00E5462D" w:rsidP="00144C21">
      <w:pPr>
        <w:shd w:val="clear" w:color="auto" w:fill="FFFFFF"/>
        <w:spacing w:before="240" w:after="240"/>
        <w:ind w:left="720"/>
        <w:jc w:val="both"/>
        <w:rPr>
          <w:rFonts w:asciiTheme="majorHAnsi" w:hAnsiTheme="majorHAnsi" w:cstheme="majorHAnsi"/>
          <w:bCs/>
          <w:color w:val="292929"/>
          <w:sz w:val="24"/>
          <w:szCs w:val="24"/>
          <w:highlight w:val="white"/>
        </w:rPr>
      </w:pPr>
      <w:r w:rsidRPr="00144C21">
        <w:rPr>
          <w:rFonts w:asciiTheme="majorHAnsi" w:hAnsiTheme="majorHAnsi" w:cstheme="majorHAnsi"/>
          <w:bCs/>
          <w:color w:val="292929"/>
          <w:sz w:val="24"/>
          <w:szCs w:val="24"/>
          <w:highlight w:val="white"/>
        </w:rPr>
        <w:t xml:space="preserve">Association Rules are widely used to analyze retail basket or transaction </w:t>
      </w:r>
      <w:r w:rsidR="00976E38" w:rsidRPr="00144C21">
        <w:rPr>
          <w:rFonts w:asciiTheme="majorHAnsi" w:hAnsiTheme="majorHAnsi" w:cstheme="majorHAnsi"/>
          <w:bCs/>
          <w:color w:val="292929"/>
          <w:sz w:val="24"/>
          <w:szCs w:val="24"/>
          <w:highlight w:val="white"/>
        </w:rPr>
        <w:t>data and</w:t>
      </w:r>
      <w:r w:rsidRPr="00144C21">
        <w:rPr>
          <w:rFonts w:asciiTheme="majorHAnsi" w:hAnsiTheme="majorHAnsi" w:cstheme="majorHAnsi"/>
          <w:bCs/>
          <w:color w:val="292929"/>
          <w:sz w:val="24"/>
          <w:szCs w:val="24"/>
          <w:highlight w:val="white"/>
        </w:rPr>
        <w:t xml:space="preserve"> are intended to identify strong rules discovered in transaction data using measures of interestingness, based on the concept of strong rules</w:t>
      </w:r>
      <w:r w:rsidR="00976E38" w:rsidRPr="00144C21">
        <w:rPr>
          <w:rFonts w:asciiTheme="majorHAnsi" w:hAnsiTheme="majorHAnsi" w:cstheme="majorHAnsi"/>
          <w:bCs/>
          <w:color w:val="292929"/>
          <w:sz w:val="24"/>
          <w:szCs w:val="24"/>
          <w:highlight w:val="white"/>
        </w:rPr>
        <w:t xml:space="preserve"> </w:t>
      </w:r>
      <w:r w:rsidRPr="00144C21">
        <w:rPr>
          <w:rFonts w:asciiTheme="majorHAnsi" w:hAnsiTheme="majorHAnsi" w:cstheme="majorHAnsi"/>
          <w:bCs/>
          <w:color w:val="292929"/>
          <w:sz w:val="24"/>
          <w:szCs w:val="24"/>
          <w:highlight w:val="white"/>
          <w:vertAlign w:val="superscript"/>
        </w:rPr>
        <w:t>[2]</w:t>
      </w:r>
      <w:r w:rsidRPr="00144C21">
        <w:rPr>
          <w:rFonts w:asciiTheme="majorHAnsi" w:hAnsiTheme="majorHAnsi" w:cstheme="majorHAnsi"/>
          <w:bCs/>
          <w:color w:val="292929"/>
          <w:sz w:val="24"/>
          <w:szCs w:val="24"/>
          <w:highlight w:val="white"/>
        </w:rPr>
        <w:t>.</w:t>
      </w:r>
    </w:p>
    <w:p w14:paraId="3B90F9B4" w14:textId="25214DF5" w:rsidR="00722314" w:rsidRPr="00144C21" w:rsidRDefault="00E5462D" w:rsidP="00144C21">
      <w:pPr>
        <w:shd w:val="clear" w:color="auto" w:fill="FFFFFF"/>
        <w:spacing w:before="240" w:after="240"/>
        <w:ind w:left="720"/>
        <w:jc w:val="both"/>
        <w:rPr>
          <w:rFonts w:asciiTheme="majorHAnsi" w:hAnsiTheme="majorHAnsi" w:cstheme="majorHAnsi"/>
          <w:bCs/>
          <w:sz w:val="24"/>
          <w:szCs w:val="24"/>
          <w:highlight w:val="white"/>
        </w:rPr>
      </w:pPr>
      <w:r w:rsidRPr="00144C21">
        <w:rPr>
          <w:rFonts w:asciiTheme="majorHAnsi" w:hAnsiTheme="majorHAnsi" w:cstheme="majorHAnsi"/>
          <w:bCs/>
          <w:color w:val="292929"/>
          <w:sz w:val="24"/>
          <w:szCs w:val="24"/>
          <w:highlight w:val="white"/>
        </w:rPr>
        <w:t>XGBoost is a supervised machine learning algorithm which is used both in regression as well as classification. It is an application of gradient boosted decision trees designed for good speed and performance. It stands for eXtreme Gradient Boosting</w:t>
      </w:r>
      <w:r w:rsidR="00976E38" w:rsidRPr="00144C21">
        <w:rPr>
          <w:rFonts w:asciiTheme="majorHAnsi" w:hAnsiTheme="majorHAnsi" w:cstheme="majorHAnsi"/>
          <w:bCs/>
          <w:color w:val="292929"/>
          <w:sz w:val="24"/>
          <w:szCs w:val="24"/>
          <w:highlight w:val="white"/>
        </w:rPr>
        <w:t xml:space="preserve"> </w:t>
      </w:r>
      <w:r w:rsidRPr="00144C21">
        <w:rPr>
          <w:rFonts w:asciiTheme="majorHAnsi" w:hAnsiTheme="majorHAnsi" w:cstheme="majorHAnsi"/>
          <w:bCs/>
          <w:color w:val="292929"/>
          <w:sz w:val="24"/>
          <w:szCs w:val="24"/>
          <w:highlight w:val="white"/>
          <w:vertAlign w:val="superscript"/>
        </w:rPr>
        <w:t>[3]</w:t>
      </w:r>
      <w:r w:rsidRPr="00144C21">
        <w:rPr>
          <w:rFonts w:asciiTheme="majorHAnsi" w:hAnsiTheme="majorHAnsi" w:cstheme="majorHAnsi"/>
          <w:bCs/>
          <w:color w:val="292929"/>
          <w:sz w:val="24"/>
          <w:szCs w:val="24"/>
          <w:highlight w:val="white"/>
        </w:rPr>
        <w:t xml:space="preserve">. Based on the prediction results, the model performance can be tweaked to get desired results </w:t>
      </w:r>
    </w:p>
    <w:p w14:paraId="43C83127" w14:textId="77777777" w:rsidR="00722314" w:rsidRPr="00144C21" w:rsidRDefault="00E5462D" w:rsidP="00144C21">
      <w:pPr>
        <w:spacing w:before="240" w:after="240"/>
        <w:ind w:left="720"/>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Models have been trained on various predictor features (x) that will describe the characteristics of a product and behaviour of a user regarding one or multiple products. This is achieved by analyzing the prior orders of the dataset. These results will then be </w:t>
      </w:r>
      <w:r w:rsidRPr="00144C21">
        <w:rPr>
          <w:rFonts w:asciiTheme="majorHAnsi" w:hAnsiTheme="majorHAnsi" w:cstheme="majorHAnsi"/>
          <w:bCs/>
          <w:sz w:val="24"/>
          <w:szCs w:val="24"/>
          <w:highlight w:val="white"/>
        </w:rPr>
        <w:lastRenderedPageBreak/>
        <w:t>fed to the models (XGBoost and Association Rule mining) to see their performance and getting desired output.</w:t>
      </w:r>
    </w:p>
    <w:p w14:paraId="72128466" w14:textId="77777777" w:rsidR="00722314" w:rsidRPr="00144C21" w:rsidRDefault="00E5462D" w:rsidP="00144C21">
      <w:pPr>
        <w:spacing w:before="240" w:after="240"/>
        <w:ind w:left="720"/>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Models have to be trained for predictions, based on initial data exploration and analysis.The models under consideration here are XGBoost and Association rules mining as they are robust enough to handle complex tasks such as market basket analysis, which is the scope of this project. </w:t>
      </w:r>
    </w:p>
    <w:p w14:paraId="4B6E3816" w14:textId="6B3D88FA" w:rsidR="00722314" w:rsidRPr="00144C21" w:rsidRDefault="00144C21">
      <w:pPr>
        <w:shd w:val="clear" w:color="auto" w:fill="FFFFFF"/>
        <w:spacing w:before="240" w:after="240"/>
        <w:rPr>
          <w:rFonts w:asciiTheme="majorHAnsi" w:hAnsiTheme="majorHAnsi" w:cstheme="majorHAnsi"/>
          <w:b/>
          <w:sz w:val="28"/>
          <w:szCs w:val="28"/>
        </w:rPr>
      </w:pPr>
      <w:r w:rsidRPr="00144C21">
        <w:rPr>
          <w:rFonts w:asciiTheme="majorHAnsi" w:hAnsiTheme="majorHAnsi" w:cstheme="majorHAnsi"/>
          <w:b/>
          <w:sz w:val="28"/>
          <w:szCs w:val="28"/>
        </w:rPr>
        <w:t>3</w:t>
      </w:r>
      <w:r w:rsidR="00E5462D" w:rsidRPr="00144C21">
        <w:rPr>
          <w:rFonts w:asciiTheme="majorHAnsi" w:hAnsiTheme="majorHAnsi" w:cstheme="majorHAnsi"/>
          <w:b/>
          <w:sz w:val="28"/>
          <w:szCs w:val="28"/>
        </w:rPr>
        <w:t>. Evaluative Report</w:t>
      </w:r>
    </w:p>
    <w:p w14:paraId="5E6A87B8" w14:textId="77777777" w:rsidR="00722314" w:rsidRPr="00144C21" w:rsidRDefault="00E5462D" w:rsidP="00144C21">
      <w:pPr>
        <w:shd w:val="clear" w:color="auto" w:fill="FFFFFF"/>
        <w:spacing w:before="240" w:after="240"/>
        <w:ind w:left="720"/>
        <w:rPr>
          <w:rFonts w:asciiTheme="majorHAnsi" w:hAnsiTheme="majorHAnsi" w:cstheme="majorHAnsi"/>
          <w:b/>
          <w:sz w:val="24"/>
          <w:szCs w:val="24"/>
        </w:rPr>
      </w:pPr>
      <w:r w:rsidRPr="00144C21">
        <w:rPr>
          <w:rFonts w:asciiTheme="majorHAnsi" w:hAnsiTheme="majorHAnsi" w:cstheme="majorHAnsi"/>
          <w:b/>
          <w:sz w:val="24"/>
          <w:szCs w:val="24"/>
        </w:rPr>
        <w:t>Exploratory Analysis:</w:t>
      </w:r>
    </w:p>
    <w:p w14:paraId="37E594FB" w14:textId="73636259"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 xml:space="preserve">Exploratory Data Analysis (EDA) is an approach to analyse the data </w:t>
      </w:r>
      <w:r w:rsidR="00976E38" w:rsidRPr="00144C21">
        <w:rPr>
          <w:rFonts w:asciiTheme="majorHAnsi" w:hAnsiTheme="majorHAnsi" w:cstheme="majorHAnsi"/>
          <w:bCs/>
          <w:sz w:val="24"/>
          <w:szCs w:val="24"/>
        </w:rPr>
        <w:t>to</w:t>
      </w:r>
      <w:r w:rsidRPr="00144C21">
        <w:rPr>
          <w:rFonts w:asciiTheme="majorHAnsi" w:hAnsiTheme="majorHAnsi" w:cstheme="majorHAnsi"/>
          <w:bCs/>
          <w:sz w:val="24"/>
          <w:szCs w:val="24"/>
        </w:rPr>
        <w:t xml:space="preserve"> discover patterns, summarize characteristics, spot anomalies and also to check hypotheses based on statistics and graphical representation</w:t>
      </w:r>
      <w:r w:rsidR="00976E38" w:rsidRPr="00144C21">
        <w:rPr>
          <w:rFonts w:asciiTheme="majorHAnsi" w:hAnsiTheme="majorHAnsi" w:cstheme="majorHAnsi"/>
          <w:bCs/>
          <w:sz w:val="24"/>
          <w:szCs w:val="24"/>
        </w:rPr>
        <w:t xml:space="preserve"> </w:t>
      </w:r>
      <w:r w:rsidRPr="00144C21">
        <w:rPr>
          <w:rFonts w:asciiTheme="majorHAnsi" w:hAnsiTheme="majorHAnsi" w:cstheme="majorHAnsi"/>
          <w:bCs/>
          <w:sz w:val="24"/>
          <w:szCs w:val="24"/>
          <w:vertAlign w:val="superscript"/>
        </w:rPr>
        <w:t>[4]</w:t>
      </w:r>
      <w:r w:rsidRPr="00144C21">
        <w:rPr>
          <w:rFonts w:asciiTheme="majorHAnsi" w:hAnsiTheme="majorHAnsi" w:cstheme="majorHAnsi"/>
          <w:bCs/>
          <w:sz w:val="24"/>
          <w:szCs w:val="24"/>
        </w:rPr>
        <w:t>.</w:t>
      </w:r>
    </w:p>
    <w:p w14:paraId="7D9133AD" w14:textId="5095C857" w:rsidR="00722314" w:rsidRPr="00144C21" w:rsidRDefault="00E5462D" w:rsidP="00144C21">
      <w:pPr>
        <w:shd w:val="clear" w:color="auto" w:fill="FFFFFF"/>
        <w:spacing w:before="240" w:after="240"/>
        <w:ind w:left="720"/>
        <w:jc w:val="both"/>
        <w:rPr>
          <w:rFonts w:asciiTheme="majorHAnsi" w:hAnsiTheme="majorHAnsi" w:cstheme="majorHAnsi"/>
          <w:bCs/>
          <w:sz w:val="24"/>
          <w:szCs w:val="24"/>
          <w:u w:val="single"/>
        </w:rPr>
      </w:pPr>
      <w:r w:rsidRPr="00144C21">
        <w:rPr>
          <w:rFonts w:asciiTheme="majorHAnsi" w:hAnsiTheme="majorHAnsi" w:cstheme="majorHAnsi"/>
          <w:bCs/>
          <w:sz w:val="24"/>
          <w:szCs w:val="24"/>
          <w:u w:val="single"/>
        </w:rPr>
        <w:t>Latest Order vs Occurrence:</w:t>
      </w:r>
    </w:p>
    <w:p w14:paraId="46787387"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noProof/>
          <w:sz w:val="24"/>
          <w:szCs w:val="24"/>
        </w:rPr>
        <w:drawing>
          <wp:inline distT="114300" distB="114300" distL="114300" distR="114300" wp14:anchorId="3A349AE6" wp14:editId="0F2738FB">
            <wp:extent cx="5943600" cy="3962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14:paraId="6ADB5ED8" w14:textId="6A779976"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We can clearly see based on the latest order that most orders are small and large orders are less frequent, which makes the job of predicting slightly easy for the most part.</w:t>
      </w:r>
    </w:p>
    <w:p w14:paraId="7CD2766E" w14:textId="789FD776" w:rsidR="00722314" w:rsidRPr="00144C21" w:rsidRDefault="009B276F" w:rsidP="00144C21">
      <w:pPr>
        <w:shd w:val="clear" w:color="auto" w:fill="FFFFFF"/>
        <w:spacing w:before="240" w:after="240"/>
        <w:ind w:left="720"/>
        <w:jc w:val="both"/>
        <w:rPr>
          <w:rFonts w:asciiTheme="majorHAnsi" w:hAnsiTheme="majorHAnsi" w:cstheme="majorHAnsi"/>
          <w:bCs/>
          <w:sz w:val="24"/>
          <w:szCs w:val="24"/>
          <w:u w:val="single"/>
        </w:rPr>
      </w:pPr>
      <w:r>
        <w:rPr>
          <w:rFonts w:asciiTheme="majorHAnsi" w:hAnsiTheme="majorHAnsi" w:cstheme="majorHAnsi"/>
          <w:bCs/>
          <w:sz w:val="24"/>
          <w:szCs w:val="24"/>
          <w:u w:val="single"/>
        </w:rPr>
        <w:lastRenderedPageBreak/>
        <w:t>Number of products</w:t>
      </w:r>
      <w:r w:rsidR="00E5462D" w:rsidRPr="00144C21">
        <w:rPr>
          <w:rFonts w:asciiTheme="majorHAnsi" w:hAnsiTheme="majorHAnsi" w:cstheme="majorHAnsi"/>
          <w:bCs/>
          <w:sz w:val="24"/>
          <w:szCs w:val="24"/>
          <w:u w:val="single"/>
        </w:rPr>
        <w:t xml:space="preserve"> vs Occurrence: </w:t>
      </w:r>
    </w:p>
    <w:p w14:paraId="311664CE"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noProof/>
          <w:sz w:val="24"/>
          <w:szCs w:val="24"/>
        </w:rPr>
        <w:drawing>
          <wp:inline distT="114300" distB="114300" distL="114300" distR="114300" wp14:anchorId="6EC1BD56" wp14:editId="71017C38">
            <wp:extent cx="5943600" cy="39147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3914775"/>
                    </a:xfrm>
                    <a:prstGeom prst="rect">
                      <a:avLst/>
                    </a:prstGeom>
                    <a:ln/>
                  </pic:spPr>
                </pic:pic>
              </a:graphicData>
            </a:graphic>
          </wp:inline>
        </w:drawing>
      </w:r>
    </w:p>
    <w:p w14:paraId="4325FCA4" w14:textId="09472BB9" w:rsidR="00722314"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 xml:space="preserve">Overall size of an order and the number of products in each order are shown above, we can see that the most frequent size of the order is between 3-10 items per order. </w:t>
      </w:r>
    </w:p>
    <w:p w14:paraId="0A65023F" w14:textId="6013DA8A"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74B3CE0D" w14:textId="30F4B479"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36BC413A" w14:textId="6F1F1B8B"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17709CA8" w14:textId="5636A7EE"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09D53992" w14:textId="540E3CED"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4144345A" w14:textId="70993BE1"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419B291D" w14:textId="78851978"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252F0BED" w14:textId="18E95C5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4B8835E5" w14:textId="77777777" w:rsidR="00144C21" w:rsidRPr="00144C21" w:rsidRDefault="00144C21" w:rsidP="00144C21">
      <w:pPr>
        <w:shd w:val="clear" w:color="auto" w:fill="FFFFFF"/>
        <w:spacing w:before="240" w:after="240"/>
        <w:ind w:left="720"/>
        <w:jc w:val="both"/>
        <w:rPr>
          <w:rFonts w:asciiTheme="majorHAnsi" w:hAnsiTheme="majorHAnsi" w:cstheme="majorHAnsi"/>
          <w:bCs/>
          <w:sz w:val="24"/>
          <w:szCs w:val="24"/>
        </w:rPr>
      </w:pPr>
    </w:p>
    <w:p w14:paraId="2359F633"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u w:val="single"/>
        </w:rPr>
      </w:pPr>
      <w:r w:rsidRPr="00144C21">
        <w:rPr>
          <w:rFonts w:asciiTheme="majorHAnsi" w:hAnsiTheme="majorHAnsi" w:cstheme="majorHAnsi"/>
          <w:bCs/>
          <w:sz w:val="24"/>
          <w:szCs w:val="24"/>
          <w:u w:val="single"/>
        </w:rPr>
        <w:lastRenderedPageBreak/>
        <w:t>Most frequently ordered items:</w:t>
      </w:r>
    </w:p>
    <w:p w14:paraId="4D46B51A"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 xml:space="preserve"> </w:t>
      </w:r>
      <w:r w:rsidRPr="00144C21">
        <w:rPr>
          <w:rFonts w:asciiTheme="majorHAnsi" w:hAnsiTheme="majorHAnsi" w:cstheme="majorHAnsi"/>
          <w:bCs/>
          <w:noProof/>
          <w:sz w:val="24"/>
          <w:szCs w:val="24"/>
        </w:rPr>
        <w:drawing>
          <wp:inline distT="114300" distB="114300" distL="114300" distR="114300" wp14:anchorId="4C67E88A" wp14:editId="4950C69B">
            <wp:extent cx="4829175" cy="35623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4829175" cy="3562350"/>
                    </a:xfrm>
                    <a:prstGeom prst="rect">
                      <a:avLst/>
                    </a:prstGeom>
                    <a:ln/>
                  </pic:spPr>
                </pic:pic>
              </a:graphicData>
            </a:graphic>
          </wp:inline>
        </w:drawing>
      </w:r>
    </w:p>
    <w:p w14:paraId="2C9E9797"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We can use this information to train the model based on the popularity of the items being ordered to improve the performance.</w:t>
      </w:r>
    </w:p>
    <w:p w14:paraId="62C50AAA"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259527F1"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784575B5"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6AB0D222"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1B85F165"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64251921"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407D7523"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2B71C1EB"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30F08C8E"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7D41ABAF"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5B2A39F8" w14:textId="174CED8B" w:rsidR="00722314" w:rsidRPr="00144C21" w:rsidRDefault="00E5462D" w:rsidP="00144C21">
      <w:pPr>
        <w:shd w:val="clear" w:color="auto" w:fill="FFFFFF"/>
        <w:spacing w:before="240" w:after="240"/>
        <w:ind w:left="720"/>
        <w:jc w:val="both"/>
        <w:rPr>
          <w:rFonts w:asciiTheme="majorHAnsi" w:hAnsiTheme="majorHAnsi" w:cstheme="majorHAnsi"/>
          <w:bCs/>
          <w:sz w:val="24"/>
          <w:szCs w:val="24"/>
          <w:u w:val="single"/>
        </w:rPr>
      </w:pPr>
      <w:r w:rsidRPr="00144C21">
        <w:rPr>
          <w:rFonts w:asciiTheme="majorHAnsi" w:hAnsiTheme="majorHAnsi" w:cstheme="majorHAnsi"/>
          <w:bCs/>
          <w:sz w:val="24"/>
          <w:szCs w:val="24"/>
          <w:u w:val="single"/>
        </w:rPr>
        <w:lastRenderedPageBreak/>
        <w:t xml:space="preserve">Department-wise popularity of products: </w:t>
      </w:r>
    </w:p>
    <w:p w14:paraId="7DFECF2F"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noProof/>
          <w:sz w:val="24"/>
          <w:szCs w:val="24"/>
        </w:rPr>
        <w:drawing>
          <wp:inline distT="114300" distB="114300" distL="114300" distR="114300" wp14:anchorId="3AE0054C" wp14:editId="3F37F80C">
            <wp:extent cx="5943600" cy="4191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4191000"/>
                    </a:xfrm>
                    <a:prstGeom prst="rect">
                      <a:avLst/>
                    </a:prstGeom>
                    <a:ln/>
                  </pic:spPr>
                </pic:pic>
              </a:graphicData>
            </a:graphic>
          </wp:inline>
        </w:drawing>
      </w:r>
    </w:p>
    <w:p w14:paraId="335F3416"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The most popular products by department are shown above and we can see that FMCG items dominate the chart with more than two thirds of the ordered quantity.</w:t>
      </w:r>
    </w:p>
    <w:p w14:paraId="324FEBD2"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606BA0A3"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0E9B3E06"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48AD3644"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19412984"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4F4C659D"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64147A51"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6648370A" w14:textId="77777777" w:rsidR="00144C21" w:rsidRDefault="00144C21" w:rsidP="00144C21">
      <w:pPr>
        <w:shd w:val="clear" w:color="auto" w:fill="FFFFFF"/>
        <w:spacing w:before="240" w:after="240"/>
        <w:ind w:left="720"/>
        <w:jc w:val="both"/>
        <w:rPr>
          <w:rFonts w:asciiTheme="majorHAnsi" w:hAnsiTheme="majorHAnsi" w:cstheme="majorHAnsi"/>
          <w:bCs/>
          <w:sz w:val="24"/>
          <w:szCs w:val="24"/>
        </w:rPr>
      </w:pPr>
    </w:p>
    <w:p w14:paraId="665E0D20" w14:textId="00A57362" w:rsidR="00722314" w:rsidRPr="00144C21" w:rsidRDefault="00E5462D" w:rsidP="00144C21">
      <w:pPr>
        <w:shd w:val="clear" w:color="auto" w:fill="FFFFFF"/>
        <w:spacing w:before="240" w:after="240"/>
        <w:ind w:left="720"/>
        <w:jc w:val="both"/>
        <w:rPr>
          <w:rFonts w:asciiTheme="majorHAnsi" w:hAnsiTheme="majorHAnsi" w:cstheme="majorHAnsi"/>
          <w:bCs/>
          <w:sz w:val="24"/>
          <w:szCs w:val="24"/>
          <w:u w:val="single"/>
        </w:rPr>
      </w:pPr>
      <w:r w:rsidRPr="00144C21">
        <w:rPr>
          <w:rFonts w:asciiTheme="majorHAnsi" w:hAnsiTheme="majorHAnsi" w:cstheme="majorHAnsi"/>
          <w:bCs/>
          <w:sz w:val="24"/>
          <w:szCs w:val="24"/>
          <w:u w:val="single"/>
        </w:rPr>
        <w:lastRenderedPageBreak/>
        <w:t xml:space="preserve">Days since Prior Order: </w:t>
      </w:r>
    </w:p>
    <w:p w14:paraId="412A7C5C"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noProof/>
          <w:sz w:val="24"/>
          <w:szCs w:val="24"/>
        </w:rPr>
        <w:drawing>
          <wp:inline distT="114300" distB="114300" distL="114300" distR="114300" wp14:anchorId="6133AA1E" wp14:editId="16121EDD">
            <wp:extent cx="5943600" cy="399097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3990975"/>
                    </a:xfrm>
                    <a:prstGeom prst="rect">
                      <a:avLst/>
                    </a:prstGeom>
                    <a:ln/>
                  </pic:spPr>
                </pic:pic>
              </a:graphicData>
            </a:graphic>
          </wp:inline>
        </w:drawing>
      </w:r>
    </w:p>
    <w:p w14:paraId="755E9DAE" w14:textId="3A0FF520" w:rsidR="00722314"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 xml:space="preserve">We can figure out the frequency of orders by customers. But caution has to be advised as this column has missing values, also all the orders made past the 30 day mark are being shown along with the orders made on the 30 day mark. </w:t>
      </w:r>
    </w:p>
    <w:p w14:paraId="113BAD5C" w14:textId="77777777" w:rsidR="00144C21" w:rsidRPr="00144C21" w:rsidRDefault="00144C21" w:rsidP="00144C21">
      <w:pPr>
        <w:shd w:val="clear" w:color="auto" w:fill="FFFFFF"/>
        <w:spacing w:before="240" w:after="240"/>
        <w:ind w:left="720"/>
        <w:jc w:val="both"/>
        <w:rPr>
          <w:rFonts w:asciiTheme="majorHAnsi" w:hAnsiTheme="majorHAnsi" w:cstheme="majorHAnsi"/>
          <w:bCs/>
          <w:sz w:val="24"/>
          <w:szCs w:val="24"/>
        </w:rPr>
      </w:pPr>
    </w:p>
    <w:p w14:paraId="49D40CD4" w14:textId="77777777" w:rsidR="00722314" w:rsidRPr="00144C21" w:rsidRDefault="00E5462D" w:rsidP="00144C21">
      <w:pPr>
        <w:shd w:val="clear" w:color="auto" w:fill="FFFFFF"/>
        <w:spacing w:before="240" w:after="240"/>
        <w:ind w:left="720"/>
        <w:rPr>
          <w:rFonts w:asciiTheme="majorHAnsi" w:hAnsiTheme="majorHAnsi" w:cstheme="majorHAnsi"/>
          <w:b/>
          <w:sz w:val="24"/>
          <w:szCs w:val="24"/>
        </w:rPr>
      </w:pPr>
      <w:r w:rsidRPr="00144C21">
        <w:rPr>
          <w:rFonts w:asciiTheme="majorHAnsi" w:hAnsiTheme="majorHAnsi" w:cstheme="majorHAnsi"/>
          <w:b/>
          <w:sz w:val="24"/>
          <w:szCs w:val="24"/>
        </w:rPr>
        <w:t>Machine Learning Model:</w:t>
      </w:r>
    </w:p>
    <w:p w14:paraId="66FCFB27"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The goal of developing a predictive model is to develop a model that is accurate on unseen data. This can be achieved using statistical techniques where the training dataset is carefully used to estimate the performance of the model on new and unseen data.</w:t>
      </w:r>
    </w:p>
    <w:p w14:paraId="123BF4B7" w14:textId="77777777"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 xml:space="preserve">The simplest method that we can use to evaluate the performance of a machine learning algorithm is to use different training and testing datasets. We can take our original dataset and split it into two parts. Train the algorithm on the first part, then make predictions on the second part and evaluate the predictions against the expected results. This algorithm evaluation technique is fast. A downside of this technique is that it can have a high </w:t>
      </w:r>
      <w:r w:rsidRPr="00144C21">
        <w:rPr>
          <w:rFonts w:asciiTheme="majorHAnsi" w:hAnsiTheme="majorHAnsi" w:cstheme="majorHAnsi"/>
          <w:bCs/>
          <w:sz w:val="24"/>
          <w:szCs w:val="24"/>
        </w:rPr>
        <w:lastRenderedPageBreak/>
        <w:t>variance. This means that differences in the training and test dataset can result in meaningful differences in the estimate of model accuracy.</w:t>
      </w:r>
    </w:p>
    <w:p w14:paraId="2127D963" w14:textId="73119E2B"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Cross validation is an approach that you can use to estimate the performance of a machine learning algorithm with less variance than a single train-test set split. It works by splitting the dataset into k-parts (e.g. k=5 or k=10). Each split of the data is called a fold. The algorithm is trained on k-1 folds with one held back and tested on the held back fold. This is repeated so that each fold of the dataset is given a chance to be the held back test set. After running cross validation you end up with k different performance scores that you can summarize using a mean and a standard deviation</w:t>
      </w:r>
      <w:r w:rsidR="00976E38" w:rsidRPr="00144C21">
        <w:rPr>
          <w:rFonts w:asciiTheme="majorHAnsi" w:hAnsiTheme="majorHAnsi" w:cstheme="majorHAnsi"/>
          <w:bCs/>
          <w:sz w:val="24"/>
          <w:szCs w:val="24"/>
        </w:rPr>
        <w:t xml:space="preserve"> </w:t>
      </w:r>
      <w:r w:rsidRPr="00144C21">
        <w:rPr>
          <w:rFonts w:asciiTheme="majorHAnsi" w:hAnsiTheme="majorHAnsi" w:cstheme="majorHAnsi"/>
          <w:bCs/>
          <w:sz w:val="24"/>
          <w:szCs w:val="24"/>
          <w:vertAlign w:val="superscript"/>
        </w:rPr>
        <w:t>[</w:t>
      </w:r>
      <w:r w:rsidR="00976E38" w:rsidRPr="00144C21">
        <w:rPr>
          <w:rFonts w:asciiTheme="majorHAnsi" w:hAnsiTheme="majorHAnsi" w:cstheme="majorHAnsi"/>
          <w:bCs/>
          <w:sz w:val="24"/>
          <w:szCs w:val="24"/>
          <w:vertAlign w:val="superscript"/>
        </w:rPr>
        <w:t>5</w:t>
      </w:r>
      <w:r w:rsidRPr="00144C21">
        <w:rPr>
          <w:rFonts w:asciiTheme="majorHAnsi" w:hAnsiTheme="majorHAnsi" w:cstheme="majorHAnsi"/>
          <w:bCs/>
          <w:sz w:val="24"/>
          <w:szCs w:val="24"/>
          <w:vertAlign w:val="superscript"/>
        </w:rPr>
        <w:t>]</w:t>
      </w:r>
    </w:p>
    <w:p w14:paraId="10CB7AB1" w14:textId="77777777" w:rsidR="00722314" w:rsidRPr="00144C21" w:rsidRDefault="00E5462D" w:rsidP="00144C21">
      <w:pPr>
        <w:shd w:val="clear" w:color="auto" w:fill="FFFFFF"/>
        <w:spacing w:before="240" w:after="240"/>
        <w:ind w:left="720"/>
        <w:jc w:val="both"/>
        <w:rPr>
          <w:rFonts w:asciiTheme="majorHAnsi" w:hAnsiTheme="majorHAnsi" w:cstheme="majorHAnsi"/>
          <w:b/>
          <w:sz w:val="24"/>
          <w:szCs w:val="24"/>
        </w:rPr>
      </w:pPr>
      <w:r w:rsidRPr="00144C21">
        <w:rPr>
          <w:rFonts w:asciiTheme="majorHAnsi" w:hAnsiTheme="majorHAnsi" w:cstheme="majorHAnsi"/>
          <w:b/>
          <w:sz w:val="24"/>
          <w:szCs w:val="24"/>
        </w:rPr>
        <w:t>Product Prediction:</w:t>
      </w:r>
    </w:p>
    <w:p w14:paraId="692E95F7" w14:textId="249C28B6" w:rsidR="00722314" w:rsidRPr="00144C21" w:rsidRDefault="00E5462D" w:rsidP="00144C21">
      <w:pPr>
        <w:shd w:val="clear" w:color="auto" w:fill="FFFFFF"/>
        <w:spacing w:before="240" w:after="240"/>
        <w:ind w:left="720"/>
        <w:jc w:val="both"/>
        <w:rPr>
          <w:rFonts w:asciiTheme="majorHAnsi" w:hAnsiTheme="majorHAnsi" w:cstheme="majorHAnsi"/>
          <w:bCs/>
          <w:sz w:val="24"/>
          <w:szCs w:val="24"/>
        </w:rPr>
      </w:pPr>
      <w:r w:rsidRPr="00144C21">
        <w:rPr>
          <w:rFonts w:asciiTheme="majorHAnsi" w:hAnsiTheme="majorHAnsi" w:cstheme="majorHAnsi"/>
          <w:bCs/>
          <w:sz w:val="24"/>
          <w:szCs w:val="24"/>
        </w:rPr>
        <w:t xml:space="preserve">This is a classification problem because we need to predict whether each pair of user and product is a reorder or not. As a </w:t>
      </w:r>
      <w:r w:rsidR="00976E38" w:rsidRPr="00144C21">
        <w:rPr>
          <w:rFonts w:asciiTheme="majorHAnsi" w:hAnsiTheme="majorHAnsi" w:cstheme="majorHAnsi"/>
          <w:bCs/>
          <w:sz w:val="24"/>
          <w:szCs w:val="24"/>
        </w:rPr>
        <w:t>result,</w:t>
      </w:r>
      <w:r w:rsidRPr="00144C21">
        <w:rPr>
          <w:rFonts w:asciiTheme="majorHAnsi" w:hAnsiTheme="majorHAnsi" w:cstheme="majorHAnsi"/>
          <w:bCs/>
          <w:sz w:val="24"/>
          <w:szCs w:val="24"/>
        </w:rPr>
        <w:t xml:space="preserve"> we need to come up and calculate various predictor variables (X) that will describe the characteristics of a product and the behavior of a user regarding one or multiple products. We will do so by analyzing the prior orders of the dataset. We will then use the train users to create a predictive model and the test users to make our actual prediction</w:t>
      </w:r>
      <w:r w:rsidR="00976E38" w:rsidRPr="00144C21">
        <w:rPr>
          <w:rFonts w:asciiTheme="majorHAnsi" w:hAnsiTheme="majorHAnsi" w:cstheme="majorHAnsi"/>
          <w:bCs/>
          <w:sz w:val="24"/>
          <w:szCs w:val="24"/>
        </w:rPr>
        <w:t xml:space="preserve"> </w:t>
      </w:r>
      <w:r w:rsidRPr="00144C21">
        <w:rPr>
          <w:rFonts w:asciiTheme="majorHAnsi" w:hAnsiTheme="majorHAnsi" w:cstheme="majorHAnsi"/>
          <w:bCs/>
          <w:sz w:val="24"/>
          <w:szCs w:val="24"/>
          <w:vertAlign w:val="superscript"/>
        </w:rPr>
        <w:t>[</w:t>
      </w:r>
      <w:r w:rsidR="00976E38" w:rsidRPr="00144C21">
        <w:rPr>
          <w:rFonts w:asciiTheme="majorHAnsi" w:hAnsiTheme="majorHAnsi" w:cstheme="majorHAnsi"/>
          <w:bCs/>
          <w:sz w:val="24"/>
          <w:szCs w:val="24"/>
          <w:vertAlign w:val="superscript"/>
        </w:rPr>
        <w:t>6</w:t>
      </w:r>
      <w:r w:rsidRPr="00144C21">
        <w:rPr>
          <w:rFonts w:asciiTheme="majorHAnsi" w:hAnsiTheme="majorHAnsi" w:cstheme="majorHAnsi"/>
          <w:bCs/>
          <w:sz w:val="24"/>
          <w:szCs w:val="24"/>
          <w:vertAlign w:val="superscript"/>
        </w:rPr>
        <w:t>]</w:t>
      </w:r>
      <w:r w:rsidR="00976E38" w:rsidRPr="00144C21">
        <w:rPr>
          <w:rFonts w:asciiTheme="majorHAnsi" w:hAnsiTheme="majorHAnsi" w:cstheme="majorHAnsi"/>
          <w:bCs/>
          <w:sz w:val="24"/>
          <w:szCs w:val="24"/>
          <w:vertAlign w:val="superscript"/>
        </w:rPr>
        <w:t>.</w:t>
      </w:r>
    </w:p>
    <w:p w14:paraId="3B3C1161" w14:textId="2022C752" w:rsidR="00722314" w:rsidRPr="00E5462D" w:rsidRDefault="00144C21">
      <w:pPr>
        <w:shd w:val="clear" w:color="auto" w:fill="FFFFFF"/>
        <w:spacing w:before="640"/>
        <w:rPr>
          <w:rFonts w:asciiTheme="majorHAnsi" w:hAnsiTheme="majorHAnsi" w:cstheme="majorHAnsi"/>
          <w:b/>
          <w:sz w:val="28"/>
          <w:szCs w:val="28"/>
        </w:rPr>
      </w:pPr>
      <w:r w:rsidRPr="00E5462D">
        <w:rPr>
          <w:rFonts w:asciiTheme="majorHAnsi" w:hAnsiTheme="majorHAnsi" w:cstheme="majorHAnsi"/>
          <w:b/>
          <w:sz w:val="28"/>
          <w:szCs w:val="28"/>
        </w:rPr>
        <w:t>4</w:t>
      </w:r>
      <w:r w:rsidR="00E5462D" w:rsidRPr="00E5462D">
        <w:rPr>
          <w:rFonts w:asciiTheme="majorHAnsi" w:hAnsiTheme="majorHAnsi" w:cstheme="majorHAnsi"/>
          <w:b/>
          <w:sz w:val="28"/>
          <w:szCs w:val="28"/>
        </w:rPr>
        <w:t>.  Methodology</w:t>
      </w:r>
    </w:p>
    <w:p w14:paraId="0A737841" w14:textId="77777777" w:rsidR="00722314" w:rsidRPr="00144C21" w:rsidRDefault="00E5462D" w:rsidP="00144C21">
      <w:pPr>
        <w:shd w:val="clear" w:color="auto" w:fill="FFFFFF"/>
        <w:spacing w:before="640"/>
        <w:ind w:left="720"/>
        <w:rPr>
          <w:rFonts w:asciiTheme="majorHAnsi" w:hAnsiTheme="majorHAnsi" w:cstheme="majorHAnsi"/>
          <w:bCs/>
          <w:sz w:val="24"/>
          <w:szCs w:val="24"/>
        </w:rPr>
      </w:pPr>
      <w:r w:rsidRPr="00E5462D">
        <w:rPr>
          <w:rFonts w:asciiTheme="majorHAnsi" w:hAnsiTheme="majorHAnsi" w:cstheme="majorHAnsi"/>
          <w:bCs/>
          <w:sz w:val="24"/>
          <w:szCs w:val="24"/>
          <w:u w:val="single"/>
        </w:rPr>
        <w:t>Architecture:</w:t>
      </w:r>
      <w:r w:rsidRPr="00144C21">
        <w:rPr>
          <w:rFonts w:asciiTheme="majorHAnsi" w:hAnsiTheme="majorHAnsi" w:cstheme="majorHAnsi"/>
          <w:bCs/>
          <w:noProof/>
          <w:sz w:val="24"/>
          <w:szCs w:val="24"/>
        </w:rPr>
        <w:drawing>
          <wp:inline distT="114300" distB="114300" distL="114300" distR="114300" wp14:anchorId="5036AF38" wp14:editId="5CECD441">
            <wp:extent cx="5943600" cy="25527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2552700"/>
                    </a:xfrm>
                    <a:prstGeom prst="rect">
                      <a:avLst/>
                    </a:prstGeom>
                    <a:ln/>
                  </pic:spPr>
                </pic:pic>
              </a:graphicData>
            </a:graphic>
          </wp:inline>
        </w:drawing>
      </w:r>
    </w:p>
    <w:p w14:paraId="31076FC3" w14:textId="77777777" w:rsidR="00E5462D" w:rsidRDefault="00E5462D" w:rsidP="00E5462D">
      <w:pPr>
        <w:shd w:val="clear" w:color="auto" w:fill="FFFFFF"/>
        <w:ind w:left="720"/>
        <w:rPr>
          <w:rFonts w:asciiTheme="majorHAnsi" w:hAnsiTheme="majorHAnsi" w:cstheme="majorHAnsi"/>
          <w:b/>
          <w:sz w:val="24"/>
          <w:szCs w:val="24"/>
        </w:rPr>
      </w:pPr>
    </w:p>
    <w:p w14:paraId="0518538F" w14:textId="77777777" w:rsidR="00E5462D" w:rsidRDefault="00E5462D" w:rsidP="00E5462D">
      <w:pPr>
        <w:shd w:val="clear" w:color="auto" w:fill="FFFFFF"/>
        <w:ind w:left="720"/>
        <w:rPr>
          <w:rFonts w:asciiTheme="majorHAnsi" w:hAnsiTheme="majorHAnsi" w:cstheme="majorHAnsi"/>
          <w:b/>
          <w:sz w:val="24"/>
          <w:szCs w:val="24"/>
        </w:rPr>
      </w:pPr>
    </w:p>
    <w:p w14:paraId="4363E759" w14:textId="3E965F4C" w:rsidR="00722314" w:rsidRDefault="00E5462D" w:rsidP="00E5462D">
      <w:pPr>
        <w:shd w:val="clear" w:color="auto" w:fill="FFFFFF"/>
        <w:ind w:left="720"/>
        <w:rPr>
          <w:rFonts w:asciiTheme="majorHAnsi" w:hAnsiTheme="majorHAnsi" w:cstheme="majorHAnsi"/>
          <w:b/>
          <w:sz w:val="24"/>
          <w:szCs w:val="24"/>
        </w:rPr>
      </w:pPr>
      <w:r w:rsidRPr="00E5462D">
        <w:rPr>
          <w:rFonts w:asciiTheme="majorHAnsi" w:hAnsiTheme="majorHAnsi" w:cstheme="majorHAnsi"/>
          <w:b/>
          <w:sz w:val="24"/>
          <w:szCs w:val="24"/>
        </w:rPr>
        <w:lastRenderedPageBreak/>
        <w:t xml:space="preserve"> Technologies Used:</w:t>
      </w:r>
    </w:p>
    <w:p w14:paraId="29D2AF37" w14:textId="77777777" w:rsidR="00E5462D" w:rsidRPr="00E5462D" w:rsidRDefault="00E5462D" w:rsidP="00E5462D">
      <w:pPr>
        <w:shd w:val="clear" w:color="auto" w:fill="FFFFFF"/>
        <w:ind w:left="720"/>
        <w:rPr>
          <w:rFonts w:asciiTheme="majorHAnsi" w:hAnsiTheme="majorHAnsi" w:cstheme="majorHAnsi"/>
          <w:b/>
          <w:sz w:val="24"/>
          <w:szCs w:val="24"/>
        </w:rPr>
      </w:pPr>
    </w:p>
    <w:p w14:paraId="2DBA7C01" w14:textId="77777777" w:rsidR="00E5462D" w:rsidRDefault="00E5462D" w:rsidP="00E5462D">
      <w:pPr>
        <w:shd w:val="clear" w:color="auto" w:fill="FFFFFF"/>
        <w:ind w:left="720"/>
        <w:jc w:val="both"/>
        <w:rPr>
          <w:rFonts w:asciiTheme="majorHAnsi" w:hAnsiTheme="majorHAnsi" w:cstheme="majorHAnsi"/>
          <w:bCs/>
          <w:sz w:val="24"/>
          <w:szCs w:val="24"/>
        </w:rPr>
      </w:pPr>
      <w:r w:rsidRPr="00144C21">
        <w:rPr>
          <w:rFonts w:asciiTheme="majorHAnsi" w:hAnsiTheme="majorHAnsi" w:cstheme="majorHAnsi"/>
          <w:bCs/>
          <w:sz w:val="24"/>
          <w:szCs w:val="24"/>
        </w:rPr>
        <w:t>AI projects differ from traditional software projects. The differences lie in the technology stack, the skills required for an AI-based project, and the necessity of deep research. To implement your AI aspirations, you should use a programming language that is stable, flexible, and has tools available. Python offers all of this, which is why we see lots of Python AI projects today.</w:t>
      </w:r>
    </w:p>
    <w:p w14:paraId="71FF2403" w14:textId="77777777" w:rsidR="00E5462D" w:rsidRDefault="00E5462D" w:rsidP="00E5462D">
      <w:pPr>
        <w:shd w:val="clear" w:color="auto" w:fill="FFFFFF"/>
        <w:ind w:left="720"/>
        <w:jc w:val="both"/>
        <w:rPr>
          <w:rFonts w:asciiTheme="majorHAnsi" w:hAnsiTheme="majorHAnsi" w:cstheme="majorHAnsi"/>
          <w:bCs/>
          <w:sz w:val="24"/>
          <w:szCs w:val="24"/>
        </w:rPr>
      </w:pPr>
    </w:p>
    <w:p w14:paraId="779EF7F6" w14:textId="77777777" w:rsidR="00E5462D" w:rsidRDefault="00E5462D" w:rsidP="00E5462D">
      <w:pPr>
        <w:shd w:val="clear" w:color="auto" w:fill="FFFFFF"/>
        <w:ind w:left="720"/>
        <w:jc w:val="both"/>
        <w:rPr>
          <w:rFonts w:asciiTheme="majorHAnsi" w:hAnsiTheme="majorHAnsi" w:cstheme="majorHAnsi"/>
          <w:bCs/>
          <w:sz w:val="24"/>
          <w:szCs w:val="24"/>
        </w:rPr>
      </w:pPr>
      <w:r w:rsidRPr="00144C21">
        <w:rPr>
          <w:rFonts w:asciiTheme="majorHAnsi" w:hAnsiTheme="majorHAnsi" w:cstheme="majorHAnsi"/>
          <w:bCs/>
          <w:sz w:val="24"/>
          <w:szCs w:val="24"/>
        </w:rPr>
        <w:t>Python offers concise and readable code. While complex algorithms and versatile workflows stand behind machine learning and AI, Python’s simplicity allows developers to write reliable systems. Developers get to put all their effort into solving an ML problem instead of focusing on the technical nuances of the language</w:t>
      </w:r>
      <w:r w:rsidR="00976E38" w:rsidRPr="00144C21">
        <w:rPr>
          <w:rFonts w:asciiTheme="majorHAnsi" w:hAnsiTheme="majorHAnsi" w:cstheme="majorHAnsi"/>
          <w:bCs/>
          <w:sz w:val="24"/>
          <w:szCs w:val="24"/>
        </w:rPr>
        <w:t xml:space="preserve"> </w:t>
      </w:r>
      <w:r w:rsidRPr="00144C21">
        <w:rPr>
          <w:rFonts w:asciiTheme="majorHAnsi" w:hAnsiTheme="majorHAnsi" w:cstheme="majorHAnsi"/>
          <w:bCs/>
          <w:sz w:val="24"/>
          <w:szCs w:val="24"/>
          <w:vertAlign w:val="superscript"/>
        </w:rPr>
        <w:t>[</w:t>
      </w:r>
      <w:r w:rsidR="00976E38" w:rsidRPr="00144C21">
        <w:rPr>
          <w:rFonts w:asciiTheme="majorHAnsi" w:hAnsiTheme="majorHAnsi" w:cstheme="majorHAnsi"/>
          <w:bCs/>
          <w:sz w:val="24"/>
          <w:szCs w:val="24"/>
          <w:vertAlign w:val="superscript"/>
        </w:rPr>
        <w:t>7</w:t>
      </w:r>
      <w:r w:rsidRPr="00144C21">
        <w:rPr>
          <w:rFonts w:asciiTheme="majorHAnsi" w:hAnsiTheme="majorHAnsi" w:cstheme="majorHAnsi"/>
          <w:bCs/>
          <w:sz w:val="24"/>
          <w:szCs w:val="24"/>
          <w:vertAlign w:val="superscript"/>
        </w:rPr>
        <w:t>]</w:t>
      </w:r>
      <w:r w:rsidRPr="00144C21">
        <w:rPr>
          <w:rFonts w:asciiTheme="majorHAnsi" w:hAnsiTheme="majorHAnsi" w:cstheme="majorHAnsi"/>
          <w:bCs/>
          <w:sz w:val="24"/>
          <w:szCs w:val="24"/>
        </w:rPr>
        <w:t>.</w:t>
      </w:r>
    </w:p>
    <w:p w14:paraId="721C8319" w14:textId="77777777" w:rsidR="00E5462D" w:rsidRDefault="00E5462D" w:rsidP="00E5462D">
      <w:pPr>
        <w:shd w:val="clear" w:color="auto" w:fill="FFFFFF"/>
        <w:ind w:left="720"/>
        <w:jc w:val="both"/>
        <w:rPr>
          <w:rFonts w:asciiTheme="majorHAnsi" w:hAnsiTheme="majorHAnsi" w:cstheme="majorHAnsi"/>
          <w:bCs/>
          <w:sz w:val="24"/>
          <w:szCs w:val="24"/>
        </w:rPr>
      </w:pPr>
    </w:p>
    <w:p w14:paraId="12328278" w14:textId="77777777" w:rsidR="00E5462D" w:rsidRPr="00E5462D" w:rsidRDefault="00E5462D" w:rsidP="00E5462D">
      <w:pPr>
        <w:shd w:val="clear" w:color="auto" w:fill="FFFFFF"/>
        <w:ind w:left="720"/>
        <w:jc w:val="both"/>
        <w:rPr>
          <w:rFonts w:asciiTheme="majorHAnsi" w:hAnsiTheme="majorHAnsi" w:cstheme="majorHAnsi"/>
          <w:bCs/>
          <w:sz w:val="24"/>
          <w:szCs w:val="24"/>
          <w:u w:val="single"/>
        </w:rPr>
      </w:pPr>
      <w:r w:rsidRPr="00E5462D">
        <w:rPr>
          <w:rFonts w:asciiTheme="majorHAnsi" w:hAnsiTheme="majorHAnsi" w:cstheme="majorHAnsi"/>
          <w:bCs/>
          <w:sz w:val="24"/>
          <w:szCs w:val="24"/>
          <w:u w:val="single"/>
        </w:rPr>
        <w:t>Implementing Association Model based on Market Basket Analysis:</w:t>
      </w:r>
    </w:p>
    <w:p w14:paraId="169754C8" w14:textId="77777777" w:rsidR="00E5462D" w:rsidRDefault="00E5462D" w:rsidP="00E5462D">
      <w:pPr>
        <w:shd w:val="clear" w:color="auto" w:fill="FFFFFF"/>
        <w:ind w:left="720"/>
        <w:jc w:val="both"/>
        <w:rPr>
          <w:rFonts w:asciiTheme="majorHAnsi" w:hAnsiTheme="majorHAnsi" w:cstheme="majorHAnsi"/>
          <w:bCs/>
          <w:sz w:val="24"/>
          <w:szCs w:val="24"/>
        </w:rPr>
      </w:pPr>
    </w:p>
    <w:p w14:paraId="5F685D93" w14:textId="36C3F4E9" w:rsidR="00722314" w:rsidRPr="00144C21" w:rsidRDefault="00E5462D" w:rsidP="00E5462D">
      <w:pPr>
        <w:shd w:val="clear" w:color="auto" w:fill="FFFFFF"/>
        <w:ind w:left="720"/>
        <w:jc w:val="both"/>
        <w:rPr>
          <w:rFonts w:asciiTheme="majorHAnsi" w:hAnsiTheme="majorHAnsi" w:cstheme="majorHAnsi"/>
          <w:bCs/>
          <w:sz w:val="24"/>
          <w:szCs w:val="24"/>
        </w:rPr>
      </w:pPr>
      <w:r w:rsidRPr="00144C21">
        <w:rPr>
          <w:rFonts w:asciiTheme="majorHAnsi" w:hAnsiTheme="majorHAnsi" w:cstheme="majorHAnsi"/>
          <w:bCs/>
          <w:sz w:val="24"/>
          <w:szCs w:val="24"/>
        </w:rPr>
        <w:t>Association Rule Mining is one of the ways to find patterns in data. It finds:</w:t>
      </w:r>
    </w:p>
    <w:p w14:paraId="41DAAD3D"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w:t>
      </w:r>
      <w:r w:rsidRPr="00144C21">
        <w:rPr>
          <w:rFonts w:asciiTheme="majorHAnsi" w:hAnsiTheme="majorHAnsi" w:cstheme="majorHAnsi"/>
          <w:bCs/>
          <w:sz w:val="24"/>
          <w:szCs w:val="24"/>
        </w:rPr>
        <w:tab/>
        <w:t>features (dimensions) which occur together</w:t>
      </w:r>
    </w:p>
    <w:p w14:paraId="7D34D905" w14:textId="469C30BB" w:rsidR="00722314"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w:t>
      </w:r>
      <w:r w:rsidRPr="00144C21">
        <w:rPr>
          <w:rFonts w:asciiTheme="majorHAnsi" w:hAnsiTheme="majorHAnsi" w:cstheme="majorHAnsi"/>
          <w:bCs/>
          <w:sz w:val="24"/>
          <w:szCs w:val="24"/>
        </w:rPr>
        <w:tab/>
        <w:t>features (dimensions) which are “correlated”</w:t>
      </w:r>
    </w:p>
    <w:p w14:paraId="710658FC" w14:textId="77777777" w:rsidR="00E5462D" w:rsidRPr="00144C21" w:rsidRDefault="00E5462D" w:rsidP="00E5462D">
      <w:pPr>
        <w:shd w:val="clear" w:color="auto" w:fill="FFFFFF"/>
        <w:spacing w:line="360" w:lineRule="auto"/>
        <w:ind w:left="720"/>
        <w:jc w:val="both"/>
        <w:rPr>
          <w:rFonts w:asciiTheme="majorHAnsi" w:hAnsiTheme="majorHAnsi" w:cstheme="majorHAnsi"/>
          <w:bCs/>
          <w:sz w:val="24"/>
          <w:szCs w:val="24"/>
        </w:rPr>
      </w:pPr>
    </w:p>
    <w:p w14:paraId="6F76892D"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We can measure effectiveness of the rule are as Follows:</w:t>
      </w:r>
    </w:p>
    <w:p w14:paraId="317986FF"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w:t>
      </w:r>
      <w:r w:rsidRPr="00144C21">
        <w:rPr>
          <w:rFonts w:asciiTheme="majorHAnsi" w:hAnsiTheme="majorHAnsi" w:cstheme="majorHAnsi"/>
          <w:bCs/>
          <w:sz w:val="24"/>
          <w:szCs w:val="24"/>
        </w:rPr>
        <w:tab/>
        <w:t>Support</w:t>
      </w:r>
    </w:p>
    <w:p w14:paraId="1E3CC406"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w:t>
      </w:r>
      <w:r w:rsidRPr="00144C21">
        <w:rPr>
          <w:rFonts w:asciiTheme="majorHAnsi" w:hAnsiTheme="majorHAnsi" w:cstheme="majorHAnsi"/>
          <w:bCs/>
          <w:sz w:val="24"/>
          <w:szCs w:val="24"/>
        </w:rPr>
        <w:tab/>
        <w:t>Confidence</w:t>
      </w:r>
    </w:p>
    <w:p w14:paraId="1C38D66D"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w:t>
      </w:r>
      <w:r w:rsidRPr="00144C21">
        <w:rPr>
          <w:rFonts w:asciiTheme="majorHAnsi" w:hAnsiTheme="majorHAnsi" w:cstheme="majorHAnsi"/>
          <w:bCs/>
          <w:sz w:val="24"/>
          <w:szCs w:val="24"/>
        </w:rPr>
        <w:tab/>
        <w:t>Lift</w:t>
      </w:r>
    </w:p>
    <w:p w14:paraId="4B86C892" w14:textId="6D7D8CB6" w:rsidR="00722314" w:rsidRPr="00144C21" w:rsidRDefault="00E5462D" w:rsidP="00E5462D">
      <w:pPr>
        <w:shd w:val="clear" w:color="auto" w:fill="FFFFFF"/>
        <w:spacing w:line="360" w:lineRule="auto"/>
        <w:ind w:left="720"/>
        <w:jc w:val="both"/>
        <w:rPr>
          <w:rFonts w:asciiTheme="majorHAnsi" w:hAnsiTheme="majorHAnsi" w:cstheme="majorHAnsi"/>
          <w:bCs/>
          <w:sz w:val="24"/>
          <w:szCs w:val="24"/>
          <w:vertAlign w:val="superscript"/>
        </w:rPr>
      </w:pPr>
      <w:r w:rsidRPr="00144C21">
        <w:rPr>
          <w:rFonts w:asciiTheme="majorHAnsi" w:hAnsiTheme="majorHAnsi" w:cstheme="majorHAnsi"/>
          <w:bCs/>
          <w:sz w:val="24"/>
          <w:szCs w:val="24"/>
        </w:rPr>
        <w:t>●</w:t>
      </w:r>
      <w:r w:rsidRPr="00144C21">
        <w:rPr>
          <w:rFonts w:asciiTheme="majorHAnsi" w:hAnsiTheme="majorHAnsi" w:cstheme="majorHAnsi"/>
          <w:bCs/>
          <w:sz w:val="24"/>
          <w:szCs w:val="24"/>
        </w:rPr>
        <w:tab/>
        <w:t xml:space="preserve">Others: Affinity, Leverage </w:t>
      </w:r>
      <w:r w:rsidRPr="00144C21">
        <w:rPr>
          <w:rFonts w:asciiTheme="majorHAnsi" w:hAnsiTheme="majorHAnsi" w:cstheme="majorHAnsi"/>
          <w:bCs/>
          <w:sz w:val="24"/>
          <w:szCs w:val="24"/>
          <w:vertAlign w:val="superscript"/>
        </w:rPr>
        <w:t>[</w:t>
      </w:r>
      <w:r w:rsidR="00976E38" w:rsidRPr="00144C21">
        <w:rPr>
          <w:rFonts w:asciiTheme="majorHAnsi" w:hAnsiTheme="majorHAnsi" w:cstheme="majorHAnsi"/>
          <w:bCs/>
          <w:sz w:val="24"/>
          <w:szCs w:val="24"/>
          <w:vertAlign w:val="superscript"/>
        </w:rPr>
        <w:t>8</w:t>
      </w:r>
      <w:r w:rsidRPr="00144C21">
        <w:rPr>
          <w:rFonts w:asciiTheme="majorHAnsi" w:hAnsiTheme="majorHAnsi" w:cstheme="majorHAnsi"/>
          <w:bCs/>
          <w:sz w:val="24"/>
          <w:szCs w:val="24"/>
          <w:vertAlign w:val="superscript"/>
        </w:rPr>
        <w:t>]</w:t>
      </w:r>
    </w:p>
    <w:p w14:paraId="048C2073" w14:textId="77777777" w:rsidR="00976E38" w:rsidRPr="00144C21" w:rsidRDefault="00976E38" w:rsidP="00E5462D">
      <w:pPr>
        <w:shd w:val="clear" w:color="auto" w:fill="FFFFFF"/>
        <w:spacing w:line="360" w:lineRule="auto"/>
        <w:ind w:left="720"/>
        <w:jc w:val="both"/>
        <w:rPr>
          <w:rFonts w:asciiTheme="majorHAnsi" w:hAnsiTheme="majorHAnsi" w:cstheme="majorHAnsi"/>
          <w:bCs/>
          <w:sz w:val="24"/>
          <w:szCs w:val="24"/>
        </w:rPr>
      </w:pPr>
    </w:p>
    <w:p w14:paraId="09700658" w14:textId="7E5EFDF1" w:rsidR="00976E38" w:rsidRPr="00E5462D" w:rsidRDefault="00E5462D" w:rsidP="00E5462D">
      <w:pPr>
        <w:shd w:val="clear" w:color="auto" w:fill="FFFFFF"/>
        <w:ind w:left="720"/>
        <w:jc w:val="both"/>
        <w:rPr>
          <w:rFonts w:asciiTheme="majorHAnsi" w:hAnsiTheme="majorHAnsi" w:cstheme="majorHAnsi"/>
          <w:bCs/>
          <w:sz w:val="24"/>
          <w:szCs w:val="24"/>
          <w:u w:val="single"/>
        </w:rPr>
      </w:pPr>
      <w:r w:rsidRPr="00E5462D">
        <w:rPr>
          <w:rFonts w:asciiTheme="majorHAnsi" w:hAnsiTheme="majorHAnsi" w:cstheme="majorHAnsi"/>
          <w:bCs/>
          <w:sz w:val="24"/>
          <w:szCs w:val="24"/>
          <w:u w:val="single"/>
        </w:rPr>
        <w:t>Implementing XGboost for prediction:</w:t>
      </w:r>
    </w:p>
    <w:p w14:paraId="1D40F419" w14:textId="77777777" w:rsidR="00976E38" w:rsidRPr="00144C21" w:rsidRDefault="00976E38" w:rsidP="00E5462D">
      <w:pPr>
        <w:shd w:val="clear" w:color="auto" w:fill="FFFFFF"/>
        <w:ind w:left="720"/>
        <w:jc w:val="both"/>
        <w:rPr>
          <w:rFonts w:asciiTheme="majorHAnsi" w:hAnsiTheme="majorHAnsi" w:cstheme="majorHAnsi"/>
          <w:bCs/>
          <w:sz w:val="24"/>
          <w:szCs w:val="24"/>
        </w:rPr>
      </w:pPr>
    </w:p>
    <w:p w14:paraId="274D279B" w14:textId="601910ED"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1.</w:t>
      </w:r>
      <w:r w:rsidR="00976E38" w:rsidRPr="00144C21">
        <w:rPr>
          <w:rFonts w:asciiTheme="majorHAnsi" w:hAnsiTheme="majorHAnsi" w:cstheme="majorHAnsi"/>
          <w:bCs/>
          <w:sz w:val="24"/>
          <w:szCs w:val="24"/>
        </w:rPr>
        <w:tab/>
      </w:r>
      <w:r w:rsidRPr="00144C21">
        <w:rPr>
          <w:rFonts w:asciiTheme="majorHAnsi" w:hAnsiTheme="majorHAnsi" w:cstheme="majorHAnsi"/>
          <w:bCs/>
          <w:sz w:val="24"/>
          <w:szCs w:val="24"/>
        </w:rPr>
        <w:t>Import the ready features from EDA notebooks and reshape data: This step includes loading files into pandas DataFrames and some data cleaning.</w:t>
      </w:r>
    </w:p>
    <w:p w14:paraId="55F53B07"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2.</w:t>
      </w:r>
      <w:r w:rsidRPr="00144C21">
        <w:rPr>
          <w:rFonts w:asciiTheme="majorHAnsi" w:hAnsiTheme="majorHAnsi" w:cstheme="majorHAnsi"/>
          <w:bCs/>
          <w:sz w:val="24"/>
          <w:szCs w:val="24"/>
        </w:rPr>
        <w:tab/>
        <w:t>Create the test and train DataFrames: In this step we create two distinct DataFrames that will be used in the creation and the use of the predictive model.</w:t>
      </w:r>
    </w:p>
    <w:p w14:paraId="3BE64D97"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t>3.</w:t>
      </w:r>
      <w:r w:rsidRPr="00144C21">
        <w:rPr>
          <w:rFonts w:asciiTheme="majorHAnsi" w:hAnsiTheme="majorHAnsi" w:cstheme="majorHAnsi"/>
          <w:bCs/>
          <w:sz w:val="24"/>
          <w:szCs w:val="24"/>
        </w:rPr>
        <w:tab/>
        <w:t>Create the predictive model: In this step we employ XGBoost algorithm to create the predictive model through the train dataset.</w:t>
      </w:r>
    </w:p>
    <w:p w14:paraId="0D3B6FBA" w14:textId="77777777" w:rsidR="00722314" w:rsidRPr="00144C21" w:rsidRDefault="00E5462D" w:rsidP="00E5462D">
      <w:pPr>
        <w:shd w:val="clear" w:color="auto" w:fill="FFFFFF"/>
        <w:spacing w:line="360" w:lineRule="auto"/>
        <w:ind w:left="720"/>
        <w:jc w:val="both"/>
        <w:rPr>
          <w:rFonts w:asciiTheme="majorHAnsi" w:hAnsiTheme="majorHAnsi" w:cstheme="majorHAnsi"/>
          <w:bCs/>
          <w:sz w:val="24"/>
          <w:szCs w:val="24"/>
        </w:rPr>
      </w:pPr>
      <w:r w:rsidRPr="00144C21">
        <w:rPr>
          <w:rFonts w:asciiTheme="majorHAnsi" w:hAnsiTheme="majorHAnsi" w:cstheme="majorHAnsi"/>
          <w:bCs/>
          <w:sz w:val="24"/>
          <w:szCs w:val="24"/>
        </w:rPr>
        <w:lastRenderedPageBreak/>
        <w:t>4.</w:t>
      </w:r>
      <w:r w:rsidRPr="00144C21">
        <w:rPr>
          <w:rFonts w:asciiTheme="majorHAnsi" w:hAnsiTheme="majorHAnsi" w:cstheme="majorHAnsi"/>
          <w:bCs/>
          <w:sz w:val="24"/>
          <w:szCs w:val="24"/>
        </w:rPr>
        <w:tab/>
        <w:t>Apply the model: This step includes applying the model to predict the 'reordered' variable for the test dataset.</w:t>
      </w:r>
    </w:p>
    <w:p w14:paraId="52C3DFE6" w14:textId="77777777" w:rsidR="00976E38" w:rsidRPr="00144C21" w:rsidRDefault="00976E38" w:rsidP="00E5462D">
      <w:pPr>
        <w:shd w:val="clear" w:color="auto" w:fill="FFFFFF"/>
        <w:jc w:val="both"/>
        <w:rPr>
          <w:rFonts w:asciiTheme="majorHAnsi" w:hAnsiTheme="majorHAnsi" w:cstheme="majorHAnsi"/>
          <w:bCs/>
          <w:sz w:val="24"/>
          <w:szCs w:val="24"/>
        </w:rPr>
      </w:pPr>
    </w:p>
    <w:p w14:paraId="44349A6D" w14:textId="16695E8C" w:rsidR="00976E38" w:rsidRDefault="00144C21" w:rsidP="00E5462D">
      <w:pPr>
        <w:shd w:val="clear" w:color="auto" w:fill="FFFFFF"/>
        <w:jc w:val="both"/>
        <w:rPr>
          <w:rFonts w:asciiTheme="majorHAnsi" w:hAnsiTheme="majorHAnsi" w:cstheme="majorHAnsi"/>
          <w:b/>
          <w:sz w:val="28"/>
          <w:szCs w:val="28"/>
        </w:rPr>
      </w:pPr>
      <w:r w:rsidRPr="00E5462D">
        <w:rPr>
          <w:rFonts w:asciiTheme="majorHAnsi" w:hAnsiTheme="majorHAnsi" w:cstheme="majorHAnsi"/>
          <w:b/>
          <w:sz w:val="28"/>
          <w:szCs w:val="28"/>
        </w:rPr>
        <w:t>5</w:t>
      </w:r>
      <w:r w:rsidR="00E5462D" w:rsidRPr="00E5462D">
        <w:rPr>
          <w:rFonts w:asciiTheme="majorHAnsi" w:hAnsiTheme="majorHAnsi" w:cstheme="majorHAnsi"/>
          <w:b/>
          <w:sz w:val="28"/>
          <w:szCs w:val="28"/>
        </w:rPr>
        <w:t>. Modelling Results:</w:t>
      </w:r>
    </w:p>
    <w:p w14:paraId="635CF05B" w14:textId="77777777" w:rsidR="00E5462D" w:rsidRPr="00E5462D" w:rsidRDefault="00E5462D" w:rsidP="00E5462D">
      <w:pPr>
        <w:shd w:val="clear" w:color="auto" w:fill="FFFFFF"/>
        <w:jc w:val="both"/>
        <w:rPr>
          <w:rFonts w:asciiTheme="majorHAnsi" w:hAnsiTheme="majorHAnsi" w:cstheme="majorHAnsi"/>
          <w:b/>
          <w:sz w:val="28"/>
          <w:szCs w:val="28"/>
        </w:rPr>
      </w:pPr>
    </w:p>
    <w:p w14:paraId="55B60F26" w14:textId="78B4AE9C" w:rsidR="00E5462D" w:rsidRDefault="00E5462D" w:rsidP="00E5462D">
      <w:pPr>
        <w:shd w:val="clear" w:color="auto" w:fill="FFFFFF"/>
        <w:jc w:val="both"/>
        <w:rPr>
          <w:rFonts w:asciiTheme="majorHAnsi" w:hAnsiTheme="majorHAnsi" w:cstheme="majorHAnsi"/>
          <w:b/>
          <w:sz w:val="24"/>
          <w:szCs w:val="24"/>
        </w:rPr>
      </w:pPr>
      <w:r w:rsidRPr="00E5462D">
        <w:rPr>
          <w:rFonts w:asciiTheme="majorHAnsi" w:hAnsiTheme="majorHAnsi" w:cstheme="majorHAnsi"/>
          <w:b/>
          <w:sz w:val="24"/>
          <w:szCs w:val="24"/>
        </w:rPr>
        <w:t>XGBoost</w:t>
      </w:r>
    </w:p>
    <w:p w14:paraId="17837582" w14:textId="293FBD31" w:rsidR="00E5462D" w:rsidRDefault="00E5462D" w:rsidP="00E5462D">
      <w:pPr>
        <w:shd w:val="clear" w:color="auto" w:fill="FFFFFF"/>
        <w:jc w:val="both"/>
        <w:rPr>
          <w:rFonts w:asciiTheme="majorHAnsi" w:hAnsiTheme="majorHAnsi" w:cstheme="majorHAnsi"/>
          <w:b/>
          <w:sz w:val="24"/>
          <w:szCs w:val="24"/>
        </w:rPr>
      </w:pPr>
      <w:r>
        <w:rPr>
          <w:rFonts w:asciiTheme="majorHAnsi" w:hAnsiTheme="majorHAnsi" w:cstheme="majorHAnsi"/>
          <w:b/>
          <w:sz w:val="24"/>
          <w:szCs w:val="24"/>
        </w:rPr>
        <w:tab/>
      </w:r>
    </w:p>
    <w:p w14:paraId="0FA2F355" w14:textId="5A98D9E1" w:rsidR="00722314" w:rsidRPr="00144C21" w:rsidRDefault="00E5462D" w:rsidP="00E5462D">
      <w:pPr>
        <w:shd w:val="clear" w:color="auto" w:fill="FFFFFF"/>
        <w:ind w:left="720"/>
        <w:jc w:val="both"/>
        <w:rPr>
          <w:rFonts w:asciiTheme="majorHAnsi" w:hAnsiTheme="majorHAnsi" w:cstheme="majorHAnsi"/>
          <w:bCs/>
          <w:sz w:val="24"/>
          <w:szCs w:val="24"/>
        </w:rPr>
      </w:pPr>
      <w:r w:rsidRPr="00144C21">
        <w:rPr>
          <w:rFonts w:asciiTheme="majorHAnsi" w:hAnsiTheme="majorHAnsi" w:cstheme="majorHAnsi"/>
          <w:bCs/>
          <w:sz w:val="24"/>
          <w:szCs w:val="24"/>
          <w:highlight w:val="white"/>
        </w:rPr>
        <w:t xml:space="preserve"> </w:t>
      </w:r>
      <w:r w:rsidRPr="00E5462D">
        <w:rPr>
          <w:rFonts w:asciiTheme="majorHAnsi" w:hAnsiTheme="majorHAnsi" w:cstheme="majorHAnsi"/>
          <w:bCs/>
          <w:sz w:val="24"/>
          <w:szCs w:val="24"/>
        </w:rPr>
        <w:t>XGBoost</w:t>
      </w:r>
      <w:r w:rsidRPr="00144C21">
        <w:rPr>
          <w:rFonts w:asciiTheme="majorHAnsi" w:hAnsiTheme="majorHAnsi" w:cstheme="majorHAnsi"/>
          <w:bCs/>
          <w:sz w:val="24"/>
          <w:szCs w:val="24"/>
          <w:highlight w:val="white"/>
        </w:rPr>
        <w:t xml:space="preserve"> is a supervised machine learning algorithm which is used both in regression as well as classification. It is an application of gradient boosted decision trees designed for good speed and performance. It stands for eXtreme Gradient Boosting</w:t>
      </w:r>
      <w:r w:rsidR="00976E38" w:rsidRPr="00144C21">
        <w:rPr>
          <w:rFonts w:asciiTheme="majorHAnsi" w:hAnsiTheme="majorHAnsi" w:cstheme="majorHAnsi"/>
          <w:bCs/>
          <w:sz w:val="24"/>
          <w:szCs w:val="24"/>
          <w:highlight w:val="white"/>
        </w:rPr>
        <w:t xml:space="preserve"> </w:t>
      </w:r>
      <w:r w:rsidRPr="00144C21">
        <w:rPr>
          <w:rFonts w:asciiTheme="majorHAnsi" w:hAnsiTheme="majorHAnsi" w:cstheme="majorHAnsi"/>
          <w:bCs/>
          <w:sz w:val="24"/>
          <w:szCs w:val="24"/>
          <w:highlight w:val="white"/>
          <w:vertAlign w:val="superscript"/>
        </w:rPr>
        <w:t>[3]</w:t>
      </w:r>
      <w:r w:rsidRPr="00144C21">
        <w:rPr>
          <w:rFonts w:asciiTheme="majorHAnsi" w:hAnsiTheme="majorHAnsi" w:cstheme="majorHAnsi"/>
          <w:bCs/>
          <w:sz w:val="24"/>
          <w:szCs w:val="24"/>
          <w:highlight w:val="white"/>
        </w:rPr>
        <w:t>. XGBoost is an algorithm that has recently been dominating applied machine learning</w:t>
      </w:r>
    </w:p>
    <w:p w14:paraId="795DCA75"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The implementation of the algorithm was engineered for efficiency of compute time and memory resources. A design goal was to make the best use of available resources to train the model. Some key algorithm implementation features include:</w:t>
      </w:r>
    </w:p>
    <w:p w14:paraId="1E2CEEC1" w14:textId="77777777" w:rsidR="00722314" w:rsidRPr="00144C21" w:rsidRDefault="00E5462D" w:rsidP="00E5462D">
      <w:pPr>
        <w:numPr>
          <w:ilvl w:val="0"/>
          <w:numId w:val="11"/>
        </w:numPr>
        <w:shd w:val="clear" w:color="auto" w:fill="FFFFFF"/>
        <w:ind w:left="1440"/>
        <w:jc w:val="both"/>
        <w:rPr>
          <w:rFonts w:asciiTheme="majorHAnsi" w:hAnsiTheme="majorHAnsi" w:cstheme="majorHAnsi"/>
          <w:bCs/>
          <w:color w:val="000000"/>
          <w:sz w:val="24"/>
          <w:szCs w:val="24"/>
          <w:highlight w:val="white"/>
        </w:rPr>
      </w:pPr>
      <w:r w:rsidRPr="00144C21">
        <w:rPr>
          <w:rFonts w:asciiTheme="majorHAnsi" w:hAnsiTheme="majorHAnsi" w:cstheme="majorHAnsi"/>
          <w:bCs/>
          <w:sz w:val="24"/>
          <w:szCs w:val="24"/>
          <w:highlight w:val="white"/>
        </w:rPr>
        <w:t>Sparse Aware implementation with automatic handling of missing data values.</w:t>
      </w:r>
    </w:p>
    <w:p w14:paraId="3CD02C85" w14:textId="77777777" w:rsidR="00722314" w:rsidRPr="00144C21" w:rsidRDefault="00E5462D" w:rsidP="00E5462D">
      <w:pPr>
        <w:numPr>
          <w:ilvl w:val="0"/>
          <w:numId w:val="11"/>
        </w:numPr>
        <w:shd w:val="clear" w:color="auto" w:fill="FFFFFF"/>
        <w:ind w:left="1440"/>
        <w:jc w:val="both"/>
        <w:rPr>
          <w:rFonts w:asciiTheme="majorHAnsi" w:hAnsiTheme="majorHAnsi" w:cstheme="majorHAnsi"/>
          <w:bCs/>
          <w:color w:val="000000"/>
          <w:sz w:val="24"/>
          <w:szCs w:val="24"/>
          <w:highlight w:val="white"/>
        </w:rPr>
      </w:pPr>
      <w:r w:rsidRPr="00144C21">
        <w:rPr>
          <w:rFonts w:asciiTheme="majorHAnsi" w:hAnsiTheme="majorHAnsi" w:cstheme="majorHAnsi"/>
          <w:bCs/>
          <w:sz w:val="24"/>
          <w:szCs w:val="24"/>
          <w:highlight w:val="white"/>
        </w:rPr>
        <w:t>Block Structure to support the parallelization of tree construction.</w:t>
      </w:r>
    </w:p>
    <w:p w14:paraId="1948ABF5" w14:textId="77777777" w:rsidR="00722314" w:rsidRPr="00144C21" w:rsidRDefault="00E5462D" w:rsidP="00E5462D">
      <w:pPr>
        <w:numPr>
          <w:ilvl w:val="0"/>
          <w:numId w:val="11"/>
        </w:numPr>
        <w:shd w:val="clear" w:color="auto" w:fill="FFFFFF"/>
        <w:spacing w:after="440"/>
        <w:ind w:left="1440"/>
        <w:jc w:val="both"/>
        <w:rPr>
          <w:rFonts w:asciiTheme="majorHAnsi" w:hAnsiTheme="majorHAnsi" w:cstheme="majorHAnsi"/>
          <w:bCs/>
          <w:color w:val="000000"/>
          <w:sz w:val="24"/>
          <w:szCs w:val="24"/>
          <w:highlight w:val="white"/>
        </w:rPr>
      </w:pPr>
      <w:r w:rsidRPr="00144C21">
        <w:rPr>
          <w:rFonts w:asciiTheme="majorHAnsi" w:hAnsiTheme="majorHAnsi" w:cstheme="majorHAnsi"/>
          <w:bCs/>
          <w:sz w:val="24"/>
          <w:szCs w:val="24"/>
          <w:highlight w:val="white"/>
        </w:rPr>
        <w:t>Continued Training so that you can further boost an already fitted model on new data.</w:t>
      </w:r>
    </w:p>
    <w:p w14:paraId="13F98DFA"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The two reasons to use XGBoost are also the two goals of the project:</w:t>
      </w:r>
    </w:p>
    <w:p w14:paraId="67C87D98" w14:textId="77777777" w:rsidR="00722314" w:rsidRPr="00144C21" w:rsidRDefault="00E5462D" w:rsidP="00E5462D">
      <w:pPr>
        <w:numPr>
          <w:ilvl w:val="0"/>
          <w:numId w:val="3"/>
        </w:numPr>
        <w:shd w:val="clear" w:color="auto" w:fill="FFFFFF"/>
        <w:ind w:left="1440"/>
        <w:jc w:val="both"/>
        <w:rPr>
          <w:rFonts w:asciiTheme="majorHAnsi" w:hAnsiTheme="majorHAnsi" w:cstheme="majorHAnsi"/>
          <w:bCs/>
          <w:color w:val="000000"/>
          <w:sz w:val="24"/>
          <w:szCs w:val="24"/>
          <w:highlight w:val="white"/>
        </w:rPr>
      </w:pPr>
      <w:r w:rsidRPr="00144C21">
        <w:rPr>
          <w:rFonts w:asciiTheme="majorHAnsi" w:hAnsiTheme="majorHAnsi" w:cstheme="majorHAnsi"/>
          <w:bCs/>
          <w:sz w:val="24"/>
          <w:szCs w:val="24"/>
          <w:highlight w:val="white"/>
        </w:rPr>
        <w:t>Execution Speed.</w:t>
      </w:r>
    </w:p>
    <w:p w14:paraId="11871EE4" w14:textId="77777777" w:rsidR="00722314" w:rsidRPr="00144C21" w:rsidRDefault="00E5462D" w:rsidP="00E5462D">
      <w:pPr>
        <w:numPr>
          <w:ilvl w:val="0"/>
          <w:numId w:val="3"/>
        </w:numPr>
        <w:shd w:val="clear" w:color="auto" w:fill="FFFFFF"/>
        <w:spacing w:after="440"/>
        <w:ind w:left="1440"/>
        <w:jc w:val="both"/>
        <w:rPr>
          <w:rFonts w:asciiTheme="majorHAnsi" w:hAnsiTheme="majorHAnsi" w:cstheme="majorHAnsi"/>
          <w:bCs/>
          <w:color w:val="000000"/>
          <w:sz w:val="24"/>
          <w:szCs w:val="24"/>
          <w:highlight w:val="white"/>
        </w:rPr>
      </w:pPr>
      <w:r w:rsidRPr="00144C21">
        <w:rPr>
          <w:rFonts w:asciiTheme="majorHAnsi" w:hAnsiTheme="majorHAnsi" w:cstheme="majorHAnsi"/>
          <w:bCs/>
          <w:sz w:val="24"/>
          <w:szCs w:val="24"/>
          <w:highlight w:val="white"/>
        </w:rPr>
        <w:t>Model Performance.</w:t>
      </w:r>
    </w:p>
    <w:p w14:paraId="57F08341" w14:textId="2FD6B2A3"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The XGBoost library implements the gradient boosting decision tree algorithm.</w:t>
      </w:r>
      <w:r>
        <w:rPr>
          <w:rFonts w:asciiTheme="majorHAnsi" w:hAnsiTheme="majorHAnsi" w:cstheme="majorHAnsi"/>
          <w:bCs/>
          <w:sz w:val="24"/>
          <w:szCs w:val="24"/>
          <w:highlight w:val="white"/>
        </w:rPr>
        <w:t xml:space="preserve"> </w:t>
      </w:r>
      <w:r w:rsidRPr="00144C21">
        <w:rPr>
          <w:rFonts w:asciiTheme="majorHAnsi" w:hAnsiTheme="majorHAnsi" w:cstheme="majorHAnsi"/>
          <w:bCs/>
          <w:sz w:val="24"/>
          <w:szCs w:val="24"/>
          <w:highlight w:val="white"/>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28A96E87" w14:textId="718FEDED"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This approach supports both regression and classification predictive modeling problems</w:t>
      </w:r>
      <w:r w:rsidR="00144C21" w:rsidRPr="00144C21">
        <w:rPr>
          <w:rFonts w:asciiTheme="majorHAnsi" w:hAnsiTheme="majorHAnsi" w:cstheme="majorHAnsi"/>
          <w:bCs/>
          <w:sz w:val="24"/>
          <w:szCs w:val="24"/>
          <w:highlight w:val="white"/>
        </w:rPr>
        <w:t xml:space="preserve"> </w:t>
      </w:r>
      <w:r w:rsidRPr="00144C21">
        <w:rPr>
          <w:rFonts w:asciiTheme="majorHAnsi" w:hAnsiTheme="majorHAnsi" w:cstheme="majorHAnsi"/>
          <w:bCs/>
          <w:sz w:val="24"/>
          <w:szCs w:val="24"/>
          <w:highlight w:val="white"/>
          <w:vertAlign w:val="superscript"/>
        </w:rPr>
        <w:t>[2]</w:t>
      </w:r>
      <w:r w:rsidR="00144C21" w:rsidRPr="00144C21">
        <w:rPr>
          <w:rFonts w:asciiTheme="majorHAnsi" w:hAnsiTheme="majorHAnsi" w:cstheme="majorHAnsi"/>
          <w:bCs/>
          <w:sz w:val="24"/>
          <w:szCs w:val="24"/>
          <w:highlight w:val="white"/>
        </w:rPr>
        <w:t>.</w:t>
      </w:r>
    </w:p>
    <w:p w14:paraId="5B680290" w14:textId="77777777" w:rsidR="00E5462D"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p>
    <w:p w14:paraId="222E2DC3" w14:textId="77777777" w:rsidR="00E5462D"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p>
    <w:p w14:paraId="0701F0E3" w14:textId="40373D0F" w:rsidR="00722314" w:rsidRPr="00E5462D" w:rsidRDefault="00E5462D" w:rsidP="00E5462D">
      <w:pPr>
        <w:shd w:val="clear" w:color="auto" w:fill="FFFFFF"/>
        <w:spacing w:after="280" w:line="360" w:lineRule="auto"/>
        <w:ind w:left="720"/>
        <w:jc w:val="both"/>
        <w:rPr>
          <w:rFonts w:asciiTheme="majorHAnsi" w:hAnsiTheme="majorHAnsi" w:cstheme="majorHAnsi"/>
          <w:b/>
          <w:sz w:val="28"/>
          <w:szCs w:val="28"/>
          <w:highlight w:val="white"/>
        </w:rPr>
      </w:pPr>
      <w:r w:rsidRPr="00E5462D">
        <w:rPr>
          <w:rFonts w:asciiTheme="majorHAnsi" w:hAnsiTheme="majorHAnsi" w:cstheme="majorHAnsi"/>
          <w:b/>
          <w:sz w:val="28"/>
          <w:szCs w:val="28"/>
          <w:highlight w:val="white"/>
        </w:rPr>
        <w:t>Results</w:t>
      </w:r>
    </w:p>
    <w:p w14:paraId="7082DEA6" w14:textId="32EFE4EF"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The objective of this part is to predict the future behavior (which products they will buy) based on the features that we have created in our trained model.</w:t>
      </w:r>
    </w:p>
    <w:p w14:paraId="67A46A42" w14:textId="77777777" w:rsidR="00722314" w:rsidRPr="00144C21" w:rsidRDefault="00E5462D" w:rsidP="00E5462D">
      <w:pPr>
        <w:numPr>
          <w:ilvl w:val="0"/>
          <w:numId w:val="9"/>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Features </w:t>
      </w:r>
    </w:p>
    <w:p w14:paraId="298D4BCE"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0497A473" wp14:editId="33E192C1">
            <wp:extent cx="3438525" cy="3302000"/>
            <wp:effectExtent l="0" t="0" r="9525"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438525" cy="3302000"/>
                    </a:xfrm>
                    <a:prstGeom prst="rect">
                      <a:avLst/>
                    </a:prstGeom>
                    <a:ln/>
                  </pic:spPr>
                </pic:pic>
              </a:graphicData>
            </a:graphic>
          </wp:inline>
        </w:drawing>
      </w:r>
    </w:p>
    <w:p w14:paraId="2CA1F1E8" w14:textId="77777777" w:rsidR="00722314" w:rsidRPr="00144C21" w:rsidRDefault="00722314" w:rsidP="00E5462D">
      <w:pPr>
        <w:shd w:val="clear" w:color="auto" w:fill="FFFFFF"/>
        <w:spacing w:after="280" w:line="360" w:lineRule="auto"/>
        <w:ind w:left="720"/>
        <w:jc w:val="both"/>
        <w:rPr>
          <w:rFonts w:asciiTheme="majorHAnsi" w:hAnsiTheme="majorHAnsi" w:cstheme="majorHAnsi"/>
          <w:bCs/>
          <w:sz w:val="24"/>
          <w:szCs w:val="24"/>
          <w:highlight w:val="white"/>
        </w:rPr>
      </w:pPr>
    </w:p>
    <w:p w14:paraId="5BCA237A" w14:textId="77777777" w:rsidR="00722314" w:rsidRPr="00144C21" w:rsidRDefault="00E5462D" w:rsidP="00E5462D">
      <w:pPr>
        <w:numPr>
          <w:ilvl w:val="0"/>
          <w:numId w:val="12"/>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Pickle and CSV file</w:t>
      </w:r>
    </w:p>
    <w:p w14:paraId="74BFE31F"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4F2FE1D5" wp14:editId="7AF77D32">
            <wp:extent cx="2228850" cy="55245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228850" cy="552450"/>
                    </a:xfrm>
                    <a:prstGeom prst="rect">
                      <a:avLst/>
                    </a:prstGeom>
                    <a:ln/>
                  </pic:spPr>
                </pic:pic>
              </a:graphicData>
            </a:graphic>
          </wp:inline>
        </w:drawing>
      </w:r>
    </w:p>
    <w:p w14:paraId="00791A5F" w14:textId="77777777" w:rsidR="00722314" w:rsidRPr="00144C21" w:rsidRDefault="00E5462D" w:rsidP="00E5462D">
      <w:pPr>
        <w:numPr>
          <w:ilvl w:val="0"/>
          <w:numId w:val="10"/>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Load the pickle file that contains the features that we created</w:t>
      </w:r>
    </w:p>
    <w:p w14:paraId="40F55699"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lastRenderedPageBreak/>
        <w:drawing>
          <wp:inline distT="114300" distB="114300" distL="114300" distR="114300" wp14:anchorId="038AD8AF" wp14:editId="00A76C3F">
            <wp:extent cx="2481263" cy="63159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481263" cy="631594"/>
                    </a:xfrm>
                    <a:prstGeom prst="rect">
                      <a:avLst/>
                    </a:prstGeom>
                    <a:ln/>
                  </pic:spPr>
                </pic:pic>
              </a:graphicData>
            </a:graphic>
          </wp:inline>
        </w:drawing>
      </w:r>
    </w:p>
    <w:p w14:paraId="1F080C3E" w14:textId="77777777" w:rsidR="00722314" w:rsidRPr="00144C21" w:rsidRDefault="00E5462D" w:rsidP="00E5462D">
      <w:pPr>
        <w:numPr>
          <w:ilvl w:val="0"/>
          <w:numId w:val="4"/>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Load the .csv files of orders and the products that have been purchased</w:t>
      </w:r>
    </w:p>
    <w:p w14:paraId="12CA719B"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31F068FB" wp14:editId="6EF83295">
            <wp:extent cx="5943600" cy="419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19100"/>
                    </a:xfrm>
                    <a:prstGeom prst="rect">
                      <a:avLst/>
                    </a:prstGeom>
                    <a:ln/>
                  </pic:spPr>
                </pic:pic>
              </a:graphicData>
            </a:graphic>
          </wp:inline>
        </w:drawing>
      </w:r>
    </w:p>
    <w:p w14:paraId="7B74FAEE" w14:textId="77777777" w:rsidR="00722314" w:rsidRPr="00144C21" w:rsidRDefault="00E5462D" w:rsidP="00E5462D">
      <w:pPr>
        <w:numPr>
          <w:ilvl w:val="0"/>
          <w:numId w:val="1"/>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Keeping only train and test orders, excluding the prior orders</w:t>
      </w:r>
    </w:p>
    <w:p w14:paraId="51CB826F"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42B97BD2" wp14:editId="60D008EB">
            <wp:extent cx="5943600" cy="939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939800"/>
                    </a:xfrm>
                    <a:prstGeom prst="rect">
                      <a:avLst/>
                    </a:prstGeom>
                    <a:ln/>
                  </pic:spPr>
                </pic:pic>
              </a:graphicData>
            </a:graphic>
          </wp:inline>
        </w:drawing>
      </w:r>
    </w:p>
    <w:p w14:paraId="0757AD7A" w14:textId="77777777" w:rsidR="00722314" w:rsidRPr="00144C21" w:rsidRDefault="00E5462D" w:rsidP="00E5462D">
      <w:pPr>
        <w:numPr>
          <w:ilvl w:val="0"/>
          <w:numId w:val="5"/>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Employ XGBoost algorithm to create the predictive model through trained dataset</w:t>
      </w:r>
    </w:p>
    <w:p w14:paraId="49A6C9EE"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27F31336" wp14:editId="3334D16A">
            <wp:extent cx="3045061" cy="179178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045061" cy="1791788"/>
                    </a:xfrm>
                    <a:prstGeom prst="rect">
                      <a:avLst/>
                    </a:prstGeom>
                    <a:ln/>
                  </pic:spPr>
                </pic:pic>
              </a:graphicData>
            </a:graphic>
          </wp:inline>
        </w:drawing>
      </w:r>
    </w:p>
    <w:p w14:paraId="1E9D9A89" w14:textId="77777777" w:rsidR="00722314" w:rsidRPr="00144C21" w:rsidRDefault="00E5462D" w:rsidP="00E5462D">
      <w:pPr>
        <w:numPr>
          <w:ilvl w:val="0"/>
          <w:numId w:val="6"/>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Features</w:t>
      </w:r>
    </w:p>
    <w:p w14:paraId="1F3E42E7" w14:textId="77777777" w:rsidR="00722314" w:rsidRPr="00144C21"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lastRenderedPageBreak/>
        <w:drawing>
          <wp:inline distT="114300" distB="114300" distL="114300" distR="114300" wp14:anchorId="0C529E56" wp14:editId="58910003">
            <wp:extent cx="4300538" cy="2039048"/>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300538" cy="2039048"/>
                    </a:xfrm>
                    <a:prstGeom prst="rect">
                      <a:avLst/>
                    </a:prstGeom>
                    <a:ln/>
                  </pic:spPr>
                </pic:pic>
              </a:graphicData>
            </a:graphic>
          </wp:inline>
        </w:drawing>
      </w:r>
    </w:p>
    <w:p w14:paraId="3299562F" w14:textId="77777777" w:rsidR="00722314" w:rsidRPr="00144C21" w:rsidRDefault="00E5462D" w:rsidP="00E5462D">
      <w:pPr>
        <w:numPr>
          <w:ilvl w:val="0"/>
          <w:numId w:val="7"/>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For each order_id predict what products could be purchased based on previous orders and predicted values.</w:t>
      </w:r>
    </w:p>
    <w:p w14:paraId="3F8C20BE" w14:textId="737D904A" w:rsidR="00722314" w:rsidRDefault="00E5462D" w:rsidP="00E5462D">
      <w:pPr>
        <w:shd w:val="clear" w:color="auto" w:fill="FFFFFF"/>
        <w:spacing w:after="280" w:line="360" w:lineRule="auto"/>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4DBA6AD3" wp14:editId="03A10489">
            <wp:extent cx="5943600" cy="977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977900"/>
                    </a:xfrm>
                    <a:prstGeom prst="rect">
                      <a:avLst/>
                    </a:prstGeom>
                    <a:ln/>
                  </pic:spPr>
                </pic:pic>
              </a:graphicData>
            </a:graphic>
          </wp:inline>
        </w:drawing>
      </w:r>
    </w:p>
    <w:p w14:paraId="33154DFC" w14:textId="4E8A86A8"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r>
        <w:rPr>
          <w:noProof/>
        </w:rPr>
        <w:drawing>
          <wp:inline distT="0" distB="0" distL="0" distR="0" wp14:anchorId="4422FBCD" wp14:editId="3D304FFD">
            <wp:extent cx="5943600" cy="70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6755"/>
                    </a:xfrm>
                    <a:prstGeom prst="rect">
                      <a:avLst/>
                    </a:prstGeom>
                  </pic:spPr>
                </pic:pic>
              </a:graphicData>
            </a:graphic>
          </wp:inline>
        </w:drawing>
      </w:r>
    </w:p>
    <w:p w14:paraId="335CCC06" w14:textId="4F4DA6C7"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7103ED8B" w14:textId="3EBCD1C0"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6CC78E16" w14:textId="3EA2CBF1"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0676B066" w14:textId="1259F659"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204C7E23" w14:textId="318FDB55"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76DE24D1" w14:textId="43375711" w:rsidR="00473A92"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3D140BCE" w14:textId="77777777" w:rsidR="00473A92" w:rsidRPr="00144C21"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p>
    <w:p w14:paraId="7DD0E06D" w14:textId="77777777" w:rsidR="00722314" w:rsidRPr="00144C21" w:rsidRDefault="00E5462D" w:rsidP="00E5462D">
      <w:pPr>
        <w:numPr>
          <w:ilvl w:val="0"/>
          <w:numId w:val="8"/>
        </w:numPr>
        <w:shd w:val="clear" w:color="auto" w:fill="FFFFFF"/>
        <w:spacing w:after="280" w:line="360" w:lineRule="auto"/>
        <w:ind w:left="144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lastRenderedPageBreak/>
        <w:t>Snapshot of final prediction of products</w:t>
      </w:r>
    </w:p>
    <w:p w14:paraId="513EB9C5" w14:textId="60554AD7" w:rsidR="00722314" w:rsidRPr="00144C21" w:rsidRDefault="00473A92" w:rsidP="00E5462D">
      <w:pPr>
        <w:shd w:val="clear" w:color="auto" w:fill="FFFFFF"/>
        <w:spacing w:after="280" w:line="360" w:lineRule="auto"/>
        <w:ind w:left="720"/>
        <w:jc w:val="both"/>
        <w:rPr>
          <w:rFonts w:asciiTheme="majorHAnsi" w:hAnsiTheme="majorHAnsi" w:cstheme="majorHAnsi"/>
          <w:bCs/>
          <w:sz w:val="24"/>
          <w:szCs w:val="24"/>
          <w:highlight w:val="white"/>
        </w:rPr>
      </w:pPr>
      <w:r>
        <w:rPr>
          <w:noProof/>
        </w:rPr>
        <w:drawing>
          <wp:inline distT="0" distB="0" distL="0" distR="0" wp14:anchorId="4324FC43" wp14:editId="56A3373A">
            <wp:extent cx="5943600" cy="3068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8955"/>
                    </a:xfrm>
                    <a:prstGeom prst="rect">
                      <a:avLst/>
                    </a:prstGeom>
                  </pic:spPr>
                </pic:pic>
              </a:graphicData>
            </a:graphic>
          </wp:inline>
        </w:drawing>
      </w:r>
    </w:p>
    <w:p w14:paraId="60284DCF" w14:textId="77777777" w:rsidR="00144C21" w:rsidRPr="00144C21" w:rsidRDefault="00144C21" w:rsidP="00E5462D">
      <w:pPr>
        <w:shd w:val="clear" w:color="auto" w:fill="FFFFFF"/>
        <w:spacing w:after="280" w:line="360" w:lineRule="auto"/>
        <w:ind w:left="720"/>
        <w:jc w:val="both"/>
        <w:rPr>
          <w:rFonts w:asciiTheme="majorHAnsi" w:hAnsiTheme="majorHAnsi" w:cstheme="majorHAnsi"/>
          <w:bCs/>
          <w:sz w:val="24"/>
          <w:szCs w:val="24"/>
          <w:highlight w:val="white"/>
        </w:rPr>
      </w:pPr>
    </w:p>
    <w:p w14:paraId="6E69A44A" w14:textId="77777777" w:rsidR="00722314" w:rsidRPr="00E5462D" w:rsidRDefault="00E5462D" w:rsidP="00E5462D">
      <w:pPr>
        <w:spacing w:before="240" w:after="240"/>
        <w:jc w:val="both"/>
        <w:rPr>
          <w:rFonts w:asciiTheme="majorHAnsi" w:hAnsiTheme="majorHAnsi" w:cstheme="majorHAnsi"/>
          <w:b/>
          <w:sz w:val="24"/>
          <w:szCs w:val="24"/>
          <w:highlight w:val="white"/>
        </w:rPr>
      </w:pPr>
      <w:r w:rsidRPr="00E5462D">
        <w:rPr>
          <w:rFonts w:asciiTheme="majorHAnsi" w:hAnsiTheme="majorHAnsi" w:cstheme="majorHAnsi"/>
          <w:b/>
          <w:sz w:val="24"/>
          <w:szCs w:val="24"/>
        </w:rPr>
        <w:t>Association Rules Mining</w:t>
      </w:r>
    </w:p>
    <w:p w14:paraId="65D09009" w14:textId="77777777" w:rsidR="00722314" w:rsidRPr="00144C21" w:rsidRDefault="00E5462D" w:rsidP="00E5462D">
      <w:pPr>
        <w:pBdr>
          <w:top w:val="none" w:sz="0" w:space="6" w:color="auto"/>
        </w:pBdr>
        <w:shd w:val="clear" w:color="auto" w:fill="FFFFFF"/>
        <w:spacing w:after="36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With the rapid growth of e-commerce websites and general trend to turn towards data for answers across industries (especially retail), every organization is trying to find more opportunities for best product bundles to run discounts and promotions on.</w:t>
      </w:r>
    </w:p>
    <w:p w14:paraId="671E8C5B" w14:textId="12EB0FAE" w:rsidR="00722314" w:rsidRPr="00144C21" w:rsidRDefault="00E5462D" w:rsidP="00E5462D">
      <w:pPr>
        <w:pBdr>
          <w:top w:val="none" w:sz="0" w:space="6" w:color="auto"/>
        </w:pBdr>
        <w:shd w:val="clear" w:color="auto" w:fill="FFFFFF"/>
        <w:spacing w:after="36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In return for these decisions is the expectation is the growth in sales and reduction in inventory levels.</w:t>
      </w:r>
      <w:r>
        <w:rPr>
          <w:rFonts w:asciiTheme="majorHAnsi" w:hAnsiTheme="majorHAnsi" w:cstheme="majorHAnsi"/>
          <w:bCs/>
          <w:sz w:val="24"/>
          <w:szCs w:val="24"/>
          <w:highlight w:val="white"/>
        </w:rPr>
        <w:t xml:space="preserve"> </w:t>
      </w:r>
      <w:r w:rsidRPr="00144C21">
        <w:rPr>
          <w:rFonts w:asciiTheme="majorHAnsi" w:hAnsiTheme="majorHAnsi" w:cstheme="majorHAnsi"/>
          <w:bCs/>
          <w:sz w:val="24"/>
          <w:szCs w:val="24"/>
          <w:highlight w:val="white"/>
        </w:rPr>
        <w:t>Performing the analysis on “what is bought together” can often yield very interesting results.</w:t>
      </w:r>
    </w:p>
    <w:p w14:paraId="19FB7D9D"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Association rule learning is a rule-based method for discovering relations between variables in large datasets. In the case of retail POS (point-of-sale) transactions analytics, our variables are going to be the retail products. It essentially discovers strong associations (rules) with some “strongness” level, which is represented by several parameters.</w:t>
      </w:r>
    </w:p>
    <w:p w14:paraId="600EC1DB" w14:textId="47729C82" w:rsidR="00722314" w:rsidRPr="00144C21" w:rsidRDefault="00E5462D" w:rsidP="00E5462D">
      <w:pPr>
        <w:shd w:val="clear" w:color="auto" w:fill="FFFFFF"/>
        <w:spacing w:before="240" w:after="2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We can measure effectiveness of the rule are as </w:t>
      </w:r>
      <w:r>
        <w:rPr>
          <w:rFonts w:asciiTheme="majorHAnsi" w:hAnsiTheme="majorHAnsi" w:cstheme="majorHAnsi"/>
          <w:bCs/>
          <w:sz w:val="24"/>
          <w:szCs w:val="24"/>
          <w:highlight w:val="white"/>
        </w:rPr>
        <w:t>f</w:t>
      </w:r>
      <w:r w:rsidRPr="00144C21">
        <w:rPr>
          <w:rFonts w:asciiTheme="majorHAnsi" w:hAnsiTheme="majorHAnsi" w:cstheme="majorHAnsi"/>
          <w:bCs/>
          <w:sz w:val="24"/>
          <w:szCs w:val="24"/>
          <w:highlight w:val="white"/>
        </w:rPr>
        <w:t>ollows:</w:t>
      </w:r>
    </w:p>
    <w:p w14:paraId="312FD5E3" w14:textId="77777777" w:rsidR="00722314" w:rsidRPr="00144C21" w:rsidRDefault="00E5462D" w:rsidP="00E5462D">
      <w:pPr>
        <w:numPr>
          <w:ilvl w:val="0"/>
          <w:numId w:val="2"/>
        </w:numPr>
        <w:shd w:val="clear" w:color="auto" w:fill="FFFFFF"/>
        <w:spacing w:before="240"/>
        <w:ind w:left="216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lastRenderedPageBreak/>
        <w:t>Support</w:t>
      </w:r>
    </w:p>
    <w:p w14:paraId="132D2B73" w14:textId="77777777" w:rsidR="00722314" w:rsidRPr="00144C21" w:rsidRDefault="00E5462D" w:rsidP="00E5462D">
      <w:pPr>
        <w:numPr>
          <w:ilvl w:val="0"/>
          <w:numId w:val="2"/>
        </w:numPr>
        <w:shd w:val="clear" w:color="auto" w:fill="FFFFFF"/>
        <w:ind w:left="216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Confidence</w:t>
      </w:r>
    </w:p>
    <w:p w14:paraId="46E8A747" w14:textId="77777777" w:rsidR="00722314" w:rsidRPr="00144C21" w:rsidRDefault="00E5462D" w:rsidP="00E5462D">
      <w:pPr>
        <w:numPr>
          <w:ilvl w:val="0"/>
          <w:numId w:val="2"/>
        </w:numPr>
        <w:shd w:val="clear" w:color="auto" w:fill="FFFFFF"/>
        <w:ind w:left="216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 Lift</w:t>
      </w:r>
    </w:p>
    <w:p w14:paraId="66663A17" w14:textId="77777777" w:rsidR="00722314" w:rsidRPr="00144C21" w:rsidRDefault="00E5462D" w:rsidP="00E5462D">
      <w:pPr>
        <w:numPr>
          <w:ilvl w:val="0"/>
          <w:numId w:val="2"/>
        </w:numPr>
        <w:shd w:val="clear" w:color="auto" w:fill="FFFFFF"/>
        <w:spacing w:after="240"/>
        <w:ind w:left="216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Others: Affinity, Leverage </w:t>
      </w:r>
    </w:p>
    <w:p w14:paraId="7ACF6263" w14:textId="46AE2338"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We will be looking at the Apriori algorithm, for the association between products, which is one of the most common techniques in Market Basket Analysis. It is used to analyze the frequent itemset in a transactional database, which then is used to generate association rules between the products</w:t>
      </w:r>
      <w:r w:rsidR="00144C21" w:rsidRPr="00144C21">
        <w:rPr>
          <w:rFonts w:asciiTheme="majorHAnsi" w:hAnsiTheme="majorHAnsi" w:cstheme="majorHAnsi"/>
          <w:bCs/>
          <w:sz w:val="24"/>
          <w:szCs w:val="24"/>
          <w:highlight w:val="white"/>
        </w:rPr>
        <w:t xml:space="preserve"> </w:t>
      </w:r>
      <w:r w:rsidRPr="00144C21">
        <w:rPr>
          <w:rFonts w:asciiTheme="majorHAnsi" w:hAnsiTheme="majorHAnsi" w:cstheme="majorHAnsi"/>
          <w:bCs/>
          <w:sz w:val="24"/>
          <w:szCs w:val="24"/>
          <w:highlight w:val="white"/>
          <w:vertAlign w:val="superscript"/>
        </w:rPr>
        <w:t>[3]</w:t>
      </w:r>
      <w:r w:rsidR="00144C21" w:rsidRPr="00144C21">
        <w:rPr>
          <w:rFonts w:asciiTheme="majorHAnsi" w:hAnsiTheme="majorHAnsi" w:cstheme="majorHAnsi"/>
          <w:bCs/>
          <w:sz w:val="24"/>
          <w:szCs w:val="24"/>
          <w:highlight w:val="white"/>
        </w:rPr>
        <w:t>.</w:t>
      </w:r>
    </w:p>
    <w:p w14:paraId="00FE6E99" w14:textId="267E5C46"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Once item pairs have been identified as having positive relationships, recommendations can be made to customers </w:t>
      </w:r>
      <w:r w:rsidR="00144C21" w:rsidRPr="00144C21">
        <w:rPr>
          <w:rFonts w:asciiTheme="majorHAnsi" w:hAnsiTheme="majorHAnsi" w:cstheme="majorHAnsi"/>
          <w:bCs/>
          <w:sz w:val="24"/>
          <w:szCs w:val="24"/>
          <w:highlight w:val="white"/>
        </w:rPr>
        <w:t>to</w:t>
      </w:r>
      <w:r w:rsidRPr="00144C21">
        <w:rPr>
          <w:rFonts w:asciiTheme="majorHAnsi" w:hAnsiTheme="majorHAnsi" w:cstheme="majorHAnsi"/>
          <w:bCs/>
          <w:sz w:val="24"/>
          <w:szCs w:val="24"/>
          <w:highlight w:val="white"/>
        </w:rPr>
        <w:t xml:space="preserve"> increase sales.</w:t>
      </w:r>
    </w:p>
    <w:p w14:paraId="3BE59629" w14:textId="77777777" w:rsidR="00722314" w:rsidRPr="00E5462D" w:rsidRDefault="00E5462D" w:rsidP="00E5462D">
      <w:pPr>
        <w:shd w:val="clear" w:color="auto" w:fill="FFFFFF"/>
        <w:spacing w:after="440"/>
        <w:ind w:left="720"/>
        <w:jc w:val="both"/>
        <w:rPr>
          <w:rFonts w:asciiTheme="majorHAnsi" w:hAnsiTheme="majorHAnsi" w:cstheme="majorHAnsi"/>
          <w:b/>
          <w:sz w:val="24"/>
          <w:szCs w:val="24"/>
          <w:highlight w:val="white"/>
        </w:rPr>
      </w:pPr>
      <w:r w:rsidRPr="00E5462D">
        <w:rPr>
          <w:rFonts w:asciiTheme="majorHAnsi" w:hAnsiTheme="majorHAnsi" w:cstheme="majorHAnsi"/>
          <w:b/>
          <w:sz w:val="24"/>
          <w:szCs w:val="24"/>
          <w:highlight w:val="white"/>
        </w:rPr>
        <w:t>Results:</w:t>
      </w:r>
    </w:p>
    <w:p w14:paraId="71BE6DAC" w14:textId="507398E6"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 xml:space="preserve">The data sets have been loaded with all necessary columns needed to build the association </w:t>
      </w:r>
      <w:r w:rsidR="00144C21" w:rsidRPr="00144C21">
        <w:rPr>
          <w:rFonts w:asciiTheme="majorHAnsi" w:hAnsiTheme="majorHAnsi" w:cstheme="majorHAnsi"/>
          <w:bCs/>
          <w:sz w:val="24"/>
          <w:szCs w:val="24"/>
          <w:highlight w:val="white"/>
        </w:rPr>
        <w:t>rules. (</w:t>
      </w:r>
      <w:r w:rsidRPr="00144C21">
        <w:rPr>
          <w:rFonts w:asciiTheme="majorHAnsi" w:hAnsiTheme="majorHAnsi" w:cstheme="majorHAnsi"/>
          <w:bCs/>
          <w:sz w:val="24"/>
          <w:szCs w:val="24"/>
          <w:highlight w:val="white"/>
        </w:rPr>
        <w:t>Please Refer the Python notebooks included).</w:t>
      </w:r>
    </w:p>
    <w:p w14:paraId="31824F6E"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We can now build the association rules by converting the numerical values to categorical variables in the orders table.</w:t>
      </w:r>
    </w:p>
    <w:p w14:paraId="6F2DF0D2"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43D08B3B" wp14:editId="327A3D03">
            <wp:extent cx="5210175" cy="1371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210175" cy="1371600"/>
                    </a:xfrm>
                    <a:prstGeom prst="rect">
                      <a:avLst/>
                    </a:prstGeom>
                    <a:ln/>
                  </pic:spPr>
                </pic:pic>
              </a:graphicData>
            </a:graphic>
          </wp:inline>
        </w:drawing>
      </w:r>
    </w:p>
    <w:p w14:paraId="507C9B87"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1683691E" wp14:editId="4A64733F">
            <wp:extent cx="5943600" cy="1409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1409700"/>
                    </a:xfrm>
                    <a:prstGeom prst="rect">
                      <a:avLst/>
                    </a:prstGeom>
                    <a:ln/>
                  </pic:spPr>
                </pic:pic>
              </a:graphicData>
            </a:graphic>
          </wp:inline>
        </w:drawing>
      </w:r>
    </w:p>
    <w:p w14:paraId="576771F8" w14:textId="626EF9C0" w:rsidR="00722314" w:rsidRPr="00144C21" w:rsidRDefault="00144C21"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lastRenderedPageBreak/>
        <w:t>To</w:t>
      </w:r>
      <w:r w:rsidR="00E5462D" w:rsidRPr="00144C21">
        <w:rPr>
          <w:rFonts w:asciiTheme="majorHAnsi" w:hAnsiTheme="majorHAnsi" w:cstheme="majorHAnsi"/>
          <w:bCs/>
          <w:sz w:val="24"/>
          <w:szCs w:val="24"/>
          <w:highlight w:val="white"/>
        </w:rPr>
        <w:t xml:space="preserve"> use the Apriori algorithm it will be necessary to transform the data frame into a list.</w:t>
      </w:r>
    </w:p>
    <w:p w14:paraId="368C0E76" w14:textId="28DB5618"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Apriori is an algorithm for frequent item set mining and association rule learning over large datasets. It proceeds by identifying the frequent individual items in the dataset and extending them to larger and larger item sets. The frequent item sets determined by Apriori can be used to determine association rules which highlight general trends in the data.</w:t>
      </w:r>
    </w:p>
    <w:p w14:paraId="2F2C942C" w14:textId="77777777" w:rsidR="00E5462D"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Create all possible combinations of products that will likely be ordered together, which will be used to define rules.</w:t>
      </w:r>
    </w:p>
    <w:p w14:paraId="6DAC0730" w14:textId="626708AB" w:rsidR="00E5462D"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0AA61F71" wp14:editId="7C7CFF9C">
            <wp:extent cx="5026025" cy="2228850"/>
            <wp:effectExtent l="0" t="0" r="3175"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26025" cy="2228850"/>
                    </a:xfrm>
                    <a:prstGeom prst="rect">
                      <a:avLst/>
                    </a:prstGeom>
                    <a:ln/>
                  </pic:spPr>
                </pic:pic>
              </a:graphicData>
            </a:graphic>
          </wp:inline>
        </w:drawing>
      </w:r>
    </w:p>
    <w:p w14:paraId="288BA523"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drawing>
          <wp:inline distT="114300" distB="114300" distL="114300" distR="114300" wp14:anchorId="7D6A7BE7" wp14:editId="79203956">
            <wp:extent cx="5943600" cy="1562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1562100"/>
                    </a:xfrm>
                    <a:prstGeom prst="rect">
                      <a:avLst/>
                    </a:prstGeom>
                    <a:ln/>
                  </pic:spPr>
                </pic:pic>
              </a:graphicData>
            </a:graphic>
          </wp:inline>
        </w:drawing>
      </w:r>
    </w:p>
    <w:p w14:paraId="104AF194"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sz w:val="24"/>
          <w:szCs w:val="24"/>
          <w:highlight w:val="white"/>
        </w:rPr>
        <w:t>After we calculate Support, lift and confidence, we can now define the rules to predict the list of items.</w:t>
      </w:r>
    </w:p>
    <w:p w14:paraId="262287A5" w14:textId="77777777" w:rsidR="00722314" w:rsidRPr="00144C21" w:rsidRDefault="00E5462D" w:rsidP="00E5462D">
      <w:pPr>
        <w:shd w:val="clear" w:color="auto" w:fill="FFFFFF"/>
        <w:spacing w:after="440"/>
        <w:ind w:left="720"/>
        <w:jc w:val="both"/>
        <w:rPr>
          <w:rFonts w:asciiTheme="majorHAnsi" w:hAnsiTheme="majorHAnsi" w:cstheme="majorHAnsi"/>
          <w:bCs/>
          <w:sz w:val="24"/>
          <w:szCs w:val="24"/>
          <w:highlight w:val="white"/>
        </w:rPr>
      </w:pPr>
      <w:r w:rsidRPr="00144C21">
        <w:rPr>
          <w:rFonts w:asciiTheme="majorHAnsi" w:hAnsiTheme="majorHAnsi" w:cstheme="majorHAnsi"/>
          <w:bCs/>
          <w:noProof/>
          <w:sz w:val="24"/>
          <w:szCs w:val="24"/>
          <w:highlight w:val="white"/>
        </w:rPr>
        <w:lastRenderedPageBreak/>
        <w:drawing>
          <wp:inline distT="114300" distB="114300" distL="114300" distR="114300" wp14:anchorId="64449226" wp14:editId="35A7AA06">
            <wp:extent cx="5943600" cy="2832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832100"/>
                    </a:xfrm>
                    <a:prstGeom prst="rect">
                      <a:avLst/>
                    </a:prstGeom>
                    <a:ln/>
                  </pic:spPr>
                </pic:pic>
              </a:graphicData>
            </a:graphic>
          </wp:inline>
        </w:drawing>
      </w:r>
    </w:p>
    <w:p w14:paraId="15BA865B" w14:textId="36C5EAD6" w:rsidR="00722314" w:rsidRPr="00144C21" w:rsidRDefault="00E5462D" w:rsidP="00E5462D">
      <w:pPr>
        <w:shd w:val="clear" w:color="auto" w:fill="FFFFFF"/>
        <w:spacing w:after="440"/>
        <w:ind w:left="720"/>
        <w:jc w:val="both"/>
        <w:rPr>
          <w:rFonts w:asciiTheme="majorHAnsi" w:hAnsiTheme="majorHAnsi" w:cstheme="majorHAnsi"/>
          <w:bCs/>
          <w:sz w:val="24"/>
          <w:szCs w:val="24"/>
        </w:rPr>
      </w:pPr>
      <w:r w:rsidRPr="00144C21">
        <w:rPr>
          <w:rFonts w:asciiTheme="majorHAnsi" w:hAnsiTheme="majorHAnsi" w:cstheme="majorHAnsi"/>
          <w:bCs/>
          <w:sz w:val="24"/>
          <w:szCs w:val="24"/>
          <w:highlight w:val="white"/>
        </w:rPr>
        <w:t xml:space="preserve">We were able to see the presence of Banana and organic foods strongly. We can conclude that customers tend to take organic food accompanied by Banana in their </w:t>
      </w:r>
      <w:r w:rsidR="00144C21" w:rsidRPr="00144C21">
        <w:rPr>
          <w:rFonts w:asciiTheme="majorHAnsi" w:hAnsiTheme="majorHAnsi" w:cstheme="majorHAnsi"/>
          <w:bCs/>
          <w:sz w:val="24"/>
          <w:szCs w:val="24"/>
          <w:highlight w:val="white"/>
        </w:rPr>
        <w:t>purchase. Here</w:t>
      </w:r>
      <w:r w:rsidRPr="00144C21">
        <w:rPr>
          <w:rFonts w:asciiTheme="majorHAnsi" w:hAnsiTheme="majorHAnsi" w:cstheme="majorHAnsi"/>
          <w:bCs/>
          <w:sz w:val="24"/>
          <w:szCs w:val="24"/>
          <w:highlight w:val="white"/>
        </w:rPr>
        <w:t xml:space="preserve"> the lift and the confidence already show higher values. If we analyze the first few </w:t>
      </w:r>
      <w:r w:rsidR="00144C21" w:rsidRPr="00144C21">
        <w:rPr>
          <w:rFonts w:asciiTheme="majorHAnsi" w:hAnsiTheme="majorHAnsi" w:cstheme="majorHAnsi"/>
          <w:bCs/>
          <w:sz w:val="24"/>
          <w:szCs w:val="24"/>
          <w:highlight w:val="white"/>
        </w:rPr>
        <w:t>rules,</w:t>
      </w:r>
      <w:r w:rsidRPr="00144C21">
        <w:rPr>
          <w:rFonts w:asciiTheme="majorHAnsi" w:hAnsiTheme="majorHAnsi" w:cstheme="majorHAnsi"/>
          <w:bCs/>
          <w:sz w:val="24"/>
          <w:szCs w:val="24"/>
          <w:highlight w:val="white"/>
        </w:rPr>
        <w:t xml:space="preserve"> we see that the proportion of one occurring, and the other also occurring is very high, showing a preferable relationship between such products. It shows the habit of occurrence among the products, where one is taken, the chances of taking the other is high.</w:t>
      </w:r>
    </w:p>
    <w:p w14:paraId="2FC11A7D" w14:textId="4515B581" w:rsidR="00722314" w:rsidRDefault="00722314" w:rsidP="00144C21">
      <w:pPr>
        <w:spacing w:before="240" w:after="240"/>
        <w:ind w:left="720"/>
        <w:rPr>
          <w:rFonts w:asciiTheme="majorHAnsi" w:hAnsiTheme="majorHAnsi" w:cstheme="majorHAnsi"/>
          <w:bCs/>
          <w:sz w:val="24"/>
          <w:szCs w:val="24"/>
        </w:rPr>
      </w:pPr>
    </w:p>
    <w:p w14:paraId="6CE0DD44" w14:textId="09957DE1" w:rsidR="00473A92" w:rsidRDefault="00473A92" w:rsidP="00144C21">
      <w:pPr>
        <w:spacing w:before="240" w:after="240"/>
        <w:ind w:left="720"/>
        <w:rPr>
          <w:rFonts w:asciiTheme="majorHAnsi" w:hAnsiTheme="majorHAnsi" w:cstheme="majorHAnsi"/>
          <w:bCs/>
          <w:sz w:val="24"/>
          <w:szCs w:val="24"/>
        </w:rPr>
      </w:pPr>
    </w:p>
    <w:p w14:paraId="470AE419" w14:textId="07DD783D" w:rsidR="00473A92" w:rsidRDefault="00473A92" w:rsidP="00144C21">
      <w:pPr>
        <w:spacing w:before="240" w:after="240"/>
        <w:ind w:left="720"/>
        <w:rPr>
          <w:rFonts w:asciiTheme="majorHAnsi" w:hAnsiTheme="majorHAnsi" w:cstheme="majorHAnsi"/>
          <w:bCs/>
          <w:sz w:val="24"/>
          <w:szCs w:val="24"/>
        </w:rPr>
      </w:pPr>
    </w:p>
    <w:p w14:paraId="565A77E1" w14:textId="67B5C3A9" w:rsidR="00473A92" w:rsidRDefault="00473A92" w:rsidP="00144C21">
      <w:pPr>
        <w:spacing w:before="240" w:after="240"/>
        <w:ind w:left="720"/>
        <w:rPr>
          <w:rFonts w:asciiTheme="majorHAnsi" w:hAnsiTheme="majorHAnsi" w:cstheme="majorHAnsi"/>
          <w:bCs/>
          <w:sz w:val="24"/>
          <w:szCs w:val="24"/>
        </w:rPr>
      </w:pPr>
    </w:p>
    <w:p w14:paraId="43200AD4" w14:textId="3F4C3817" w:rsidR="00473A92" w:rsidRDefault="00473A92" w:rsidP="00144C21">
      <w:pPr>
        <w:spacing w:before="240" w:after="240"/>
        <w:ind w:left="720"/>
        <w:rPr>
          <w:rFonts w:asciiTheme="majorHAnsi" w:hAnsiTheme="majorHAnsi" w:cstheme="majorHAnsi"/>
          <w:bCs/>
          <w:sz w:val="24"/>
          <w:szCs w:val="24"/>
        </w:rPr>
      </w:pPr>
    </w:p>
    <w:p w14:paraId="6A10925C" w14:textId="18CBC29E" w:rsidR="00473A92" w:rsidRDefault="00473A92" w:rsidP="00144C21">
      <w:pPr>
        <w:spacing w:before="240" w:after="240"/>
        <w:ind w:left="720"/>
        <w:rPr>
          <w:rFonts w:asciiTheme="majorHAnsi" w:hAnsiTheme="majorHAnsi" w:cstheme="majorHAnsi"/>
          <w:bCs/>
          <w:sz w:val="24"/>
          <w:szCs w:val="24"/>
        </w:rPr>
      </w:pPr>
    </w:p>
    <w:p w14:paraId="5BF5F027" w14:textId="050AF052" w:rsidR="00473A92" w:rsidRDefault="00473A92" w:rsidP="00144C21">
      <w:pPr>
        <w:spacing w:before="240" w:after="240"/>
        <w:ind w:left="720"/>
        <w:rPr>
          <w:rFonts w:asciiTheme="majorHAnsi" w:hAnsiTheme="majorHAnsi" w:cstheme="majorHAnsi"/>
          <w:bCs/>
          <w:sz w:val="24"/>
          <w:szCs w:val="24"/>
        </w:rPr>
      </w:pPr>
    </w:p>
    <w:p w14:paraId="0FB23FB3" w14:textId="77777777" w:rsidR="00473A92" w:rsidRPr="00144C21" w:rsidRDefault="00473A92" w:rsidP="00144C21">
      <w:pPr>
        <w:spacing w:before="240" w:after="240"/>
        <w:ind w:left="720"/>
        <w:rPr>
          <w:rFonts w:asciiTheme="majorHAnsi" w:hAnsiTheme="majorHAnsi" w:cstheme="majorHAnsi"/>
          <w:bCs/>
          <w:sz w:val="24"/>
          <w:szCs w:val="24"/>
        </w:rPr>
      </w:pPr>
    </w:p>
    <w:p w14:paraId="1A887368" w14:textId="77777777" w:rsidR="00722314" w:rsidRPr="00144C21" w:rsidRDefault="00722314" w:rsidP="00E5462D">
      <w:pPr>
        <w:spacing w:before="240" w:after="240"/>
        <w:rPr>
          <w:rFonts w:asciiTheme="majorHAnsi" w:hAnsiTheme="majorHAnsi" w:cstheme="majorHAnsi"/>
          <w:bCs/>
          <w:sz w:val="24"/>
          <w:szCs w:val="24"/>
        </w:rPr>
      </w:pPr>
    </w:p>
    <w:p w14:paraId="0F48B6E2" w14:textId="4B6486C3" w:rsidR="00722314" w:rsidRPr="00E5462D" w:rsidRDefault="00144C21">
      <w:pPr>
        <w:spacing w:before="240" w:after="240"/>
        <w:rPr>
          <w:rFonts w:asciiTheme="majorHAnsi" w:hAnsiTheme="majorHAnsi" w:cstheme="majorHAnsi"/>
          <w:b/>
          <w:sz w:val="28"/>
          <w:szCs w:val="28"/>
        </w:rPr>
      </w:pPr>
      <w:r w:rsidRPr="00E5462D">
        <w:rPr>
          <w:rFonts w:asciiTheme="majorHAnsi" w:hAnsiTheme="majorHAnsi" w:cstheme="majorHAnsi"/>
          <w:b/>
          <w:sz w:val="28"/>
          <w:szCs w:val="28"/>
        </w:rPr>
        <w:lastRenderedPageBreak/>
        <w:t>6</w:t>
      </w:r>
      <w:r w:rsidR="00E5462D" w:rsidRPr="00E5462D">
        <w:rPr>
          <w:rFonts w:asciiTheme="majorHAnsi" w:hAnsiTheme="majorHAnsi" w:cstheme="majorHAnsi"/>
          <w:b/>
          <w:sz w:val="28"/>
          <w:szCs w:val="28"/>
        </w:rPr>
        <w:t>. References</w:t>
      </w:r>
    </w:p>
    <w:p w14:paraId="739CBE1C" w14:textId="77777777" w:rsidR="00722314" w:rsidRPr="00144C21" w:rsidRDefault="00E5462D" w:rsidP="00144C21">
      <w:pPr>
        <w:spacing w:before="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 xml:space="preserve">1)    </w:t>
      </w:r>
      <w:hyperlink r:id="rId27">
        <w:r w:rsidRPr="00144C21">
          <w:rPr>
            <w:rFonts w:asciiTheme="majorHAnsi" w:hAnsiTheme="majorHAnsi" w:cstheme="majorHAnsi"/>
            <w:bCs/>
            <w:sz w:val="24"/>
            <w:szCs w:val="24"/>
          </w:rPr>
          <w:t xml:space="preserve"> </w:t>
        </w:r>
      </w:hyperlink>
      <w:hyperlink r:id="rId28">
        <w:r w:rsidRPr="00144C21">
          <w:rPr>
            <w:rFonts w:asciiTheme="majorHAnsi" w:hAnsiTheme="majorHAnsi" w:cstheme="majorHAnsi"/>
            <w:bCs/>
            <w:color w:val="1155CC"/>
            <w:sz w:val="24"/>
            <w:szCs w:val="24"/>
            <w:u w:val="single"/>
          </w:rPr>
          <w:t>https://www.kaggle.com/c/instacart-market-basket-analysis/data</w:t>
        </w:r>
      </w:hyperlink>
    </w:p>
    <w:p w14:paraId="5F363959" w14:textId="77777777" w:rsidR="00722314" w:rsidRPr="00144C21" w:rsidRDefault="00E5462D" w:rsidP="00144C21">
      <w:pPr>
        <w:spacing w:before="240" w:after="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 xml:space="preserve">2)    </w:t>
      </w:r>
      <w:hyperlink r:id="rId29">
        <w:r w:rsidRPr="00144C21">
          <w:rPr>
            <w:rFonts w:asciiTheme="majorHAnsi" w:hAnsiTheme="majorHAnsi" w:cstheme="majorHAnsi"/>
            <w:bCs/>
            <w:sz w:val="24"/>
            <w:szCs w:val="24"/>
          </w:rPr>
          <w:t xml:space="preserve"> </w:t>
        </w:r>
      </w:hyperlink>
      <w:hyperlink r:id="rId30">
        <w:r w:rsidRPr="00144C21">
          <w:rPr>
            <w:rFonts w:asciiTheme="majorHAnsi" w:hAnsiTheme="majorHAnsi" w:cstheme="majorHAnsi"/>
            <w:bCs/>
            <w:color w:val="1155CC"/>
            <w:sz w:val="24"/>
            <w:szCs w:val="24"/>
            <w:u w:val="single"/>
          </w:rPr>
          <w:t>https://towardsdatascience.com/a-gentle-introduction-on-market-basket-analysis-association-rules-fa4b986a40ce</w:t>
        </w:r>
      </w:hyperlink>
    </w:p>
    <w:p w14:paraId="3E42EADE" w14:textId="77777777" w:rsidR="00722314" w:rsidRPr="00144C21" w:rsidRDefault="00E5462D" w:rsidP="00144C21">
      <w:pPr>
        <w:spacing w:before="240" w:after="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 xml:space="preserve">3)    </w:t>
      </w:r>
      <w:hyperlink r:id="rId31">
        <w:r w:rsidRPr="00144C21">
          <w:rPr>
            <w:rFonts w:asciiTheme="majorHAnsi" w:hAnsiTheme="majorHAnsi" w:cstheme="majorHAnsi"/>
            <w:bCs/>
            <w:sz w:val="24"/>
            <w:szCs w:val="24"/>
          </w:rPr>
          <w:t xml:space="preserve"> </w:t>
        </w:r>
      </w:hyperlink>
      <w:hyperlink r:id="rId32">
        <w:r w:rsidRPr="00144C21">
          <w:rPr>
            <w:rFonts w:asciiTheme="majorHAnsi" w:hAnsiTheme="majorHAnsi" w:cstheme="majorHAnsi"/>
            <w:bCs/>
            <w:color w:val="1155CC"/>
            <w:sz w:val="24"/>
            <w:szCs w:val="24"/>
            <w:u w:val="single"/>
          </w:rPr>
          <w:t>http://dataanalyticsedge.com/2019/11/23/xgboost-using-python/</w:t>
        </w:r>
      </w:hyperlink>
    </w:p>
    <w:p w14:paraId="283910D4" w14:textId="77777777" w:rsidR="00722314" w:rsidRPr="00144C21" w:rsidRDefault="00E5462D" w:rsidP="00144C21">
      <w:pPr>
        <w:spacing w:before="240" w:after="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 xml:space="preserve">4)    </w:t>
      </w:r>
      <w:hyperlink r:id="rId33">
        <w:r w:rsidRPr="00144C21">
          <w:rPr>
            <w:rFonts w:asciiTheme="majorHAnsi" w:hAnsiTheme="majorHAnsi" w:cstheme="majorHAnsi"/>
            <w:bCs/>
            <w:sz w:val="24"/>
            <w:szCs w:val="24"/>
          </w:rPr>
          <w:t xml:space="preserve"> </w:t>
        </w:r>
      </w:hyperlink>
      <w:hyperlink r:id="rId34">
        <w:r w:rsidRPr="00144C21">
          <w:rPr>
            <w:rFonts w:asciiTheme="majorHAnsi" w:hAnsiTheme="majorHAnsi" w:cstheme="majorHAnsi"/>
            <w:bCs/>
            <w:color w:val="1155CC"/>
            <w:sz w:val="24"/>
            <w:szCs w:val="24"/>
            <w:u w:val="single"/>
          </w:rPr>
          <w:t>https://towardsdatascience.com/exploratory-data-analysis-8fc1cb20fd15</w:t>
        </w:r>
      </w:hyperlink>
    </w:p>
    <w:p w14:paraId="3E71E4DF" w14:textId="04F21326" w:rsidR="00722314" w:rsidRPr="00144C21" w:rsidRDefault="00976E38" w:rsidP="00144C21">
      <w:pPr>
        <w:spacing w:before="240" w:after="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5</w:t>
      </w:r>
      <w:r w:rsidR="00E5462D" w:rsidRPr="00144C21">
        <w:rPr>
          <w:rFonts w:asciiTheme="majorHAnsi" w:hAnsiTheme="majorHAnsi" w:cstheme="majorHAnsi"/>
          <w:bCs/>
          <w:sz w:val="24"/>
          <w:szCs w:val="24"/>
        </w:rPr>
        <w:t xml:space="preserve">)    </w:t>
      </w:r>
      <w:hyperlink r:id="rId35">
        <w:r w:rsidR="00E5462D" w:rsidRPr="00144C21">
          <w:rPr>
            <w:rFonts w:asciiTheme="majorHAnsi" w:hAnsiTheme="majorHAnsi" w:cstheme="majorHAnsi"/>
            <w:bCs/>
            <w:sz w:val="24"/>
            <w:szCs w:val="24"/>
          </w:rPr>
          <w:t xml:space="preserve"> </w:t>
        </w:r>
      </w:hyperlink>
      <w:hyperlink r:id="rId36">
        <w:r w:rsidR="00E5462D" w:rsidRPr="00144C21">
          <w:rPr>
            <w:rFonts w:asciiTheme="majorHAnsi" w:hAnsiTheme="majorHAnsi" w:cstheme="majorHAnsi"/>
            <w:bCs/>
            <w:color w:val="1155CC"/>
            <w:sz w:val="24"/>
            <w:szCs w:val="24"/>
            <w:u w:val="single"/>
          </w:rPr>
          <w:t>https://machinelearningmastery.com/evaluate-gradient-boosting-models-xgboost-python/</w:t>
        </w:r>
      </w:hyperlink>
    </w:p>
    <w:p w14:paraId="32660BAA" w14:textId="7257FDC6" w:rsidR="00722314" w:rsidRPr="00144C21" w:rsidRDefault="00976E38" w:rsidP="00144C21">
      <w:pPr>
        <w:spacing w:before="240" w:after="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6</w:t>
      </w:r>
      <w:r w:rsidR="00E5462D" w:rsidRPr="00144C21">
        <w:rPr>
          <w:rFonts w:asciiTheme="majorHAnsi" w:hAnsiTheme="majorHAnsi" w:cstheme="majorHAnsi"/>
          <w:bCs/>
          <w:sz w:val="24"/>
          <w:szCs w:val="24"/>
        </w:rPr>
        <w:t xml:space="preserve">)    </w:t>
      </w:r>
      <w:hyperlink r:id="rId37">
        <w:r w:rsidR="00E5462D" w:rsidRPr="00144C21">
          <w:rPr>
            <w:rFonts w:asciiTheme="majorHAnsi" w:hAnsiTheme="majorHAnsi" w:cstheme="majorHAnsi"/>
            <w:bCs/>
            <w:sz w:val="24"/>
            <w:szCs w:val="24"/>
          </w:rPr>
          <w:t xml:space="preserve"> </w:t>
        </w:r>
      </w:hyperlink>
      <w:hyperlink r:id="rId38">
        <w:r w:rsidR="00E5462D" w:rsidRPr="00144C21">
          <w:rPr>
            <w:rFonts w:asciiTheme="majorHAnsi" w:hAnsiTheme="majorHAnsi" w:cstheme="majorHAnsi"/>
            <w:bCs/>
            <w:color w:val="1155CC"/>
            <w:sz w:val="24"/>
            <w:szCs w:val="24"/>
            <w:u w:val="single"/>
          </w:rPr>
          <w:t>https://www.kaggle.com/kokovidis/ml-instacart-f1-0-38-part-two-xgboost-f1-max</w:t>
        </w:r>
      </w:hyperlink>
    </w:p>
    <w:p w14:paraId="0FDA4BA2" w14:textId="4E918FC1" w:rsidR="00722314" w:rsidRPr="00144C21" w:rsidRDefault="00976E38" w:rsidP="00144C21">
      <w:pPr>
        <w:spacing w:before="240" w:after="240"/>
        <w:ind w:left="720"/>
        <w:rPr>
          <w:rFonts w:asciiTheme="majorHAnsi" w:hAnsiTheme="majorHAnsi" w:cstheme="majorHAnsi"/>
          <w:bCs/>
          <w:color w:val="1155CC"/>
          <w:sz w:val="24"/>
          <w:szCs w:val="24"/>
          <w:u w:val="single"/>
        </w:rPr>
      </w:pPr>
      <w:r w:rsidRPr="00144C21">
        <w:rPr>
          <w:rFonts w:asciiTheme="majorHAnsi" w:hAnsiTheme="majorHAnsi" w:cstheme="majorHAnsi"/>
          <w:bCs/>
          <w:sz w:val="24"/>
          <w:szCs w:val="24"/>
        </w:rPr>
        <w:t>7</w:t>
      </w:r>
      <w:r w:rsidR="00E5462D" w:rsidRPr="00144C21">
        <w:rPr>
          <w:rFonts w:asciiTheme="majorHAnsi" w:hAnsiTheme="majorHAnsi" w:cstheme="majorHAnsi"/>
          <w:bCs/>
          <w:sz w:val="24"/>
          <w:szCs w:val="24"/>
        </w:rPr>
        <w:t xml:space="preserve">)    </w:t>
      </w:r>
      <w:hyperlink r:id="rId39" w:anchor=":~:text=Python%20offers%20concise%20and%20readable,developers%20to%20write%20reliable%20systems.&amp;text=Python%20code%20is%20understandable%20by,build%20models%20for%20machine%20learning">
        <w:r w:rsidR="00E5462D" w:rsidRPr="00144C21">
          <w:rPr>
            <w:rFonts w:asciiTheme="majorHAnsi" w:hAnsiTheme="majorHAnsi" w:cstheme="majorHAnsi"/>
            <w:bCs/>
            <w:sz w:val="24"/>
            <w:szCs w:val="24"/>
          </w:rPr>
          <w:t xml:space="preserve"> </w:t>
        </w:r>
      </w:hyperlink>
      <w:hyperlink r:id="rId40" w:anchor=":~:text=Python%20offers%20concise%20and%20readable,developers%20to%20write%20reliable%20systems.&amp;text=Python%20code%20is%20understandable%20by,build%20models%20for%20machine%20learning">
        <w:r w:rsidR="00E5462D" w:rsidRPr="00144C21">
          <w:rPr>
            <w:rFonts w:asciiTheme="majorHAnsi" w:hAnsiTheme="majorHAnsi" w:cstheme="majorHAnsi"/>
            <w:bCs/>
            <w:color w:val="1155CC"/>
            <w:sz w:val="24"/>
            <w:szCs w:val="24"/>
            <w:u w:val="single"/>
          </w:rPr>
          <w:t>https://steelkiwi.com/blog/python-for-ai-and-machine-learning/#:~:text=Python%20</w:t>
        </w:r>
      </w:hyperlink>
    </w:p>
    <w:p w14:paraId="44943548" w14:textId="24BB1A52" w:rsidR="00722314" w:rsidRPr="00144C21" w:rsidRDefault="00976E38" w:rsidP="00144C21">
      <w:pPr>
        <w:spacing w:before="240" w:after="240"/>
        <w:ind w:left="720"/>
        <w:rPr>
          <w:rFonts w:asciiTheme="majorHAnsi" w:hAnsiTheme="majorHAnsi" w:cstheme="majorHAnsi"/>
          <w:bCs/>
          <w:sz w:val="24"/>
          <w:szCs w:val="24"/>
        </w:rPr>
      </w:pPr>
      <w:r w:rsidRPr="00144C21">
        <w:rPr>
          <w:rFonts w:asciiTheme="majorHAnsi" w:hAnsiTheme="majorHAnsi" w:cstheme="majorHAnsi"/>
          <w:bCs/>
          <w:sz w:val="24"/>
          <w:szCs w:val="24"/>
        </w:rPr>
        <w:t xml:space="preserve">8)   </w:t>
      </w:r>
      <w:hyperlink r:id="rId41" w:history="1">
        <w:r w:rsidRPr="00144C21">
          <w:rPr>
            <w:rStyle w:val="Hyperlink"/>
            <w:rFonts w:asciiTheme="majorHAnsi" w:hAnsiTheme="majorHAnsi" w:cstheme="majorHAnsi"/>
            <w:bCs/>
            <w:sz w:val="24"/>
            <w:szCs w:val="24"/>
          </w:rPr>
          <w:t>https://towardsdatascience.com/association-rule-mining-be4122fc1793</w:t>
        </w:r>
      </w:hyperlink>
    </w:p>
    <w:p w14:paraId="04CCE42D" w14:textId="77777777" w:rsidR="00722314" w:rsidRPr="00144C21" w:rsidRDefault="00722314">
      <w:pPr>
        <w:spacing w:before="240" w:after="240"/>
        <w:rPr>
          <w:rFonts w:asciiTheme="majorHAnsi" w:hAnsiTheme="majorHAnsi" w:cstheme="majorHAnsi"/>
          <w:bCs/>
          <w:sz w:val="24"/>
          <w:szCs w:val="24"/>
        </w:rPr>
      </w:pPr>
    </w:p>
    <w:p w14:paraId="435A3DBB" w14:textId="77777777" w:rsidR="00722314" w:rsidRPr="00144C21" w:rsidRDefault="00722314">
      <w:pPr>
        <w:spacing w:before="240" w:after="240"/>
        <w:ind w:left="720"/>
        <w:rPr>
          <w:rFonts w:asciiTheme="majorHAnsi" w:hAnsiTheme="majorHAnsi" w:cstheme="majorHAnsi"/>
          <w:bCs/>
          <w:sz w:val="24"/>
          <w:szCs w:val="24"/>
        </w:rPr>
      </w:pPr>
    </w:p>
    <w:p w14:paraId="77FF0F4A" w14:textId="77777777" w:rsidR="00722314" w:rsidRPr="00144C21" w:rsidRDefault="00722314">
      <w:pPr>
        <w:spacing w:before="240" w:after="240"/>
        <w:ind w:left="720"/>
        <w:rPr>
          <w:rFonts w:asciiTheme="majorHAnsi" w:hAnsiTheme="majorHAnsi" w:cstheme="majorHAnsi"/>
          <w:bCs/>
          <w:sz w:val="24"/>
          <w:szCs w:val="24"/>
        </w:rPr>
      </w:pPr>
    </w:p>
    <w:p w14:paraId="0EFA7A5A" w14:textId="77777777" w:rsidR="00722314" w:rsidRPr="00144C21" w:rsidRDefault="00722314">
      <w:pPr>
        <w:spacing w:before="240" w:after="240"/>
        <w:rPr>
          <w:rFonts w:asciiTheme="majorHAnsi" w:hAnsiTheme="majorHAnsi" w:cstheme="majorHAnsi"/>
          <w:bCs/>
          <w:sz w:val="24"/>
          <w:szCs w:val="24"/>
        </w:rPr>
      </w:pPr>
    </w:p>
    <w:sectPr w:rsidR="00722314" w:rsidRPr="00144C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5436B"/>
    <w:multiLevelType w:val="multilevel"/>
    <w:tmpl w:val="68143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8551C"/>
    <w:multiLevelType w:val="multilevel"/>
    <w:tmpl w:val="BD82D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B8327A"/>
    <w:multiLevelType w:val="multilevel"/>
    <w:tmpl w:val="74BCF214"/>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DF0ED9"/>
    <w:multiLevelType w:val="multilevel"/>
    <w:tmpl w:val="BE683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1B402E"/>
    <w:multiLevelType w:val="multilevel"/>
    <w:tmpl w:val="E6AE2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247F22"/>
    <w:multiLevelType w:val="multilevel"/>
    <w:tmpl w:val="41282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A81135"/>
    <w:multiLevelType w:val="multilevel"/>
    <w:tmpl w:val="A71E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822C80"/>
    <w:multiLevelType w:val="multilevel"/>
    <w:tmpl w:val="C47654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17701D8"/>
    <w:multiLevelType w:val="multilevel"/>
    <w:tmpl w:val="B2062ABE"/>
    <w:lvl w:ilvl="0">
      <w:start w:val="1"/>
      <w:numFmt w:val="decimal"/>
      <w:lvlText w:val="%1."/>
      <w:lvlJc w:val="left"/>
      <w:pPr>
        <w:ind w:left="720" w:hanging="360"/>
      </w:pPr>
      <w:rPr>
        <w:rFonts w:ascii="Arial" w:eastAsia="Arial" w:hAnsi="Arial" w:cs="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36F5B2B"/>
    <w:multiLevelType w:val="multilevel"/>
    <w:tmpl w:val="A4E08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195CD6"/>
    <w:multiLevelType w:val="multilevel"/>
    <w:tmpl w:val="A5FE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B23408"/>
    <w:multiLevelType w:val="multilevel"/>
    <w:tmpl w:val="97E6D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7"/>
  </w:num>
  <w:num w:numId="3">
    <w:abstractNumId w:val="8"/>
  </w:num>
  <w:num w:numId="4">
    <w:abstractNumId w:val="1"/>
  </w:num>
  <w:num w:numId="5">
    <w:abstractNumId w:val="11"/>
  </w:num>
  <w:num w:numId="6">
    <w:abstractNumId w:val="4"/>
  </w:num>
  <w:num w:numId="7">
    <w:abstractNumId w:val="6"/>
  </w:num>
  <w:num w:numId="8">
    <w:abstractNumId w:val="3"/>
  </w:num>
  <w:num w:numId="9">
    <w:abstractNumId w:val="9"/>
  </w:num>
  <w:num w:numId="10">
    <w:abstractNumId w:val="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314"/>
    <w:rsid w:val="00144C21"/>
    <w:rsid w:val="00473A92"/>
    <w:rsid w:val="00722314"/>
    <w:rsid w:val="007934AA"/>
    <w:rsid w:val="00976E38"/>
    <w:rsid w:val="009B276F"/>
    <w:rsid w:val="00E546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F5EB0"/>
  <w15:docId w15:val="{7D63D59D-0F7E-44D2-8398-586B2E250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76E38"/>
    <w:rPr>
      <w:color w:val="0000FF" w:themeColor="hyperlink"/>
      <w:u w:val="single"/>
    </w:rPr>
  </w:style>
  <w:style w:type="character" w:styleId="UnresolvedMention">
    <w:name w:val="Unresolved Mention"/>
    <w:basedOn w:val="DefaultParagraphFont"/>
    <w:uiPriority w:val="99"/>
    <w:semiHidden/>
    <w:unhideWhenUsed/>
    <w:rsid w:val="00976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eelkiwi.com/blog/python-for-ai-and-machine-learning/" TargetMode="External"/><Relationship Id="rId21" Type="http://schemas.openxmlformats.org/officeDocument/2006/relationships/image" Target="media/image16.png"/><Relationship Id="rId34" Type="http://schemas.openxmlformats.org/officeDocument/2006/relationships/hyperlink" Target="https://towardsdatascience.com/exploratory-data-analysis-8fc1cb20fd15"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towardsdatascience.com/a-gentle-introduction-on-market-basket-analysis-association-rules-fa4b986a40ce" TargetMode="External"/><Relationship Id="rId41" Type="http://schemas.openxmlformats.org/officeDocument/2006/relationships/hyperlink" Target="https://towardsdatascience.com/association-rule-mining-be4122fc179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dataanalyticsedge.com/2019/11/23/xgboost-using-python/" TargetMode="External"/><Relationship Id="rId37" Type="http://schemas.openxmlformats.org/officeDocument/2006/relationships/hyperlink" Target="https://www.kaggle.com/kokovidis/ml-instacart-f1-0-38-part-two-xgboost-f1-max" TargetMode="External"/><Relationship Id="rId40" Type="http://schemas.openxmlformats.org/officeDocument/2006/relationships/hyperlink" Target="https://steelkiwi.com/blog/python-for-ai-and-machine-learning/" TargetMode="External"/><Relationship Id="rId5" Type="http://schemas.openxmlformats.org/officeDocument/2006/relationships/hyperlink" Target="https://www.kaggle.com/c/instacart-market-basket-analysis/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ggle.com/c/instacart-market-basket-analysis/data" TargetMode="External"/><Relationship Id="rId36" Type="http://schemas.openxmlformats.org/officeDocument/2006/relationships/hyperlink" Target="https://machinelearningmastery.com/evaluate-gradient-boosting-models-xgboost-pyth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dataanalyticsedge.com/2019/11/23/xgboost-using-pyth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kaggle.com/c/instacart-market-basket-analysis/data" TargetMode="External"/><Relationship Id="rId30" Type="http://schemas.openxmlformats.org/officeDocument/2006/relationships/hyperlink" Target="https://towardsdatascience.com/a-gentle-introduction-on-market-basket-analysis-association-rules-fa4b986a40ce" TargetMode="External"/><Relationship Id="rId35" Type="http://schemas.openxmlformats.org/officeDocument/2006/relationships/hyperlink" Target="https://machinelearningmastery.com/evaluate-gradient-boosting-models-xgboost-python/"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towardsdatascience.com/exploratory-data-analysis-8fc1cb20fd15" TargetMode="External"/><Relationship Id="rId38" Type="http://schemas.openxmlformats.org/officeDocument/2006/relationships/hyperlink" Target="https://www.kaggle.com/kokovidis/ml-instacart-f1-0-38-part-two-xgboost-f1-m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18</Pages>
  <Words>2285</Words>
  <Characters>13028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Elton L</cp:lastModifiedBy>
  <cp:revision>5</cp:revision>
  <dcterms:created xsi:type="dcterms:W3CDTF">2020-12-10T19:46:00Z</dcterms:created>
  <dcterms:modified xsi:type="dcterms:W3CDTF">2020-12-10T20:48:00Z</dcterms:modified>
</cp:coreProperties>
</file>