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1C58" w14:textId="3803BBC0" w:rsidR="00681318" w:rsidRPr="004004FA" w:rsidRDefault="00397C94" w:rsidP="00793394">
      <w:pPr>
        <w:spacing w:line="360" w:lineRule="auto"/>
        <w:jc w:val="center"/>
        <w:rPr>
          <w:rFonts w:ascii="Times New Roman" w:hAnsi="Times New Roman" w:cs="Times New Roman"/>
          <w:b/>
          <w:bCs/>
          <w:sz w:val="24"/>
          <w:szCs w:val="24"/>
          <w:lang w:val="en-US"/>
        </w:rPr>
      </w:pPr>
      <w:r w:rsidRPr="004004FA">
        <w:rPr>
          <w:rFonts w:ascii="Times New Roman" w:hAnsi="Times New Roman" w:cs="Times New Roman"/>
          <w:b/>
          <w:bCs/>
          <w:sz w:val="24"/>
          <w:szCs w:val="24"/>
          <w:lang w:val="en-US"/>
        </w:rPr>
        <w:t xml:space="preserve"> </w:t>
      </w:r>
      <w:r w:rsidR="00016F9B" w:rsidRPr="004004FA">
        <w:rPr>
          <w:rFonts w:ascii="Times New Roman" w:hAnsi="Times New Roman" w:cs="Times New Roman"/>
          <w:b/>
          <w:bCs/>
          <w:sz w:val="24"/>
          <w:szCs w:val="24"/>
          <w:lang w:val="en-US"/>
        </w:rPr>
        <w:t xml:space="preserve">AERC Thematic Research </w:t>
      </w:r>
      <w:r w:rsidR="00751F79">
        <w:rPr>
          <w:rFonts w:ascii="Times New Roman" w:hAnsi="Times New Roman" w:cs="Times New Roman"/>
          <w:b/>
          <w:bCs/>
          <w:sz w:val="24"/>
          <w:szCs w:val="24"/>
          <w:lang w:val="en-US"/>
        </w:rPr>
        <w:t>Work in Progress Report</w:t>
      </w:r>
    </w:p>
    <w:p w14:paraId="48607268" w14:textId="77777777" w:rsidR="00793394" w:rsidRPr="004004FA" w:rsidRDefault="00793394" w:rsidP="00793394">
      <w:pPr>
        <w:spacing w:line="360" w:lineRule="auto"/>
        <w:jc w:val="center"/>
        <w:rPr>
          <w:rFonts w:ascii="Times New Roman" w:hAnsi="Times New Roman" w:cs="Times New Roman"/>
          <w:b/>
          <w:bCs/>
          <w:sz w:val="24"/>
          <w:szCs w:val="24"/>
          <w:lang w:val="en-US"/>
        </w:rPr>
      </w:pPr>
    </w:p>
    <w:p w14:paraId="38B1ED65" w14:textId="77777777" w:rsidR="00681318" w:rsidRPr="004004FA" w:rsidRDefault="00681318" w:rsidP="00016F9B">
      <w:pPr>
        <w:spacing w:line="360" w:lineRule="auto"/>
        <w:jc w:val="center"/>
        <w:rPr>
          <w:rFonts w:ascii="Times New Roman" w:hAnsi="Times New Roman" w:cs="Times New Roman"/>
          <w:sz w:val="24"/>
          <w:szCs w:val="24"/>
          <w:lang w:val="en-US"/>
        </w:rPr>
      </w:pPr>
    </w:p>
    <w:p w14:paraId="072000DD" w14:textId="2A7F85B6" w:rsidR="00017F66" w:rsidRPr="004004FA" w:rsidRDefault="00B05AC9" w:rsidP="00681318">
      <w:pPr>
        <w:spacing w:line="360" w:lineRule="auto"/>
        <w:jc w:val="center"/>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Child </w:t>
      </w:r>
      <w:r w:rsidR="00543BC1"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w:t>
      </w:r>
      <w:r w:rsidR="00D65B2F">
        <w:rPr>
          <w:rFonts w:ascii="Times New Roman" w:hAnsi="Times New Roman" w:cs="Times New Roman"/>
          <w:sz w:val="24"/>
          <w:szCs w:val="24"/>
          <w:lang w:val="en-US"/>
        </w:rPr>
        <w:t>climat</w:t>
      </w:r>
      <w:r w:rsidR="00751F79">
        <w:rPr>
          <w:rFonts w:ascii="Times New Roman" w:hAnsi="Times New Roman" w:cs="Times New Roman"/>
          <w:sz w:val="24"/>
          <w:szCs w:val="24"/>
          <w:lang w:val="en-US"/>
        </w:rPr>
        <w:t>e conditions</w:t>
      </w:r>
      <w:r w:rsidRPr="004004FA">
        <w:rPr>
          <w:rFonts w:ascii="Times New Roman" w:hAnsi="Times New Roman" w:cs="Times New Roman"/>
          <w:sz w:val="24"/>
          <w:szCs w:val="24"/>
          <w:lang w:val="en-US"/>
        </w:rPr>
        <w:t xml:space="preserve"> and household characteristics nexus in </w:t>
      </w:r>
      <w:r w:rsidR="00023430">
        <w:rPr>
          <w:rFonts w:ascii="Times New Roman" w:hAnsi="Times New Roman" w:cs="Times New Roman"/>
          <w:sz w:val="24"/>
          <w:szCs w:val="24"/>
          <w:lang w:val="en-US"/>
        </w:rPr>
        <w:t>Zimbabwe</w:t>
      </w:r>
      <w:r w:rsidR="00017F66" w:rsidRPr="004004FA">
        <w:rPr>
          <w:rFonts w:ascii="Times New Roman" w:hAnsi="Times New Roman" w:cs="Times New Roman"/>
          <w:sz w:val="24"/>
          <w:szCs w:val="24"/>
          <w:lang w:val="en-US"/>
        </w:rPr>
        <w:t>: A pseudo-panel analysis</w:t>
      </w:r>
      <w:r w:rsidR="00681318" w:rsidRPr="004004FA">
        <w:rPr>
          <w:rFonts w:ascii="Times New Roman" w:hAnsi="Times New Roman" w:cs="Times New Roman"/>
          <w:sz w:val="24"/>
          <w:szCs w:val="24"/>
          <w:lang w:val="en-US"/>
        </w:rPr>
        <w:t>.</w:t>
      </w:r>
    </w:p>
    <w:p w14:paraId="1AF0033D" w14:textId="77777777" w:rsidR="00681318" w:rsidRPr="004004FA" w:rsidRDefault="00681318" w:rsidP="00681318">
      <w:pPr>
        <w:spacing w:line="360" w:lineRule="auto"/>
        <w:jc w:val="center"/>
        <w:rPr>
          <w:rFonts w:ascii="Times New Roman" w:hAnsi="Times New Roman" w:cs="Times New Roman"/>
          <w:sz w:val="24"/>
          <w:szCs w:val="24"/>
          <w:lang w:val="en-US"/>
        </w:rPr>
      </w:pPr>
    </w:p>
    <w:p w14:paraId="2AAB2713" w14:textId="04B901F9" w:rsidR="00681318" w:rsidRPr="004004FA" w:rsidRDefault="00681318" w:rsidP="00681318">
      <w:pPr>
        <w:spacing w:line="360" w:lineRule="auto"/>
        <w:jc w:val="center"/>
        <w:rPr>
          <w:rFonts w:ascii="Times New Roman" w:hAnsi="Times New Roman" w:cs="Times New Roman"/>
          <w:b/>
          <w:bCs/>
          <w:sz w:val="24"/>
          <w:szCs w:val="24"/>
          <w:lang w:val="en-US"/>
        </w:rPr>
      </w:pPr>
      <w:r w:rsidRPr="004004FA">
        <w:rPr>
          <w:rFonts w:ascii="Times New Roman" w:hAnsi="Times New Roman" w:cs="Times New Roman"/>
          <w:b/>
          <w:bCs/>
          <w:sz w:val="24"/>
          <w:szCs w:val="24"/>
          <w:lang w:val="en-US"/>
        </w:rPr>
        <w:t xml:space="preserve">Eltone </w:t>
      </w:r>
      <w:proofErr w:type="spellStart"/>
      <w:r w:rsidRPr="004004FA">
        <w:rPr>
          <w:rFonts w:ascii="Times New Roman" w:hAnsi="Times New Roman" w:cs="Times New Roman"/>
          <w:b/>
          <w:bCs/>
          <w:sz w:val="24"/>
          <w:szCs w:val="24"/>
          <w:lang w:val="en-US"/>
        </w:rPr>
        <w:t>Mabodo</w:t>
      </w:r>
      <w:proofErr w:type="spellEnd"/>
    </w:p>
    <w:p w14:paraId="488D5385" w14:textId="77777777" w:rsidR="00681318" w:rsidRPr="004004FA" w:rsidRDefault="00681318" w:rsidP="00681318">
      <w:pPr>
        <w:spacing w:line="360" w:lineRule="auto"/>
        <w:jc w:val="center"/>
        <w:rPr>
          <w:rFonts w:ascii="Times New Roman" w:hAnsi="Times New Roman" w:cs="Times New Roman"/>
          <w:b/>
          <w:bCs/>
          <w:sz w:val="24"/>
          <w:szCs w:val="24"/>
          <w:lang w:val="en-US"/>
        </w:rPr>
      </w:pPr>
    </w:p>
    <w:p w14:paraId="4AFC7255" w14:textId="194F19F9" w:rsidR="00681318" w:rsidRPr="004004FA" w:rsidRDefault="00681318" w:rsidP="00681318">
      <w:pPr>
        <w:spacing w:line="360" w:lineRule="auto"/>
        <w:jc w:val="center"/>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Junior Research </w:t>
      </w:r>
      <w:r w:rsidR="00950480">
        <w:rPr>
          <w:rFonts w:ascii="Times New Roman" w:hAnsi="Times New Roman" w:cs="Times New Roman"/>
          <w:sz w:val="24"/>
          <w:szCs w:val="24"/>
          <w:lang w:val="en-US"/>
        </w:rPr>
        <w:t>Economist</w:t>
      </w:r>
      <w:r w:rsidRPr="004004FA">
        <w:rPr>
          <w:rFonts w:ascii="Times New Roman" w:hAnsi="Times New Roman" w:cs="Times New Roman"/>
          <w:sz w:val="24"/>
          <w:szCs w:val="24"/>
          <w:lang w:val="en-US"/>
        </w:rPr>
        <w:t xml:space="preserve"> | </w:t>
      </w:r>
      <w:r w:rsidRPr="004004FA">
        <w:rPr>
          <w:rFonts w:ascii="Times New Roman" w:hAnsi="Times New Roman" w:cs="Times New Roman"/>
          <w:b/>
          <w:bCs/>
          <w:sz w:val="24"/>
          <w:szCs w:val="24"/>
          <w:lang w:val="en-US"/>
        </w:rPr>
        <w:t>Zimbabwe Economic Policy Analysis and Research Unit</w:t>
      </w:r>
      <w:r w:rsidRPr="004004FA">
        <w:rPr>
          <w:rFonts w:ascii="Times New Roman" w:hAnsi="Times New Roman" w:cs="Times New Roman"/>
          <w:sz w:val="24"/>
          <w:szCs w:val="24"/>
          <w:lang w:val="en-US"/>
        </w:rPr>
        <w:t>| Harare | Zimbabwe</w:t>
      </w:r>
    </w:p>
    <w:p w14:paraId="0F7B111A" w14:textId="77777777" w:rsidR="00681318" w:rsidRPr="004004FA" w:rsidRDefault="00681318" w:rsidP="00681318">
      <w:pPr>
        <w:spacing w:line="360" w:lineRule="auto"/>
        <w:jc w:val="center"/>
        <w:rPr>
          <w:rFonts w:ascii="Times New Roman" w:hAnsi="Times New Roman" w:cs="Times New Roman"/>
          <w:sz w:val="24"/>
          <w:szCs w:val="24"/>
          <w:lang w:val="en-US"/>
        </w:rPr>
      </w:pPr>
    </w:p>
    <w:p w14:paraId="641674C1" w14:textId="5386084D" w:rsidR="00681318" w:rsidRPr="004004FA" w:rsidRDefault="00603BE5" w:rsidP="00681318">
      <w:pPr>
        <w:spacing w:line="360" w:lineRule="auto"/>
        <w:jc w:val="center"/>
        <w:rPr>
          <w:rFonts w:ascii="Times New Roman" w:hAnsi="Times New Roman" w:cs="Times New Roman"/>
          <w:sz w:val="24"/>
          <w:szCs w:val="24"/>
          <w:lang w:val="en-US"/>
        </w:rPr>
      </w:pPr>
      <w:hyperlink r:id="rId8" w:history="1">
        <w:r w:rsidR="00681318" w:rsidRPr="004004FA">
          <w:rPr>
            <w:rStyle w:val="Hyperlink"/>
            <w:rFonts w:ascii="Times New Roman" w:hAnsi="Times New Roman" w:cs="Times New Roman"/>
            <w:sz w:val="24"/>
            <w:szCs w:val="24"/>
            <w:u w:val="none"/>
            <w:lang w:val="en-US"/>
          </w:rPr>
          <w:t>eltone.mabodo@gmail.com</w:t>
        </w:r>
      </w:hyperlink>
    </w:p>
    <w:p w14:paraId="623F7DC1" w14:textId="11F4C754" w:rsidR="00681318" w:rsidRPr="004004FA" w:rsidRDefault="00681318" w:rsidP="00681318">
      <w:pPr>
        <w:spacing w:line="360" w:lineRule="auto"/>
        <w:jc w:val="center"/>
        <w:rPr>
          <w:rFonts w:ascii="Times New Roman" w:hAnsi="Times New Roman" w:cs="Times New Roman"/>
          <w:sz w:val="24"/>
          <w:szCs w:val="24"/>
          <w:lang w:val="en-US"/>
        </w:rPr>
      </w:pPr>
    </w:p>
    <w:p w14:paraId="18AFC383" w14:textId="7013758E" w:rsidR="00681318" w:rsidRPr="004004FA" w:rsidRDefault="00681318" w:rsidP="00681318">
      <w:pPr>
        <w:spacing w:line="360" w:lineRule="auto"/>
        <w:jc w:val="center"/>
        <w:rPr>
          <w:rFonts w:ascii="Times New Roman" w:hAnsi="Times New Roman" w:cs="Times New Roman"/>
          <w:b/>
          <w:bCs/>
          <w:sz w:val="24"/>
          <w:szCs w:val="24"/>
          <w:lang w:val="en-US"/>
        </w:rPr>
      </w:pPr>
      <w:r w:rsidRPr="004004FA">
        <w:rPr>
          <w:rFonts w:ascii="Times New Roman" w:hAnsi="Times New Roman" w:cs="Times New Roman"/>
          <w:b/>
          <w:bCs/>
          <w:sz w:val="24"/>
          <w:szCs w:val="24"/>
          <w:lang w:val="en-US"/>
        </w:rPr>
        <w:t>Abstract</w:t>
      </w:r>
    </w:p>
    <w:p w14:paraId="112D3971" w14:textId="487A611E" w:rsidR="00326E2A" w:rsidRPr="004004FA" w:rsidRDefault="0050010A" w:rsidP="00752ABF">
      <w:pPr>
        <w:jc w:val="both"/>
        <w:rPr>
          <w:rFonts w:ascii="Times New Roman" w:hAnsi="Times New Roman" w:cs="Times New Roman"/>
          <w:i/>
          <w:iCs/>
          <w:sz w:val="24"/>
          <w:szCs w:val="24"/>
          <w:lang w:val="en-US"/>
        </w:rPr>
        <w:sectPr w:rsidR="00326E2A" w:rsidRPr="004004FA" w:rsidSect="00753788">
          <w:footerReference w:type="first" r:id="rId9"/>
          <w:pgSz w:w="11906" w:h="16838"/>
          <w:pgMar w:top="1440" w:right="1440" w:bottom="1440" w:left="1440" w:header="708" w:footer="708" w:gutter="0"/>
          <w:pgNumType w:start="1"/>
          <w:cols w:space="708"/>
          <w:docGrid w:linePitch="360"/>
        </w:sectPr>
      </w:pPr>
      <w:r>
        <w:rPr>
          <w:rFonts w:ascii="Times New Roman" w:hAnsi="Times New Roman" w:cs="Times New Roman"/>
          <w:i/>
          <w:iCs/>
          <w:sz w:val="24"/>
          <w:szCs w:val="24"/>
          <w:lang w:val="en-US"/>
        </w:rPr>
        <w:t>T</w:t>
      </w:r>
      <w:r w:rsidR="007D61A8" w:rsidRPr="004004FA">
        <w:rPr>
          <w:rFonts w:ascii="Times New Roman" w:hAnsi="Times New Roman" w:cs="Times New Roman"/>
          <w:i/>
          <w:iCs/>
          <w:sz w:val="24"/>
          <w:szCs w:val="24"/>
          <w:lang w:val="en-US"/>
        </w:rPr>
        <w:t>oday</w:t>
      </w:r>
      <w:r>
        <w:rPr>
          <w:rFonts w:ascii="Times New Roman" w:hAnsi="Times New Roman" w:cs="Times New Roman"/>
          <w:i/>
          <w:iCs/>
          <w:sz w:val="24"/>
          <w:szCs w:val="24"/>
          <w:lang w:val="en-US"/>
        </w:rPr>
        <w:t>’s children</w:t>
      </w:r>
      <w:r w:rsidR="007D61A8" w:rsidRPr="004004FA">
        <w:rPr>
          <w:rFonts w:ascii="Times New Roman" w:hAnsi="Times New Roman" w:cs="Times New Roman"/>
          <w:i/>
          <w:iCs/>
          <w:sz w:val="24"/>
          <w:szCs w:val="24"/>
          <w:lang w:val="en-US"/>
        </w:rPr>
        <w:t xml:space="preserve"> are the sources of human capital of tomorrow. Healthy children of today represents healthy and productive future human capital of any society. Yet the health of children under the age of </w:t>
      </w:r>
      <w:r w:rsidR="00BC667A" w:rsidRPr="004004FA">
        <w:rPr>
          <w:rFonts w:ascii="Times New Roman" w:hAnsi="Times New Roman" w:cs="Times New Roman"/>
          <w:i/>
          <w:iCs/>
          <w:sz w:val="24"/>
          <w:szCs w:val="24"/>
          <w:lang w:val="en-US"/>
        </w:rPr>
        <w:t>five, particularly in developing countries</w:t>
      </w:r>
      <w:r>
        <w:rPr>
          <w:rFonts w:ascii="Times New Roman" w:hAnsi="Times New Roman" w:cs="Times New Roman"/>
          <w:i/>
          <w:iCs/>
          <w:sz w:val="24"/>
          <w:szCs w:val="24"/>
          <w:lang w:val="en-US"/>
        </w:rPr>
        <w:t xml:space="preserve"> such as Zimbabwe</w:t>
      </w:r>
      <w:r w:rsidR="00BC667A" w:rsidRPr="004004FA">
        <w:rPr>
          <w:rFonts w:ascii="Times New Roman" w:hAnsi="Times New Roman" w:cs="Times New Roman"/>
          <w:i/>
          <w:iCs/>
          <w:sz w:val="24"/>
          <w:szCs w:val="24"/>
          <w:lang w:val="en-US"/>
        </w:rPr>
        <w:t xml:space="preserve"> has been plagued by high mortality risks and undernutrition problems</w:t>
      </w:r>
      <w:r w:rsidR="00DD327C">
        <w:rPr>
          <w:rFonts w:ascii="Times New Roman" w:hAnsi="Times New Roman" w:cs="Times New Roman"/>
          <w:i/>
          <w:iCs/>
          <w:sz w:val="24"/>
          <w:szCs w:val="24"/>
          <w:lang w:val="en-US"/>
        </w:rPr>
        <w:t>, particularly in recent years, where climate change has threatened food productivity and security in most African countries.</w:t>
      </w:r>
      <w:r w:rsidR="00BC667A" w:rsidRPr="004004FA">
        <w:rPr>
          <w:rFonts w:ascii="Times New Roman" w:hAnsi="Times New Roman" w:cs="Times New Roman"/>
          <w:i/>
          <w:iCs/>
          <w:sz w:val="24"/>
          <w:szCs w:val="24"/>
          <w:lang w:val="en-US"/>
        </w:rPr>
        <w:t xml:space="preserve"> Using a pseudo-panel analysis, this research proposal </w:t>
      </w:r>
      <w:r w:rsidR="00620455" w:rsidRPr="004004FA">
        <w:rPr>
          <w:rFonts w:ascii="Times New Roman" w:hAnsi="Times New Roman" w:cs="Times New Roman"/>
          <w:i/>
          <w:iCs/>
          <w:sz w:val="24"/>
          <w:szCs w:val="24"/>
          <w:lang w:val="en-US"/>
        </w:rPr>
        <w:t xml:space="preserve">seeks to </w:t>
      </w:r>
      <w:r w:rsidR="00961C19" w:rsidRPr="004004FA">
        <w:rPr>
          <w:rFonts w:ascii="Times New Roman" w:hAnsi="Times New Roman" w:cs="Times New Roman"/>
          <w:i/>
          <w:iCs/>
          <w:sz w:val="24"/>
          <w:szCs w:val="24"/>
          <w:lang w:val="en-US"/>
        </w:rPr>
        <w:t xml:space="preserve">assess the </w:t>
      </w:r>
      <w:r w:rsidR="004F6796" w:rsidRPr="004004FA">
        <w:rPr>
          <w:rFonts w:ascii="Times New Roman" w:hAnsi="Times New Roman" w:cs="Times New Roman"/>
          <w:i/>
          <w:iCs/>
          <w:sz w:val="24"/>
          <w:szCs w:val="24"/>
          <w:lang w:val="en-US"/>
        </w:rPr>
        <w:t xml:space="preserve">dynamics and the </w:t>
      </w:r>
      <w:r w:rsidR="00961C19" w:rsidRPr="004004FA">
        <w:rPr>
          <w:rFonts w:ascii="Times New Roman" w:hAnsi="Times New Roman" w:cs="Times New Roman"/>
          <w:i/>
          <w:iCs/>
          <w:sz w:val="24"/>
          <w:szCs w:val="24"/>
          <w:lang w:val="en-US"/>
        </w:rPr>
        <w:t>determinants of health outcomes in children under the age</w:t>
      </w:r>
      <w:r w:rsidR="003C0728" w:rsidRPr="004004FA">
        <w:rPr>
          <w:rFonts w:ascii="Times New Roman" w:hAnsi="Times New Roman" w:cs="Times New Roman"/>
          <w:i/>
          <w:iCs/>
          <w:sz w:val="24"/>
          <w:szCs w:val="24"/>
          <w:lang w:val="en-US"/>
        </w:rPr>
        <w:t xml:space="preserve"> of five</w:t>
      </w:r>
      <w:r w:rsidR="00961C19" w:rsidRPr="004004FA">
        <w:rPr>
          <w:rFonts w:ascii="Times New Roman" w:hAnsi="Times New Roman" w:cs="Times New Roman"/>
          <w:i/>
          <w:iCs/>
          <w:sz w:val="24"/>
          <w:szCs w:val="24"/>
          <w:lang w:val="en-US"/>
        </w:rPr>
        <w:t xml:space="preserve"> in </w:t>
      </w:r>
      <w:r>
        <w:rPr>
          <w:rFonts w:ascii="Times New Roman" w:hAnsi="Times New Roman" w:cs="Times New Roman"/>
          <w:i/>
          <w:iCs/>
          <w:sz w:val="24"/>
          <w:szCs w:val="24"/>
          <w:lang w:val="en-US"/>
        </w:rPr>
        <w:t>Zimbabwe</w:t>
      </w:r>
      <w:r w:rsidR="00961C19" w:rsidRPr="004004FA">
        <w:rPr>
          <w:rFonts w:ascii="Times New Roman" w:hAnsi="Times New Roman" w:cs="Times New Roman"/>
          <w:i/>
          <w:iCs/>
          <w:sz w:val="24"/>
          <w:szCs w:val="24"/>
          <w:lang w:val="en-US"/>
        </w:rPr>
        <w:t xml:space="preserve">. </w:t>
      </w:r>
      <w:r w:rsidR="00F13471" w:rsidRPr="004004FA">
        <w:rPr>
          <w:rFonts w:ascii="Times New Roman" w:hAnsi="Times New Roman" w:cs="Times New Roman"/>
          <w:i/>
          <w:iCs/>
          <w:sz w:val="24"/>
          <w:szCs w:val="24"/>
          <w:lang w:val="en-US"/>
        </w:rPr>
        <w:t xml:space="preserve">We also seek to understand </w:t>
      </w:r>
      <w:r w:rsidR="008126BB" w:rsidRPr="004004FA">
        <w:rPr>
          <w:rFonts w:ascii="Times New Roman" w:hAnsi="Times New Roman" w:cs="Times New Roman"/>
          <w:i/>
          <w:iCs/>
          <w:sz w:val="24"/>
          <w:szCs w:val="24"/>
          <w:lang w:val="en-US"/>
        </w:rPr>
        <w:t xml:space="preserve">if </w:t>
      </w:r>
      <w:r w:rsidR="00872A15">
        <w:rPr>
          <w:rFonts w:ascii="Times New Roman" w:hAnsi="Times New Roman" w:cs="Times New Roman"/>
          <w:i/>
          <w:iCs/>
          <w:sz w:val="24"/>
          <w:szCs w:val="24"/>
          <w:lang w:val="en-US"/>
        </w:rPr>
        <w:t>climate change is</w:t>
      </w:r>
      <w:r w:rsidR="008126BB" w:rsidRPr="004004FA">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affect</w:t>
      </w:r>
      <w:r w:rsidR="00872A15">
        <w:rPr>
          <w:rFonts w:ascii="Times New Roman" w:hAnsi="Times New Roman" w:cs="Times New Roman"/>
          <w:i/>
          <w:iCs/>
          <w:sz w:val="24"/>
          <w:szCs w:val="24"/>
          <w:lang w:val="en-US"/>
        </w:rPr>
        <w:t>ing</w:t>
      </w:r>
      <w:r w:rsidR="00F13471" w:rsidRPr="004004FA">
        <w:rPr>
          <w:rFonts w:ascii="Times New Roman" w:hAnsi="Times New Roman" w:cs="Times New Roman"/>
          <w:i/>
          <w:iCs/>
          <w:sz w:val="24"/>
          <w:szCs w:val="24"/>
          <w:lang w:val="en-US"/>
        </w:rPr>
        <w:t xml:space="preserve"> health outcomes</w:t>
      </w:r>
      <w:r w:rsidR="008126BB" w:rsidRPr="004004FA">
        <w:rPr>
          <w:rFonts w:ascii="Times New Roman" w:hAnsi="Times New Roman" w:cs="Times New Roman"/>
          <w:i/>
          <w:iCs/>
          <w:sz w:val="24"/>
          <w:szCs w:val="24"/>
          <w:lang w:val="en-US"/>
        </w:rPr>
        <w:t xml:space="preserve"> of children under the age of five</w:t>
      </w:r>
      <w:r w:rsidR="00F13471" w:rsidRPr="004004FA">
        <w:rPr>
          <w:rFonts w:ascii="Times New Roman" w:hAnsi="Times New Roman" w:cs="Times New Roman"/>
          <w:i/>
          <w:iCs/>
          <w:sz w:val="24"/>
          <w:szCs w:val="24"/>
          <w:lang w:val="en-US"/>
        </w:rPr>
        <w:t xml:space="preserve">. </w:t>
      </w:r>
      <w:r w:rsidR="00DF7339" w:rsidRPr="004004FA">
        <w:rPr>
          <w:rFonts w:ascii="Times New Roman" w:hAnsi="Times New Roman" w:cs="Times New Roman"/>
          <w:i/>
          <w:iCs/>
          <w:sz w:val="24"/>
          <w:szCs w:val="24"/>
          <w:lang w:val="en-US"/>
        </w:rPr>
        <w:t>The research use</w:t>
      </w:r>
      <w:r w:rsidR="00D46797">
        <w:rPr>
          <w:rFonts w:ascii="Times New Roman" w:hAnsi="Times New Roman" w:cs="Times New Roman"/>
          <w:i/>
          <w:iCs/>
          <w:sz w:val="24"/>
          <w:szCs w:val="24"/>
          <w:lang w:val="en-US"/>
        </w:rPr>
        <w:t>d</w:t>
      </w:r>
      <w:r w:rsidR="00DF7339" w:rsidRPr="004004FA">
        <w:rPr>
          <w:rFonts w:ascii="Times New Roman" w:hAnsi="Times New Roman" w:cs="Times New Roman"/>
          <w:i/>
          <w:iCs/>
          <w:sz w:val="24"/>
          <w:szCs w:val="24"/>
          <w:lang w:val="en-US"/>
        </w:rPr>
        <w:t xml:space="preserve"> secondary data from the Demographic and Health Surveys from </w:t>
      </w:r>
      <w:r>
        <w:rPr>
          <w:rFonts w:ascii="Times New Roman" w:hAnsi="Times New Roman" w:cs="Times New Roman"/>
          <w:i/>
          <w:iCs/>
          <w:sz w:val="24"/>
          <w:szCs w:val="24"/>
          <w:lang w:val="en-US"/>
        </w:rPr>
        <w:t xml:space="preserve">Zimbabwe and </w:t>
      </w:r>
      <w:r w:rsidR="00872A15">
        <w:rPr>
          <w:rFonts w:ascii="Times New Roman" w:hAnsi="Times New Roman" w:cs="Times New Roman"/>
          <w:i/>
          <w:iCs/>
          <w:sz w:val="24"/>
          <w:szCs w:val="24"/>
          <w:lang w:val="en-US"/>
        </w:rPr>
        <w:t>climate change conditions</w:t>
      </w:r>
      <w:r>
        <w:rPr>
          <w:rFonts w:ascii="Times New Roman" w:hAnsi="Times New Roman" w:cs="Times New Roman"/>
          <w:i/>
          <w:iCs/>
          <w:sz w:val="24"/>
          <w:szCs w:val="24"/>
          <w:lang w:val="en-US"/>
        </w:rPr>
        <w:t xml:space="preserve"> at provincial level in Zimbabwe</w:t>
      </w:r>
      <w:r w:rsidR="00D46797">
        <w:rPr>
          <w:rFonts w:ascii="Times New Roman" w:hAnsi="Times New Roman" w:cs="Times New Roman"/>
          <w:i/>
          <w:iCs/>
          <w:sz w:val="24"/>
          <w:szCs w:val="24"/>
          <w:lang w:val="en-US"/>
        </w:rPr>
        <w:t xml:space="preserve"> and it covered the period from 1994 to 2015</w:t>
      </w:r>
      <w:r w:rsidR="00DF7339" w:rsidRPr="004004FA">
        <w:rPr>
          <w:rFonts w:ascii="Times New Roman" w:hAnsi="Times New Roman" w:cs="Times New Roman"/>
          <w:i/>
          <w:iCs/>
          <w:sz w:val="24"/>
          <w:szCs w:val="24"/>
          <w:lang w:val="en-US"/>
        </w:rPr>
        <w:t xml:space="preserve">. </w:t>
      </w:r>
      <w:r w:rsidR="00D46797">
        <w:rPr>
          <w:rFonts w:ascii="Times New Roman" w:hAnsi="Times New Roman" w:cs="Times New Roman"/>
          <w:i/>
          <w:iCs/>
          <w:sz w:val="24"/>
          <w:szCs w:val="24"/>
          <w:lang w:val="en-GB"/>
        </w:rPr>
        <w:t xml:space="preserve">The study </w:t>
      </w:r>
      <w:r w:rsidR="002C2FC9">
        <w:rPr>
          <w:rFonts w:ascii="Times New Roman" w:hAnsi="Times New Roman" w:cs="Times New Roman"/>
          <w:i/>
          <w:iCs/>
          <w:sz w:val="24"/>
          <w:szCs w:val="24"/>
          <w:lang w:val="en-GB"/>
        </w:rPr>
        <w:t>finds</w:t>
      </w:r>
      <w:r w:rsidR="00D46797">
        <w:rPr>
          <w:rFonts w:ascii="Times New Roman" w:hAnsi="Times New Roman" w:cs="Times New Roman"/>
          <w:i/>
          <w:iCs/>
          <w:sz w:val="24"/>
          <w:szCs w:val="24"/>
          <w:lang w:val="en-GB"/>
        </w:rPr>
        <w:t xml:space="preserve"> out that the health of children under the age five in Zimbabwe varies geographically (provincially)</w:t>
      </w:r>
      <w:r w:rsidR="00432D49" w:rsidRPr="004004FA">
        <w:rPr>
          <w:rFonts w:ascii="Times New Roman" w:hAnsi="Times New Roman" w:cs="Times New Roman"/>
          <w:i/>
          <w:iCs/>
          <w:sz w:val="24"/>
          <w:szCs w:val="24"/>
          <w:lang w:val="en-US"/>
        </w:rPr>
        <w:t>.</w:t>
      </w:r>
      <w:r w:rsidR="00D46797">
        <w:rPr>
          <w:rFonts w:ascii="Times New Roman" w:hAnsi="Times New Roman" w:cs="Times New Roman"/>
          <w:i/>
          <w:iCs/>
          <w:sz w:val="24"/>
          <w:szCs w:val="24"/>
          <w:lang w:val="en-US"/>
        </w:rPr>
        <w:t xml:space="preserve"> More so, the girl child was found to be healthier compared to the boy child. Other factors such antenatal care visits as well as maternal education were found to have a positive impact on the health of children. Conversely, rising temperatures have been found to have a negative effect on the health of children.   The study therefore recommended that the government should improve access to prenatal health care, maternal </w:t>
      </w:r>
      <w:r w:rsidR="002C2FC9">
        <w:rPr>
          <w:rFonts w:ascii="Times New Roman" w:hAnsi="Times New Roman" w:cs="Times New Roman"/>
          <w:i/>
          <w:iCs/>
          <w:sz w:val="24"/>
          <w:szCs w:val="24"/>
          <w:lang w:val="en-US"/>
        </w:rPr>
        <w:t>education and skilled</w:t>
      </w:r>
      <w:r w:rsidR="00D46797">
        <w:rPr>
          <w:rFonts w:ascii="Times New Roman" w:hAnsi="Times New Roman" w:cs="Times New Roman"/>
          <w:i/>
          <w:iCs/>
          <w:sz w:val="24"/>
          <w:szCs w:val="24"/>
          <w:lang w:val="en-US"/>
        </w:rPr>
        <w:t xml:space="preserve"> medical treatment facilities. Efforts to </w:t>
      </w:r>
      <w:r w:rsidR="002C2FC9">
        <w:rPr>
          <w:rFonts w:ascii="Times New Roman" w:hAnsi="Times New Roman" w:cs="Times New Roman"/>
          <w:i/>
          <w:iCs/>
          <w:sz w:val="24"/>
          <w:szCs w:val="24"/>
          <w:lang w:val="en-US"/>
        </w:rPr>
        <w:t>curb rising</w:t>
      </w:r>
      <w:r w:rsidR="00D46797">
        <w:rPr>
          <w:rFonts w:ascii="Times New Roman" w:hAnsi="Times New Roman" w:cs="Times New Roman"/>
          <w:i/>
          <w:iCs/>
          <w:sz w:val="24"/>
          <w:szCs w:val="24"/>
          <w:lang w:val="en-US"/>
        </w:rPr>
        <w:t xml:space="preserve"> temperatures should also be prioritized. These include adoption and use of clean energy, although this </w:t>
      </w:r>
      <w:proofErr w:type="gramStart"/>
      <w:r w:rsidR="00D46797">
        <w:rPr>
          <w:rFonts w:ascii="Times New Roman" w:hAnsi="Times New Roman" w:cs="Times New Roman"/>
          <w:i/>
          <w:iCs/>
          <w:sz w:val="24"/>
          <w:szCs w:val="24"/>
          <w:lang w:val="en-US"/>
        </w:rPr>
        <w:t>need</w:t>
      </w:r>
      <w:proofErr w:type="gramEnd"/>
      <w:r w:rsidR="00D46797">
        <w:rPr>
          <w:rFonts w:ascii="Times New Roman" w:hAnsi="Times New Roman" w:cs="Times New Roman"/>
          <w:i/>
          <w:iCs/>
          <w:sz w:val="24"/>
          <w:szCs w:val="24"/>
          <w:lang w:val="en-US"/>
        </w:rPr>
        <w:t xml:space="preserve"> global efforts rather than national efforts.</w:t>
      </w:r>
    </w:p>
    <w:p w14:paraId="320069F1" w14:textId="46DE71F2" w:rsidR="000B2B31" w:rsidRPr="004004FA" w:rsidRDefault="00622A8C" w:rsidP="00662ED3">
      <w:pPr>
        <w:pStyle w:val="Heading1"/>
        <w:spacing w:line="360" w:lineRule="auto"/>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1. </w:t>
      </w:r>
      <w:r w:rsidR="000B2B31" w:rsidRPr="004004FA">
        <w:rPr>
          <w:rFonts w:ascii="Times New Roman" w:hAnsi="Times New Roman" w:cs="Times New Roman"/>
          <w:b/>
          <w:bCs/>
          <w:color w:val="auto"/>
          <w:lang w:val="en-US"/>
        </w:rPr>
        <w:t>Introduction</w:t>
      </w:r>
      <w:r w:rsidR="00A129A4" w:rsidRPr="004004FA">
        <w:rPr>
          <w:rFonts w:ascii="Times New Roman" w:hAnsi="Times New Roman" w:cs="Times New Roman"/>
          <w:b/>
          <w:bCs/>
          <w:color w:val="auto"/>
          <w:lang w:val="en-US"/>
        </w:rPr>
        <w:t xml:space="preserve"> and Motivation</w:t>
      </w:r>
    </w:p>
    <w:p w14:paraId="4A432C71" w14:textId="2F9E242A" w:rsidR="000B2B31" w:rsidRPr="004004FA" w:rsidRDefault="003E27B7" w:rsidP="000B2B31">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It</w:t>
      </w:r>
      <w:r w:rsidR="00497735" w:rsidRPr="004004FA">
        <w:rPr>
          <w:rFonts w:ascii="Times New Roman" w:hAnsi="Times New Roman" w:cs="Times New Roman"/>
          <w:sz w:val="24"/>
          <w:szCs w:val="24"/>
          <w:lang w:val="en-US"/>
        </w:rPr>
        <w:t xml:space="preserve"> is</w:t>
      </w:r>
      <w:r w:rsidRPr="004004FA">
        <w:rPr>
          <w:rFonts w:ascii="Times New Roman" w:hAnsi="Times New Roman" w:cs="Times New Roman"/>
          <w:sz w:val="24"/>
          <w:szCs w:val="24"/>
          <w:lang w:val="en-US"/>
        </w:rPr>
        <w:t xml:space="preserve"> in the natural order of things that children of today are the adults of tomorrow. This means that to build a strong future economy</w:t>
      </w:r>
      <w:r w:rsidR="00F55310" w:rsidRPr="004004FA">
        <w:rPr>
          <w:rFonts w:ascii="Times New Roman" w:hAnsi="Times New Roman" w:cs="Times New Roman"/>
          <w:sz w:val="24"/>
          <w:szCs w:val="24"/>
          <w:lang w:val="en-US"/>
        </w:rPr>
        <w:t>,</w:t>
      </w:r>
      <w:r w:rsidRPr="004004FA">
        <w:rPr>
          <w:rFonts w:ascii="Times New Roman" w:hAnsi="Times New Roman" w:cs="Times New Roman"/>
          <w:sz w:val="24"/>
          <w:szCs w:val="24"/>
          <w:lang w:val="en-US"/>
        </w:rPr>
        <w:t xml:space="preserve"> nature </w:t>
      </w:r>
      <w:r w:rsidR="00F55310" w:rsidRPr="004004FA">
        <w:rPr>
          <w:rFonts w:ascii="Times New Roman" w:hAnsi="Times New Roman" w:cs="Times New Roman"/>
          <w:sz w:val="24"/>
          <w:szCs w:val="24"/>
          <w:lang w:val="en-US"/>
        </w:rPr>
        <w:t xml:space="preserve">advocates </w:t>
      </w:r>
      <w:r w:rsidRPr="004004FA">
        <w:rPr>
          <w:rFonts w:ascii="Times New Roman" w:hAnsi="Times New Roman" w:cs="Times New Roman"/>
          <w:sz w:val="24"/>
          <w:szCs w:val="24"/>
          <w:lang w:val="en-US"/>
        </w:rPr>
        <w:t xml:space="preserve">that we start by taking care of the children of today. </w:t>
      </w:r>
      <w:r w:rsidR="00497735" w:rsidRPr="004004FA">
        <w:rPr>
          <w:rFonts w:ascii="Times New Roman" w:hAnsi="Times New Roman" w:cs="Times New Roman"/>
          <w:sz w:val="24"/>
          <w:szCs w:val="24"/>
          <w:lang w:val="en-US"/>
        </w:rPr>
        <w:t>More so, i</w:t>
      </w:r>
      <w:r w:rsidRPr="004004FA">
        <w:rPr>
          <w:rFonts w:ascii="Times New Roman" w:hAnsi="Times New Roman" w:cs="Times New Roman"/>
          <w:sz w:val="24"/>
          <w:szCs w:val="24"/>
          <w:lang w:val="en-US"/>
        </w:rPr>
        <w:t xml:space="preserve">t </w:t>
      </w:r>
      <w:r w:rsidR="00A62F0E" w:rsidRPr="004004FA">
        <w:rPr>
          <w:rFonts w:ascii="Times New Roman" w:hAnsi="Times New Roman" w:cs="Times New Roman"/>
          <w:sz w:val="24"/>
          <w:szCs w:val="24"/>
          <w:lang w:val="en-US"/>
        </w:rPr>
        <w:t>has long</w:t>
      </w:r>
      <w:r w:rsidRPr="004004FA">
        <w:rPr>
          <w:rFonts w:ascii="Times New Roman" w:hAnsi="Times New Roman" w:cs="Times New Roman"/>
          <w:sz w:val="24"/>
          <w:szCs w:val="24"/>
          <w:lang w:val="en-US"/>
        </w:rPr>
        <w:t xml:space="preserve"> be</w:t>
      </w:r>
      <w:r w:rsidR="00A62F0E" w:rsidRPr="004004FA">
        <w:rPr>
          <w:rFonts w:ascii="Times New Roman" w:hAnsi="Times New Roman" w:cs="Times New Roman"/>
          <w:sz w:val="24"/>
          <w:szCs w:val="24"/>
          <w:lang w:val="en-US"/>
        </w:rPr>
        <w:t>en</w:t>
      </w:r>
      <w:r w:rsidRPr="004004FA">
        <w:rPr>
          <w:rFonts w:ascii="Times New Roman" w:hAnsi="Times New Roman" w:cs="Times New Roman"/>
          <w:sz w:val="24"/>
          <w:szCs w:val="24"/>
          <w:lang w:val="en-US"/>
        </w:rPr>
        <w:t xml:space="preserve"> argued that </w:t>
      </w:r>
      <w:r w:rsidR="00664FA3" w:rsidRPr="004004FA">
        <w:rPr>
          <w:rFonts w:ascii="Times New Roman" w:hAnsi="Times New Roman" w:cs="Times New Roman"/>
          <w:sz w:val="24"/>
          <w:szCs w:val="24"/>
          <w:lang w:val="en-US"/>
        </w:rPr>
        <w:t>a</w:t>
      </w:r>
      <w:r w:rsidRPr="004004FA">
        <w:rPr>
          <w:rFonts w:ascii="Times New Roman" w:hAnsi="Times New Roman" w:cs="Times New Roman"/>
          <w:sz w:val="24"/>
          <w:szCs w:val="24"/>
          <w:lang w:val="en-US"/>
        </w:rPr>
        <w:t xml:space="preserve"> </w:t>
      </w:r>
      <w:r w:rsidR="008F4B26" w:rsidRPr="004004FA">
        <w:rPr>
          <w:rFonts w:ascii="Times New Roman" w:hAnsi="Times New Roman" w:cs="Times New Roman"/>
          <w:sz w:val="24"/>
          <w:szCs w:val="24"/>
          <w:lang w:val="en-US"/>
        </w:rPr>
        <w:t xml:space="preserve">healthy population is </w:t>
      </w:r>
      <w:r w:rsidR="00D2169C" w:rsidRPr="004004FA">
        <w:rPr>
          <w:rFonts w:ascii="Times New Roman" w:hAnsi="Times New Roman" w:cs="Times New Roman"/>
          <w:sz w:val="24"/>
          <w:szCs w:val="24"/>
          <w:lang w:val="en-US"/>
        </w:rPr>
        <w:t xml:space="preserve">also a </w:t>
      </w:r>
      <w:r w:rsidR="008F4B26" w:rsidRPr="004004FA">
        <w:rPr>
          <w:rFonts w:ascii="Times New Roman" w:hAnsi="Times New Roman" w:cs="Times New Roman"/>
          <w:sz w:val="24"/>
          <w:szCs w:val="24"/>
          <w:lang w:val="en-US"/>
        </w:rPr>
        <w:t>productive population</w:t>
      </w:r>
      <w:r w:rsidR="00017237" w:rsidRPr="004004FA">
        <w:rPr>
          <w:rFonts w:ascii="Times New Roman" w:hAnsi="Times New Roman" w:cs="Times New Roman"/>
          <w:sz w:val="24"/>
          <w:szCs w:val="24"/>
          <w:lang w:val="en-US"/>
        </w:rPr>
        <w:t xml:space="preserve"> </w:t>
      </w:r>
      <w:r w:rsidR="00017237" w:rsidRPr="004004FA">
        <w:rPr>
          <w:rFonts w:ascii="Times New Roman" w:hAnsi="Times New Roman" w:cs="Times New Roman"/>
          <w:sz w:val="24"/>
          <w:szCs w:val="24"/>
          <w:lang w:val="en-US"/>
        </w:rPr>
        <w:fldChar w:fldCharType="begin"/>
      </w:r>
      <w:r w:rsidR="00017237" w:rsidRPr="004004FA">
        <w:rPr>
          <w:rFonts w:ascii="Times New Roman" w:hAnsi="Times New Roman" w:cs="Times New Roman"/>
          <w:sz w:val="24"/>
          <w:szCs w:val="24"/>
          <w:lang w:val="en-US"/>
        </w:rPr>
        <w:instrText>CITATION Bec86 \m Bec93 \m CHA12 \m deO04 \l 12297  \m Dev18 \m Ive21</w:instrText>
      </w:r>
      <w:r w:rsidR="00017237"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(Becker &amp; Barro, 1986; Becker, 1993; Charmarbagwala, et al., 2012; de Onis, et al., 2004; Development Initiatives, 2018; Iversen, et al., 2021)</w:t>
      </w:r>
      <w:r w:rsidR="00017237" w:rsidRPr="004004FA">
        <w:rPr>
          <w:rFonts w:ascii="Times New Roman" w:hAnsi="Times New Roman" w:cs="Times New Roman"/>
          <w:sz w:val="24"/>
          <w:szCs w:val="24"/>
          <w:lang w:val="en-US"/>
        </w:rPr>
        <w:fldChar w:fldCharType="end"/>
      </w:r>
      <w:r w:rsidR="00A62F0E" w:rsidRPr="004004FA">
        <w:rPr>
          <w:rFonts w:ascii="Times New Roman" w:hAnsi="Times New Roman" w:cs="Times New Roman"/>
          <w:sz w:val="24"/>
          <w:szCs w:val="24"/>
          <w:lang w:val="en-US"/>
        </w:rPr>
        <w:t xml:space="preserve">. </w:t>
      </w:r>
      <w:r w:rsidR="000A35ED" w:rsidRPr="004004FA">
        <w:rPr>
          <w:rFonts w:ascii="Times New Roman" w:hAnsi="Times New Roman" w:cs="Times New Roman"/>
          <w:sz w:val="24"/>
          <w:szCs w:val="24"/>
          <w:lang w:val="en-US"/>
        </w:rPr>
        <w:t xml:space="preserve">Together with women, children are also considered the most vulnerable members of the society. This imply that the health of children reflects not only the “quality” of the future human capital assets of the country, but also the </w:t>
      </w:r>
      <w:r w:rsidR="000F6815" w:rsidRPr="004004FA">
        <w:rPr>
          <w:rFonts w:ascii="Times New Roman" w:hAnsi="Times New Roman" w:cs="Times New Roman"/>
          <w:sz w:val="24"/>
          <w:szCs w:val="24"/>
          <w:lang w:val="en-US"/>
        </w:rPr>
        <w:t xml:space="preserve">“quality” of the </w:t>
      </w:r>
      <w:r w:rsidR="000A35ED" w:rsidRPr="004004FA">
        <w:rPr>
          <w:rFonts w:ascii="Times New Roman" w:hAnsi="Times New Roman" w:cs="Times New Roman"/>
          <w:sz w:val="24"/>
          <w:szCs w:val="24"/>
          <w:lang w:val="en-US"/>
        </w:rPr>
        <w:t xml:space="preserve">current </w:t>
      </w:r>
      <w:r w:rsidR="000F6815" w:rsidRPr="004004FA">
        <w:rPr>
          <w:rFonts w:ascii="Times New Roman" w:hAnsi="Times New Roman" w:cs="Times New Roman"/>
          <w:sz w:val="24"/>
          <w:szCs w:val="24"/>
          <w:lang w:val="en-US"/>
        </w:rPr>
        <w:t>human capital</w:t>
      </w:r>
      <w:r w:rsidR="005F69B1" w:rsidRPr="004004FA">
        <w:rPr>
          <w:rFonts w:ascii="Times New Roman" w:hAnsi="Times New Roman" w:cs="Times New Roman"/>
          <w:sz w:val="24"/>
          <w:szCs w:val="24"/>
          <w:lang w:val="en-US"/>
        </w:rPr>
        <w:t xml:space="preserve"> assets</w:t>
      </w:r>
      <w:r w:rsidR="00D2169C" w:rsidRPr="004004FA">
        <w:rPr>
          <w:rFonts w:ascii="Times New Roman" w:hAnsi="Times New Roman" w:cs="Times New Roman"/>
          <w:sz w:val="24"/>
          <w:szCs w:val="24"/>
          <w:lang w:val="en-US"/>
        </w:rPr>
        <w:t>.</w:t>
      </w:r>
      <w:r w:rsidR="00D2169C" w:rsidRPr="004004FA">
        <w:rPr>
          <w:rStyle w:val="FootnoteReference"/>
          <w:rFonts w:ascii="Times New Roman" w:hAnsi="Times New Roman" w:cs="Times New Roman"/>
          <w:sz w:val="24"/>
          <w:szCs w:val="24"/>
          <w:lang w:val="en-US"/>
        </w:rPr>
        <w:footnoteReference w:id="1"/>
      </w:r>
      <w:r w:rsidR="00D2169C" w:rsidRPr="004004FA">
        <w:rPr>
          <w:rFonts w:ascii="Times New Roman" w:hAnsi="Times New Roman" w:cs="Times New Roman"/>
          <w:sz w:val="24"/>
          <w:szCs w:val="24"/>
          <w:lang w:val="en-US"/>
        </w:rPr>
        <w:t xml:space="preserve"> </w:t>
      </w:r>
      <w:r w:rsidR="000F6815" w:rsidRPr="004004FA">
        <w:rPr>
          <w:rFonts w:ascii="Times New Roman" w:hAnsi="Times New Roman" w:cs="Times New Roman"/>
          <w:sz w:val="24"/>
          <w:szCs w:val="24"/>
          <w:lang w:val="en-US"/>
        </w:rPr>
        <w:t>Yet the health of children, particularly those under the age of five in developing countries, has been negatively affected by high mortality risks and malnutrition problems</w:t>
      </w:r>
      <w:r w:rsidR="002511CA" w:rsidRPr="004004FA">
        <w:rPr>
          <w:rFonts w:ascii="Times New Roman" w:hAnsi="Times New Roman" w:cs="Times New Roman"/>
          <w:sz w:val="24"/>
          <w:szCs w:val="24"/>
          <w:lang w:val="en-US"/>
        </w:rPr>
        <w:t xml:space="preserve"> for quite a long period now</w:t>
      </w:r>
      <w:sdt>
        <w:sdtPr>
          <w:rPr>
            <w:rFonts w:ascii="Times New Roman" w:hAnsi="Times New Roman" w:cs="Times New Roman"/>
            <w:sz w:val="24"/>
            <w:szCs w:val="24"/>
            <w:lang w:val="en-US"/>
          </w:rPr>
          <w:id w:val="-1543901172"/>
          <w:citation/>
        </w:sdtPr>
        <w:sdtEndPr/>
        <w:sdtContent>
          <w:r w:rsidR="000F6815" w:rsidRPr="004004FA">
            <w:rPr>
              <w:rFonts w:ascii="Times New Roman" w:hAnsi="Times New Roman" w:cs="Times New Roman"/>
              <w:sz w:val="24"/>
              <w:szCs w:val="24"/>
              <w:lang w:val="en-US"/>
            </w:rPr>
            <w:fldChar w:fldCharType="begin"/>
          </w:r>
          <w:r w:rsidR="000F6815" w:rsidRPr="004004FA">
            <w:rPr>
              <w:rFonts w:ascii="Times New Roman" w:hAnsi="Times New Roman" w:cs="Times New Roman"/>
              <w:sz w:val="24"/>
              <w:szCs w:val="24"/>
              <w:lang w:val="en-US"/>
            </w:rPr>
            <w:instrText xml:space="preserve"> CITATION Dev18 \l 1033  \m Ive21</w:instrText>
          </w:r>
          <w:r w:rsidR="000F6815"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(Development Initiatives, 2018; Iversen, et al., 2021)</w:t>
          </w:r>
          <w:r w:rsidR="000F6815" w:rsidRPr="004004FA">
            <w:rPr>
              <w:rFonts w:ascii="Times New Roman" w:hAnsi="Times New Roman" w:cs="Times New Roman"/>
              <w:sz w:val="24"/>
              <w:szCs w:val="24"/>
              <w:lang w:val="en-US"/>
            </w:rPr>
            <w:fldChar w:fldCharType="end"/>
          </w:r>
        </w:sdtContent>
      </w:sdt>
      <w:r w:rsidR="000F6815" w:rsidRPr="004004FA">
        <w:rPr>
          <w:rFonts w:ascii="Times New Roman" w:hAnsi="Times New Roman" w:cs="Times New Roman"/>
          <w:sz w:val="24"/>
          <w:szCs w:val="24"/>
          <w:lang w:val="en-US"/>
        </w:rPr>
        <w:t xml:space="preserve">. </w:t>
      </w:r>
    </w:p>
    <w:p w14:paraId="6DFAB845" w14:textId="35D0E9E8" w:rsidR="00B4231B" w:rsidRDefault="00E554E1" w:rsidP="000B2B31">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At micro level, a person is predicted to have a better life ahead of them if they survive the first five years of their life well-nourished and healthy</w:t>
      </w:r>
      <w:sdt>
        <w:sdtPr>
          <w:rPr>
            <w:rFonts w:ascii="Times New Roman" w:hAnsi="Times New Roman" w:cs="Times New Roman"/>
            <w:sz w:val="24"/>
            <w:szCs w:val="24"/>
            <w:lang w:val="en-US"/>
          </w:rPr>
          <w:id w:val="-1856258450"/>
          <w:citation/>
        </w:sdtPr>
        <w:sdtEndPr/>
        <w:sdtContent>
          <w:r w:rsidRPr="004004FA">
            <w:rPr>
              <w:rFonts w:ascii="Times New Roman" w:hAnsi="Times New Roman" w:cs="Times New Roman"/>
              <w:sz w:val="24"/>
              <w:szCs w:val="24"/>
              <w:lang w:val="en-US"/>
            </w:rPr>
            <w:fldChar w:fldCharType="begin"/>
          </w:r>
          <w:r w:rsidRPr="004004FA">
            <w:rPr>
              <w:rFonts w:ascii="Times New Roman" w:hAnsi="Times New Roman" w:cs="Times New Roman"/>
              <w:sz w:val="24"/>
              <w:szCs w:val="24"/>
              <w:lang w:val="en-US"/>
            </w:rPr>
            <w:instrText xml:space="preserve"> CITATION Bec86 \l 1033  \m Bec93</w:instrText>
          </w:r>
          <w:r w:rsidR="00662ED3" w:rsidRPr="004004FA">
            <w:rPr>
              <w:rFonts w:ascii="Times New Roman" w:hAnsi="Times New Roman" w:cs="Times New Roman"/>
              <w:sz w:val="24"/>
              <w:szCs w:val="24"/>
              <w:lang w:val="en-US"/>
            </w:rPr>
            <w:instrText xml:space="preserve"> \m Ive21</w:instrText>
          </w:r>
          <w:r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(Becker &amp; Barro, 1986; Becker, 1993; Iversen, et al., 2021)</w:t>
          </w:r>
          <w:r w:rsidRPr="004004FA">
            <w:rPr>
              <w:rFonts w:ascii="Times New Roman" w:hAnsi="Times New Roman" w:cs="Times New Roman"/>
              <w:sz w:val="24"/>
              <w:szCs w:val="24"/>
              <w:lang w:val="en-US"/>
            </w:rPr>
            <w:fldChar w:fldCharType="end"/>
          </w:r>
        </w:sdtContent>
      </w:sdt>
      <w:r w:rsidRPr="004004FA">
        <w:rPr>
          <w:rFonts w:ascii="Times New Roman" w:hAnsi="Times New Roman" w:cs="Times New Roman"/>
          <w:sz w:val="24"/>
          <w:szCs w:val="24"/>
          <w:lang w:val="en-US"/>
        </w:rPr>
        <w:t xml:space="preserve">. These first five years are also crucial in building cognitive skills, which </w:t>
      </w:r>
      <w:r w:rsidR="008A37E4" w:rsidRPr="004004FA">
        <w:rPr>
          <w:rFonts w:ascii="Times New Roman" w:hAnsi="Times New Roman" w:cs="Times New Roman"/>
          <w:sz w:val="24"/>
          <w:szCs w:val="24"/>
          <w:lang w:val="en-US"/>
        </w:rPr>
        <w:t>are an important element as far as building a strong human capital base at macro level</w:t>
      </w:r>
      <w:r w:rsidR="00297349" w:rsidRPr="004004FA">
        <w:rPr>
          <w:rFonts w:ascii="Times New Roman" w:hAnsi="Times New Roman" w:cs="Times New Roman"/>
          <w:sz w:val="24"/>
          <w:szCs w:val="24"/>
          <w:lang w:val="en-US"/>
        </w:rPr>
        <w:t xml:space="preserve"> is concerned</w:t>
      </w:r>
      <w:r w:rsidR="008A37E4" w:rsidRPr="004004FA">
        <w:rPr>
          <w:rFonts w:ascii="Times New Roman" w:hAnsi="Times New Roman" w:cs="Times New Roman"/>
          <w:sz w:val="24"/>
          <w:szCs w:val="24"/>
          <w:lang w:val="en-US"/>
        </w:rPr>
        <w:t>. Coupled with the fact that every human being (children included) has a moral right to</w:t>
      </w:r>
      <w:r w:rsidR="006B63C0">
        <w:rPr>
          <w:rFonts w:ascii="Times New Roman" w:hAnsi="Times New Roman" w:cs="Times New Roman"/>
          <w:sz w:val="24"/>
          <w:szCs w:val="24"/>
          <w:lang w:val="en-US"/>
        </w:rPr>
        <w:t xml:space="preserve"> a</w:t>
      </w:r>
      <w:r w:rsidR="008A37E4" w:rsidRPr="004004FA">
        <w:rPr>
          <w:rFonts w:ascii="Times New Roman" w:hAnsi="Times New Roman" w:cs="Times New Roman"/>
          <w:sz w:val="24"/>
          <w:szCs w:val="24"/>
          <w:lang w:val="en-US"/>
        </w:rPr>
        <w:t xml:space="preserve"> health</w:t>
      </w:r>
      <w:r w:rsidR="006B63C0">
        <w:rPr>
          <w:rFonts w:ascii="Times New Roman" w:hAnsi="Times New Roman" w:cs="Times New Roman"/>
          <w:sz w:val="24"/>
          <w:szCs w:val="24"/>
          <w:lang w:val="en-US"/>
        </w:rPr>
        <w:t>y</w:t>
      </w:r>
      <w:r w:rsidR="008A37E4" w:rsidRPr="004004FA">
        <w:rPr>
          <w:rFonts w:ascii="Times New Roman" w:hAnsi="Times New Roman" w:cs="Times New Roman"/>
          <w:sz w:val="24"/>
          <w:szCs w:val="24"/>
          <w:lang w:val="en-US"/>
        </w:rPr>
        <w:t xml:space="preserve"> life</w:t>
      </w:r>
      <w:r w:rsidR="008A37E4" w:rsidRPr="004004FA">
        <w:rPr>
          <w:rStyle w:val="FootnoteReference"/>
          <w:rFonts w:ascii="Times New Roman" w:hAnsi="Times New Roman" w:cs="Times New Roman"/>
          <w:sz w:val="24"/>
          <w:szCs w:val="24"/>
          <w:lang w:val="en-US"/>
        </w:rPr>
        <w:footnoteReference w:id="2"/>
      </w:r>
      <w:r w:rsidR="008A37E4" w:rsidRPr="004004FA">
        <w:rPr>
          <w:rFonts w:ascii="Times New Roman" w:hAnsi="Times New Roman" w:cs="Times New Roman"/>
          <w:sz w:val="24"/>
          <w:szCs w:val="24"/>
          <w:lang w:val="en-US"/>
        </w:rPr>
        <w:t xml:space="preserve">, safeguarding the health of children becomes </w:t>
      </w:r>
      <w:r w:rsidR="00E51EDD" w:rsidRPr="004004FA">
        <w:rPr>
          <w:rFonts w:ascii="Times New Roman" w:hAnsi="Times New Roman" w:cs="Times New Roman"/>
          <w:sz w:val="24"/>
          <w:szCs w:val="24"/>
          <w:lang w:val="en-US"/>
        </w:rPr>
        <w:t>not only economic duty but also a moral duty for policy makers</w:t>
      </w:r>
      <w:sdt>
        <w:sdtPr>
          <w:rPr>
            <w:rFonts w:ascii="Times New Roman" w:hAnsi="Times New Roman" w:cs="Times New Roman"/>
            <w:sz w:val="24"/>
            <w:szCs w:val="24"/>
            <w:lang w:val="en-US"/>
          </w:rPr>
          <w:id w:val="1525907700"/>
          <w:citation/>
        </w:sdtPr>
        <w:sdtEndPr/>
        <w:sdtContent>
          <w:r w:rsidR="00E51EDD" w:rsidRPr="004004FA">
            <w:rPr>
              <w:rFonts w:ascii="Times New Roman" w:hAnsi="Times New Roman" w:cs="Times New Roman"/>
              <w:sz w:val="24"/>
              <w:szCs w:val="24"/>
              <w:lang w:val="en-US"/>
            </w:rPr>
            <w:fldChar w:fldCharType="begin"/>
          </w:r>
          <w:r w:rsidR="00E51EDD" w:rsidRPr="004004FA">
            <w:rPr>
              <w:rFonts w:ascii="Times New Roman" w:hAnsi="Times New Roman" w:cs="Times New Roman"/>
              <w:sz w:val="24"/>
              <w:szCs w:val="24"/>
              <w:lang w:val="en-US"/>
            </w:rPr>
            <w:instrText xml:space="preserve"> CITATION Ive21 \l 1033 </w:instrText>
          </w:r>
          <w:r w:rsidR="00E51EDD"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(Iversen, et al., 2021)</w:t>
          </w:r>
          <w:r w:rsidR="00E51EDD" w:rsidRPr="004004FA">
            <w:rPr>
              <w:rFonts w:ascii="Times New Roman" w:hAnsi="Times New Roman" w:cs="Times New Roman"/>
              <w:sz w:val="24"/>
              <w:szCs w:val="24"/>
              <w:lang w:val="en-US"/>
            </w:rPr>
            <w:fldChar w:fldCharType="end"/>
          </w:r>
        </w:sdtContent>
      </w:sdt>
      <w:r w:rsidR="00E51EDD" w:rsidRPr="004004FA">
        <w:rPr>
          <w:rFonts w:ascii="Times New Roman" w:hAnsi="Times New Roman" w:cs="Times New Roman"/>
          <w:sz w:val="24"/>
          <w:szCs w:val="24"/>
          <w:lang w:val="en-US"/>
        </w:rPr>
        <w:t xml:space="preserve">. </w:t>
      </w:r>
    </w:p>
    <w:p w14:paraId="22F70017" w14:textId="4B82FD4F" w:rsidR="00F05822" w:rsidRPr="004004FA" w:rsidRDefault="00CC081B" w:rsidP="000B2B3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it has become clear that climate change has become real, causing untold suffering to the entire global population. More so, it is argued that children will be the most affected by climate change, starting during pregnancy through their entire life cycle, no matter how long that life cycle</w:t>
      </w:r>
      <w:sdt>
        <w:sdtPr>
          <w:rPr>
            <w:rFonts w:ascii="Times New Roman" w:hAnsi="Times New Roman" w:cs="Times New Roman"/>
            <w:sz w:val="24"/>
            <w:szCs w:val="24"/>
            <w:lang w:val="en-US"/>
          </w:rPr>
          <w:id w:val="-1598555657"/>
          <w:citation/>
        </w:sdtPr>
        <w:sdtEndPr/>
        <w:sdtContent>
          <w:r w:rsidR="004369C9">
            <w:rPr>
              <w:rFonts w:ascii="Times New Roman" w:hAnsi="Times New Roman" w:cs="Times New Roman"/>
              <w:sz w:val="24"/>
              <w:szCs w:val="24"/>
              <w:lang w:val="en-US"/>
            </w:rPr>
            <w:fldChar w:fldCharType="begin"/>
          </w:r>
          <w:r w:rsidR="004369C9">
            <w:rPr>
              <w:rFonts w:ascii="Times New Roman" w:hAnsi="Times New Roman" w:cs="Times New Roman"/>
              <w:sz w:val="24"/>
              <w:szCs w:val="24"/>
            </w:rPr>
            <w:instrText xml:space="preserve"> CITATION Nak22 \l 12297 </w:instrText>
          </w:r>
          <w:r w:rsidR="004369C9">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(Nakstad, et al., 2022)</w:t>
          </w:r>
          <w:r w:rsidR="004369C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theoretical standpoint, climate change </w:t>
      </w:r>
      <w:r w:rsidR="002C2FC9">
        <w:rPr>
          <w:rFonts w:ascii="Times New Roman" w:hAnsi="Times New Roman" w:cs="Times New Roman"/>
          <w:sz w:val="24"/>
          <w:szCs w:val="24"/>
          <w:lang w:val="en-US"/>
        </w:rPr>
        <w:t>affects</w:t>
      </w:r>
      <w:r>
        <w:rPr>
          <w:rFonts w:ascii="Times New Roman" w:hAnsi="Times New Roman" w:cs="Times New Roman"/>
          <w:sz w:val="24"/>
          <w:szCs w:val="24"/>
          <w:lang w:val="en-US"/>
        </w:rPr>
        <w:t xml:space="preserve"> the health of children under the age of five through various avenues. For instance, climate change </w:t>
      </w:r>
      <w:r w:rsidR="00D65B2F">
        <w:rPr>
          <w:rFonts w:ascii="Times New Roman" w:hAnsi="Times New Roman" w:cs="Times New Roman"/>
          <w:sz w:val="24"/>
          <w:szCs w:val="24"/>
          <w:lang w:val="en-US"/>
        </w:rPr>
        <w:t xml:space="preserve">affects </w:t>
      </w:r>
      <w:r w:rsidR="00B4231B">
        <w:rPr>
          <w:rFonts w:ascii="Times New Roman" w:hAnsi="Times New Roman" w:cs="Times New Roman"/>
          <w:sz w:val="24"/>
          <w:szCs w:val="24"/>
          <w:lang w:val="en-US"/>
        </w:rPr>
        <w:t>agricultural outputs and family incomes</w:t>
      </w:r>
      <w:r w:rsidR="00D65B2F">
        <w:rPr>
          <w:rFonts w:ascii="Times New Roman" w:hAnsi="Times New Roman" w:cs="Times New Roman"/>
          <w:sz w:val="24"/>
          <w:szCs w:val="24"/>
          <w:lang w:val="en-US"/>
        </w:rPr>
        <w:t xml:space="preserve"> and productivity</w:t>
      </w:r>
      <w:r w:rsidR="00B4231B">
        <w:rPr>
          <w:rFonts w:ascii="Times New Roman" w:hAnsi="Times New Roman" w:cs="Times New Roman"/>
          <w:sz w:val="24"/>
          <w:szCs w:val="24"/>
          <w:lang w:val="en-US"/>
        </w:rPr>
        <w:t>. These are essential inputs in child health production function</w:t>
      </w:r>
      <w:sdt>
        <w:sdtPr>
          <w:rPr>
            <w:rFonts w:ascii="Times New Roman" w:hAnsi="Times New Roman" w:cs="Times New Roman"/>
            <w:sz w:val="24"/>
            <w:szCs w:val="24"/>
            <w:lang w:val="en-US"/>
          </w:rPr>
          <w:id w:val="368571559"/>
          <w:citation/>
        </w:sdtPr>
        <w:sdtEndPr/>
        <w:sdtContent>
          <w:r w:rsidR="007515F2">
            <w:rPr>
              <w:rFonts w:ascii="Times New Roman" w:hAnsi="Times New Roman" w:cs="Times New Roman"/>
              <w:sz w:val="24"/>
              <w:szCs w:val="24"/>
              <w:lang w:val="en-US"/>
            </w:rPr>
            <w:fldChar w:fldCharType="begin"/>
          </w:r>
          <w:r w:rsidR="007515F2">
            <w:rPr>
              <w:rFonts w:ascii="Times New Roman" w:hAnsi="Times New Roman" w:cs="Times New Roman"/>
              <w:sz w:val="24"/>
              <w:szCs w:val="24"/>
            </w:rPr>
            <w:instrText xml:space="preserve"> CITATION Bec93 \l 12297 </w:instrText>
          </w:r>
          <w:r w:rsidR="007515F2">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(Becker, 1993)</w:t>
          </w:r>
          <w:r w:rsidR="007515F2">
            <w:rPr>
              <w:rFonts w:ascii="Times New Roman" w:hAnsi="Times New Roman" w:cs="Times New Roman"/>
              <w:sz w:val="24"/>
              <w:szCs w:val="24"/>
              <w:lang w:val="en-US"/>
            </w:rPr>
            <w:fldChar w:fldCharType="end"/>
          </w:r>
        </w:sdtContent>
      </w:sdt>
      <w:r w:rsidR="00B4231B">
        <w:rPr>
          <w:rFonts w:ascii="Times New Roman" w:hAnsi="Times New Roman" w:cs="Times New Roman"/>
          <w:sz w:val="24"/>
          <w:szCs w:val="24"/>
          <w:lang w:val="en-US"/>
        </w:rPr>
        <w:t>. This becomes even worse for countries like Zimbabwe which are agro-based economies, with over 70% of the entire population depending on rainfed-agriculture for survival</w:t>
      </w:r>
      <w:sdt>
        <w:sdtPr>
          <w:rPr>
            <w:rFonts w:ascii="Times New Roman" w:hAnsi="Times New Roman" w:cs="Times New Roman"/>
            <w:sz w:val="24"/>
            <w:szCs w:val="24"/>
            <w:lang w:val="en-US"/>
          </w:rPr>
          <w:id w:val="-1527625220"/>
          <w:citation/>
        </w:sdtPr>
        <w:sdtEndPr/>
        <w:sdtContent>
          <w:r w:rsidR="00D92FD2">
            <w:rPr>
              <w:rFonts w:ascii="Times New Roman" w:hAnsi="Times New Roman" w:cs="Times New Roman"/>
              <w:sz w:val="24"/>
              <w:szCs w:val="24"/>
              <w:lang w:val="en-US"/>
            </w:rPr>
            <w:fldChar w:fldCharType="begin"/>
          </w:r>
          <w:r w:rsidR="00D92FD2">
            <w:rPr>
              <w:rFonts w:ascii="Times New Roman" w:hAnsi="Times New Roman" w:cs="Times New Roman"/>
              <w:sz w:val="24"/>
              <w:szCs w:val="24"/>
            </w:rPr>
            <w:instrText xml:space="preserve"> CITATION Muj22 \l 12297 </w:instrText>
          </w:r>
          <w:r w:rsidR="00D92FD2">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(Mujeyi &amp; Mutambara , 2022)</w:t>
          </w:r>
          <w:r w:rsidR="00D92FD2">
            <w:rPr>
              <w:rFonts w:ascii="Times New Roman" w:hAnsi="Times New Roman" w:cs="Times New Roman"/>
              <w:sz w:val="24"/>
              <w:szCs w:val="24"/>
              <w:lang w:val="en-US"/>
            </w:rPr>
            <w:fldChar w:fldCharType="end"/>
          </w:r>
        </w:sdtContent>
      </w:sdt>
      <w:r w:rsidR="00B4231B">
        <w:rPr>
          <w:rFonts w:ascii="Times New Roman" w:hAnsi="Times New Roman" w:cs="Times New Roman"/>
          <w:sz w:val="24"/>
          <w:szCs w:val="24"/>
          <w:lang w:val="en-US"/>
        </w:rPr>
        <w:t xml:space="preserve">. </w:t>
      </w:r>
    </w:p>
    <w:p w14:paraId="4E868E53" w14:textId="195B522E" w:rsidR="00297349" w:rsidRPr="004004FA" w:rsidRDefault="00F05822" w:rsidP="000B2B31">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Given the strong link between </w:t>
      </w:r>
      <w:r w:rsidR="00613B81">
        <w:rPr>
          <w:rFonts w:ascii="Times New Roman" w:hAnsi="Times New Roman" w:cs="Times New Roman"/>
          <w:sz w:val="24"/>
          <w:szCs w:val="24"/>
          <w:lang w:val="en-US"/>
        </w:rPr>
        <w:t>climate change</w:t>
      </w:r>
      <w:r w:rsidR="009942AA">
        <w:rPr>
          <w:rFonts w:ascii="Times New Roman" w:hAnsi="Times New Roman" w:cs="Times New Roman"/>
          <w:sz w:val="24"/>
          <w:szCs w:val="24"/>
          <w:lang w:val="en-US"/>
        </w:rPr>
        <w:t>, food production</w:t>
      </w:r>
      <w:r w:rsidR="00613B81">
        <w:rPr>
          <w:rFonts w:ascii="Times New Roman" w:hAnsi="Times New Roman" w:cs="Times New Roman"/>
          <w:sz w:val="24"/>
          <w:szCs w:val="24"/>
          <w:lang w:val="en-US"/>
        </w:rPr>
        <w:t xml:space="preserve">, </w:t>
      </w:r>
      <w:r w:rsidRPr="004004FA">
        <w:rPr>
          <w:rFonts w:ascii="Times New Roman" w:hAnsi="Times New Roman" w:cs="Times New Roman"/>
          <w:sz w:val="24"/>
          <w:szCs w:val="24"/>
          <w:lang w:val="en-US"/>
        </w:rPr>
        <w:t xml:space="preserve">the health of children, individual cognitive development, human </w:t>
      </w:r>
      <w:r w:rsidR="00916E90" w:rsidRPr="004004FA">
        <w:rPr>
          <w:rFonts w:ascii="Times New Roman" w:hAnsi="Times New Roman" w:cs="Times New Roman"/>
          <w:sz w:val="24"/>
          <w:szCs w:val="24"/>
          <w:lang w:val="en-US"/>
        </w:rPr>
        <w:t>capital</w:t>
      </w:r>
      <w:r w:rsidR="002511CA" w:rsidRPr="004004FA">
        <w:rPr>
          <w:rFonts w:ascii="Times New Roman" w:hAnsi="Times New Roman" w:cs="Times New Roman"/>
          <w:sz w:val="24"/>
          <w:szCs w:val="24"/>
          <w:lang w:val="en-US"/>
        </w:rPr>
        <w:t xml:space="preserve"> development</w:t>
      </w:r>
      <w:r w:rsidR="00916E90" w:rsidRPr="004004FA">
        <w:rPr>
          <w:rFonts w:ascii="Times New Roman" w:hAnsi="Times New Roman" w:cs="Times New Roman"/>
          <w:sz w:val="24"/>
          <w:szCs w:val="24"/>
          <w:lang w:val="en-US"/>
        </w:rPr>
        <w:t>,</w:t>
      </w:r>
      <w:r w:rsidRPr="004004FA">
        <w:rPr>
          <w:rFonts w:ascii="Times New Roman" w:hAnsi="Times New Roman" w:cs="Times New Roman"/>
          <w:sz w:val="24"/>
          <w:szCs w:val="24"/>
          <w:lang w:val="en-US"/>
        </w:rPr>
        <w:t xml:space="preserve"> and community prosperity </w:t>
      </w:r>
      <w:r w:rsidRPr="004004FA">
        <w:rPr>
          <w:rFonts w:ascii="Times New Roman" w:hAnsi="Times New Roman" w:cs="Times New Roman"/>
          <w:sz w:val="24"/>
          <w:szCs w:val="24"/>
          <w:lang w:val="en-US"/>
        </w:rPr>
        <w:lastRenderedPageBreak/>
        <w:t xml:space="preserve">highlighted above, it becomes imperative to </w:t>
      </w:r>
      <w:r w:rsidR="00916E90" w:rsidRPr="004004FA">
        <w:rPr>
          <w:rFonts w:ascii="Times New Roman" w:hAnsi="Times New Roman" w:cs="Times New Roman"/>
          <w:sz w:val="24"/>
          <w:szCs w:val="24"/>
          <w:lang w:val="en-US"/>
        </w:rPr>
        <w:t>have a deeper understanding of why a child is likely to have good health in their early years of life. These early years are also the most sensitive, delicate, and future-shaping years of every human being</w:t>
      </w:r>
      <w:sdt>
        <w:sdtPr>
          <w:rPr>
            <w:rFonts w:ascii="Times New Roman" w:hAnsi="Times New Roman" w:cs="Times New Roman"/>
            <w:sz w:val="24"/>
            <w:szCs w:val="24"/>
            <w:lang w:val="en-US"/>
          </w:rPr>
          <w:id w:val="-1507596621"/>
          <w:citation/>
        </w:sdtPr>
        <w:sdtEndPr/>
        <w:sdtContent>
          <w:r w:rsidR="00916E90" w:rsidRPr="004004FA">
            <w:rPr>
              <w:rFonts w:ascii="Times New Roman" w:hAnsi="Times New Roman" w:cs="Times New Roman"/>
              <w:sz w:val="24"/>
              <w:szCs w:val="24"/>
              <w:lang w:val="en-US"/>
            </w:rPr>
            <w:fldChar w:fldCharType="begin"/>
          </w:r>
          <w:r w:rsidR="00916E90" w:rsidRPr="004004FA">
            <w:rPr>
              <w:rFonts w:ascii="Times New Roman" w:hAnsi="Times New Roman" w:cs="Times New Roman"/>
              <w:sz w:val="24"/>
              <w:szCs w:val="24"/>
              <w:lang w:val="en-US"/>
            </w:rPr>
            <w:instrText xml:space="preserve"> CITATION Bec93 \l 1033 </w:instrText>
          </w:r>
          <w:r w:rsidR="00234E48" w:rsidRPr="004004FA">
            <w:rPr>
              <w:rFonts w:ascii="Times New Roman" w:hAnsi="Times New Roman" w:cs="Times New Roman"/>
              <w:sz w:val="24"/>
              <w:szCs w:val="24"/>
              <w:lang w:val="en-US"/>
            </w:rPr>
            <w:instrText xml:space="preserve"> \m Ive21</w:instrText>
          </w:r>
          <w:r w:rsidR="00916E90"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(Becker, 1993; Iversen, et al., 2021)</w:t>
          </w:r>
          <w:r w:rsidR="00916E90" w:rsidRPr="004004FA">
            <w:rPr>
              <w:rFonts w:ascii="Times New Roman" w:hAnsi="Times New Roman" w:cs="Times New Roman"/>
              <w:sz w:val="24"/>
              <w:szCs w:val="24"/>
              <w:lang w:val="en-US"/>
            </w:rPr>
            <w:fldChar w:fldCharType="end"/>
          </w:r>
        </w:sdtContent>
      </w:sdt>
      <w:r w:rsidR="00916E90" w:rsidRPr="004004FA">
        <w:rPr>
          <w:rFonts w:ascii="Times New Roman" w:hAnsi="Times New Roman" w:cs="Times New Roman"/>
          <w:sz w:val="24"/>
          <w:szCs w:val="24"/>
          <w:lang w:val="en-US"/>
        </w:rPr>
        <w:t xml:space="preserve">. </w:t>
      </w:r>
      <w:r w:rsidR="00D048B9">
        <w:rPr>
          <w:rFonts w:ascii="Times New Roman" w:hAnsi="Times New Roman" w:cs="Times New Roman"/>
          <w:sz w:val="24"/>
          <w:szCs w:val="24"/>
          <w:lang w:val="en-US"/>
        </w:rPr>
        <w:t xml:space="preserve">Furthermore, the World Health </w:t>
      </w:r>
      <w:proofErr w:type="spellStart"/>
      <w:r w:rsidR="00D048B9">
        <w:rPr>
          <w:rFonts w:ascii="Times New Roman" w:hAnsi="Times New Roman" w:cs="Times New Roman"/>
          <w:sz w:val="24"/>
          <w:szCs w:val="24"/>
          <w:lang w:val="en-US"/>
        </w:rPr>
        <w:t>Organisation</w:t>
      </w:r>
      <w:proofErr w:type="spellEnd"/>
      <w:r w:rsidR="00D048B9">
        <w:rPr>
          <w:rFonts w:ascii="Times New Roman" w:hAnsi="Times New Roman" w:cs="Times New Roman"/>
          <w:sz w:val="24"/>
          <w:szCs w:val="24"/>
          <w:lang w:val="en-US"/>
        </w:rPr>
        <w:t xml:space="preserve"> (WHO) and the Intergovernmental Panel for Climate Change (IPCC) argue that undernutrition in children under the age of five as the most significant impact of climate change</w:t>
      </w:r>
      <w:sdt>
        <w:sdtPr>
          <w:rPr>
            <w:rFonts w:ascii="Times New Roman" w:hAnsi="Times New Roman" w:cs="Times New Roman"/>
            <w:sz w:val="24"/>
            <w:szCs w:val="24"/>
            <w:lang w:val="en-US"/>
          </w:rPr>
          <w:id w:val="-1428730981"/>
          <w:citation/>
        </w:sdtPr>
        <w:sdtEndPr/>
        <w:sdtContent>
          <w:r w:rsidR="00D048B9">
            <w:rPr>
              <w:rFonts w:ascii="Times New Roman" w:hAnsi="Times New Roman" w:cs="Times New Roman"/>
              <w:sz w:val="24"/>
              <w:szCs w:val="24"/>
              <w:lang w:val="en-US"/>
            </w:rPr>
            <w:fldChar w:fldCharType="begin"/>
          </w:r>
          <w:r w:rsidR="00D048B9">
            <w:rPr>
              <w:rFonts w:ascii="Times New Roman" w:hAnsi="Times New Roman" w:cs="Times New Roman"/>
              <w:sz w:val="24"/>
              <w:szCs w:val="24"/>
            </w:rPr>
            <w:instrText xml:space="preserve"> CITATION Pha15 \l 12297 </w:instrText>
          </w:r>
          <w:r w:rsidR="00D048B9">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(Phalkey, et al., 2015)</w:t>
          </w:r>
          <w:r w:rsidR="00D048B9">
            <w:rPr>
              <w:rFonts w:ascii="Times New Roman" w:hAnsi="Times New Roman" w:cs="Times New Roman"/>
              <w:sz w:val="24"/>
              <w:szCs w:val="24"/>
              <w:lang w:val="en-US"/>
            </w:rPr>
            <w:fldChar w:fldCharType="end"/>
          </w:r>
        </w:sdtContent>
      </w:sdt>
      <w:r w:rsidR="00D048B9">
        <w:rPr>
          <w:rFonts w:ascii="Times New Roman" w:hAnsi="Times New Roman" w:cs="Times New Roman"/>
          <w:sz w:val="24"/>
          <w:szCs w:val="24"/>
          <w:lang w:val="en-US"/>
        </w:rPr>
        <w:t xml:space="preserve">. However, there has been lack of evidence to back this assertion, especially in Zimbabwe and other African countries. </w:t>
      </w:r>
      <w:r w:rsidR="007515F2">
        <w:rPr>
          <w:rFonts w:ascii="Times New Roman" w:hAnsi="Times New Roman" w:cs="Times New Roman"/>
          <w:sz w:val="24"/>
          <w:szCs w:val="24"/>
          <w:lang w:val="en-US"/>
        </w:rPr>
        <w:t xml:space="preserve">More so, </w:t>
      </w:r>
      <w:r w:rsidR="006E42D4">
        <w:rPr>
          <w:rFonts w:ascii="Times New Roman" w:hAnsi="Times New Roman" w:cs="Times New Roman"/>
          <w:sz w:val="24"/>
          <w:szCs w:val="24"/>
          <w:lang w:val="en-US"/>
        </w:rPr>
        <w:t xml:space="preserve">quantifying the effects of climate change dynamics on health outcomes is also important. </w:t>
      </w:r>
      <w:r w:rsidR="006B63C0">
        <w:rPr>
          <w:rFonts w:ascii="Times New Roman" w:hAnsi="Times New Roman" w:cs="Times New Roman"/>
          <w:sz w:val="24"/>
          <w:szCs w:val="24"/>
          <w:lang w:val="en-US"/>
        </w:rPr>
        <w:t>A question therefore arise, h</w:t>
      </w:r>
      <w:r w:rsidR="00B4231B">
        <w:rPr>
          <w:rFonts w:ascii="Times New Roman" w:hAnsi="Times New Roman" w:cs="Times New Roman"/>
          <w:sz w:val="24"/>
          <w:szCs w:val="24"/>
          <w:lang w:val="en-US"/>
        </w:rPr>
        <w:t>ow has the recent climatic conditions have been affecting the health of the future human capital</w:t>
      </w:r>
      <w:r w:rsidR="00613B81">
        <w:rPr>
          <w:rFonts w:ascii="Times New Roman" w:hAnsi="Times New Roman" w:cs="Times New Roman"/>
          <w:sz w:val="24"/>
          <w:szCs w:val="24"/>
          <w:lang w:val="en-US"/>
        </w:rPr>
        <w:t>?</w:t>
      </w:r>
      <w:r w:rsidR="00B4231B">
        <w:rPr>
          <w:rFonts w:ascii="Times New Roman" w:hAnsi="Times New Roman" w:cs="Times New Roman"/>
          <w:sz w:val="24"/>
          <w:szCs w:val="24"/>
          <w:lang w:val="en-US"/>
        </w:rPr>
        <w:t xml:space="preserve"> </w:t>
      </w:r>
      <w:r w:rsidR="00076BCC" w:rsidRPr="004004FA">
        <w:rPr>
          <w:rFonts w:ascii="Times New Roman" w:hAnsi="Times New Roman" w:cs="Times New Roman"/>
          <w:sz w:val="24"/>
          <w:szCs w:val="24"/>
          <w:lang w:val="en-US"/>
        </w:rPr>
        <w:t>Th</w:t>
      </w:r>
      <w:r w:rsidR="006B63C0">
        <w:rPr>
          <w:rFonts w:ascii="Times New Roman" w:hAnsi="Times New Roman" w:cs="Times New Roman"/>
          <w:sz w:val="24"/>
          <w:szCs w:val="24"/>
          <w:lang w:val="en-US"/>
        </w:rPr>
        <w:t>is</w:t>
      </w:r>
      <w:r w:rsidR="00076BCC" w:rsidRPr="004004FA">
        <w:rPr>
          <w:rFonts w:ascii="Times New Roman" w:hAnsi="Times New Roman" w:cs="Times New Roman"/>
          <w:sz w:val="24"/>
          <w:szCs w:val="24"/>
          <w:lang w:val="en-US"/>
        </w:rPr>
        <w:t xml:space="preserve"> question </w:t>
      </w:r>
      <w:r w:rsidR="006B63C0">
        <w:rPr>
          <w:rFonts w:ascii="Times New Roman" w:hAnsi="Times New Roman" w:cs="Times New Roman"/>
          <w:sz w:val="24"/>
          <w:szCs w:val="24"/>
          <w:lang w:val="en-US"/>
        </w:rPr>
        <w:t>is</w:t>
      </w:r>
      <w:r w:rsidR="00076BCC" w:rsidRPr="004004FA">
        <w:rPr>
          <w:rFonts w:ascii="Times New Roman" w:hAnsi="Times New Roman" w:cs="Times New Roman"/>
          <w:sz w:val="24"/>
          <w:szCs w:val="24"/>
          <w:lang w:val="en-US"/>
        </w:rPr>
        <w:t xml:space="preserve"> </w:t>
      </w:r>
      <w:r w:rsidR="007A6CAC" w:rsidRPr="004004FA">
        <w:rPr>
          <w:rFonts w:ascii="Times New Roman" w:hAnsi="Times New Roman" w:cs="Times New Roman"/>
          <w:sz w:val="24"/>
          <w:szCs w:val="24"/>
          <w:lang w:val="en-US"/>
        </w:rPr>
        <w:t>the backbone</w:t>
      </w:r>
      <w:r w:rsidR="00076BCC" w:rsidRPr="004004FA">
        <w:rPr>
          <w:rFonts w:ascii="Times New Roman" w:hAnsi="Times New Roman" w:cs="Times New Roman"/>
          <w:sz w:val="24"/>
          <w:szCs w:val="24"/>
          <w:lang w:val="en-US"/>
        </w:rPr>
        <w:t xml:space="preserve"> for th</w:t>
      </w:r>
      <w:r w:rsidR="007A6CAC" w:rsidRPr="004004FA">
        <w:rPr>
          <w:rFonts w:ascii="Times New Roman" w:hAnsi="Times New Roman" w:cs="Times New Roman"/>
          <w:sz w:val="24"/>
          <w:szCs w:val="24"/>
          <w:lang w:val="en-US"/>
        </w:rPr>
        <w:t xml:space="preserve">is </w:t>
      </w:r>
      <w:r w:rsidR="00076BCC" w:rsidRPr="004004FA">
        <w:rPr>
          <w:rFonts w:ascii="Times New Roman" w:hAnsi="Times New Roman" w:cs="Times New Roman"/>
          <w:sz w:val="24"/>
          <w:szCs w:val="24"/>
          <w:lang w:val="en-US"/>
        </w:rPr>
        <w:t>study</w:t>
      </w:r>
      <w:r w:rsidR="003672AB" w:rsidRPr="004004FA">
        <w:rPr>
          <w:rFonts w:ascii="Times New Roman" w:hAnsi="Times New Roman" w:cs="Times New Roman"/>
          <w:sz w:val="24"/>
          <w:szCs w:val="24"/>
          <w:lang w:val="en-US"/>
        </w:rPr>
        <w:t>.</w:t>
      </w:r>
      <w:r w:rsidR="00833CCD" w:rsidRPr="004004FA">
        <w:rPr>
          <w:rFonts w:ascii="Times New Roman" w:hAnsi="Times New Roman" w:cs="Times New Roman"/>
          <w:sz w:val="24"/>
          <w:szCs w:val="24"/>
          <w:lang w:val="en-US"/>
        </w:rPr>
        <w:t xml:space="preserve"> </w:t>
      </w:r>
    </w:p>
    <w:p w14:paraId="282BBE89" w14:textId="23D73551" w:rsidR="00B21C70" w:rsidRPr="004004FA" w:rsidRDefault="00833CCD" w:rsidP="000B2B31">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This study will contribute to literature in two ways. Firstly, by extending the time perspective of analysis through the application of a pseudo panel approach, an </w:t>
      </w:r>
      <w:r w:rsidR="001545C3" w:rsidRPr="004004FA">
        <w:rPr>
          <w:rFonts w:ascii="Times New Roman" w:hAnsi="Times New Roman" w:cs="Times New Roman"/>
          <w:sz w:val="24"/>
          <w:szCs w:val="24"/>
          <w:lang w:val="en-US"/>
        </w:rPr>
        <w:t>idea first</w:t>
      </w:r>
      <w:r w:rsidRPr="004004FA">
        <w:rPr>
          <w:rFonts w:ascii="Times New Roman" w:hAnsi="Times New Roman" w:cs="Times New Roman"/>
          <w:sz w:val="24"/>
          <w:szCs w:val="24"/>
          <w:lang w:val="en-US"/>
        </w:rPr>
        <w:t xml:space="preserve"> introduced by Deaton (1985), which </w:t>
      </w:r>
      <w:r w:rsidR="004D7922" w:rsidRPr="004004FA">
        <w:rPr>
          <w:rFonts w:ascii="Times New Roman" w:hAnsi="Times New Roman" w:cs="Times New Roman"/>
          <w:sz w:val="24"/>
          <w:szCs w:val="24"/>
          <w:lang w:val="en-US"/>
        </w:rPr>
        <w:t>less</w:t>
      </w:r>
      <w:r w:rsidRPr="004004FA">
        <w:rPr>
          <w:rFonts w:ascii="Times New Roman" w:hAnsi="Times New Roman" w:cs="Times New Roman"/>
          <w:sz w:val="24"/>
          <w:szCs w:val="24"/>
          <w:lang w:val="en-US"/>
        </w:rPr>
        <w:t xml:space="preserve"> studies in the </w:t>
      </w:r>
      <w:r w:rsidR="0000788E" w:rsidRPr="004004FA">
        <w:rPr>
          <w:rFonts w:ascii="Times New Roman" w:hAnsi="Times New Roman" w:cs="Times New Roman"/>
          <w:sz w:val="24"/>
          <w:szCs w:val="24"/>
          <w:lang w:val="en-US"/>
        </w:rPr>
        <w:t xml:space="preserve">subject </w:t>
      </w:r>
      <w:r w:rsidR="00573F4A" w:rsidRPr="004004FA">
        <w:rPr>
          <w:rFonts w:ascii="Times New Roman" w:hAnsi="Times New Roman" w:cs="Times New Roman"/>
          <w:sz w:val="24"/>
          <w:szCs w:val="24"/>
          <w:lang w:val="en-US"/>
        </w:rPr>
        <w:t xml:space="preserve">area </w:t>
      </w:r>
      <w:r w:rsidR="006B63C0">
        <w:rPr>
          <w:rFonts w:ascii="Times New Roman" w:hAnsi="Times New Roman" w:cs="Times New Roman"/>
          <w:sz w:val="24"/>
          <w:szCs w:val="24"/>
          <w:lang w:val="en-US"/>
        </w:rPr>
        <w:t xml:space="preserve">have </w:t>
      </w:r>
      <w:r w:rsidRPr="004004FA">
        <w:rPr>
          <w:rFonts w:ascii="Times New Roman" w:hAnsi="Times New Roman" w:cs="Times New Roman"/>
          <w:sz w:val="24"/>
          <w:szCs w:val="24"/>
          <w:lang w:val="en-US"/>
        </w:rPr>
        <w:t xml:space="preserve">account for. </w:t>
      </w:r>
      <w:r w:rsidR="007A6CAC" w:rsidRPr="004004FA">
        <w:rPr>
          <w:rFonts w:ascii="Times New Roman" w:hAnsi="Times New Roman" w:cs="Times New Roman"/>
          <w:sz w:val="24"/>
          <w:szCs w:val="24"/>
          <w:lang w:val="en-US"/>
        </w:rPr>
        <w:t xml:space="preserve">This is important given that many </w:t>
      </w:r>
      <w:r w:rsidR="004D7922" w:rsidRPr="004004FA">
        <w:rPr>
          <w:rFonts w:ascii="Times New Roman" w:hAnsi="Times New Roman" w:cs="Times New Roman"/>
          <w:sz w:val="24"/>
          <w:szCs w:val="24"/>
          <w:lang w:val="en-US"/>
        </w:rPr>
        <w:t>socio</w:t>
      </w:r>
      <w:r w:rsidR="007A6CAC" w:rsidRPr="004004FA">
        <w:rPr>
          <w:rFonts w:ascii="Times New Roman" w:hAnsi="Times New Roman" w:cs="Times New Roman"/>
          <w:sz w:val="24"/>
          <w:szCs w:val="24"/>
          <w:lang w:val="en-US"/>
        </w:rPr>
        <w:t>economi</w:t>
      </w:r>
      <w:r w:rsidR="00EC2937" w:rsidRPr="004004FA">
        <w:rPr>
          <w:rFonts w:ascii="Times New Roman" w:hAnsi="Times New Roman" w:cs="Times New Roman"/>
          <w:sz w:val="24"/>
          <w:szCs w:val="24"/>
          <w:lang w:val="en-US"/>
        </w:rPr>
        <w:t>c outcome variables</w:t>
      </w:r>
      <w:r w:rsidR="007A6CAC" w:rsidRPr="004004FA">
        <w:rPr>
          <w:rFonts w:ascii="Times New Roman" w:hAnsi="Times New Roman" w:cs="Times New Roman"/>
          <w:sz w:val="24"/>
          <w:szCs w:val="24"/>
          <w:lang w:val="en-US"/>
        </w:rPr>
        <w:t xml:space="preserve"> </w:t>
      </w:r>
      <w:r w:rsidR="00EC2937" w:rsidRPr="004004FA">
        <w:rPr>
          <w:rFonts w:ascii="Times New Roman" w:hAnsi="Times New Roman" w:cs="Times New Roman"/>
          <w:sz w:val="24"/>
          <w:szCs w:val="24"/>
          <w:lang w:val="en-US"/>
        </w:rPr>
        <w:t xml:space="preserve">sometimes </w:t>
      </w:r>
      <w:r w:rsidR="007A6CAC" w:rsidRPr="004004FA">
        <w:rPr>
          <w:rFonts w:ascii="Times New Roman" w:hAnsi="Times New Roman" w:cs="Times New Roman"/>
          <w:sz w:val="24"/>
          <w:szCs w:val="24"/>
          <w:lang w:val="en-US"/>
        </w:rPr>
        <w:t>have a tendency of improving over time</w:t>
      </w:r>
      <w:r w:rsidR="00EC2937" w:rsidRPr="004004FA">
        <w:rPr>
          <w:rFonts w:ascii="Times New Roman" w:hAnsi="Times New Roman" w:cs="Times New Roman"/>
          <w:sz w:val="24"/>
          <w:szCs w:val="24"/>
          <w:lang w:val="en-US"/>
        </w:rPr>
        <w:t xml:space="preserve"> regardless of the policy environment</w:t>
      </w:r>
      <w:r w:rsidR="0000788E" w:rsidRPr="004004FA">
        <w:rPr>
          <w:rFonts w:ascii="Times New Roman" w:hAnsi="Times New Roman" w:cs="Times New Roman"/>
          <w:sz w:val="24"/>
          <w:szCs w:val="24"/>
          <w:lang w:val="en-US"/>
        </w:rPr>
        <w:t>, although sometimes at a slow pace than desired</w:t>
      </w:r>
      <w:r w:rsidR="005F69B1" w:rsidRPr="004004FA">
        <w:rPr>
          <w:rFonts w:ascii="Times New Roman" w:hAnsi="Times New Roman" w:cs="Times New Roman"/>
          <w:sz w:val="24"/>
          <w:szCs w:val="24"/>
          <w:lang w:val="en-US"/>
        </w:rPr>
        <w:t>.</w:t>
      </w:r>
      <w:r w:rsidR="00EC2937" w:rsidRPr="004004FA">
        <w:rPr>
          <w:rFonts w:ascii="Times New Roman" w:hAnsi="Times New Roman" w:cs="Times New Roman"/>
          <w:sz w:val="24"/>
          <w:szCs w:val="24"/>
          <w:lang w:val="en-US"/>
        </w:rPr>
        <w:t xml:space="preserve"> Secondly, it contributes to literature by </w:t>
      </w:r>
      <w:r w:rsidR="00573F4A" w:rsidRPr="004004FA">
        <w:rPr>
          <w:rFonts w:ascii="Times New Roman" w:hAnsi="Times New Roman" w:cs="Times New Roman"/>
          <w:sz w:val="24"/>
          <w:szCs w:val="24"/>
          <w:lang w:val="en-US"/>
        </w:rPr>
        <w:t xml:space="preserve">assessing </w:t>
      </w:r>
      <w:r w:rsidR="00C864B1" w:rsidRPr="004004FA">
        <w:rPr>
          <w:rFonts w:ascii="Times New Roman" w:hAnsi="Times New Roman" w:cs="Times New Roman"/>
          <w:sz w:val="24"/>
          <w:szCs w:val="24"/>
          <w:lang w:val="en-US"/>
        </w:rPr>
        <w:t>whether</w:t>
      </w:r>
      <w:r w:rsidR="00B4231B">
        <w:rPr>
          <w:rFonts w:ascii="Times New Roman" w:hAnsi="Times New Roman" w:cs="Times New Roman"/>
          <w:sz w:val="24"/>
          <w:szCs w:val="24"/>
          <w:lang w:val="en-US"/>
        </w:rPr>
        <w:t xml:space="preserve"> climat</w:t>
      </w:r>
      <w:r w:rsidR="006B63C0">
        <w:rPr>
          <w:rFonts w:ascii="Times New Roman" w:hAnsi="Times New Roman" w:cs="Times New Roman"/>
          <w:sz w:val="24"/>
          <w:szCs w:val="24"/>
          <w:lang w:val="en-US"/>
        </w:rPr>
        <w:t>ic conditions</w:t>
      </w:r>
      <w:r w:rsidR="00C864B1" w:rsidRPr="004004FA">
        <w:rPr>
          <w:rFonts w:ascii="Times New Roman" w:hAnsi="Times New Roman" w:cs="Times New Roman"/>
          <w:sz w:val="24"/>
          <w:szCs w:val="24"/>
          <w:lang w:val="en-US"/>
        </w:rPr>
        <w:t xml:space="preserve"> </w:t>
      </w:r>
      <w:proofErr w:type="gramStart"/>
      <w:r w:rsidR="004A1F2F">
        <w:rPr>
          <w:rFonts w:ascii="Times New Roman" w:hAnsi="Times New Roman" w:cs="Times New Roman"/>
          <w:sz w:val="24"/>
          <w:szCs w:val="24"/>
          <w:lang w:val="en-US"/>
        </w:rPr>
        <w:t>affects</w:t>
      </w:r>
      <w:proofErr w:type="gramEnd"/>
      <w:r w:rsidR="00C864B1" w:rsidRPr="004004FA">
        <w:rPr>
          <w:rFonts w:ascii="Times New Roman" w:hAnsi="Times New Roman" w:cs="Times New Roman"/>
          <w:sz w:val="24"/>
          <w:szCs w:val="24"/>
          <w:lang w:val="en-US"/>
        </w:rPr>
        <w:t xml:space="preserve"> health outcomes of the future human capital assets of the society</w:t>
      </w:r>
      <w:r w:rsidR="004A1F2F">
        <w:rPr>
          <w:rFonts w:ascii="Times New Roman" w:hAnsi="Times New Roman" w:cs="Times New Roman"/>
          <w:sz w:val="24"/>
          <w:szCs w:val="24"/>
          <w:lang w:val="en-US"/>
        </w:rPr>
        <w:t xml:space="preserve">, an area which </w:t>
      </w:r>
      <w:r w:rsidR="00B4231B">
        <w:rPr>
          <w:rFonts w:ascii="Times New Roman" w:hAnsi="Times New Roman" w:cs="Times New Roman"/>
          <w:sz w:val="24"/>
          <w:szCs w:val="24"/>
          <w:lang w:val="en-US"/>
        </w:rPr>
        <w:t xml:space="preserve">is relatively new and </w:t>
      </w:r>
      <w:r w:rsidR="004A1F2F">
        <w:rPr>
          <w:rFonts w:ascii="Times New Roman" w:hAnsi="Times New Roman" w:cs="Times New Roman"/>
          <w:sz w:val="24"/>
          <w:szCs w:val="24"/>
          <w:lang w:val="en-US"/>
        </w:rPr>
        <w:t>has been neglected in empirical research</w:t>
      </w:r>
      <w:r w:rsidR="00573F4A" w:rsidRPr="004004FA">
        <w:rPr>
          <w:rFonts w:ascii="Times New Roman" w:hAnsi="Times New Roman" w:cs="Times New Roman"/>
          <w:sz w:val="24"/>
          <w:szCs w:val="24"/>
          <w:lang w:val="en-US"/>
        </w:rPr>
        <w:t>.</w:t>
      </w:r>
    </w:p>
    <w:p w14:paraId="46966AC1" w14:textId="3F5E263D" w:rsidR="00286DCC" w:rsidRPr="004004FA" w:rsidRDefault="00622A8C" w:rsidP="00662ED3">
      <w:pPr>
        <w:pStyle w:val="Heading2"/>
        <w:spacing w:line="360" w:lineRule="auto"/>
        <w:rPr>
          <w:rFonts w:ascii="Times New Roman" w:hAnsi="Times New Roman" w:cs="Times New Roman"/>
          <w:b/>
          <w:bCs/>
          <w:color w:val="auto"/>
          <w:lang w:val="en-US"/>
        </w:rPr>
      </w:pPr>
      <w:r>
        <w:rPr>
          <w:rFonts w:ascii="Times New Roman" w:hAnsi="Times New Roman" w:cs="Times New Roman"/>
          <w:b/>
          <w:bCs/>
          <w:color w:val="auto"/>
          <w:lang w:val="en-US"/>
        </w:rPr>
        <w:t xml:space="preserve">1.1 </w:t>
      </w:r>
      <w:r w:rsidR="00A129A4" w:rsidRPr="004004FA">
        <w:rPr>
          <w:rFonts w:ascii="Times New Roman" w:hAnsi="Times New Roman" w:cs="Times New Roman"/>
          <w:b/>
          <w:bCs/>
          <w:color w:val="auto"/>
          <w:lang w:val="en-US"/>
        </w:rPr>
        <w:t>Research o</w:t>
      </w:r>
      <w:r w:rsidR="00286DCC" w:rsidRPr="004004FA">
        <w:rPr>
          <w:rFonts w:ascii="Times New Roman" w:hAnsi="Times New Roman" w:cs="Times New Roman"/>
          <w:b/>
          <w:bCs/>
          <w:color w:val="auto"/>
          <w:lang w:val="en-US"/>
        </w:rPr>
        <w:t>bjectives</w:t>
      </w:r>
      <w:r w:rsidR="00A129A4" w:rsidRPr="004004FA">
        <w:rPr>
          <w:rFonts w:ascii="Times New Roman" w:hAnsi="Times New Roman" w:cs="Times New Roman"/>
          <w:b/>
          <w:bCs/>
          <w:color w:val="auto"/>
          <w:lang w:val="en-US"/>
        </w:rPr>
        <w:t xml:space="preserve"> </w:t>
      </w:r>
    </w:p>
    <w:p w14:paraId="500A3A8E" w14:textId="0C095CF5" w:rsidR="000B2060" w:rsidRPr="004004FA" w:rsidRDefault="000B2060" w:rsidP="000B2060">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Th</w:t>
      </w:r>
      <w:r w:rsidR="003C0728" w:rsidRPr="004004FA">
        <w:rPr>
          <w:rFonts w:ascii="Times New Roman" w:hAnsi="Times New Roman" w:cs="Times New Roman"/>
          <w:sz w:val="24"/>
          <w:szCs w:val="24"/>
          <w:lang w:val="en-US"/>
        </w:rPr>
        <w:t>e main objective of this study</w:t>
      </w:r>
      <w:r w:rsidRPr="004004FA">
        <w:rPr>
          <w:rFonts w:ascii="Times New Roman" w:hAnsi="Times New Roman" w:cs="Times New Roman"/>
          <w:sz w:val="24"/>
          <w:szCs w:val="24"/>
          <w:lang w:val="en-US"/>
        </w:rPr>
        <w:t xml:space="preserve"> will be to find ways of improving the health of children under the age of five in</w:t>
      </w:r>
      <w:r w:rsidR="00B92EA7">
        <w:rPr>
          <w:rFonts w:ascii="Times New Roman" w:hAnsi="Times New Roman" w:cs="Times New Roman"/>
          <w:sz w:val="24"/>
          <w:szCs w:val="24"/>
          <w:lang w:val="en-US"/>
        </w:rPr>
        <w:t xml:space="preserve"> </w:t>
      </w:r>
      <w:r w:rsidR="0050010A">
        <w:rPr>
          <w:rFonts w:ascii="Times New Roman" w:hAnsi="Times New Roman" w:cs="Times New Roman"/>
          <w:sz w:val="24"/>
          <w:szCs w:val="24"/>
          <w:lang w:val="en-US"/>
        </w:rPr>
        <w:t>Zimbabwe</w:t>
      </w:r>
      <w:r w:rsidRPr="004004FA">
        <w:rPr>
          <w:rFonts w:ascii="Times New Roman" w:hAnsi="Times New Roman" w:cs="Times New Roman"/>
          <w:sz w:val="24"/>
          <w:szCs w:val="24"/>
          <w:lang w:val="en-US"/>
        </w:rPr>
        <w:t xml:space="preserve">, which in turn is expected to boost future human capital productivity </w:t>
      </w:r>
      <w:r w:rsidR="005F69B1" w:rsidRPr="004004FA">
        <w:rPr>
          <w:rFonts w:ascii="Times New Roman" w:hAnsi="Times New Roman" w:cs="Times New Roman"/>
          <w:sz w:val="24"/>
          <w:szCs w:val="24"/>
          <w:lang w:val="en-US"/>
        </w:rPr>
        <w:t xml:space="preserve">and </w:t>
      </w:r>
      <w:r w:rsidRPr="004004FA">
        <w:rPr>
          <w:rFonts w:ascii="Times New Roman" w:hAnsi="Times New Roman" w:cs="Times New Roman"/>
          <w:sz w:val="24"/>
          <w:szCs w:val="24"/>
          <w:lang w:val="en-US"/>
        </w:rPr>
        <w:t>ultimately leading to economic development. The study intends on answering the following research questions:</w:t>
      </w:r>
    </w:p>
    <w:p w14:paraId="138A513F" w14:textId="01E26F1E" w:rsidR="00286DCC" w:rsidRPr="004004FA" w:rsidRDefault="00751F79" w:rsidP="00286DCC">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w:t>
      </w:r>
      <w:r w:rsidR="001C73CC" w:rsidRPr="004004FA">
        <w:rPr>
          <w:rFonts w:ascii="Times New Roman" w:hAnsi="Times New Roman" w:cs="Times New Roman"/>
          <w:sz w:val="24"/>
          <w:szCs w:val="24"/>
          <w:lang w:val="en-US"/>
        </w:rPr>
        <w:t xml:space="preserve">socioeconomic </w:t>
      </w:r>
      <w:r w:rsidR="00131F39">
        <w:rPr>
          <w:rFonts w:ascii="Times New Roman" w:hAnsi="Times New Roman" w:cs="Times New Roman"/>
          <w:sz w:val="24"/>
          <w:szCs w:val="24"/>
          <w:lang w:val="en-US"/>
        </w:rPr>
        <w:t>factors</w:t>
      </w:r>
      <w:r w:rsidR="001C73CC" w:rsidRPr="004004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1C73CC" w:rsidRPr="004004FA">
        <w:rPr>
          <w:rFonts w:ascii="Times New Roman" w:hAnsi="Times New Roman" w:cs="Times New Roman"/>
          <w:sz w:val="24"/>
          <w:szCs w:val="24"/>
          <w:lang w:val="en-US"/>
        </w:rPr>
        <w:t xml:space="preserve">contributing to the </w:t>
      </w:r>
      <w:r w:rsidR="00237967" w:rsidRPr="004004FA">
        <w:rPr>
          <w:rFonts w:ascii="Times New Roman" w:hAnsi="Times New Roman" w:cs="Times New Roman"/>
          <w:sz w:val="24"/>
          <w:szCs w:val="24"/>
          <w:lang w:val="en-US"/>
        </w:rPr>
        <w:t>improvement</w:t>
      </w:r>
      <w:r w:rsidR="00683C2F" w:rsidRPr="004004FA">
        <w:rPr>
          <w:rFonts w:ascii="Times New Roman" w:hAnsi="Times New Roman" w:cs="Times New Roman"/>
          <w:sz w:val="24"/>
          <w:szCs w:val="24"/>
          <w:lang w:val="en-US"/>
        </w:rPr>
        <w:t xml:space="preserve"> of health</w:t>
      </w:r>
      <w:r w:rsidR="00286DCC" w:rsidRPr="004004FA">
        <w:rPr>
          <w:rFonts w:ascii="Times New Roman" w:hAnsi="Times New Roman" w:cs="Times New Roman"/>
          <w:sz w:val="24"/>
          <w:szCs w:val="24"/>
          <w:lang w:val="en-US"/>
        </w:rPr>
        <w:t xml:space="preserve"> </w:t>
      </w:r>
      <w:r w:rsidR="00683C2F" w:rsidRPr="004004FA">
        <w:rPr>
          <w:rFonts w:ascii="Times New Roman" w:hAnsi="Times New Roman" w:cs="Times New Roman"/>
          <w:sz w:val="24"/>
          <w:szCs w:val="24"/>
          <w:lang w:val="en-US"/>
        </w:rPr>
        <w:t xml:space="preserve">outcomes </w:t>
      </w:r>
      <w:r w:rsidR="001C73CC" w:rsidRPr="004004FA">
        <w:rPr>
          <w:rFonts w:ascii="Times New Roman" w:hAnsi="Times New Roman" w:cs="Times New Roman"/>
          <w:sz w:val="24"/>
          <w:szCs w:val="24"/>
          <w:lang w:val="en-US"/>
        </w:rPr>
        <w:t>of</w:t>
      </w:r>
      <w:r w:rsidR="00286DCC" w:rsidRPr="004004FA">
        <w:rPr>
          <w:rFonts w:ascii="Times New Roman" w:hAnsi="Times New Roman" w:cs="Times New Roman"/>
          <w:sz w:val="24"/>
          <w:szCs w:val="24"/>
          <w:lang w:val="en-US"/>
        </w:rPr>
        <w:t xml:space="preserve"> children under the age of five in </w:t>
      </w:r>
      <w:r w:rsidR="0050010A">
        <w:rPr>
          <w:rFonts w:ascii="Times New Roman" w:hAnsi="Times New Roman" w:cs="Times New Roman"/>
          <w:sz w:val="24"/>
          <w:szCs w:val="24"/>
          <w:lang w:val="en-US"/>
        </w:rPr>
        <w:t>Zimbabwe</w:t>
      </w:r>
      <w:r w:rsidR="00286DCC" w:rsidRPr="004004FA">
        <w:rPr>
          <w:rFonts w:ascii="Times New Roman" w:hAnsi="Times New Roman" w:cs="Times New Roman"/>
          <w:sz w:val="24"/>
          <w:szCs w:val="24"/>
          <w:lang w:val="en-US"/>
        </w:rPr>
        <w:t>?</w:t>
      </w:r>
    </w:p>
    <w:p w14:paraId="0373B229" w14:textId="62290895" w:rsidR="00286DCC" w:rsidRDefault="006B63C0" w:rsidP="000B2B31">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Are</w:t>
      </w:r>
      <w:r w:rsidR="00AF5317" w:rsidRPr="004004FA">
        <w:rPr>
          <w:rFonts w:ascii="Times New Roman" w:hAnsi="Times New Roman" w:cs="Times New Roman"/>
          <w:sz w:val="24"/>
          <w:szCs w:val="24"/>
          <w:lang w:val="en-US"/>
        </w:rPr>
        <w:t xml:space="preserve"> </w:t>
      </w:r>
      <w:r w:rsidR="00B4231B">
        <w:rPr>
          <w:rFonts w:ascii="Times New Roman" w:hAnsi="Times New Roman" w:cs="Times New Roman"/>
          <w:sz w:val="24"/>
          <w:szCs w:val="24"/>
          <w:lang w:val="en-US"/>
        </w:rPr>
        <w:t xml:space="preserve">climate </w:t>
      </w:r>
      <w:r w:rsidR="006E42D4">
        <w:rPr>
          <w:rFonts w:ascii="Times New Roman" w:hAnsi="Times New Roman" w:cs="Times New Roman"/>
          <w:sz w:val="24"/>
          <w:szCs w:val="24"/>
          <w:lang w:val="en-US"/>
        </w:rPr>
        <w:t>conditions shifts</w:t>
      </w:r>
      <w:r w:rsidR="00AF5317" w:rsidRPr="004004FA">
        <w:rPr>
          <w:rFonts w:ascii="Times New Roman" w:hAnsi="Times New Roman" w:cs="Times New Roman"/>
          <w:sz w:val="24"/>
          <w:szCs w:val="24"/>
          <w:lang w:val="en-US"/>
        </w:rPr>
        <w:t xml:space="preserve"> </w:t>
      </w:r>
      <w:r w:rsidR="00D65B2F">
        <w:rPr>
          <w:rFonts w:ascii="Times New Roman" w:hAnsi="Times New Roman" w:cs="Times New Roman"/>
          <w:sz w:val="24"/>
          <w:szCs w:val="24"/>
          <w:lang w:val="en-US"/>
        </w:rPr>
        <w:t>(</w:t>
      </w:r>
      <w:r w:rsidR="00131F39">
        <w:rPr>
          <w:rFonts w:ascii="Times New Roman" w:hAnsi="Times New Roman" w:cs="Times New Roman"/>
          <w:sz w:val="24"/>
          <w:szCs w:val="24"/>
          <w:lang w:val="en-US"/>
        </w:rPr>
        <w:t>rising temperatures or sporadic rainfall patterns</w:t>
      </w:r>
      <w:r w:rsidR="00D65B2F">
        <w:rPr>
          <w:rFonts w:ascii="Times New Roman" w:hAnsi="Times New Roman" w:cs="Times New Roman"/>
          <w:sz w:val="24"/>
          <w:szCs w:val="24"/>
          <w:lang w:val="en-US"/>
        </w:rPr>
        <w:t xml:space="preserve">) </w:t>
      </w:r>
      <w:r w:rsidR="0050010A">
        <w:rPr>
          <w:rFonts w:ascii="Times New Roman" w:hAnsi="Times New Roman" w:cs="Times New Roman"/>
          <w:sz w:val="24"/>
          <w:szCs w:val="24"/>
          <w:lang w:val="en-US"/>
        </w:rPr>
        <w:t>affect</w:t>
      </w:r>
      <w:r w:rsidR="006E42D4">
        <w:rPr>
          <w:rFonts w:ascii="Times New Roman" w:hAnsi="Times New Roman" w:cs="Times New Roman"/>
          <w:sz w:val="24"/>
          <w:szCs w:val="24"/>
          <w:lang w:val="en-US"/>
        </w:rPr>
        <w:t>ing</w:t>
      </w:r>
      <w:r w:rsidR="00AF5317" w:rsidRPr="004004FA">
        <w:rPr>
          <w:rFonts w:ascii="Times New Roman" w:hAnsi="Times New Roman" w:cs="Times New Roman"/>
          <w:sz w:val="24"/>
          <w:szCs w:val="24"/>
          <w:lang w:val="en-US"/>
        </w:rPr>
        <w:t xml:space="preserve"> health outcomes of children under the age of five in</w:t>
      </w:r>
      <w:r w:rsidR="0050010A">
        <w:rPr>
          <w:rFonts w:ascii="Times New Roman" w:hAnsi="Times New Roman" w:cs="Times New Roman"/>
          <w:sz w:val="24"/>
          <w:szCs w:val="24"/>
          <w:lang w:val="en-US"/>
        </w:rPr>
        <w:t xml:space="preserve"> </w:t>
      </w:r>
      <w:r w:rsidR="007515F2">
        <w:rPr>
          <w:rFonts w:ascii="Times New Roman" w:hAnsi="Times New Roman" w:cs="Times New Roman"/>
          <w:sz w:val="24"/>
          <w:szCs w:val="24"/>
          <w:lang w:val="en-US"/>
        </w:rPr>
        <w:t>Zimbabwe?</w:t>
      </w:r>
    </w:p>
    <w:p w14:paraId="5D3A0B47" w14:textId="02F7D582" w:rsidR="00622A8C" w:rsidRPr="00622A8C" w:rsidRDefault="00622A8C" w:rsidP="00622A8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identified the research problem and the research questions to be answered in this section, the following section will summaries the study context. Section 3 will look at literature review, Section 4 will provide the theoretical framework </w:t>
      </w:r>
      <w:r w:rsidR="008B1C9E">
        <w:rPr>
          <w:rFonts w:ascii="Times New Roman" w:hAnsi="Times New Roman" w:cs="Times New Roman"/>
          <w:sz w:val="24"/>
          <w:szCs w:val="24"/>
          <w:lang w:val="en-US"/>
        </w:rPr>
        <w:t xml:space="preserve">and the empirical strategy </w:t>
      </w:r>
      <w:r>
        <w:rPr>
          <w:rFonts w:ascii="Times New Roman" w:hAnsi="Times New Roman" w:cs="Times New Roman"/>
          <w:sz w:val="24"/>
          <w:szCs w:val="24"/>
          <w:lang w:val="en-US"/>
        </w:rPr>
        <w:t xml:space="preserve">to be used in this study. </w:t>
      </w:r>
      <w:r w:rsidR="008B1C9E">
        <w:rPr>
          <w:rFonts w:ascii="Times New Roman" w:hAnsi="Times New Roman" w:cs="Times New Roman"/>
          <w:sz w:val="24"/>
          <w:szCs w:val="24"/>
          <w:lang w:val="en-US"/>
        </w:rPr>
        <w:t xml:space="preserve">Section 5 will provide the empirical results, their analysis and discussion. The paper will end with Section 6 providing the conclusions and policy recommendations. </w:t>
      </w:r>
    </w:p>
    <w:p w14:paraId="709841EA" w14:textId="12FEE273" w:rsidR="00A129A4" w:rsidRPr="004004FA" w:rsidRDefault="00622A8C" w:rsidP="00464F52">
      <w:pPr>
        <w:pStyle w:val="Heading1"/>
        <w:spacing w:line="360" w:lineRule="auto"/>
        <w:rPr>
          <w:rFonts w:ascii="Times New Roman" w:hAnsi="Times New Roman" w:cs="Times New Roman"/>
          <w:b/>
          <w:bCs/>
          <w:color w:val="auto"/>
          <w:lang w:val="en-US"/>
        </w:rPr>
      </w:pPr>
      <w:r>
        <w:rPr>
          <w:rFonts w:ascii="Times New Roman" w:hAnsi="Times New Roman" w:cs="Times New Roman"/>
          <w:b/>
          <w:bCs/>
          <w:color w:val="auto"/>
          <w:lang w:val="en-US"/>
        </w:rPr>
        <w:lastRenderedPageBreak/>
        <w:t xml:space="preserve">2. </w:t>
      </w:r>
      <w:r w:rsidR="00A129A4" w:rsidRPr="004004FA">
        <w:rPr>
          <w:rFonts w:ascii="Times New Roman" w:hAnsi="Times New Roman" w:cs="Times New Roman"/>
          <w:b/>
          <w:bCs/>
          <w:color w:val="auto"/>
          <w:lang w:val="en-US"/>
        </w:rPr>
        <w:t>Study Context</w:t>
      </w:r>
    </w:p>
    <w:p w14:paraId="25D65FDB" w14:textId="7DC962A0" w:rsidR="00271E44" w:rsidRDefault="00271E44" w:rsidP="00271E44">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This section will provide some preliminary data statistics (stylized facts) and the sources of the data, which is going to be used in this study, and how it is going to be used.</w:t>
      </w:r>
      <w:r w:rsidR="0045725D" w:rsidRPr="004004FA">
        <w:rPr>
          <w:rFonts w:ascii="Times New Roman" w:hAnsi="Times New Roman" w:cs="Times New Roman"/>
          <w:sz w:val="24"/>
          <w:szCs w:val="24"/>
          <w:lang w:val="en-US"/>
        </w:rPr>
        <w:t xml:space="preserve"> </w:t>
      </w:r>
      <w:r w:rsidR="006E42D4">
        <w:rPr>
          <w:rFonts w:ascii="Times New Roman" w:hAnsi="Times New Roman" w:cs="Times New Roman"/>
          <w:sz w:val="24"/>
          <w:szCs w:val="24"/>
          <w:lang w:val="en-US"/>
        </w:rPr>
        <w:t>Children are the most vulnerable and susceptible to climate change</w:t>
      </w:r>
      <w:sdt>
        <w:sdtPr>
          <w:rPr>
            <w:rFonts w:ascii="Times New Roman" w:hAnsi="Times New Roman" w:cs="Times New Roman"/>
            <w:sz w:val="24"/>
            <w:szCs w:val="24"/>
            <w:lang w:val="en-US"/>
          </w:rPr>
          <w:id w:val="-1922787112"/>
          <w:citation/>
        </w:sdtPr>
        <w:sdtEndPr/>
        <w:sdtContent>
          <w:r w:rsidR="00613B81">
            <w:rPr>
              <w:rFonts w:ascii="Times New Roman" w:hAnsi="Times New Roman" w:cs="Times New Roman"/>
              <w:sz w:val="24"/>
              <w:szCs w:val="24"/>
              <w:lang w:val="en-US"/>
            </w:rPr>
            <w:fldChar w:fldCharType="begin"/>
          </w:r>
          <w:r w:rsidR="00613B81">
            <w:rPr>
              <w:rFonts w:ascii="Times New Roman" w:hAnsi="Times New Roman" w:cs="Times New Roman"/>
              <w:sz w:val="24"/>
              <w:szCs w:val="24"/>
            </w:rPr>
            <w:instrText xml:space="preserve"> CITATION Dev18 \l 12297  \m Nak22</w:instrText>
          </w:r>
          <w:r w:rsidR="00613B81">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(Development Initiatives, 2018; Nakstad, et al., 2022)</w:t>
          </w:r>
          <w:r w:rsidR="00613B81">
            <w:rPr>
              <w:rFonts w:ascii="Times New Roman" w:hAnsi="Times New Roman" w:cs="Times New Roman"/>
              <w:sz w:val="24"/>
              <w:szCs w:val="24"/>
              <w:lang w:val="en-US"/>
            </w:rPr>
            <w:fldChar w:fldCharType="end"/>
          </w:r>
        </w:sdtContent>
      </w:sdt>
      <w:r w:rsidR="006E42D4">
        <w:rPr>
          <w:rFonts w:ascii="Times New Roman" w:hAnsi="Times New Roman" w:cs="Times New Roman"/>
          <w:sz w:val="24"/>
          <w:szCs w:val="24"/>
          <w:lang w:val="en-US"/>
        </w:rPr>
        <w:t xml:space="preserve">. </w:t>
      </w:r>
      <w:r w:rsidR="00EA5798" w:rsidRPr="004004FA">
        <w:rPr>
          <w:rFonts w:ascii="Times New Roman" w:hAnsi="Times New Roman" w:cs="Times New Roman"/>
          <w:sz w:val="24"/>
          <w:szCs w:val="24"/>
          <w:lang w:val="en-US"/>
        </w:rPr>
        <w:t xml:space="preserve">Despite increased efforts by </w:t>
      </w:r>
      <w:r w:rsidR="00045EBE">
        <w:rPr>
          <w:rFonts w:ascii="Times New Roman" w:hAnsi="Times New Roman" w:cs="Times New Roman"/>
          <w:sz w:val="24"/>
          <w:szCs w:val="24"/>
          <w:lang w:val="en-US"/>
        </w:rPr>
        <w:t>G</w:t>
      </w:r>
      <w:r w:rsidR="00EA5798" w:rsidRPr="004004FA">
        <w:rPr>
          <w:rFonts w:ascii="Times New Roman" w:hAnsi="Times New Roman" w:cs="Times New Roman"/>
          <w:sz w:val="24"/>
          <w:szCs w:val="24"/>
          <w:lang w:val="en-US"/>
        </w:rPr>
        <w:t xml:space="preserve">overnment </w:t>
      </w:r>
      <w:r w:rsidR="00045EBE">
        <w:rPr>
          <w:rFonts w:ascii="Times New Roman" w:hAnsi="Times New Roman" w:cs="Times New Roman"/>
          <w:sz w:val="24"/>
          <w:szCs w:val="24"/>
          <w:lang w:val="en-US"/>
        </w:rPr>
        <w:t>of</w:t>
      </w:r>
      <w:r w:rsidR="00EA5798" w:rsidRPr="004004FA">
        <w:rPr>
          <w:rFonts w:ascii="Times New Roman" w:hAnsi="Times New Roman" w:cs="Times New Roman"/>
          <w:sz w:val="24"/>
          <w:szCs w:val="24"/>
          <w:lang w:val="en-US"/>
        </w:rPr>
        <w:t xml:space="preserve"> </w:t>
      </w:r>
      <w:r w:rsidR="00045EBE">
        <w:rPr>
          <w:rFonts w:ascii="Times New Roman" w:hAnsi="Times New Roman" w:cs="Times New Roman"/>
          <w:sz w:val="24"/>
          <w:szCs w:val="24"/>
          <w:lang w:val="en-US"/>
        </w:rPr>
        <w:t>Zimbabwe (GoZ)</w:t>
      </w:r>
      <w:r w:rsidR="00EA5798" w:rsidRPr="004004FA">
        <w:rPr>
          <w:rFonts w:ascii="Times New Roman" w:hAnsi="Times New Roman" w:cs="Times New Roman"/>
          <w:sz w:val="24"/>
          <w:szCs w:val="24"/>
          <w:lang w:val="en-US"/>
        </w:rPr>
        <w:t xml:space="preserve"> to improve the health of children under the age of five, the problems </w:t>
      </w:r>
      <w:proofErr w:type="gramStart"/>
      <w:r w:rsidR="00EA5798" w:rsidRPr="004004FA">
        <w:rPr>
          <w:rFonts w:ascii="Times New Roman" w:hAnsi="Times New Roman" w:cs="Times New Roman"/>
          <w:sz w:val="24"/>
          <w:szCs w:val="24"/>
          <w:lang w:val="en-US"/>
        </w:rPr>
        <w:t>still persist</w:t>
      </w:r>
      <w:proofErr w:type="gramEnd"/>
      <w:r w:rsidR="00EA5798" w:rsidRPr="004004FA">
        <w:rPr>
          <w:rFonts w:ascii="Times New Roman" w:hAnsi="Times New Roman" w:cs="Times New Roman"/>
          <w:sz w:val="24"/>
          <w:szCs w:val="24"/>
          <w:lang w:val="en-US"/>
        </w:rPr>
        <w:t xml:space="preserve">, with some arguing that it may be difficult to meet the SDGs on </w:t>
      </w:r>
      <w:r w:rsidR="0050747A" w:rsidRPr="004004FA">
        <w:rPr>
          <w:rFonts w:ascii="Times New Roman" w:hAnsi="Times New Roman" w:cs="Times New Roman"/>
          <w:sz w:val="24"/>
          <w:szCs w:val="24"/>
          <w:lang w:val="en-US"/>
        </w:rPr>
        <w:t>health if</w:t>
      </w:r>
      <w:r w:rsidR="00EA5798" w:rsidRPr="004004FA">
        <w:rPr>
          <w:rFonts w:ascii="Times New Roman" w:hAnsi="Times New Roman" w:cs="Times New Roman"/>
          <w:sz w:val="24"/>
          <w:szCs w:val="24"/>
          <w:lang w:val="en-US"/>
        </w:rPr>
        <w:t xml:space="preserve"> the status quo continue to prevail as it is. </w:t>
      </w:r>
    </w:p>
    <w:p w14:paraId="7B35BE6B" w14:textId="1E8A8110" w:rsidR="009428E2" w:rsidRPr="004004FA" w:rsidRDefault="009428E2" w:rsidP="00271E4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Zimbabwe has not been spared from climate change. Since 1980, the country has experienced extreme </w:t>
      </w:r>
      <w:r w:rsidR="004046CA">
        <w:rPr>
          <w:rFonts w:ascii="Times New Roman" w:hAnsi="Times New Roman" w:cs="Times New Roman"/>
          <w:sz w:val="24"/>
          <w:szCs w:val="24"/>
          <w:lang w:val="en-US"/>
        </w:rPr>
        <w:t>weather</w:t>
      </w:r>
      <w:r>
        <w:rPr>
          <w:rFonts w:ascii="Times New Roman" w:hAnsi="Times New Roman" w:cs="Times New Roman"/>
          <w:sz w:val="24"/>
          <w:szCs w:val="24"/>
          <w:lang w:val="en-US"/>
        </w:rPr>
        <w:t xml:space="preserve"> conditions and droughts. The notable ones are the 1992, 2002 and 2008 droughts as well as 2002 Cyclone Elin and 2019 Cyclone IDAI.</w:t>
      </w:r>
    </w:p>
    <w:p w14:paraId="0617D8BE" w14:textId="1A8A46DF" w:rsidR="00271E44" w:rsidRPr="004004FA" w:rsidRDefault="00271E44" w:rsidP="00271E44">
      <w:pPr>
        <w:pStyle w:val="Caption"/>
        <w:keepNext/>
        <w:jc w:val="both"/>
        <w:rPr>
          <w:rFonts w:ascii="Times New Roman" w:hAnsi="Times New Roman" w:cs="Times New Roman"/>
          <w:b/>
          <w:bCs/>
          <w:i w:val="0"/>
          <w:iCs w:val="0"/>
          <w:color w:val="auto"/>
          <w:sz w:val="22"/>
          <w:szCs w:val="22"/>
        </w:rPr>
      </w:pPr>
      <w:r w:rsidRPr="004004FA">
        <w:rPr>
          <w:rFonts w:ascii="Times New Roman" w:hAnsi="Times New Roman" w:cs="Times New Roman"/>
          <w:b/>
          <w:bCs/>
          <w:i w:val="0"/>
          <w:iCs w:val="0"/>
          <w:color w:val="auto"/>
          <w:sz w:val="22"/>
          <w:szCs w:val="22"/>
        </w:rPr>
        <w:t xml:space="preserve">Figure </w:t>
      </w:r>
      <w:r w:rsidRPr="004004FA">
        <w:rPr>
          <w:rFonts w:ascii="Times New Roman" w:hAnsi="Times New Roman" w:cs="Times New Roman"/>
          <w:b/>
          <w:bCs/>
          <w:i w:val="0"/>
          <w:iCs w:val="0"/>
          <w:color w:val="auto"/>
          <w:sz w:val="22"/>
          <w:szCs w:val="22"/>
        </w:rPr>
        <w:fldChar w:fldCharType="begin"/>
      </w:r>
      <w:r w:rsidRPr="004004FA">
        <w:rPr>
          <w:rFonts w:ascii="Times New Roman" w:hAnsi="Times New Roman" w:cs="Times New Roman"/>
          <w:b/>
          <w:bCs/>
          <w:i w:val="0"/>
          <w:iCs w:val="0"/>
          <w:color w:val="auto"/>
          <w:sz w:val="22"/>
          <w:szCs w:val="22"/>
        </w:rPr>
        <w:instrText xml:space="preserve"> SEQ Figure \* ARABIC </w:instrText>
      </w:r>
      <w:r w:rsidRPr="004004FA">
        <w:rPr>
          <w:rFonts w:ascii="Times New Roman" w:hAnsi="Times New Roman" w:cs="Times New Roman"/>
          <w:b/>
          <w:bCs/>
          <w:i w:val="0"/>
          <w:iCs w:val="0"/>
          <w:color w:val="auto"/>
          <w:sz w:val="22"/>
          <w:szCs w:val="22"/>
        </w:rPr>
        <w:fldChar w:fldCharType="separate"/>
      </w:r>
      <w:r w:rsidRPr="004004FA">
        <w:rPr>
          <w:rFonts w:ascii="Times New Roman" w:hAnsi="Times New Roman" w:cs="Times New Roman"/>
          <w:b/>
          <w:bCs/>
          <w:i w:val="0"/>
          <w:iCs w:val="0"/>
          <w:noProof/>
          <w:color w:val="auto"/>
          <w:sz w:val="22"/>
          <w:szCs w:val="22"/>
        </w:rPr>
        <w:t>1</w:t>
      </w:r>
      <w:r w:rsidRPr="004004FA">
        <w:rPr>
          <w:rFonts w:ascii="Times New Roman" w:hAnsi="Times New Roman" w:cs="Times New Roman"/>
          <w:b/>
          <w:bCs/>
          <w:i w:val="0"/>
          <w:iCs w:val="0"/>
          <w:color w:val="auto"/>
          <w:sz w:val="22"/>
          <w:szCs w:val="22"/>
        </w:rPr>
        <w:fldChar w:fldCharType="end"/>
      </w:r>
      <w:r w:rsidRPr="004004FA">
        <w:rPr>
          <w:rFonts w:ascii="Times New Roman" w:hAnsi="Times New Roman" w:cs="Times New Roman"/>
          <w:b/>
          <w:bCs/>
          <w:i w:val="0"/>
          <w:iCs w:val="0"/>
          <w:color w:val="auto"/>
          <w:sz w:val="22"/>
          <w:szCs w:val="22"/>
        </w:rPr>
        <w:t xml:space="preserve">: Trends in </w:t>
      </w:r>
      <w:r w:rsidR="0073464F">
        <w:rPr>
          <w:rFonts w:ascii="Times New Roman" w:hAnsi="Times New Roman" w:cs="Times New Roman"/>
          <w:b/>
          <w:bCs/>
          <w:i w:val="0"/>
          <w:iCs w:val="0"/>
          <w:color w:val="auto"/>
          <w:sz w:val="22"/>
          <w:szCs w:val="22"/>
        </w:rPr>
        <w:t>Average yearly temperatures in the ten Provinces in Zimbabwe</w:t>
      </w:r>
    </w:p>
    <w:p w14:paraId="6AB7A4FC" w14:textId="21139712" w:rsidR="00A129A4" w:rsidRPr="004004FA" w:rsidRDefault="0073464F" w:rsidP="00792FA8">
      <w:pPr>
        <w:keepNext/>
        <w:spacing w:line="360" w:lineRule="auto"/>
        <w:jc w:val="both"/>
        <w:rPr>
          <w:rFonts w:ascii="Times New Roman" w:hAnsi="Times New Roman" w:cs="Times New Roman"/>
          <w:i/>
          <w:iCs/>
        </w:rPr>
      </w:pPr>
      <w:r>
        <w:rPr>
          <w:noProof/>
        </w:rPr>
        <w:drawing>
          <wp:inline distT="0" distB="0" distL="0" distR="0" wp14:anchorId="23518890" wp14:editId="0EDF968C">
            <wp:extent cx="5731510" cy="3723113"/>
            <wp:effectExtent l="19050" t="19050" r="21590" b="10795"/>
            <wp:docPr id="7" name="Chart 7">
              <a:extLst xmlns:a="http://schemas.openxmlformats.org/drawingml/2006/main">
                <a:ext uri="{FF2B5EF4-FFF2-40B4-BE49-F238E27FC236}">
                  <a16:creationId xmlns:a16="http://schemas.microsoft.com/office/drawing/2014/main" id="{866C56A1-F710-8CEC-AF8E-93CADAAFC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71E44" w:rsidRPr="004004FA">
        <w:rPr>
          <w:rFonts w:ascii="Times New Roman" w:hAnsi="Times New Roman" w:cs="Times New Roman"/>
          <w:i/>
          <w:iCs/>
          <w:sz w:val="20"/>
          <w:szCs w:val="20"/>
        </w:rPr>
        <w:t>Source: Author's illustrations - Data from the World Bank</w:t>
      </w:r>
      <w:r w:rsidR="00B92EA7">
        <w:rPr>
          <w:rFonts w:ascii="Times New Roman" w:hAnsi="Times New Roman" w:cs="Times New Roman"/>
          <w:i/>
          <w:iCs/>
          <w:sz w:val="20"/>
          <w:szCs w:val="20"/>
        </w:rPr>
        <w:t xml:space="preserve"> (202</w:t>
      </w:r>
      <w:r>
        <w:rPr>
          <w:rFonts w:ascii="Times New Roman" w:hAnsi="Times New Roman" w:cs="Times New Roman"/>
          <w:i/>
          <w:iCs/>
          <w:sz w:val="20"/>
          <w:szCs w:val="20"/>
        </w:rPr>
        <w:t>2</w:t>
      </w:r>
      <w:r w:rsidR="00B92EA7">
        <w:rPr>
          <w:rFonts w:ascii="Times New Roman" w:hAnsi="Times New Roman" w:cs="Times New Roman"/>
          <w:i/>
          <w:iCs/>
          <w:sz w:val="20"/>
          <w:szCs w:val="20"/>
        </w:rPr>
        <w:t>)</w:t>
      </w:r>
    </w:p>
    <w:p w14:paraId="30170BC7" w14:textId="61001C1A" w:rsidR="00677443" w:rsidRDefault="00677443" w:rsidP="0050747A">
      <w:pPr>
        <w:spacing w:line="360" w:lineRule="auto"/>
        <w:jc w:val="both"/>
        <w:rPr>
          <w:rFonts w:ascii="Times New Roman" w:hAnsi="Times New Roman" w:cs="Times New Roman"/>
          <w:sz w:val="24"/>
          <w:szCs w:val="24"/>
        </w:rPr>
      </w:pPr>
      <w:r w:rsidRPr="004004FA">
        <w:rPr>
          <w:rFonts w:ascii="Times New Roman" w:hAnsi="Times New Roman" w:cs="Times New Roman"/>
          <w:sz w:val="24"/>
          <w:szCs w:val="24"/>
        </w:rPr>
        <w:t xml:space="preserve">Figure 1 shows the trends in </w:t>
      </w:r>
      <w:r w:rsidR="00637FFA">
        <w:rPr>
          <w:rFonts w:ascii="Times New Roman" w:hAnsi="Times New Roman" w:cs="Times New Roman"/>
          <w:sz w:val="24"/>
          <w:szCs w:val="24"/>
        </w:rPr>
        <w:t>average temperatures, which is one of the climate change variables to be used in this study, from 1980 to</w:t>
      </w:r>
      <w:r w:rsidRPr="004004FA">
        <w:rPr>
          <w:rFonts w:ascii="Times New Roman" w:hAnsi="Times New Roman" w:cs="Times New Roman"/>
          <w:sz w:val="24"/>
          <w:szCs w:val="24"/>
        </w:rPr>
        <w:t xml:space="preserve"> 20</w:t>
      </w:r>
      <w:r w:rsidR="00637FFA">
        <w:rPr>
          <w:rFonts w:ascii="Times New Roman" w:hAnsi="Times New Roman" w:cs="Times New Roman"/>
          <w:sz w:val="24"/>
          <w:szCs w:val="24"/>
        </w:rPr>
        <w:t>20</w:t>
      </w:r>
      <w:r w:rsidRPr="004004FA">
        <w:rPr>
          <w:rFonts w:ascii="Times New Roman" w:hAnsi="Times New Roman" w:cs="Times New Roman"/>
          <w:sz w:val="24"/>
          <w:szCs w:val="24"/>
        </w:rPr>
        <w:t xml:space="preserve">. Evidence </w:t>
      </w:r>
      <w:r w:rsidR="00637FFA">
        <w:rPr>
          <w:rFonts w:ascii="Times New Roman" w:hAnsi="Times New Roman" w:cs="Times New Roman"/>
          <w:sz w:val="24"/>
          <w:szCs w:val="24"/>
        </w:rPr>
        <w:t xml:space="preserve">from the graph </w:t>
      </w:r>
      <w:r w:rsidRPr="004004FA">
        <w:rPr>
          <w:rFonts w:ascii="Times New Roman" w:hAnsi="Times New Roman" w:cs="Times New Roman"/>
          <w:sz w:val="24"/>
          <w:szCs w:val="24"/>
        </w:rPr>
        <w:t xml:space="preserve">shows that </w:t>
      </w:r>
      <w:r w:rsidR="00637FFA">
        <w:rPr>
          <w:rFonts w:ascii="Times New Roman" w:hAnsi="Times New Roman" w:cs="Times New Roman"/>
          <w:sz w:val="24"/>
          <w:szCs w:val="24"/>
        </w:rPr>
        <w:t>different provinces have been experiencing different temperatures</w:t>
      </w:r>
      <w:r w:rsidRPr="004004FA">
        <w:rPr>
          <w:rFonts w:ascii="Times New Roman" w:hAnsi="Times New Roman" w:cs="Times New Roman"/>
          <w:sz w:val="24"/>
          <w:szCs w:val="24"/>
        </w:rPr>
        <w:t>. More so</w:t>
      </w:r>
      <w:r w:rsidR="00B92EA7">
        <w:rPr>
          <w:rFonts w:ascii="Times New Roman" w:hAnsi="Times New Roman" w:cs="Times New Roman"/>
          <w:sz w:val="24"/>
          <w:szCs w:val="24"/>
        </w:rPr>
        <w:t>,</w:t>
      </w:r>
      <w:r w:rsidRPr="004004FA">
        <w:rPr>
          <w:rFonts w:ascii="Times New Roman" w:hAnsi="Times New Roman" w:cs="Times New Roman"/>
          <w:sz w:val="24"/>
          <w:szCs w:val="24"/>
        </w:rPr>
        <w:t xml:space="preserve"> </w:t>
      </w:r>
      <w:r w:rsidR="0050747A" w:rsidRPr="004004FA">
        <w:rPr>
          <w:rFonts w:ascii="Times New Roman" w:hAnsi="Times New Roman" w:cs="Times New Roman"/>
          <w:sz w:val="24"/>
          <w:szCs w:val="24"/>
        </w:rPr>
        <w:t xml:space="preserve">the trend </w:t>
      </w:r>
      <w:r w:rsidR="00637FFA">
        <w:rPr>
          <w:rFonts w:ascii="Times New Roman" w:hAnsi="Times New Roman" w:cs="Times New Roman"/>
          <w:sz w:val="24"/>
          <w:szCs w:val="24"/>
        </w:rPr>
        <w:t>shows increasing temperature levels</w:t>
      </w:r>
      <w:r w:rsidR="0050747A" w:rsidRPr="004004FA">
        <w:rPr>
          <w:rFonts w:ascii="Times New Roman" w:hAnsi="Times New Roman" w:cs="Times New Roman"/>
          <w:sz w:val="24"/>
          <w:szCs w:val="24"/>
        </w:rPr>
        <w:t xml:space="preserve">, showing signs of </w:t>
      </w:r>
      <w:r w:rsidR="00637FFA">
        <w:rPr>
          <w:rFonts w:ascii="Times New Roman" w:hAnsi="Times New Roman" w:cs="Times New Roman"/>
          <w:sz w:val="24"/>
          <w:szCs w:val="24"/>
        </w:rPr>
        <w:t xml:space="preserve">worsening climatic conditions across the whole country. however, some provinces had a </w:t>
      </w:r>
      <w:r w:rsidR="002C2FC9">
        <w:rPr>
          <w:rFonts w:ascii="Times New Roman" w:hAnsi="Times New Roman" w:cs="Times New Roman"/>
          <w:sz w:val="24"/>
          <w:szCs w:val="24"/>
        </w:rPr>
        <w:t>steeper increase</w:t>
      </w:r>
      <w:r w:rsidR="00637FFA">
        <w:rPr>
          <w:rFonts w:ascii="Times New Roman" w:hAnsi="Times New Roman" w:cs="Times New Roman"/>
          <w:sz w:val="24"/>
          <w:szCs w:val="24"/>
        </w:rPr>
        <w:t xml:space="preserve"> compared to others, hence in the analysis it </w:t>
      </w:r>
      <w:r w:rsidR="00637FFA">
        <w:rPr>
          <w:rFonts w:ascii="Times New Roman" w:hAnsi="Times New Roman" w:cs="Times New Roman"/>
          <w:sz w:val="24"/>
          <w:szCs w:val="24"/>
        </w:rPr>
        <w:lastRenderedPageBreak/>
        <w:t>may be possible that there are other provinces which are going to show signs of poor nutrition in children (as a result of poor rainfall patterns)</w:t>
      </w:r>
      <w:r w:rsidR="0050747A" w:rsidRPr="004004FA">
        <w:rPr>
          <w:rFonts w:ascii="Times New Roman" w:hAnsi="Times New Roman" w:cs="Times New Roman"/>
          <w:sz w:val="24"/>
          <w:szCs w:val="24"/>
        </w:rPr>
        <w:t xml:space="preserve">. </w:t>
      </w:r>
    </w:p>
    <w:p w14:paraId="0E6B8D8A" w14:textId="4DF5973D" w:rsidR="00637FFA" w:rsidRPr="004004FA" w:rsidRDefault="00637FFA" w:rsidP="005074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temperature, climate conditions dynamics can also be captured by </w:t>
      </w:r>
      <w:r w:rsidR="0059185F">
        <w:rPr>
          <w:rFonts w:ascii="Times New Roman" w:hAnsi="Times New Roman" w:cs="Times New Roman"/>
          <w:sz w:val="24"/>
          <w:szCs w:val="24"/>
        </w:rPr>
        <w:t>precipitation, which is the amount of water vapor in the air</w:t>
      </w:r>
      <w:sdt>
        <w:sdtPr>
          <w:rPr>
            <w:rFonts w:ascii="Times New Roman" w:hAnsi="Times New Roman" w:cs="Times New Roman"/>
            <w:sz w:val="24"/>
            <w:szCs w:val="24"/>
          </w:rPr>
          <w:id w:val="-237014568"/>
          <w:citation/>
        </w:sdtPr>
        <w:sdtEndPr/>
        <w:sdtContent>
          <w:r w:rsidR="00FC7137">
            <w:rPr>
              <w:rFonts w:ascii="Times New Roman" w:hAnsi="Times New Roman" w:cs="Times New Roman"/>
              <w:sz w:val="24"/>
              <w:szCs w:val="24"/>
            </w:rPr>
            <w:fldChar w:fldCharType="begin"/>
          </w:r>
          <w:r w:rsidR="00FC7137">
            <w:rPr>
              <w:rFonts w:ascii="Times New Roman" w:hAnsi="Times New Roman" w:cs="Times New Roman"/>
              <w:sz w:val="24"/>
              <w:szCs w:val="24"/>
            </w:rPr>
            <w:instrText xml:space="preserve"> CITATION War19 \l 12297 </w:instrText>
          </w:r>
          <w:r w:rsidR="00FC7137">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(Warnatzsch &amp; Reay, 2019)</w:t>
          </w:r>
          <w:r w:rsidR="00FC7137">
            <w:rPr>
              <w:rFonts w:ascii="Times New Roman" w:hAnsi="Times New Roman" w:cs="Times New Roman"/>
              <w:sz w:val="24"/>
              <w:szCs w:val="24"/>
            </w:rPr>
            <w:fldChar w:fldCharType="end"/>
          </w:r>
        </w:sdtContent>
      </w:sdt>
      <w:r w:rsidR="0059185F">
        <w:rPr>
          <w:rFonts w:ascii="Times New Roman" w:hAnsi="Times New Roman" w:cs="Times New Roman"/>
          <w:sz w:val="24"/>
          <w:szCs w:val="24"/>
        </w:rPr>
        <w:t xml:space="preserve">. The higher the precipitation level, the better, since this water vapor will also mean higher rainfall patters. For a country like Zimbabwe, where around 70% of the individuals depend on rainfed agriculture for survival, this is a critical factor for child nutrition provision. The graph below shows the average precipitation levels in all the ten provinces in Zimbabwe. </w:t>
      </w:r>
    </w:p>
    <w:p w14:paraId="180EFE0D" w14:textId="0CEA5F0A" w:rsidR="00792FA8" w:rsidRDefault="00637FFA" w:rsidP="00792FA8">
      <w:pPr>
        <w:pStyle w:val="Caption"/>
        <w:keepNext/>
        <w:rPr>
          <w:rFonts w:ascii="Times New Roman" w:hAnsi="Times New Roman" w:cs="Times New Roman"/>
          <w:b/>
          <w:bCs/>
          <w:i w:val="0"/>
          <w:iCs w:val="0"/>
          <w:color w:val="auto"/>
          <w:sz w:val="20"/>
          <w:szCs w:val="20"/>
        </w:rPr>
      </w:pPr>
      <w:r>
        <w:rPr>
          <w:rFonts w:ascii="Times New Roman" w:hAnsi="Times New Roman" w:cs="Times New Roman"/>
          <w:b/>
          <w:bCs/>
          <w:i w:val="0"/>
          <w:iCs w:val="0"/>
          <w:color w:val="auto"/>
          <w:sz w:val="20"/>
          <w:szCs w:val="20"/>
        </w:rPr>
        <w:t>Figure</w:t>
      </w:r>
      <w:r w:rsidR="00792FA8" w:rsidRPr="004004FA">
        <w:rPr>
          <w:rFonts w:ascii="Times New Roman" w:hAnsi="Times New Roman" w:cs="Times New Roman"/>
          <w:b/>
          <w:bCs/>
          <w:i w:val="0"/>
          <w:iCs w:val="0"/>
          <w:color w:val="auto"/>
          <w:sz w:val="20"/>
          <w:szCs w:val="20"/>
        </w:rPr>
        <w:t xml:space="preserve"> </w:t>
      </w:r>
      <w:r>
        <w:rPr>
          <w:rFonts w:ascii="Times New Roman" w:hAnsi="Times New Roman" w:cs="Times New Roman"/>
          <w:b/>
          <w:bCs/>
          <w:i w:val="0"/>
          <w:iCs w:val="0"/>
          <w:color w:val="auto"/>
          <w:sz w:val="20"/>
          <w:szCs w:val="20"/>
        </w:rPr>
        <w:t>2</w:t>
      </w:r>
      <w:r w:rsidR="00792FA8" w:rsidRPr="004004FA">
        <w:rPr>
          <w:rFonts w:ascii="Times New Roman" w:hAnsi="Times New Roman" w:cs="Times New Roman"/>
          <w:b/>
          <w:bCs/>
          <w:i w:val="0"/>
          <w:iCs w:val="0"/>
          <w:color w:val="auto"/>
          <w:sz w:val="20"/>
          <w:szCs w:val="20"/>
        </w:rPr>
        <w:t xml:space="preserve">: </w:t>
      </w:r>
      <w:r w:rsidR="004E6F83">
        <w:rPr>
          <w:rFonts w:ascii="Times New Roman" w:hAnsi="Times New Roman" w:cs="Times New Roman"/>
          <w:b/>
          <w:bCs/>
          <w:i w:val="0"/>
          <w:iCs w:val="0"/>
          <w:color w:val="auto"/>
          <w:sz w:val="20"/>
          <w:szCs w:val="20"/>
        </w:rPr>
        <w:t xml:space="preserve">Stunting </w:t>
      </w:r>
      <w:r w:rsidR="00792FA8" w:rsidRPr="004004FA">
        <w:rPr>
          <w:rFonts w:ascii="Times New Roman" w:hAnsi="Times New Roman" w:cs="Times New Roman"/>
          <w:b/>
          <w:bCs/>
          <w:i w:val="0"/>
          <w:iCs w:val="0"/>
          <w:color w:val="auto"/>
          <w:sz w:val="20"/>
          <w:szCs w:val="20"/>
        </w:rPr>
        <w:t xml:space="preserve">levels of </w:t>
      </w:r>
      <w:r w:rsidR="004E6F83">
        <w:rPr>
          <w:rFonts w:ascii="Times New Roman" w:hAnsi="Times New Roman" w:cs="Times New Roman"/>
          <w:b/>
          <w:bCs/>
          <w:i w:val="0"/>
          <w:iCs w:val="0"/>
          <w:color w:val="auto"/>
          <w:sz w:val="20"/>
          <w:szCs w:val="20"/>
        </w:rPr>
        <w:t>the children</w:t>
      </w:r>
      <w:r w:rsidR="00792FA8" w:rsidRPr="004004FA">
        <w:rPr>
          <w:rFonts w:ascii="Times New Roman" w:hAnsi="Times New Roman" w:cs="Times New Roman"/>
          <w:b/>
          <w:bCs/>
          <w:i w:val="0"/>
          <w:iCs w:val="0"/>
          <w:color w:val="auto"/>
          <w:sz w:val="20"/>
          <w:szCs w:val="20"/>
        </w:rPr>
        <w:t xml:space="preserve"> in the countries of study</w:t>
      </w:r>
    </w:p>
    <w:p w14:paraId="44374406" w14:textId="0BBF8310" w:rsidR="0059185F" w:rsidRDefault="0059185F" w:rsidP="0059185F">
      <w:pPr>
        <w:rPr>
          <w:i/>
          <w:iCs/>
        </w:rPr>
      </w:pPr>
      <w:r>
        <w:rPr>
          <w:noProof/>
        </w:rPr>
        <w:drawing>
          <wp:inline distT="0" distB="0" distL="0" distR="0" wp14:anchorId="716B74F1" wp14:editId="08C03EF0">
            <wp:extent cx="5731510" cy="3097857"/>
            <wp:effectExtent l="19050" t="19050" r="21590" b="26670"/>
            <wp:docPr id="3" name="Chart 3">
              <a:extLst xmlns:a="http://schemas.openxmlformats.org/drawingml/2006/main">
                <a:ext uri="{FF2B5EF4-FFF2-40B4-BE49-F238E27FC236}">
                  <a16:creationId xmlns:a16="http://schemas.microsoft.com/office/drawing/2014/main" id="{C5E300B1-E2ED-5612-4347-1D45A6E65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59185F">
        <w:rPr>
          <w:rFonts w:ascii="Times New Roman" w:hAnsi="Times New Roman" w:cs="Times New Roman"/>
          <w:i/>
          <w:iCs/>
          <w:sz w:val="20"/>
          <w:szCs w:val="20"/>
        </w:rPr>
        <w:t>Source: Author's Illustrations - Data from</w:t>
      </w:r>
      <w:r>
        <w:rPr>
          <w:rFonts w:ascii="Times New Roman" w:hAnsi="Times New Roman" w:cs="Times New Roman"/>
          <w:i/>
          <w:iCs/>
          <w:sz w:val="20"/>
          <w:szCs w:val="20"/>
        </w:rPr>
        <w:t xml:space="preserve"> the World Bank</w:t>
      </w:r>
    </w:p>
    <w:p w14:paraId="13162AA1" w14:textId="0D5171BB" w:rsidR="0059185F" w:rsidRPr="00480C26" w:rsidRDefault="0059185F" w:rsidP="00480C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graph above shows uneven distribution of precipitation in the country. provinces such as Masvingo, </w:t>
      </w:r>
      <w:proofErr w:type="spellStart"/>
      <w:r>
        <w:rPr>
          <w:rFonts w:ascii="Times New Roman" w:hAnsi="Times New Roman" w:cs="Times New Roman"/>
          <w:sz w:val="24"/>
          <w:szCs w:val="24"/>
        </w:rPr>
        <w:t>Matebeleland</w:t>
      </w:r>
      <w:proofErr w:type="spellEnd"/>
      <w:r>
        <w:rPr>
          <w:rFonts w:ascii="Times New Roman" w:hAnsi="Times New Roman" w:cs="Times New Roman"/>
          <w:sz w:val="24"/>
          <w:szCs w:val="24"/>
        </w:rPr>
        <w:t xml:space="preserve">, Bulawayo and Midlands provinces have shown relatively low levels of precipitation relative to the other provinces. Historically, these provinces have been the one </w:t>
      </w:r>
      <w:r w:rsidR="00480C26">
        <w:rPr>
          <w:rFonts w:ascii="Times New Roman" w:hAnsi="Times New Roman" w:cs="Times New Roman"/>
          <w:sz w:val="24"/>
          <w:szCs w:val="24"/>
        </w:rPr>
        <w:t xml:space="preserve">hard hit by poor rainfall patterns, leading to poor agricultural yields. More so, the graph generally shows that from 1980 to 2020, the average precipitation levels have been decreasing in all the provinces, with notable decreases in the last decade, that is, 2011 to 2020. </w:t>
      </w:r>
    </w:p>
    <w:p w14:paraId="02BCF939" w14:textId="01F974F2" w:rsidR="00480C26" w:rsidRPr="00480C26" w:rsidRDefault="00480C26" w:rsidP="00480C26">
      <w:pPr>
        <w:pStyle w:val="Caption"/>
        <w:keepNext/>
        <w:rPr>
          <w:rFonts w:ascii="Times New Roman" w:hAnsi="Times New Roman" w:cs="Times New Roman"/>
          <w:b/>
          <w:bCs/>
          <w:i w:val="0"/>
          <w:iCs w:val="0"/>
          <w:color w:val="auto"/>
          <w:sz w:val="22"/>
          <w:szCs w:val="22"/>
        </w:rPr>
      </w:pPr>
      <w:r w:rsidRPr="00480C26">
        <w:rPr>
          <w:rFonts w:ascii="Times New Roman" w:hAnsi="Times New Roman" w:cs="Times New Roman"/>
          <w:b/>
          <w:bCs/>
          <w:i w:val="0"/>
          <w:iCs w:val="0"/>
          <w:color w:val="auto"/>
          <w:sz w:val="22"/>
          <w:szCs w:val="22"/>
        </w:rPr>
        <w:t xml:space="preserve">Table </w:t>
      </w:r>
      <w:r w:rsidR="00D15FAF">
        <w:rPr>
          <w:rFonts w:ascii="Times New Roman" w:hAnsi="Times New Roman" w:cs="Times New Roman"/>
          <w:b/>
          <w:bCs/>
          <w:i w:val="0"/>
          <w:iCs w:val="0"/>
          <w:color w:val="auto"/>
          <w:sz w:val="22"/>
          <w:szCs w:val="22"/>
        </w:rPr>
        <w:fldChar w:fldCharType="begin"/>
      </w:r>
      <w:r w:rsidR="00D15FAF">
        <w:rPr>
          <w:rFonts w:ascii="Times New Roman" w:hAnsi="Times New Roman" w:cs="Times New Roman"/>
          <w:b/>
          <w:bCs/>
          <w:i w:val="0"/>
          <w:iCs w:val="0"/>
          <w:color w:val="auto"/>
          <w:sz w:val="22"/>
          <w:szCs w:val="22"/>
        </w:rPr>
        <w:instrText xml:space="preserve"> SEQ Table \* ARABIC </w:instrText>
      </w:r>
      <w:r w:rsidR="00D15FAF">
        <w:rPr>
          <w:rFonts w:ascii="Times New Roman" w:hAnsi="Times New Roman" w:cs="Times New Roman"/>
          <w:b/>
          <w:bCs/>
          <w:i w:val="0"/>
          <w:iCs w:val="0"/>
          <w:color w:val="auto"/>
          <w:sz w:val="22"/>
          <w:szCs w:val="22"/>
        </w:rPr>
        <w:fldChar w:fldCharType="separate"/>
      </w:r>
      <w:r w:rsidR="00D15FAF">
        <w:rPr>
          <w:rFonts w:ascii="Times New Roman" w:hAnsi="Times New Roman" w:cs="Times New Roman"/>
          <w:b/>
          <w:bCs/>
          <w:i w:val="0"/>
          <w:iCs w:val="0"/>
          <w:noProof/>
          <w:color w:val="auto"/>
          <w:sz w:val="22"/>
          <w:szCs w:val="22"/>
        </w:rPr>
        <w:t>1</w:t>
      </w:r>
      <w:r w:rsidR="00D15FAF">
        <w:rPr>
          <w:rFonts w:ascii="Times New Roman" w:hAnsi="Times New Roman" w:cs="Times New Roman"/>
          <w:b/>
          <w:bCs/>
          <w:i w:val="0"/>
          <w:iCs w:val="0"/>
          <w:color w:val="auto"/>
          <w:sz w:val="22"/>
          <w:szCs w:val="22"/>
        </w:rPr>
        <w:fldChar w:fldCharType="end"/>
      </w:r>
      <w:r w:rsidRPr="00480C26">
        <w:rPr>
          <w:rFonts w:ascii="Times New Roman" w:hAnsi="Times New Roman" w:cs="Times New Roman"/>
          <w:b/>
          <w:bCs/>
          <w:i w:val="0"/>
          <w:iCs w:val="0"/>
          <w:color w:val="auto"/>
          <w:sz w:val="22"/>
          <w:szCs w:val="22"/>
        </w:rPr>
        <w:t xml:space="preserve">: </w:t>
      </w:r>
      <w:r w:rsidR="00F82C96">
        <w:rPr>
          <w:rFonts w:ascii="Times New Roman" w:hAnsi="Times New Roman" w:cs="Times New Roman"/>
          <w:b/>
          <w:bCs/>
          <w:i w:val="0"/>
          <w:iCs w:val="0"/>
          <w:color w:val="auto"/>
          <w:sz w:val="22"/>
          <w:szCs w:val="22"/>
        </w:rPr>
        <w:t>Stylized facts</w:t>
      </w:r>
      <w:r w:rsidRPr="00480C26">
        <w:rPr>
          <w:rFonts w:ascii="Times New Roman" w:hAnsi="Times New Roman" w:cs="Times New Roman"/>
          <w:b/>
          <w:bCs/>
          <w:i w:val="0"/>
          <w:iCs w:val="0"/>
          <w:color w:val="auto"/>
          <w:sz w:val="22"/>
          <w:szCs w:val="22"/>
        </w:rPr>
        <w:t xml:space="preserve"> </w:t>
      </w:r>
      <w:r w:rsidR="00F82C96">
        <w:rPr>
          <w:rFonts w:ascii="Times New Roman" w:hAnsi="Times New Roman" w:cs="Times New Roman"/>
          <w:b/>
          <w:bCs/>
          <w:i w:val="0"/>
          <w:iCs w:val="0"/>
          <w:color w:val="auto"/>
          <w:sz w:val="22"/>
          <w:szCs w:val="22"/>
        </w:rPr>
        <w:t>o</w:t>
      </w:r>
      <w:r w:rsidRPr="00480C26">
        <w:rPr>
          <w:rFonts w:ascii="Times New Roman" w:hAnsi="Times New Roman" w:cs="Times New Roman"/>
          <w:b/>
          <w:bCs/>
          <w:i w:val="0"/>
          <w:iCs w:val="0"/>
          <w:color w:val="auto"/>
          <w:sz w:val="22"/>
          <w:szCs w:val="22"/>
        </w:rPr>
        <w:t>n Child Health Outcomes in Zimbabwe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1107"/>
        <w:gridCol w:w="1107"/>
        <w:gridCol w:w="1107"/>
        <w:gridCol w:w="1107"/>
        <w:gridCol w:w="1107"/>
        <w:gridCol w:w="1107"/>
      </w:tblGrid>
      <w:tr w:rsidR="00480C26" w:rsidRPr="004004FA" w14:paraId="2C01830C" w14:textId="220AE334" w:rsidTr="007D398F">
        <w:trPr>
          <w:trHeight w:val="283"/>
        </w:trPr>
        <w:tc>
          <w:tcPr>
            <w:tcW w:w="1321" w:type="pct"/>
            <w:tcBorders>
              <w:top w:val="single" w:sz="18" w:space="0" w:color="auto"/>
              <w:bottom w:val="single" w:sz="18" w:space="0" w:color="auto"/>
            </w:tcBorders>
            <w:shd w:val="clear" w:color="auto" w:fill="E7E6E6" w:themeFill="background2"/>
            <w:vAlign w:val="center"/>
          </w:tcPr>
          <w:p w14:paraId="55948F64" w14:textId="1E096FEF" w:rsidR="00480C26" w:rsidRPr="004004FA" w:rsidRDefault="00480C26" w:rsidP="007D398F">
            <w:pPr>
              <w:spacing w:line="360" w:lineRule="auto"/>
              <w:rPr>
                <w:rFonts w:ascii="Times New Roman" w:hAnsi="Times New Roman" w:cs="Times New Roman"/>
                <w:b/>
                <w:bCs/>
                <w:sz w:val="20"/>
                <w:szCs w:val="20"/>
              </w:rPr>
            </w:pPr>
            <w:r>
              <w:rPr>
                <w:rFonts w:ascii="Times New Roman" w:hAnsi="Times New Roman" w:cs="Times New Roman"/>
                <w:b/>
                <w:bCs/>
                <w:sz w:val="20"/>
                <w:szCs w:val="20"/>
              </w:rPr>
              <w:t>Health Indicator</w:t>
            </w:r>
          </w:p>
        </w:tc>
        <w:tc>
          <w:tcPr>
            <w:tcW w:w="613" w:type="pct"/>
            <w:tcBorders>
              <w:top w:val="single" w:sz="18" w:space="0" w:color="auto"/>
              <w:bottom w:val="single" w:sz="18" w:space="0" w:color="auto"/>
            </w:tcBorders>
            <w:shd w:val="clear" w:color="auto" w:fill="E7E6E6" w:themeFill="background2"/>
            <w:vAlign w:val="center"/>
          </w:tcPr>
          <w:p w14:paraId="3F4DD42F" w14:textId="4804B535" w:rsidR="00480C26" w:rsidRPr="004004FA" w:rsidRDefault="00480C26" w:rsidP="007D398F">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1988 (%)</w:t>
            </w:r>
          </w:p>
        </w:tc>
        <w:tc>
          <w:tcPr>
            <w:tcW w:w="613" w:type="pct"/>
            <w:tcBorders>
              <w:top w:val="single" w:sz="18" w:space="0" w:color="auto"/>
              <w:bottom w:val="single" w:sz="18" w:space="0" w:color="auto"/>
            </w:tcBorders>
            <w:shd w:val="clear" w:color="auto" w:fill="E7E6E6" w:themeFill="background2"/>
            <w:vAlign w:val="center"/>
          </w:tcPr>
          <w:p w14:paraId="27D1D549" w14:textId="09AC61C3" w:rsidR="00480C26" w:rsidRPr="004004FA" w:rsidRDefault="00480C26" w:rsidP="007D398F">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1994 (%)</w:t>
            </w:r>
          </w:p>
        </w:tc>
        <w:tc>
          <w:tcPr>
            <w:tcW w:w="613" w:type="pct"/>
            <w:tcBorders>
              <w:top w:val="single" w:sz="18" w:space="0" w:color="auto"/>
              <w:bottom w:val="single" w:sz="18" w:space="0" w:color="auto"/>
            </w:tcBorders>
            <w:shd w:val="clear" w:color="auto" w:fill="E7E6E6" w:themeFill="background2"/>
            <w:vAlign w:val="center"/>
          </w:tcPr>
          <w:p w14:paraId="37F00C90" w14:textId="18455D95" w:rsidR="00480C26" w:rsidRPr="004004FA" w:rsidRDefault="00480C26" w:rsidP="007D398F">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1999 (%)</w:t>
            </w:r>
          </w:p>
        </w:tc>
        <w:tc>
          <w:tcPr>
            <w:tcW w:w="613" w:type="pct"/>
            <w:tcBorders>
              <w:top w:val="single" w:sz="18" w:space="0" w:color="auto"/>
              <w:bottom w:val="single" w:sz="18" w:space="0" w:color="auto"/>
            </w:tcBorders>
            <w:shd w:val="clear" w:color="auto" w:fill="E7E6E6" w:themeFill="background2"/>
            <w:vAlign w:val="center"/>
          </w:tcPr>
          <w:p w14:paraId="0F1ECF40" w14:textId="2F2A236A" w:rsidR="00480C26" w:rsidRPr="004004FA" w:rsidRDefault="00480C26" w:rsidP="007D398F">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2005 (%)</w:t>
            </w:r>
          </w:p>
        </w:tc>
        <w:tc>
          <w:tcPr>
            <w:tcW w:w="613" w:type="pct"/>
            <w:tcBorders>
              <w:top w:val="single" w:sz="18" w:space="0" w:color="auto"/>
              <w:bottom w:val="single" w:sz="18" w:space="0" w:color="auto"/>
            </w:tcBorders>
            <w:shd w:val="clear" w:color="auto" w:fill="E7E6E6" w:themeFill="background2"/>
            <w:vAlign w:val="center"/>
          </w:tcPr>
          <w:p w14:paraId="473782DE" w14:textId="6F50707A" w:rsidR="00480C26" w:rsidRDefault="00480C26" w:rsidP="007D398F">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2010 (%</w:t>
            </w:r>
          </w:p>
        </w:tc>
        <w:tc>
          <w:tcPr>
            <w:tcW w:w="613" w:type="pct"/>
            <w:tcBorders>
              <w:top w:val="single" w:sz="18" w:space="0" w:color="auto"/>
              <w:bottom w:val="single" w:sz="18" w:space="0" w:color="auto"/>
            </w:tcBorders>
            <w:shd w:val="clear" w:color="auto" w:fill="E7E6E6" w:themeFill="background2"/>
            <w:vAlign w:val="center"/>
          </w:tcPr>
          <w:p w14:paraId="16BAFDC3" w14:textId="0B16D504" w:rsidR="00480C26" w:rsidRDefault="00480C26" w:rsidP="007D398F">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2015 (%)</w:t>
            </w:r>
          </w:p>
        </w:tc>
      </w:tr>
      <w:tr w:rsidR="00480C26" w:rsidRPr="004004FA" w14:paraId="5DF532AD" w14:textId="1EA5DA57" w:rsidTr="007D398F">
        <w:trPr>
          <w:trHeight w:val="113"/>
        </w:trPr>
        <w:tc>
          <w:tcPr>
            <w:tcW w:w="1321" w:type="pct"/>
            <w:tcBorders>
              <w:top w:val="single" w:sz="18" w:space="0" w:color="auto"/>
              <w:bottom w:val="single" w:sz="2" w:space="0" w:color="auto"/>
            </w:tcBorders>
            <w:vAlign w:val="center"/>
          </w:tcPr>
          <w:p w14:paraId="510D310F" w14:textId="6FB677A3" w:rsidR="00480C26" w:rsidRPr="004004FA" w:rsidRDefault="00480C26" w:rsidP="007D398F">
            <w:pPr>
              <w:spacing w:line="360" w:lineRule="auto"/>
              <w:rPr>
                <w:rFonts w:ascii="Times New Roman" w:hAnsi="Times New Roman" w:cs="Times New Roman"/>
                <w:sz w:val="20"/>
                <w:szCs w:val="20"/>
              </w:rPr>
            </w:pPr>
            <w:r>
              <w:rPr>
                <w:rFonts w:ascii="Times New Roman" w:hAnsi="Times New Roman" w:cs="Times New Roman"/>
                <w:sz w:val="20"/>
                <w:szCs w:val="20"/>
              </w:rPr>
              <w:t>Stunting</w:t>
            </w:r>
          </w:p>
        </w:tc>
        <w:tc>
          <w:tcPr>
            <w:tcW w:w="613" w:type="pct"/>
            <w:tcBorders>
              <w:top w:val="single" w:sz="18" w:space="0" w:color="auto"/>
              <w:bottom w:val="single" w:sz="2" w:space="0" w:color="auto"/>
            </w:tcBorders>
            <w:vAlign w:val="center"/>
          </w:tcPr>
          <w:p w14:paraId="021FF427" w14:textId="607CBFAB" w:rsidR="00480C26" w:rsidRPr="004004FA" w:rsidRDefault="00480C26" w:rsidP="007D398F">
            <w:pPr>
              <w:spacing w:line="360" w:lineRule="auto"/>
              <w:jc w:val="center"/>
              <w:rPr>
                <w:rFonts w:ascii="Times New Roman" w:hAnsi="Times New Roman" w:cs="Times New Roman"/>
                <w:sz w:val="20"/>
                <w:szCs w:val="20"/>
              </w:rPr>
            </w:pPr>
            <w:r>
              <w:rPr>
                <w:rFonts w:ascii="Times New Roman" w:hAnsi="Times New Roman" w:cs="Times New Roman"/>
                <w:sz w:val="20"/>
                <w:szCs w:val="20"/>
              </w:rPr>
              <w:t>31</w:t>
            </w:r>
          </w:p>
        </w:tc>
        <w:tc>
          <w:tcPr>
            <w:tcW w:w="613" w:type="pct"/>
            <w:tcBorders>
              <w:top w:val="single" w:sz="18" w:space="0" w:color="auto"/>
              <w:bottom w:val="single" w:sz="2" w:space="0" w:color="auto"/>
            </w:tcBorders>
            <w:vAlign w:val="center"/>
          </w:tcPr>
          <w:p w14:paraId="1EE63EA2" w14:textId="1A158768"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29</w:t>
            </w:r>
          </w:p>
        </w:tc>
        <w:tc>
          <w:tcPr>
            <w:tcW w:w="613" w:type="pct"/>
            <w:tcBorders>
              <w:top w:val="single" w:sz="18" w:space="0" w:color="auto"/>
              <w:bottom w:val="single" w:sz="2" w:space="0" w:color="auto"/>
            </w:tcBorders>
            <w:vAlign w:val="center"/>
          </w:tcPr>
          <w:p w14:paraId="01FD84C1" w14:textId="1BD5E687"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34</w:t>
            </w:r>
          </w:p>
        </w:tc>
        <w:tc>
          <w:tcPr>
            <w:tcW w:w="613" w:type="pct"/>
            <w:tcBorders>
              <w:top w:val="single" w:sz="18" w:space="0" w:color="auto"/>
              <w:bottom w:val="single" w:sz="2" w:space="0" w:color="auto"/>
            </w:tcBorders>
            <w:vAlign w:val="center"/>
          </w:tcPr>
          <w:p w14:paraId="75DA978F" w14:textId="4324BC68"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35</w:t>
            </w:r>
          </w:p>
        </w:tc>
        <w:tc>
          <w:tcPr>
            <w:tcW w:w="613" w:type="pct"/>
            <w:tcBorders>
              <w:top w:val="single" w:sz="18" w:space="0" w:color="auto"/>
              <w:bottom w:val="single" w:sz="2" w:space="0" w:color="auto"/>
            </w:tcBorders>
            <w:vAlign w:val="center"/>
          </w:tcPr>
          <w:p w14:paraId="3764DF43" w14:textId="460146AB"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32</w:t>
            </w:r>
          </w:p>
        </w:tc>
        <w:tc>
          <w:tcPr>
            <w:tcW w:w="613" w:type="pct"/>
            <w:tcBorders>
              <w:top w:val="single" w:sz="18" w:space="0" w:color="auto"/>
              <w:bottom w:val="single" w:sz="2" w:space="0" w:color="auto"/>
            </w:tcBorders>
            <w:vAlign w:val="center"/>
          </w:tcPr>
          <w:p w14:paraId="5BB5ED6E" w14:textId="5098D0FC"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27</w:t>
            </w:r>
          </w:p>
        </w:tc>
      </w:tr>
      <w:tr w:rsidR="00480C26" w:rsidRPr="004004FA" w14:paraId="4FCAEAFE" w14:textId="6D628D25" w:rsidTr="007D398F">
        <w:trPr>
          <w:trHeight w:val="113"/>
        </w:trPr>
        <w:tc>
          <w:tcPr>
            <w:tcW w:w="1321" w:type="pct"/>
            <w:tcBorders>
              <w:top w:val="single" w:sz="2" w:space="0" w:color="auto"/>
              <w:bottom w:val="single" w:sz="2" w:space="0" w:color="auto"/>
            </w:tcBorders>
            <w:shd w:val="clear" w:color="auto" w:fill="E7E6E6" w:themeFill="background2"/>
            <w:vAlign w:val="center"/>
          </w:tcPr>
          <w:p w14:paraId="22A5ECA5" w14:textId="5C4715FD" w:rsidR="00480C26" w:rsidRPr="004004FA" w:rsidRDefault="00480C26" w:rsidP="007D398F">
            <w:pPr>
              <w:spacing w:line="360" w:lineRule="auto"/>
              <w:rPr>
                <w:rFonts w:ascii="Times New Roman" w:hAnsi="Times New Roman" w:cs="Times New Roman"/>
                <w:sz w:val="20"/>
                <w:szCs w:val="20"/>
              </w:rPr>
            </w:pPr>
            <w:r>
              <w:rPr>
                <w:rFonts w:ascii="Times New Roman" w:hAnsi="Times New Roman" w:cs="Times New Roman"/>
                <w:sz w:val="20"/>
                <w:szCs w:val="20"/>
              </w:rPr>
              <w:t>Underweight</w:t>
            </w:r>
          </w:p>
        </w:tc>
        <w:tc>
          <w:tcPr>
            <w:tcW w:w="613" w:type="pct"/>
            <w:tcBorders>
              <w:top w:val="single" w:sz="2" w:space="0" w:color="auto"/>
              <w:bottom w:val="single" w:sz="2" w:space="0" w:color="auto"/>
            </w:tcBorders>
            <w:shd w:val="clear" w:color="auto" w:fill="E7E6E6" w:themeFill="background2"/>
            <w:vAlign w:val="center"/>
          </w:tcPr>
          <w:p w14:paraId="52742898" w14:textId="44DC1A15"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613" w:type="pct"/>
            <w:tcBorders>
              <w:top w:val="single" w:sz="2" w:space="0" w:color="auto"/>
              <w:bottom w:val="single" w:sz="2" w:space="0" w:color="auto"/>
            </w:tcBorders>
            <w:shd w:val="clear" w:color="auto" w:fill="E7E6E6" w:themeFill="background2"/>
            <w:vAlign w:val="center"/>
          </w:tcPr>
          <w:p w14:paraId="4D4620F7" w14:textId="0E759113"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11</w:t>
            </w:r>
          </w:p>
        </w:tc>
        <w:tc>
          <w:tcPr>
            <w:tcW w:w="613" w:type="pct"/>
            <w:tcBorders>
              <w:top w:val="single" w:sz="2" w:space="0" w:color="auto"/>
              <w:bottom w:val="single" w:sz="2" w:space="0" w:color="auto"/>
            </w:tcBorders>
            <w:shd w:val="clear" w:color="auto" w:fill="E7E6E6" w:themeFill="background2"/>
            <w:vAlign w:val="center"/>
          </w:tcPr>
          <w:p w14:paraId="166B8417" w14:textId="183C52EB"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613" w:type="pct"/>
            <w:tcBorders>
              <w:top w:val="single" w:sz="2" w:space="0" w:color="auto"/>
              <w:bottom w:val="single" w:sz="2" w:space="0" w:color="auto"/>
            </w:tcBorders>
            <w:shd w:val="clear" w:color="auto" w:fill="E7E6E6" w:themeFill="background2"/>
            <w:vAlign w:val="center"/>
          </w:tcPr>
          <w:p w14:paraId="35B73076" w14:textId="2E916698"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13</w:t>
            </w:r>
          </w:p>
        </w:tc>
        <w:tc>
          <w:tcPr>
            <w:tcW w:w="613" w:type="pct"/>
            <w:tcBorders>
              <w:top w:val="single" w:sz="2" w:space="0" w:color="auto"/>
              <w:bottom w:val="single" w:sz="2" w:space="0" w:color="auto"/>
            </w:tcBorders>
            <w:shd w:val="clear" w:color="auto" w:fill="E7E6E6" w:themeFill="background2"/>
            <w:vAlign w:val="center"/>
          </w:tcPr>
          <w:p w14:paraId="30F5B72B" w14:textId="3E951B37" w:rsidR="00480C26" w:rsidRPr="006738A5"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613" w:type="pct"/>
            <w:tcBorders>
              <w:top w:val="single" w:sz="2" w:space="0" w:color="auto"/>
              <w:bottom w:val="single" w:sz="2" w:space="0" w:color="auto"/>
            </w:tcBorders>
            <w:shd w:val="clear" w:color="auto" w:fill="E7E6E6" w:themeFill="background2"/>
            <w:vAlign w:val="center"/>
          </w:tcPr>
          <w:p w14:paraId="78CDABC4" w14:textId="7941DD3A" w:rsidR="00480C26" w:rsidRPr="006738A5"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r>
      <w:tr w:rsidR="00480C26" w:rsidRPr="004004FA" w14:paraId="56EC05A8" w14:textId="05436AA1" w:rsidTr="007D398F">
        <w:trPr>
          <w:trHeight w:val="113"/>
        </w:trPr>
        <w:tc>
          <w:tcPr>
            <w:tcW w:w="1321" w:type="pct"/>
            <w:tcBorders>
              <w:top w:val="single" w:sz="2" w:space="0" w:color="auto"/>
              <w:bottom w:val="single" w:sz="2" w:space="0" w:color="auto"/>
            </w:tcBorders>
            <w:vAlign w:val="center"/>
          </w:tcPr>
          <w:p w14:paraId="36A60118" w14:textId="57B8263D" w:rsidR="00480C26" w:rsidRPr="004004FA" w:rsidRDefault="00480C26" w:rsidP="007D398F">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Overweight</w:t>
            </w:r>
          </w:p>
        </w:tc>
        <w:tc>
          <w:tcPr>
            <w:tcW w:w="613" w:type="pct"/>
            <w:tcBorders>
              <w:top w:val="single" w:sz="2" w:space="0" w:color="auto"/>
              <w:bottom w:val="single" w:sz="2" w:space="0" w:color="auto"/>
            </w:tcBorders>
            <w:vAlign w:val="center"/>
          </w:tcPr>
          <w:p w14:paraId="1984C200" w14:textId="7B5A73B0"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5</w:t>
            </w:r>
          </w:p>
        </w:tc>
        <w:tc>
          <w:tcPr>
            <w:tcW w:w="613" w:type="pct"/>
            <w:tcBorders>
              <w:top w:val="single" w:sz="2" w:space="0" w:color="auto"/>
              <w:bottom w:val="single" w:sz="2" w:space="0" w:color="auto"/>
            </w:tcBorders>
            <w:vAlign w:val="center"/>
          </w:tcPr>
          <w:p w14:paraId="15132A08" w14:textId="3D29D1A8" w:rsidR="00480C26" w:rsidRPr="004004FA" w:rsidRDefault="00480C26"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613" w:type="pct"/>
            <w:tcBorders>
              <w:top w:val="single" w:sz="2" w:space="0" w:color="auto"/>
              <w:bottom w:val="single" w:sz="2" w:space="0" w:color="auto"/>
            </w:tcBorders>
            <w:vAlign w:val="center"/>
          </w:tcPr>
          <w:p w14:paraId="1B4038F2" w14:textId="1C2F87A8"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613" w:type="pct"/>
            <w:tcBorders>
              <w:top w:val="single" w:sz="2" w:space="0" w:color="auto"/>
              <w:bottom w:val="single" w:sz="2" w:space="0" w:color="auto"/>
            </w:tcBorders>
            <w:vAlign w:val="center"/>
          </w:tcPr>
          <w:p w14:paraId="09D54CB2" w14:textId="167CA45E"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613" w:type="pct"/>
            <w:tcBorders>
              <w:top w:val="single" w:sz="2" w:space="0" w:color="auto"/>
              <w:bottom w:val="single" w:sz="2" w:space="0" w:color="auto"/>
            </w:tcBorders>
            <w:vAlign w:val="center"/>
          </w:tcPr>
          <w:p w14:paraId="2D6D6F85" w14:textId="46BA70CE" w:rsidR="00480C26" w:rsidRPr="00BC07C3"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613" w:type="pct"/>
            <w:tcBorders>
              <w:top w:val="single" w:sz="2" w:space="0" w:color="auto"/>
              <w:bottom w:val="single" w:sz="2" w:space="0" w:color="auto"/>
            </w:tcBorders>
            <w:vAlign w:val="center"/>
          </w:tcPr>
          <w:p w14:paraId="065E4FAD" w14:textId="798673B0" w:rsidR="00480C26" w:rsidRPr="00BC07C3"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r>
      <w:tr w:rsidR="00480C26" w:rsidRPr="004004FA" w14:paraId="23BB3B61" w14:textId="6B234143" w:rsidTr="007D398F">
        <w:trPr>
          <w:trHeight w:val="113"/>
        </w:trPr>
        <w:tc>
          <w:tcPr>
            <w:tcW w:w="1321" w:type="pct"/>
            <w:tcBorders>
              <w:top w:val="single" w:sz="2" w:space="0" w:color="auto"/>
              <w:bottom w:val="single" w:sz="2" w:space="0" w:color="auto"/>
            </w:tcBorders>
            <w:shd w:val="clear" w:color="auto" w:fill="E7E6E6" w:themeFill="background2"/>
            <w:vAlign w:val="center"/>
          </w:tcPr>
          <w:p w14:paraId="37A1D254" w14:textId="60C1D80B" w:rsidR="00480C26" w:rsidRPr="004004FA" w:rsidRDefault="00480C26" w:rsidP="007D398F">
            <w:pPr>
              <w:spacing w:line="360" w:lineRule="auto"/>
              <w:rPr>
                <w:rFonts w:ascii="Times New Roman" w:hAnsi="Times New Roman" w:cs="Times New Roman"/>
                <w:sz w:val="20"/>
                <w:szCs w:val="20"/>
              </w:rPr>
            </w:pPr>
            <w:r>
              <w:rPr>
                <w:rFonts w:ascii="Times New Roman" w:hAnsi="Times New Roman" w:cs="Times New Roman"/>
                <w:sz w:val="20"/>
                <w:szCs w:val="20"/>
              </w:rPr>
              <w:t>Wasting</w:t>
            </w:r>
          </w:p>
        </w:tc>
        <w:tc>
          <w:tcPr>
            <w:tcW w:w="613" w:type="pct"/>
            <w:tcBorders>
              <w:top w:val="single" w:sz="2" w:space="0" w:color="auto"/>
              <w:bottom w:val="single" w:sz="2" w:space="0" w:color="auto"/>
            </w:tcBorders>
            <w:shd w:val="clear" w:color="auto" w:fill="E7E6E6" w:themeFill="background2"/>
            <w:vAlign w:val="center"/>
          </w:tcPr>
          <w:p w14:paraId="560EA141" w14:textId="3C44A4B1" w:rsidR="00480C26" w:rsidRPr="004004FA" w:rsidRDefault="007D398F" w:rsidP="007D398F">
            <w:pPr>
              <w:spacing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613" w:type="pct"/>
            <w:tcBorders>
              <w:top w:val="single" w:sz="2" w:space="0" w:color="auto"/>
              <w:bottom w:val="single" w:sz="2" w:space="0" w:color="auto"/>
            </w:tcBorders>
            <w:shd w:val="clear" w:color="auto" w:fill="E7E6E6" w:themeFill="background2"/>
            <w:vAlign w:val="center"/>
          </w:tcPr>
          <w:p w14:paraId="0A4D120F" w14:textId="28711F18"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6</w:t>
            </w:r>
          </w:p>
        </w:tc>
        <w:tc>
          <w:tcPr>
            <w:tcW w:w="613" w:type="pct"/>
            <w:tcBorders>
              <w:top w:val="single" w:sz="2" w:space="0" w:color="auto"/>
              <w:bottom w:val="single" w:sz="2" w:space="0" w:color="auto"/>
            </w:tcBorders>
            <w:shd w:val="clear" w:color="auto" w:fill="E7E6E6" w:themeFill="background2"/>
            <w:vAlign w:val="center"/>
          </w:tcPr>
          <w:p w14:paraId="49BA7BF3" w14:textId="4B96F99F"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8</w:t>
            </w:r>
          </w:p>
        </w:tc>
        <w:tc>
          <w:tcPr>
            <w:tcW w:w="613" w:type="pct"/>
            <w:tcBorders>
              <w:top w:val="single" w:sz="2" w:space="0" w:color="auto"/>
              <w:bottom w:val="single" w:sz="2" w:space="0" w:color="auto"/>
            </w:tcBorders>
            <w:shd w:val="clear" w:color="auto" w:fill="E7E6E6" w:themeFill="background2"/>
            <w:vAlign w:val="center"/>
          </w:tcPr>
          <w:p w14:paraId="12320374" w14:textId="022F60D7"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613" w:type="pct"/>
            <w:tcBorders>
              <w:top w:val="single" w:sz="2" w:space="0" w:color="auto"/>
              <w:bottom w:val="single" w:sz="2" w:space="0" w:color="auto"/>
            </w:tcBorders>
            <w:shd w:val="clear" w:color="auto" w:fill="E7E6E6" w:themeFill="background2"/>
            <w:vAlign w:val="center"/>
          </w:tcPr>
          <w:p w14:paraId="16FB6834" w14:textId="6EA2DBC3"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c>
          <w:tcPr>
            <w:tcW w:w="613" w:type="pct"/>
            <w:tcBorders>
              <w:top w:val="single" w:sz="2" w:space="0" w:color="auto"/>
              <w:bottom w:val="single" w:sz="2" w:space="0" w:color="auto"/>
            </w:tcBorders>
            <w:shd w:val="clear" w:color="auto" w:fill="E7E6E6" w:themeFill="background2"/>
            <w:vAlign w:val="center"/>
          </w:tcPr>
          <w:p w14:paraId="428BA7FE" w14:textId="78D5C8DE" w:rsidR="00480C26" w:rsidRPr="004004FA" w:rsidRDefault="007D398F" w:rsidP="007D398F">
            <w:pPr>
              <w:jc w:val="center"/>
              <w:rPr>
                <w:rFonts w:ascii="Times New Roman" w:hAnsi="Times New Roman" w:cs="Times New Roman"/>
                <w:color w:val="000000"/>
                <w:sz w:val="20"/>
                <w:szCs w:val="20"/>
              </w:rPr>
            </w:pPr>
            <w:r>
              <w:rPr>
                <w:rFonts w:ascii="Times New Roman" w:hAnsi="Times New Roman" w:cs="Times New Roman"/>
                <w:color w:val="000000"/>
                <w:sz w:val="20"/>
                <w:szCs w:val="20"/>
              </w:rPr>
              <w:t>3</w:t>
            </w:r>
          </w:p>
        </w:tc>
      </w:tr>
    </w:tbl>
    <w:p w14:paraId="27EFE207" w14:textId="56218D6D" w:rsidR="00336797" w:rsidRDefault="00792FA8" w:rsidP="00792FA8">
      <w:pPr>
        <w:pStyle w:val="Caption"/>
        <w:rPr>
          <w:rFonts w:ascii="Times New Roman" w:hAnsi="Times New Roman" w:cs="Times New Roman"/>
          <w:color w:val="auto"/>
          <w:sz w:val="20"/>
          <w:szCs w:val="20"/>
        </w:rPr>
      </w:pPr>
      <w:r w:rsidRPr="004004FA">
        <w:rPr>
          <w:rFonts w:ascii="Times New Roman" w:hAnsi="Times New Roman" w:cs="Times New Roman"/>
          <w:color w:val="auto"/>
          <w:sz w:val="20"/>
          <w:szCs w:val="20"/>
        </w:rPr>
        <w:t xml:space="preserve">Source: </w:t>
      </w:r>
      <w:r w:rsidR="004E6F83">
        <w:rPr>
          <w:rFonts w:ascii="Times New Roman" w:hAnsi="Times New Roman" w:cs="Times New Roman"/>
          <w:color w:val="auto"/>
          <w:sz w:val="20"/>
          <w:szCs w:val="20"/>
        </w:rPr>
        <w:t>Demographic and Health Surveys (DHSs)</w:t>
      </w:r>
    </w:p>
    <w:p w14:paraId="221F6A19" w14:textId="3A6C5CA7" w:rsidR="0071440A" w:rsidRPr="0071440A" w:rsidRDefault="0071440A" w:rsidP="007144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Stylised facts from the </w:t>
      </w:r>
      <w:r w:rsidR="007D398F">
        <w:rPr>
          <w:rFonts w:ascii="Times New Roman" w:hAnsi="Times New Roman" w:cs="Times New Roman"/>
          <w:sz w:val="24"/>
          <w:szCs w:val="24"/>
        </w:rPr>
        <w:t>Z</w:t>
      </w:r>
      <w:r>
        <w:rPr>
          <w:rFonts w:ascii="Times New Roman" w:hAnsi="Times New Roman" w:cs="Times New Roman"/>
          <w:sz w:val="24"/>
          <w:szCs w:val="24"/>
        </w:rPr>
        <w:t xml:space="preserve">DHSs </w:t>
      </w:r>
      <w:r w:rsidR="004E6F83">
        <w:rPr>
          <w:rFonts w:ascii="Times New Roman" w:hAnsi="Times New Roman" w:cs="Times New Roman"/>
          <w:sz w:val="24"/>
          <w:szCs w:val="24"/>
        </w:rPr>
        <w:t xml:space="preserve">presented in Table 1 above </w:t>
      </w:r>
      <w:r>
        <w:rPr>
          <w:rFonts w:ascii="Times New Roman" w:hAnsi="Times New Roman" w:cs="Times New Roman"/>
          <w:sz w:val="24"/>
          <w:szCs w:val="24"/>
        </w:rPr>
        <w:t>show that</w:t>
      </w:r>
      <w:r w:rsidR="007D398F">
        <w:rPr>
          <w:rFonts w:ascii="Times New Roman" w:hAnsi="Times New Roman" w:cs="Times New Roman"/>
          <w:sz w:val="24"/>
          <w:szCs w:val="24"/>
        </w:rPr>
        <w:t xml:space="preserve"> of all the health outcomes measures,</w:t>
      </w:r>
      <w:r>
        <w:rPr>
          <w:rFonts w:ascii="Times New Roman" w:hAnsi="Times New Roman" w:cs="Times New Roman"/>
          <w:sz w:val="24"/>
          <w:szCs w:val="24"/>
        </w:rPr>
        <w:t xml:space="preserve"> </w:t>
      </w:r>
      <w:r w:rsidR="004E6F83">
        <w:rPr>
          <w:rFonts w:ascii="Times New Roman" w:hAnsi="Times New Roman" w:cs="Times New Roman"/>
          <w:sz w:val="24"/>
          <w:szCs w:val="24"/>
        </w:rPr>
        <w:t xml:space="preserve">stunting levels in </w:t>
      </w:r>
      <w:r w:rsidR="007D398F">
        <w:rPr>
          <w:rFonts w:ascii="Times New Roman" w:hAnsi="Times New Roman" w:cs="Times New Roman"/>
          <w:sz w:val="24"/>
          <w:szCs w:val="24"/>
        </w:rPr>
        <w:t>Zimbabwe</w:t>
      </w:r>
      <w:r w:rsidR="004E6F83">
        <w:rPr>
          <w:rFonts w:ascii="Times New Roman" w:hAnsi="Times New Roman" w:cs="Times New Roman"/>
          <w:sz w:val="24"/>
          <w:szCs w:val="24"/>
        </w:rPr>
        <w:t xml:space="preserve"> have been </w:t>
      </w:r>
      <w:r w:rsidR="005B2E73">
        <w:rPr>
          <w:rFonts w:ascii="Times New Roman" w:hAnsi="Times New Roman" w:cs="Times New Roman"/>
          <w:sz w:val="24"/>
          <w:szCs w:val="24"/>
        </w:rPr>
        <w:t xml:space="preserve">high. More so, they show that some of these levels are even way high above the 2030 SDG target which state that at most 20% of the children under the age of five should be stunted. </w:t>
      </w:r>
      <w:r w:rsidR="007D398F">
        <w:rPr>
          <w:rFonts w:ascii="Times New Roman" w:hAnsi="Times New Roman" w:cs="Times New Roman"/>
          <w:sz w:val="24"/>
          <w:szCs w:val="24"/>
        </w:rPr>
        <w:t xml:space="preserve">More so, from the 2015 ZDHS, when disaggregated by province, there has been high stunting levels in </w:t>
      </w:r>
      <w:proofErr w:type="spellStart"/>
      <w:r w:rsidR="007D398F">
        <w:rPr>
          <w:rFonts w:ascii="Times New Roman" w:hAnsi="Times New Roman" w:cs="Times New Roman"/>
          <w:sz w:val="24"/>
          <w:szCs w:val="24"/>
        </w:rPr>
        <w:t>Matebeleland</w:t>
      </w:r>
      <w:proofErr w:type="spellEnd"/>
      <w:r w:rsidR="007D398F">
        <w:rPr>
          <w:rFonts w:ascii="Times New Roman" w:hAnsi="Times New Roman" w:cs="Times New Roman"/>
          <w:sz w:val="24"/>
          <w:szCs w:val="24"/>
        </w:rPr>
        <w:t xml:space="preserve"> South province, a province which is highly known for its erratic rainfall patterns (</w:t>
      </w:r>
      <w:proofErr w:type="spellStart"/>
      <w:r w:rsidR="007D398F">
        <w:rPr>
          <w:rFonts w:ascii="Times New Roman" w:hAnsi="Times New Roman" w:cs="Times New Roman"/>
          <w:sz w:val="24"/>
          <w:szCs w:val="24"/>
        </w:rPr>
        <w:t>Zimstat</w:t>
      </w:r>
      <w:proofErr w:type="spellEnd"/>
      <w:r w:rsidR="007D398F">
        <w:rPr>
          <w:rFonts w:ascii="Times New Roman" w:hAnsi="Times New Roman" w:cs="Times New Roman"/>
          <w:sz w:val="24"/>
          <w:szCs w:val="24"/>
        </w:rPr>
        <w:t xml:space="preserve">, 2016). </w:t>
      </w:r>
    </w:p>
    <w:p w14:paraId="7BDAAC91" w14:textId="6EEB6C1A" w:rsidR="00464F52" w:rsidRPr="004004FA" w:rsidRDefault="00622A8C" w:rsidP="00464F52">
      <w:pPr>
        <w:pStyle w:val="Heading1"/>
        <w:spacing w:line="360" w:lineRule="auto"/>
        <w:rPr>
          <w:rFonts w:ascii="Times New Roman" w:hAnsi="Times New Roman" w:cs="Times New Roman"/>
          <w:b/>
          <w:bCs/>
          <w:color w:val="auto"/>
          <w:lang w:val="en-US"/>
        </w:rPr>
      </w:pPr>
      <w:r>
        <w:rPr>
          <w:rFonts w:ascii="Times New Roman" w:hAnsi="Times New Roman" w:cs="Times New Roman"/>
          <w:b/>
          <w:bCs/>
          <w:color w:val="auto"/>
          <w:lang w:val="en-US"/>
        </w:rPr>
        <w:t xml:space="preserve">3. </w:t>
      </w:r>
      <w:r w:rsidR="00464F52" w:rsidRPr="004004FA">
        <w:rPr>
          <w:rFonts w:ascii="Times New Roman" w:hAnsi="Times New Roman" w:cs="Times New Roman"/>
          <w:b/>
          <w:bCs/>
          <w:color w:val="auto"/>
          <w:lang w:val="en-US"/>
        </w:rPr>
        <w:t>Literature Review</w:t>
      </w:r>
    </w:p>
    <w:p w14:paraId="658B69F0" w14:textId="1596EE41" w:rsidR="00464F52" w:rsidRPr="004004FA" w:rsidRDefault="00464F52" w:rsidP="00464F52">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Economic analysis of child health outcomes is empirically linked to classical household models, healthcare demand and production models, nutrition provision models, and fertility models, where a household's utility is maximized subject to resource constraints. Application of these models is ultimately related to choices made in respect of some investment decisions, which also explain trade‐offs between the number of children and the ability to raise them qualitatively </w:t>
      </w:r>
      <w:sdt>
        <w:sdtPr>
          <w:rPr>
            <w:rFonts w:ascii="Times New Roman" w:hAnsi="Times New Roman" w:cs="Times New Roman"/>
            <w:sz w:val="24"/>
            <w:szCs w:val="24"/>
            <w:lang w:val="en-US"/>
          </w:rPr>
          <w:id w:val="-1209410537"/>
          <w:citation/>
        </w:sdtPr>
        <w:sdtEndPr/>
        <w:sdtContent>
          <w:r w:rsidRPr="004004FA">
            <w:rPr>
              <w:rFonts w:ascii="Times New Roman" w:hAnsi="Times New Roman" w:cs="Times New Roman"/>
              <w:sz w:val="24"/>
              <w:szCs w:val="24"/>
              <w:lang w:val="en-US"/>
            </w:rPr>
            <w:fldChar w:fldCharType="begin"/>
          </w:r>
          <w:r w:rsidRPr="004004FA">
            <w:rPr>
              <w:rFonts w:ascii="Times New Roman" w:hAnsi="Times New Roman" w:cs="Times New Roman"/>
              <w:sz w:val="24"/>
              <w:szCs w:val="24"/>
              <w:lang w:val="en-US"/>
            </w:rPr>
            <w:instrText>CITATION Bec86 \m Bec65 \m Bec93 \l 12297  \m Bec73</w:instrText>
          </w:r>
          <w:r w:rsidRPr="004004FA">
            <w:rPr>
              <w:rFonts w:ascii="Times New Roman" w:hAnsi="Times New Roman" w:cs="Times New Roman"/>
              <w:sz w:val="24"/>
              <w:szCs w:val="24"/>
              <w:lang w:val="en-US"/>
            </w:rPr>
            <w:fldChar w:fldCharType="separate"/>
          </w:r>
          <w:r w:rsidR="00E73163" w:rsidRPr="00E73163">
            <w:rPr>
              <w:rFonts w:ascii="Times New Roman" w:hAnsi="Times New Roman" w:cs="Times New Roman"/>
              <w:noProof/>
              <w:sz w:val="24"/>
              <w:szCs w:val="24"/>
              <w:lang w:val="en-US"/>
            </w:rPr>
            <w:t>(Becker &amp; Barro, 1986; Becker, 1965; Becker, 1993; Becker &amp; Lewis, 1973)</w:t>
          </w:r>
          <w:r w:rsidRPr="004004FA">
            <w:rPr>
              <w:rFonts w:ascii="Times New Roman" w:hAnsi="Times New Roman" w:cs="Times New Roman"/>
              <w:sz w:val="24"/>
              <w:szCs w:val="24"/>
              <w:lang w:val="en-US"/>
            </w:rPr>
            <w:fldChar w:fldCharType="end"/>
          </w:r>
        </w:sdtContent>
      </w:sdt>
      <w:r w:rsidRPr="004004FA">
        <w:rPr>
          <w:rFonts w:ascii="Times New Roman" w:hAnsi="Times New Roman" w:cs="Times New Roman"/>
          <w:sz w:val="24"/>
          <w:szCs w:val="24"/>
          <w:lang w:val="en-US"/>
        </w:rPr>
        <w:t xml:space="preserve">. </w:t>
      </w:r>
    </w:p>
    <w:p w14:paraId="13B2D6F2" w14:textId="507AE287" w:rsidR="00312AED" w:rsidRPr="004004FA" w:rsidRDefault="000C052D" w:rsidP="00464F52">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On the issues of the relationship between household socioeconomic characteristics</w:t>
      </w:r>
      <w:r w:rsidR="009A190A">
        <w:rPr>
          <w:rFonts w:ascii="Times New Roman" w:hAnsi="Times New Roman" w:cs="Times New Roman"/>
          <w:sz w:val="24"/>
          <w:szCs w:val="24"/>
          <w:lang w:val="en-US"/>
        </w:rPr>
        <w:t>,</w:t>
      </w:r>
      <w:r w:rsidRPr="004004FA">
        <w:rPr>
          <w:rFonts w:ascii="Times New Roman" w:hAnsi="Times New Roman" w:cs="Times New Roman"/>
          <w:sz w:val="24"/>
          <w:szCs w:val="24"/>
          <w:lang w:val="en-US"/>
        </w:rPr>
        <w:t xml:space="preserve"> and child health outcomes, t</w:t>
      </w:r>
      <w:r w:rsidR="002128B8" w:rsidRPr="004004FA">
        <w:rPr>
          <w:rFonts w:ascii="Times New Roman" w:hAnsi="Times New Roman" w:cs="Times New Roman"/>
          <w:sz w:val="24"/>
          <w:szCs w:val="24"/>
          <w:lang w:val="en-US"/>
        </w:rPr>
        <w:t xml:space="preserve">he Becker – Lewis model (1973) predicts </w:t>
      </w:r>
      <w:r w:rsidR="00464F52" w:rsidRPr="004004FA">
        <w:rPr>
          <w:rFonts w:ascii="Times New Roman" w:hAnsi="Times New Roman" w:cs="Times New Roman"/>
          <w:sz w:val="24"/>
          <w:szCs w:val="24"/>
          <w:lang w:val="en-US"/>
        </w:rPr>
        <w:t xml:space="preserve">that if the household gets more utility from the </w:t>
      </w:r>
      <w:r w:rsidR="00664FA3" w:rsidRPr="004004FA">
        <w:rPr>
          <w:rFonts w:ascii="Times New Roman" w:hAnsi="Times New Roman" w:cs="Times New Roman"/>
          <w:sz w:val="24"/>
          <w:szCs w:val="24"/>
          <w:lang w:val="en-US"/>
        </w:rPr>
        <w:t>quantity</w:t>
      </w:r>
      <w:r w:rsidR="00464F52" w:rsidRPr="004004FA">
        <w:rPr>
          <w:rFonts w:ascii="Times New Roman" w:hAnsi="Times New Roman" w:cs="Times New Roman"/>
          <w:sz w:val="24"/>
          <w:szCs w:val="24"/>
          <w:lang w:val="en-US"/>
        </w:rPr>
        <w:t xml:space="preserve"> of kids they have, they are likely to suffer more child health problems compared to the household </w:t>
      </w:r>
      <w:r w:rsidR="00B92EA7">
        <w:rPr>
          <w:rFonts w:ascii="Times New Roman" w:hAnsi="Times New Roman" w:cs="Times New Roman"/>
          <w:sz w:val="24"/>
          <w:szCs w:val="24"/>
          <w:lang w:val="en-US"/>
        </w:rPr>
        <w:t>that</w:t>
      </w:r>
      <w:r w:rsidR="00464F52" w:rsidRPr="004004FA">
        <w:rPr>
          <w:rFonts w:ascii="Times New Roman" w:hAnsi="Times New Roman" w:cs="Times New Roman"/>
          <w:sz w:val="24"/>
          <w:szCs w:val="24"/>
          <w:lang w:val="en-US"/>
        </w:rPr>
        <w:t xml:space="preserve"> focuses more on the </w:t>
      </w:r>
      <w:r w:rsidR="007E07F2" w:rsidRPr="004004FA">
        <w:rPr>
          <w:rFonts w:ascii="Times New Roman" w:hAnsi="Times New Roman" w:cs="Times New Roman"/>
          <w:sz w:val="24"/>
          <w:szCs w:val="24"/>
          <w:lang w:val="en-US"/>
        </w:rPr>
        <w:t>“</w:t>
      </w:r>
      <w:r w:rsidR="00464F52" w:rsidRPr="004004FA">
        <w:rPr>
          <w:rFonts w:ascii="Times New Roman" w:hAnsi="Times New Roman" w:cs="Times New Roman"/>
          <w:sz w:val="24"/>
          <w:szCs w:val="24"/>
          <w:lang w:val="en-US"/>
        </w:rPr>
        <w:t>quality</w:t>
      </w:r>
      <w:r w:rsidR="007E07F2" w:rsidRPr="004004FA">
        <w:rPr>
          <w:rFonts w:ascii="Times New Roman" w:hAnsi="Times New Roman" w:cs="Times New Roman"/>
          <w:sz w:val="24"/>
          <w:szCs w:val="24"/>
          <w:lang w:val="en-US"/>
        </w:rPr>
        <w:t>”</w:t>
      </w:r>
      <w:r w:rsidR="007E07F2" w:rsidRPr="004004FA">
        <w:rPr>
          <w:rStyle w:val="FootnoteReference"/>
          <w:rFonts w:ascii="Times New Roman" w:hAnsi="Times New Roman" w:cs="Times New Roman"/>
          <w:sz w:val="24"/>
          <w:szCs w:val="24"/>
          <w:lang w:val="en-US"/>
        </w:rPr>
        <w:footnoteReference w:id="3"/>
      </w:r>
      <w:r w:rsidR="00031E68" w:rsidRPr="004004FA">
        <w:rPr>
          <w:rFonts w:ascii="Times New Roman" w:hAnsi="Times New Roman" w:cs="Times New Roman"/>
          <w:sz w:val="24"/>
          <w:szCs w:val="24"/>
          <w:lang w:val="en-US"/>
        </w:rPr>
        <w:t xml:space="preserve"> </w:t>
      </w:r>
      <w:r w:rsidR="00464F52" w:rsidRPr="004004FA">
        <w:rPr>
          <w:rFonts w:ascii="Times New Roman" w:hAnsi="Times New Roman" w:cs="Times New Roman"/>
          <w:sz w:val="24"/>
          <w:szCs w:val="24"/>
          <w:lang w:val="en-US"/>
        </w:rPr>
        <w:t xml:space="preserve">of kids since relative childcare investment on each kid will be low. On the other hand, if more utility is enjoyed from </w:t>
      </w:r>
      <w:r w:rsidR="00C563C0" w:rsidRPr="004004FA">
        <w:rPr>
          <w:rFonts w:ascii="Times New Roman" w:hAnsi="Times New Roman" w:cs="Times New Roman"/>
          <w:sz w:val="24"/>
          <w:szCs w:val="24"/>
          <w:lang w:val="en-US"/>
        </w:rPr>
        <w:t xml:space="preserve">the </w:t>
      </w:r>
      <w:r w:rsidR="00464F52" w:rsidRPr="004004FA">
        <w:rPr>
          <w:rFonts w:ascii="Times New Roman" w:hAnsi="Times New Roman" w:cs="Times New Roman"/>
          <w:sz w:val="24"/>
          <w:szCs w:val="24"/>
          <w:lang w:val="en-US"/>
        </w:rPr>
        <w:t xml:space="preserve">"quality" children compared to the number of children, then the problems of </w:t>
      </w:r>
      <w:r w:rsidR="00C563C0" w:rsidRPr="004004FA">
        <w:rPr>
          <w:rFonts w:ascii="Times New Roman" w:hAnsi="Times New Roman" w:cs="Times New Roman"/>
          <w:sz w:val="24"/>
          <w:szCs w:val="24"/>
          <w:lang w:val="en-US"/>
        </w:rPr>
        <w:t>malnutrition</w:t>
      </w:r>
      <w:r w:rsidR="00464F52" w:rsidRPr="004004FA">
        <w:rPr>
          <w:rFonts w:ascii="Times New Roman" w:hAnsi="Times New Roman" w:cs="Times New Roman"/>
          <w:sz w:val="24"/>
          <w:szCs w:val="24"/>
          <w:lang w:val="en-US"/>
        </w:rPr>
        <w:t xml:space="preserve"> and mortality are going to be few for this household</w:t>
      </w:r>
      <w:sdt>
        <w:sdtPr>
          <w:rPr>
            <w:rFonts w:ascii="Times New Roman" w:hAnsi="Times New Roman" w:cs="Times New Roman"/>
            <w:sz w:val="24"/>
            <w:szCs w:val="24"/>
            <w:lang w:val="en-US"/>
          </w:rPr>
          <w:id w:val="-550692381"/>
          <w:citation/>
        </w:sdtPr>
        <w:sdtEndPr/>
        <w:sdtContent>
          <w:r w:rsidR="002128B8" w:rsidRPr="004004FA">
            <w:rPr>
              <w:rFonts w:ascii="Times New Roman" w:hAnsi="Times New Roman" w:cs="Times New Roman"/>
              <w:sz w:val="24"/>
              <w:szCs w:val="24"/>
              <w:lang w:val="en-US"/>
            </w:rPr>
            <w:fldChar w:fldCharType="begin"/>
          </w:r>
          <w:r w:rsidR="002128B8" w:rsidRPr="004004FA">
            <w:rPr>
              <w:rFonts w:ascii="Times New Roman" w:hAnsi="Times New Roman" w:cs="Times New Roman"/>
              <w:sz w:val="24"/>
              <w:szCs w:val="24"/>
            </w:rPr>
            <w:instrText xml:space="preserve"> CITATION Bec93 \l 12297 </w:instrText>
          </w:r>
          <w:r w:rsidR="002128B8"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(Becker, 1993)</w:t>
          </w:r>
          <w:r w:rsidR="002128B8" w:rsidRPr="004004FA">
            <w:rPr>
              <w:rFonts w:ascii="Times New Roman" w:hAnsi="Times New Roman" w:cs="Times New Roman"/>
              <w:sz w:val="24"/>
              <w:szCs w:val="24"/>
              <w:lang w:val="en-US"/>
            </w:rPr>
            <w:fldChar w:fldCharType="end"/>
          </w:r>
        </w:sdtContent>
      </w:sdt>
      <w:r w:rsidR="00464F52" w:rsidRPr="004004FA">
        <w:rPr>
          <w:rFonts w:ascii="Times New Roman" w:hAnsi="Times New Roman" w:cs="Times New Roman"/>
          <w:sz w:val="24"/>
          <w:szCs w:val="24"/>
          <w:lang w:val="en-US"/>
        </w:rPr>
        <w:t xml:space="preserve">. This is because relative expenditure on the quality of each kid in this household is higher compared to that of a similar kid in a household in which there are many children, </w:t>
      </w:r>
      <w:r w:rsidR="00464F52" w:rsidRPr="004004FA">
        <w:rPr>
          <w:rFonts w:ascii="Times New Roman" w:hAnsi="Times New Roman" w:cs="Times New Roman"/>
          <w:i/>
          <w:iCs/>
          <w:sz w:val="24"/>
          <w:szCs w:val="24"/>
          <w:lang w:val="en-US"/>
        </w:rPr>
        <w:t>ceteris paribus</w:t>
      </w:r>
      <w:r w:rsidR="00D12995" w:rsidRPr="004004FA">
        <w:rPr>
          <w:rFonts w:ascii="Times New Roman" w:hAnsi="Times New Roman" w:cs="Times New Roman"/>
          <w:i/>
          <w:iCs/>
          <w:sz w:val="24"/>
          <w:szCs w:val="24"/>
          <w:lang w:val="en-US"/>
        </w:rPr>
        <w:t>.</w:t>
      </w:r>
      <w:r w:rsidR="00D12995" w:rsidRPr="004004FA">
        <w:rPr>
          <w:rFonts w:ascii="Times New Roman" w:hAnsi="Times New Roman" w:cs="Times New Roman"/>
          <w:sz w:val="24"/>
          <w:szCs w:val="24"/>
          <w:lang w:val="en-US"/>
        </w:rPr>
        <w:t xml:space="preserve"> </w:t>
      </w:r>
      <w:r w:rsidR="002D5658">
        <w:rPr>
          <w:rFonts w:ascii="Times New Roman" w:hAnsi="Times New Roman" w:cs="Times New Roman"/>
          <w:sz w:val="24"/>
          <w:szCs w:val="24"/>
          <w:lang w:val="en-US"/>
        </w:rPr>
        <w:t xml:space="preserve">However, this model suits well in circumstances when the analysis is done at household level, that is, when </w:t>
      </w:r>
      <w:r w:rsidR="0073464F">
        <w:rPr>
          <w:rFonts w:ascii="Times New Roman" w:hAnsi="Times New Roman" w:cs="Times New Roman"/>
          <w:sz w:val="24"/>
          <w:szCs w:val="24"/>
          <w:lang w:val="en-US"/>
        </w:rPr>
        <w:t xml:space="preserve">child healthcare </w:t>
      </w:r>
      <w:r w:rsidR="002D5658">
        <w:rPr>
          <w:rFonts w:ascii="Times New Roman" w:hAnsi="Times New Roman" w:cs="Times New Roman"/>
          <w:sz w:val="24"/>
          <w:szCs w:val="24"/>
          <w:lang w:val="en-US"/>
        </w:rPr>
        <w:t xml:space="preserve">decisions are being analyzed at household level. </w:t>
      </w:r>
    </w:p>
    <w:p w14:paraId="207E2FBE" w14:textId="170E17D2" w:rsidR="009448AD" w:rsidRPr="004004FA" w:rsidRDefault="003B5F3D" w:rsidP="00464F52">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It is from this theory that the researcher will d</w:t>
      </w:r>
      <w:r w:rsidR="00B92EA7">
        <w:rPr>
          <w:rFonts w:ascii="Times New Roman" w:hAnsi="Times New Roman" w:cs="Times New Roman"/>
          <w:sz w:val="24"/>
          <w:szCs w:val="24"/>
          <w:lang w:val="en-US"/>
        </w:rPr>
        <w:t>e</w:t>
      </w:r>
      <w:r w:rsidRPr="004004FA">
        <w:rPr>
          <w:rFonts w:ascii="Times New Roman" w:hAnsi="Times New Roman" w:cs="Times New Roman"/>
          <w:sz w:val="24"/>
          <w:szCs w:val="24"/>
          <w:lang w:val="en-US"/>
        </w:rPr>
        <w:t xml:space="preserve">rive the altruistic characteristics and behaviors of the parents’ (and specifically the mother) towards their children. </w:t>
      </w:r>
      <w:r w:rsidR="004707F7" w:rsidRPr="004004FA">
        <w:rPr>
          <w:rFonts w:ascii="Times New Roman" w:hAnsi="Times New Roman" w:cs="Times New Roman"/>
          <w:sz w:val="24"/>
          <w:szCs w:val="24"/>
          <w:lang w:val="en-US"/>
        </w:rPr>
        <w:t>This altruistic</w:t>
      </w:r>
      <w:r w:rsidR="00F37BC2" w:rsidRPr="004004FA">
        <w:rPr>
          <w:rFonts w:ascii="Times New Roman" w:hAnsi="Times New Roman" w:cs="Times New Roman"/>
          <w:sz w:val="24"/>
          <w:szCs w:val="24"/>
          <w:lang w:val="en-US"/>
        </w:rPr>
        <w:t xml:space="preserve"> </w:t>
      </w:r>
      <w:r w:rsidR="004707F7" w:rsidRPr="004004FA">
        <w:rPr>
          <w:rFonts w:ascii="Times New Roman" w:hAnsi="Times New Roman" w:cs="Times New Roman"/>
          <w:sz w:val="24"/>
          <w:szCs w:val="24"/>
          <w:lang w:val="en-US"/>
        </w:rPr>
        <w:t xml:space="preserve">behavior </w:t>
      </w:r>
      <w:r w:rsidR="006F2EC6" w:rsidRPr="004004FA">
        <w:rPr>
          <w:rFonts w:ascii="Times New Roman" w:hAnsi="Times New Roman" w:cs="Times New Roman"/>
          <w:sz w:val="24"/>
          <w:szCs w:val="24"/>
          <w:lang w:val="en-US"/>
        </w:rPr>
        <w:t xml:space="preserve">(or lack of it) </w:t>
      </w:r>
      <w:r w:rsidR="004707F7" w:rsidRPr="004004FA">
        <w:rPr>
          <w:rFonts w:ascii="Times New Roman" w:hAnsi="Times New Roman" w:cs="Times New Roman"/>
          <w:sz w:val="24"/>
          <w:szCs w:val="24"/>
          <w:lang w:val="en-US"/>
        </w:rPr>
        <w:t xml:space="preserve">is the one which is expected to justify every decision the household members </w:t>
      </w:r>
      <w:proofErr w:type="gramStart"/>
      <w:r w:rsidR="004707F7" w:rsidRPr="004004FA">
        <w:rPr>
          <w:rFonts w:ascii="Times New Roman" w:hAnsi="Times New Roman" w:cs="Times New Roman"/>
          <w:sz w:val="24"/>
          <w:szCs w:val="24"/>
          <w:lang w:val="en-US"/>
        </w:rPr>
        <w:t>makes</w:t>
      </w:r>
      <w:proofErr w:type="gramEnd"/>
      <w:r w:rsidR="004707F7" w:rsidRPr="004004FA">
        <w:rPr>
          <w:rFonts w:ascii="Times New Roman" w:hAnsi="Times New Roman" w:cs="Times New Roman"/>
          <w:sz w:val="24"/>
          <w:szCs w:val="24"/>
          <w:lang w:val="en-US"/>
        </w:rPr>
        <w:t xml:space="preserve"> </w:t>
      </w:r>
      <w:r w:rsidR="004707F7" w:rsidRPr="004004FA">
        <w:rPr>
          <w:rFonts w:ascii="Times New Roman" w:hAnsi="Times New Roman" w:cs="Times New Roman"/>
          <w:sz w:val="24"/>
          <w:szCs w:val="24"/>
          <w:lang w:val="en-US"/>
        </w:rPr>
        <w:lastRenderedPageBreak/>
        <w:t xml:space="preserve">towards the health of the children. </w:t>
      </w:r>
      <w:r w:rsidRPr="004004FA">
        <w:rPr>
          <w:rFonts w:ascii="Times New Roman" w:hAnsi="Times New Roman" w:cs="Times New Roman"/>
          <w:sz w:val="24"/>
          <w:szCs w:val="24"/>
          <w:lang w:val="en-US"/>
        </w:rPr>
        <w:t>Because of this assumption, the mother</w:t>
      </w:r>
      <w:r w:rsidR="000C052D" w:rsidRPr="004004FA">
        <w:rPr>
          <w:rFonts w:ascii="Times New Roman" w:hAnsi="Times New Roman" w:cs="Times New Roman"/>
          <w:sz w:val="24"/>
          <w:szCs w:val="24"/>
          <w:lang w:val="en-US"/>
        </w:rPr>
        <w:t xml:space="preserve"> specifically (and the whole household members in general)</w:t>
      </w:r>
      <w:r w:rsidRPr="004004FA">
        <w:rPr>
          <w:rFonts w:ascii="Times New Roman" w:hAnsi="Times New Roman" w:cs="Times New Roman"/>
          <w:sz w:val="24"/>
          <w:szCs w:val="24"/>
          <w:lang w:val="en-US"/>
        </w:rPr>
        <w:t xml:space="preserve"> is expected to invest more in terms of material and moral support for their children there by enhancing better health </w:t>
      </w:r>
      <w:r w:rsidR="00585B5C" w:rsidRPr="004004FA">
        <w:rPr>
          <w:rFonts w:ascii="Times New Roman" w:hAnsi="Times New Roman" w:cs="Times New Roman"/>
          <w:sz w:val="24"/>
          <w:szCs w:val="24"/>
          <w:lang w:val="en-US"/>
        </w:rPr>
        <w:t>outcomes for the child</w:t>
      </w:r>
      <w:sdt>
        <w:sdtPr>
          <w:rPr>
            <w:rFonts w:ascii="Times New Roman" w:hAnsi="Times New Roman" w:cs="Times New Roman"/>
            <w:sz w:val="24"/>
            <w:szCs w:val="24"/>
            <w:lang w:val="en-US"/>
          </w:rPr>
          <w:id w:val="1445422216"/>
          <w:citation/>
        </w:sdtPr>
        <w:sdtEndPr/>
        <w:sdtContent>
          <w:r w:rsidR="006F2EC6" w:rsidRPr="004004FA">
            <w:rPr>
              <w:rFonts w:ascii="Times New Roman" w:hAnsi="Times New Roman" w:cs="Times New Roman"/>
              <w:sz w:val="24"/>
              <w:szCs w:val="24"/>
              <w:lang w:val="en-US"/>
            </w:rPr>
            <w:fldChar w:fldCharType="begin"/>
          </w:r>
          <w:r w:rsidR="006F2EC6" w:rsidRPr="004004FA">
            <w:rPr>
              <w:rFonts w:ascii="Times New Roman" w:hAnsi="Times New Roman" w:cs="Times New Roman"/>
              <w:sz w:val="24"/>
              <w:szCs w:val="24"/>
              <w:lang w:val="en-US"/>
            </w:rPr>
            <w:instrText xml:space="preserve"> CITATION Bec86 \l 1033 </w:instrText>
          </w:r>
          <w:r w:rsidR="006F2EC6"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(Becker &amp; Barro, 1986)</w:t>
          </w:r>
          <w:r w:rsidR="006F2EC6" w:rsidRPr="004004FA">
            <w:rPr>
              <w:rFonts w:ascii="Times New Roman" w:hAnsi="Times New Roman" w:cs="Times New Roman"/>
              <w:sz w:val="24"/>
              <w:szCs w:val="24"/>
              <w:lang w:val="en-US"/>
            </w:rPr>
            <w:fldChar w:fldCharType="end"/>
          </w:r>
        </w:sdtContent>
      </w:sdt>
      <w:r w:rsidR="00585B5C" w:rsidRPr="004004FA">
        <w:rPr>
          <w:rFonts w:ascii="Times New Roman" w:hAnsi="Times New Roman" w:cs="Times New Roman"/>
          <w:sz w:val="24"/>
          <w:szCs w:val="24"/>
          <w:lang w:val="en-US"/>
        </w:rPr>
        <w:t xml:space="preserve">. </w:t>
      </w:r>
    </w:p>
    <w:p w14:paraId="5F5CCE9C" w14:textId="3570A729" w:rsidR="00585B5C" w:rsidRPr="004004FA" w:rsidRDefault="004707F7" w:rsidP="00464F52">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In addition, economic theory on </w:t>
      </w:r>
      <w:r w:rsidR="00565221">
        <w:rPr>
          <w:rFonts w:ascii="Times New Roman" w:hAnsi="Times New Roman" w:cs="Times New Roman"/>
          <w:sz w:val="24"/>
          <w:szCs w:val="24"/>
          <w:lang w:val="en-US"/>
        </w:rPr>
        <w:t>child health production</w:t>
      </w:r>
      <w:r w:rsidR="00B04EAA" w:rsidRPr="004004FA">
        <w:rPr>
          <w:rFonts w:ascii="Times New Roman" w:hAnsi="Times New Roman" w:cs="Times New Roman"/>
          <w:sz w:val="24"/>
          <w:szCs w:val="24"/>
          <w:lang w:val="en-US"/>
        </w:rPr>
        <w:t xml:space="preserve"> is highly anchored on the Grossman Model (1972). </w:t>
      </w:r>
      <w:r w:rsidR="00D12995" w:rsidRPr="004004FA">
        <w:rPr>
          <w:rFonts w:ascii="Times New Roman" w:hAnsi="Times New Roman" w:cs="Times New Roman"/>
          <w:sz w:val="24"/>
          <w:szCs w:val="24"/>
          <w:lang w:val="en-US"/>
        </w:rPr>
        <w:t xml:space="preserve">This </w:t>
      </w:r>
      <w:r w:rsidR="00B04EAA" w:rsidRPr="004004FA">
        <w:rPr>
          <w:rFonts w:ascii="Times New Roman" w:hAnsi="Times New Roman" w:cs="Times New Roman"/>
          <w:sz w:val="24"/>
          <w:szCs w:val="24"/>
          <w:lang w:val="en-US"/>
        </w:rPr>
        <w:t>model</w:t>
      </w:r>
      <w:r w:rsidR="00D12995" w:rsidRPr="004004FA">
        <w:rPr>
          <w:rFonts w:ascii="Times New Roman" w:hAnsi="Times New Roman" w:cs="Times New Roman"/>
          <w:sz w:val="24"/>
          <w:szCs w:val="24"/>
          <w:lang w:val="en-US"/>
        </w:rPr>
        <w:t xml:space="preserve"> predicts that </w:t>
      </w:r>
      <w:r w:rsidR="00464F52" w:rsidRPr="004004FA">
        <w:rPr>
          <w:rFonts w:ascii="Times New Roman" w:hAnsi="Times New Roman" w:cs="Times New Roman"/>
          <w:sz w:val="24"/>
          <w:szCs w:val="24"/>
          <w:lang w:val="en-US"/>
        </w:rPr>
        <w:t xml:space="preserve">once a child is born, continuous investments need to be </w:t>
      </w:r>
      <w:r w:rsidR="00B01C1A">
        <w:rPr>
          <w:rFonts w:ascii="Times New Roman" w:hAnsi="Times New Roman" w:cs="Times New Roman"/>
          <w:sz w:val="24"/>
          <w:szCs w:val="24"/>
          <w:lang w:val="en-US"/>
        </w:rPr>
        <w:t>made</w:t>
      </w:r>
      <w:r w:rsidR="00464F52" w:rsidRPr="004004FA">
        <w:rPr>
          <w:rFonts w:ascii="Times New Roman" w:hAnsi="Times New Roman" w:cs="Times New Roman"/>
          <w:sz w:val="24"/>
          <w:szCs w:val="24"/>
          <w:lang w:val="en-US"/>
        </w:rPr>
        <w:t xml:space="preserve"> on the healthcare of the child. If that is not the case, the initial health endowment </w:t>
      </w:r>
      <w:r w:rsidR="00B01C1A">
        <w:rPr>
          <w:rFonts w:ascii="Times New Roman" w:hAnsi="Times New Roman" w:cs="Times New Roman"/>
          <w:sz w:val="24"/>
          <w:szCs w:val="24"/>
          <w:lang w:val="en-US"/>
        </w:rPr>
        <w:t>that</w:t>
      </w:r>
      <w:r w:rsidR="00464F52" w:rsidRPr="004004FA">
        <w:rPr>
          <w:rFonts w:ascii="Times New Roman" w:hAnsi="Times New Roman" w:cs="Times New Roman"/>
          <w:sz w:val="24"/>
          <w:szCs w:val="24"/>
          <w:lang w:val="en-US"/>
        </w:rPr>
        <w:t xml:space="preserve"> the child has been born with will depreciate leading to </w:t>
      </w:r>
      <w:r w:rsidR="00031E68" w:rsidRPr="004004FA">
        <w:rPr>
          <w:rFonts w:ascii="Times New Roman" w:hAnsi="Times New Roman" w:cs="Times New Roman"/>
          <w:sz w:val="24"/>
          <w:szCs w:val="24"/>
          <w:lang w:val="en-US"/>
        </w:rPr>
        <w:t>poor health</w:t>
      </w:r>
      <w:r w:rsidR="00464F52" w:rsidRPr="004004FA">
        <w:rPr>
          <w:rFonts w:ascii="Times New Roman" w:hAnsi="Times New Roman" w:cs="Times New Roman"/>
          <w:sz w:val="24"/>
          <w:szCs w:val="24"/>
          <w:lang w:val="en-US"/>
        </w:rPr>
        <w:t xml:space="preserve"> </w:t>
      </w:r>
      <w:r w:rsidR="00031E68" w:rsidRPr="004004FA">
        <w:rPr>
          <w:rFonts w:ascii="Times New Roman" w:hAnsi="Times New Roman" w:cs="Times New Roman"/>
          <w:sz w:val="24"/>
          <w:szCs w:val="24"/>
          <w:lang w:val="en-US"/>
        </w:rPr>
        <w:t>outcomes</w:t>
      </w:r>
      <w:r w:rsidR="00464F52" w:rsidRPr="004004FA">
        <w:rPr>
          <w:rFonts w:ascii="Times New Roman" w:hAnsi="Times New Roman" w:cs="Times New Roman"/>
          <w:sz w:val="24"/>
          <w:szCs w:val="24"/>
          <w:lang w:val="en-US"/>
        </w:rPr>
        <w:t>, and in the worst-case scenario, the child will eventually die</w:t>
      </w:r>
      <w:r w:rsidR="00464F52" w:rsidRPr="004004FA">
        <w:rPr>
          <w:rFonts w:ascii="Times New Roman" w:hAnsi="Times New Roman" w:cs="Times New Roman"/>
          <w:color w:val="000000" w:themeColor="text1"/>
          <w:sz w:val="24"/>
          <w:szCs w:val="24"/>
          <w:lang w:val="en-US"/>
        </w:rPr>
        <w:t xml:space="preserve"> </w:t>
      </w:r>
      <w:sdt>
        <w:sdtPr>
          <w:rPr>
            <w:rFonts w:ascii="Times New Roman" w:hAnsi="Times New Roman" w:cs="Times New Roman"/>
            <w:sz w:val="24"/>
            <w:szCs w:val="24"/>
            <w:lang w:val="en-US"/>
          </w:rPr>
          <w:id w:val="269590000"/>
          <w:citation/>
        </w:sdtPr>
        <w:sdtEndPr/>
        <w:sdtContent>
          <w:r w:rsidR="00464F52" w:rsidRPr="004004FA">
            <w:rPr>
              <w:rFonts w:ascii="Times New Roman" w:hAnsi="Times New Roman" w:cs="Times New Roman"/>
              <w:sz w:val="24"/>
              <w:szCs w:val="24"/>
              <w:lang w:val="en-US"/>
            </w:rPr>
            <w:fldChar w:fldCharType="begin"/>
          </w:r>
          <w:r w:rsidR="00464F52" w:rsidRPr="004004FA">
            <w:rPr>
              <w:rFonts w:ascii="Times New Roman" w:hAnsi="Times New Roman" w:cs="Times New Roman"/>
              <w:sz w:val="24"/>
              <w:szCs w:val="24"/>
              <w:lang w:val="en-US"/>
            </w:rPr>
            <w:instrText xml:space="preserve"> CITATION Gro72 \l 12297  \m Gro99</w:instrText>
          </w:r>
          <w:r w:rsidR="00464F52" w:rsidRPr="004004FA">
            <w:rPr>
              <w:rFonts w:ascii="Times New Roman" w:hAnsi="Times New Roman" w:cs="Times New Roman"/>
              <w:sz w:val="24"/>
              <w:szCs w:val="24"/>
              <w:lang w:val="en-US"/>
            </w:rPr>
            <w:fldChar w:fldCharType="separate"/>
          </w:r>
          <w:r w:rsidR="00E73163" w:rsidRPr="00E73163">
            <w:rPr>
              <w:rFonts w:ascii="Times New Roman" w:hAnsi="Times New Roman" w:cs="Times New Roman"/>
              <w:noProof/>
              <w:sz w:val="24"/>
              <w:szCs w:val="24"/>
              <w:lang w:val="en-US"/>
            </w:rPr>
            <w:t>(Grossman, 1972; Grossman, 1999)</w:t>
          </w:r>
          <w:r w:rsidR="00464F52" w:rsidRPr="004004FA">
            <w:rPr>
              <w:rFonts w:ascii="Times New Roman" w:hAnsi="Times New Roman" w:cs="Times New Roman"/>
              <w:sz w:val="24"/>
              <w:szCs w:val="24"/>
              <w:lang w:val="en-US"/>
            </w:rPr>
            <w:fldChar w:fldCharType="end"/>
          </w:r>
        </w:sdtContent>
      </w:sdt>
      <w:r w:rsidR="00464F52" w:rsidRPr="004004FA">
        <w:rPr>
          <w:rFonts w:ascii="Times New Roman" w:hAnsi="Times New Roman" w:cs="Times New Roman"/>
          <w:sz w:val="24"/>
          <w:szCs w:val="24"/>
          <w:lang w:val="en-US"/>
        </w:rPr>
        <w:t xml:space="preserve">. </w:t>
      </w:r>
      <w:r w:rsidR="00603AF5" w:rsidRPr="004004FA">
        <w:rPr>
          <w:rFonts w:ascii="Times New Roman" w:hAnsi="Times New Roman" w:cs="Times New Roman"/>
          <w:sz w:val="24"/>
          <w:szCs w:val="24"/>
          <w:lang w:val="en-US"/>
        </w:rPr>
        <w:t>These models predict the need for massive investments in child health, even before they are born by taking care of their mothers too.</w:t>
      </w:r>
      <w:r w:rsidR="003E266A">
        <w:rPr>
          <w:rFonts w:ascii="Times New Roman" w:hAnsi="Times New Roman" w:cs="Times New Roman"/>
          <w:sz w:val="24"/>
          <w:szCs w:val="24"/>
          <w:lang w:val="en-US"/>
        </w:rPr>
        <w:t xml:space="preserve"> These investments usually take the form of nutritional foods, for which these nutritional foods come from agriculture produce </w:t>
      </w:r>
      <w:r w:rsidR="009942AA">
        <w:rPr>
          <w:rFonts w:ascii="Times New Roman" w:hAnsi="Times New Roman" w:cs="Times New Roman"/>
          <w:sz w:val="24"/>
          <w:szCs w:val="24"/>
          <w:lang w:val="en-US"/>
        </w:rPr>
        <w:t xml:space="preserve">which </w:t>
      </w:r>
      <w:r w:rsidR="003E266A">
        <w:rPr>
          <w:rFonts w:ascii="Times New Roman" w:hAnsi="Times New Roman" w:cs="Times New Roman"/>
          <w:sz w:val="24"/>
          <w:szCs w:val="24"/>
          <w:lang w:val="en-US"/>
        </w:rPr>
        <w:t>varies heavily depending on environmental and climatic conditions</w:t>
      </w:r>
      <w:sdt>
        <w:sdtPr>
          <w:rPr>
            <w:rFonts w:ascii="Times New Roman" w:hAnsi="Times New Roman" w:cs="Times New Roman"/>
            <w:sz w:val="24"/>
            <w:szCs w:val="24"/>
            <w:lang w:val="en-US"/>
          </w:rPr>
          <w:id w:val="-1832594132"/>
          <w:citation/>
        </w:sdtPr>
        <w:sdtEndPr/>
        <w:sdtContent>
          <w:r w:rsidR="009942AA">
            <w:rPr>
              <w:rFonts w:ascii="Times New Roman" w:hAnsi="Times New Roman" w:cs="Times New Roman"/>
              <w:sz w:val="24"/>
              <w:szCs w:val="24"/>
              <w:lang w:val="en-US"/>
            </w:rPr>
            <w:fldChar w:fldCharType="begin"/>
          </w:r>
          <w:r w:rsidR="009942AA">
            <w:rPr>
              <w:rFonts w:ascii="Times New Roman" w:hAnsi="Times New Roman" w:cs="Times New Roman"/>
              <w:sz w:val="24"/>
              <w:szCs w:val="24"/>
            </w:rPr>
            <w:instrText xml:space="preserve"> CITATION Bec93 \l 12297  \m Gra15</w:instrText>
          </w:r>
          <w:r w:rsidR="009942A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(Becker, 1993; Grace, et al., 2015)</w:t>
          </w:r>
          <w:r w:rsidR="009942AA">
            <w:rPr>
              <w:rFonts w:ascii="Times New Roman" w:hAnsi="Times New Roman" w:cs="Times New Roman"/>
              <w:sz w:val="24"/>
              <w:szCs w:val="24"/>
              <w:lang w:val="en-US"/>
            </w:rPr>
            <w:fldChar w:fldCharType="end"/>
          </w:r>
        </w:sdtContent>
      </w:sdt>
      <w:r w:rsidR="00585B5C" w:rsidRPr="004004FA">
        <w:rPr>
          <w:rFonts w:ascii="Times New Roman" w:hAnsi="Times New Roman" w:cs="Times New Roman"/>
          <w:sz w:val="24"/>
          <w:szCs w:val="24"/>
          <w:lang w:val="en-US"/>
        </w:rPr>
        <w:t xml:space="preserve">. These investments can be taken well before the child is born, through antenatal care services and post-natal care services. </w:t>
      </w:r>
      <w:r w:rsidR="003E266A">
        <w:rPr>
          <w:rFonts w:ascii="Times New Roman" w:hAnsi="Times New Roman" w:cs="Times New Roman"/>
          <w:sz w:val="24"/>
          <w:szCs w:val="24"/>
          <w:lang w:val="en-US"/>
        </w:rPr>
        <w:t>Hence in this study, rather than taking the Grossman model at face value and assume only investments in health will affect health outcome</w:t>
      </w:r>
      <w:r w:rsidR="0093193B">
        <w:rPr>
          <w:rFonts w:ascii="Times New Roman" w:hAnsi="Times New Roman" w:cs="Times New Roman"/>
          <w:sz w:val="24"/>
          <w:szCs w:val="24"/>
          <w:lang w:val="en-US"/>
        </w:rPr>
        <w:t xml:space="preserve"> of the children after they are born</w:t>
      </w:r>
      <w:r w:rsidR="003E266A">
        <w:rPr>
          <w:rFonts w:ascii="Times New Roman" w:hAnsi="Times New Roman" w:cs="Times New Roman"/>
          <w:sz w:val="24"/>
          <w:szCs w:val="24"/>
          <w:lang w:val="en-US"/>
        </w:rPr>
        <w:t xml:space="preserve">, an additional assumption that </w:t>
      </w:r>
      <w:r w:rsidR="0093193B">
        <w:rPr>
          <w:rFonts w:ascii="Times New Roman" w:hAnsi="Times New Roman" w:cs="Times New Roman"/>
          <w:sz w:val="24"/>
          <w:szCs w:val="24"/>
          <w:lang w:val="en-US"/>
        </w:rPr>
        <w:t xml:space="preserve">prebirth nutritional </w:t>
      </w:r>
      <w:r w:rsidR="003E266A">
        <w:rPr>
          <w:rFonts w:ascii="Times New Roman" w:hAnsi="Times New Roman" w:cs="Times New Roman"/>
          <w:sz w:val="24"/>
          <w:szCs w:val="24"/>
          <w:lang w:val="en-US"/>
        </w:rPr>
        <w:t xml:space="preserve">food productivity </w:t>
      </w:r>
      <w:r w:rsidR="0093193B">
        <w:rPr>
          <w:rFonts w:ascii="Times New Roman" w:hAnsi="Times New Roman" w:cs="Times New Roman"/>
          <w:sz w:val="24"/>
          <w:szCs w:val="24"/>
          <w:lang w:val="en-US"/>
        </w:rPr>
        <w:t xml:space="preserve">and availability, especially to the mother </w:t>
      </w:r>
      <w:r w:rsidR="003E266A">
        <w:rPr>
          <w:rFonts w:ascii="Times New Roman" w:hAnsi="Times New Roman" w:cs="Times New Roman"/>
          <w:sz w:val="24"/>
          <w:szCs w:val="24"/>
          <w:lang w:val="en-US"/>
        </w:rPr>
        <w:t>also affects health outcomes. This</w:t>
      </w:r>
      <w:r w:rsidR="0093193B">
        <w:rPr>
          <w:rFonts w:ascii="Times New Roman" w:hAnsi="Times New Roman" w:cs="Times New Roman"/>
          <w:sz w:val="24"/>
          <w:szCs w:val="24"/>
          <w:lang w:val="en-US"/>
        </w:rPr>
        <w:t xml:space="preserve"> agricultural</w:t>
      </w:r>
      <w:r w:rsidR="003E266A">
        <w:rPr>
          <w:rFonts w:ascii="Times New Roman" w:hAnsi="Times New Roman" w:cs="Times New Roman"/>
          <w:sz w:val="24"/>
          <w:szCs w:val="24"/>
          <w:lang w:val="en-US"/>
        </w:rPr>
        <w:t xml:space="preserve"> food productivity is the one which is assumed to be heavily affected by climate c</w:t>
      </w:r>
      <w:r w:rsidR="00E73163">
        <w:rPr>
          <w:rFonts w:ascii="Times New Roman" w:hAnsi="Times New Roman" w:cs="Times New Roman"/>
          <w:sz w:val="24"/>
          <w:szCs w:val="24"/>
          <w:lang w:val="en-US"/>
        </w:rPr>
        <w:t>onditions</w:t>
      </w:r>
      <w:sdt>
        <w:sdtPr>
          <w:rPr>
            <w:rFonts w:ascii="Times New Roman" w:hAnsi="Times New Roman" w:cs="Times New Roman"/>
            <w:sz w:val="24"/>
            <w:szCs w:val="24"/>
            <w:lang w:val="en-US"/>
          </w:rPr>
          <w:id w:val="2118171915"/>
          <w:citation/>
        </w:sdtPr>
        <w:sdtEndPr/>
        <w:sdtContent>
          <w:r w:rsidR="003E266A">
            <w:rPr>
              <w:rFonts w:ascii="Times New Roman" w:hAnsi="Times New Roman" w:cs="Times New Roman"/>
              <w:sz w:val="24"/>
              <w:szCs w:val="24"/>
              <w:lang w:val="en-US"/>
            </w:rPr>
            <w:fldChar w:fldCharType="begin"/>
          </w:r>
          <w:r w:rsidR="003E266A">
            <w:rPr>
              <w:rFonts w:ascii="Times New Roman" w:hAnsi="Times New Roman" w:cs="Times New Roman"/>
              <w:sz w:val="24"/>
              <w:szCs w:val="24"/>
            </w:rPr>
            <w:instrText xml:space="preserve"> CITATION Gra15 \l 12297 </w:instrText>
          </w:r>
          <w:r w:rsidR="003E266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(Grace, et al., 2015)</w:t>
          </w:r>
          <w:r w:rsidR="003E266A">
            <w:rPr>
              <w:rFonts w:ascii="Times New Roman" w:hAnsi="Times New Roman" w:cs="Times New Roman"/>
              <w:sz w:val="24"/>
              <w:szCs w:val="24"/>
              <w:lang w:val="en-US"/>
            </w:rPr>
            <w:fldChar w:fldCharType="end"/>
          </w:r>
        </w:sdtContent>
      </w:sdt>
      <w:r w:rsidR="003E266A">
        <w:rPr>
          <w:rFonts w:ascii="Times New Roman" w:hAnsi="Times New Roman" w:cs="Times New Roman"/>
          <w:sz w:val="24"/>
          <w:szCs w:val="24"/>
          <w:lang w:val="en-US"/>
        </w:rPr>
        <w:t xml:space="preserve">. </w:t>
      </w:r>
    </w:p>
    <w:p w14:paraId="082312AF" w14:textId="51ED05C7" w:rsidR="00F10685" w:rsidRDefault="003B5A0D" w:rsidP="0045725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More so, the Mosley-Chen framework has shown the channels through which the investment in food and healthcare will eventually affect the healthcare outcomes of children under the age of five. </w:t>
      </w:r>
      <w:r w:rsidR="0045725D" w:rsidRPr="004004FA">
        <w:rPr>
          <w:rFonts w:ascii="Times New Roman" w:hAnsi="Times New Roman" w:cs="Times New Roman"/>
          <w:sz w:val="24"/>
          <w:szCs w:val="24"/>
          <w:lang w:val="en-US"/>
        </w:rPr>
        <w:t xml:space="preserve">This model came out of the acknowledgment that most disciplines (especially social scientists and medical scientists) have tried to solve the problem of child health differently, leading to different policy recommendations. The model incorporates both the biological and social variables and integrates research methods employed by medical and social scientists to model the problem of child health (Mosley </w:t>
      </w:r>
      <w:r w:rsidR="005345BB">
        <w:rPr>
          <w:rFonts w:ascii="Times New Roman" w:hAnsi="Times New Roman" w:cs="Times New Roman"/>
          <w:sz w:val="24"/>
          <w:szCs w:val="24"/>
          <w:lang w:val="en-US"/>
        </w:rPr>
        <w:t>and</w:t>
      </w:r>
      <w:r w:rsidR="0045725D" w:rsidRPr="004004FA">
        <w:rPr>
          <w:rFonts w:ascii="Times New Roman" w:hAnsi="Times New Roman" w:cs="Times New Roman"/>
          <w:sz w:val="24"/>
          <w:szCs w:val="24"/>
          <w:lang w:val="en-US"/>
        </w:rPr>
        <w:t xml:space="preserve"> Chen, 1984). It is based on the premise that all social and economic determinants of child health necessarily operate through a common set of biological mechanisms or proximate determinants to affect the health of the child.</w:t>
      </w:r>
      <w:r w:rsidR="009A190A" w:rsidRPr="009A190A">
        <w:rPr>
          <w:rFonts w:ascii="Times New Roman" w:hAnsi="Times New Roman" w:cs="Times New Roman"/>
          <w:sz w:val="24"/>
          <w:szCs w:val="24"/>
          <w:lang w:val="en-US"/>
        </w:rPr>
        <w:t xml:space="preserve"> </w:t>
      </w:r>
      <w:r w:rsidR="009A190A" w:rsidRPr="004004FA">
        <w:rPr>
          <w:rFonts w:ascii="Times New Roman" w:hAnsi="Times New Roman" w:cs="Times New Roman"/>
          <w:sz w:val="24"/>
          <w:szCs w:val="24"/>
          <w:lang w:val="en-US"/>
        </w:rPr>
        <w:t>Many empirical studies concur with th</w:t>
      </w:r>
      <w:r w:rsidR="00B01C1A">
        <w:rPr>
          <w:rFonts w:ascii="Times New Roman" w:hAnsi="Times New Roman" w:cs="Times New Roman"/>
          <w:sz w:val="24"/>
          <w:szCs w:val="24"/>
          <w:lang w:val="en-US"/>
        </w:rPr>
        <w:t>is</w:t>
      </w:r>
      <w:r w:rsidR="009A190A" w:rsidRPr="004004FA">
        <w:rPr>
          <w:rFonts w:ascii="Times New Roman" w:hAnsi="Times New Roman" w:cs="Times New Roman"/>
          <w:sz w:val="24"/>
          <w:szCs w:val="24"/>
          <w:lang w:val="en-US"/>
        </w:rPr>
        <w:t xml:space="preserve"> assertion</w:t>
      </w:r>
      <w:sdt>
        <w:sdtPr>
          <w:rPr>
            <w:rFonts w:ascii="Times New Roman" w:hAnsi="Times New Roman" w:cs="Times New Roman"/>
            <w:sz w:val="24"/>
            <w:szCs w:val="24"/>
            <w:lang w:val="en-US"/>
          </w:rPr>
          <w:id w:val="1801417506"/>
          <w:citation/>
        </w:sdtPr>
        <w:sdtEndPr/>
        <w:sdtContent>
          <w:r w:rsidR="009A190A" w:rsidRPr="004004FA">
            <w:rPr>
              <w:rFonts w:ascii="Times New Roman" w:hAnsi="Times New Roman" w:cs="Times New Roman"/>
              <w:sz w:val="24"/>
              <w:szCs w:val="24"/>
              <w:lang w:val="en-US"/>
            </w:rPr>
            <w:fldChar w:fldCharType="begin"/>
          </w:r>
          <w:r w:rsidR="009A190A" w:rsidRPr="004004FA">
            <w:rPr>
              <w:rFonts w:ascii="Times New Roman" w:hAnsi="Times New Roman" w:cs="Times New Roman"/>
              <w:sz w:val="24"/>
              <w:szCs w:val="24"/>
            </w:rPr>
            <w:instrText xml:space="preserve"> CITATION Mak13 \l 12297  \m Pod17 \m Son17</w:instrText>
          </w:r>
          <w:r w:rsidR="009A190A"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(Makoka, 2013; Poda, et al., 2017; Sondai, et al., 2017)</w:t>
          </w:r>
          <w:r w:rsidR="009A190A" w:rsidRPr="004004FA">
            <w:rPr>
              <w:rFonts w:ascii="Times New Roman" w:hAnsi="Times New Roman" w:cs="Times New Roman"/>
              <w:sz w:val="24"/>
              <w:szCs w:val="24"/>
              <w:lang w:val="en-US"/>
            </w:rPr>
            <w:fldChar w:fldCharType="end"/>
          </w:r>
        </w:sdtContent>
      </w:sdt>
      <w:r w:rsidR="009A190A" w:rsidRPr="004004FA">
        <w:rPr>
          <w:rFonts w:ascii="Times New Roman" w:hAnsi="Times New Roman" w:cs="Times New Roman"/>
          <w:sz w:val="24"/>
          <w:szCs w:val="24"/>
        </w:rPr>
        <w:t xml:space="preserve">. However, these studies suffer from the problem that they all used cross-sectional data. </w:t>
      </w:r>
    </w:p>
    <w:p w14:paraId="517D71EC" w14:textId="430D0073" w:rsidR="006F67A0" w:rsidRDefault="00F10685" w:rsidP="004572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so, the relationship between </w:t>
      </w:r>
      <w:r w:rsidR="006562B1">
        <w:rPr>
          <w:rFonts w:ascii="Times New Roman" w:hAnsi="Times New Roman" w:cs="Times New Roman"/>
          <w:sz w:val="24"/>
          <w:szCs w:val="24"/>
        </w:rPr>
        <w:t xml:space="preserve">climate change and health outcomes of children under the age of five is anchored on environmental economics and agricultural economics. Climate </w:t>
      </w:r>
      <w:r w:rsidR="006562B1">
        <w:rPr>
          <w:rFonts w:ascii="Times New Roman" w:hAnsi="Times New Roman" w:cs="Times New Roman"/>
          <w:sz w:val="24"/>
          <w:szCs w:val="24"/>
        </w:rPr>
        <w:lastRenderedPageBreak/>
        <w:t xml:space="preserve">change affects the production of food, of which the food is an important ingredient on the health production. Both the quality and the quantity of nutrients comes from the agriculture of which agriculture is directly related to the climatic conditions. </w:t>
      </w:r>
      <w:r w:rsidR="009942AA">
        <w:rPr>
          <w:rFonts w:ascii="Times New Roman" w:hAnsi="Times New Roman" w:cs="Times New Roman"/>
          <w:sz w:val="24"/>
          <w:szCs w:val="24"/>
        </w:rPr>
        <w:t>More so, climate change affects family income especially for farming families</w:t>
      </w:r>
      <w:sdt>
        <w:sdtPr>
          <w:rPr>
            <w:rFonts w:ascii="Times New Roman" w:hAnsi="Times New Roman" w:cs="Times New Roman"/>
            <w:sz w:val="24"/>
            <w:szCs w:val="24"/>
          </w:rPr>
          <w:id w:val="-696545646"/>
          <w:citation/>
        </w:sdtPr>
        <w:sdtEndPr/>
        <w:sdtContent>
          <w:r w:rsidR="009942AA">
            <w:rPr>
              <w:rFonts w:ascii="Times New Roman" w:hAnsi="Times New Roman" w:cs="Times New Roman"/>
              <w:sz w:val="24"/>
              <w:szCs w:val="24"/>
            </w:rPr>
            <w:fldChar w:fldCharType="begin"/>
          </w:r>
          <w:r w:rsidR="009942AA">
            <w:rPr>
              <w:rFonts w:ascii="Times New Roman" w:hAnsi="Times New Roman" w:cs="Times New Roman"/>
              <w:sz w:val="24"/>
              <w:szCs w:val="24"/>
            </w:rPr>
            <w:instrText xml:space="preserve"> CITATION Bec65 \l 12297  \m Gra15</w:instrText>
          </w:r>
          <w:r w:rsidR="009942AA">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(Becker, 1965; Grace, et al., 2015)</w:t>
          </w:r>
          <w:r w:rsidR="009942AA">
            <w:rPr>
              <w:rFonts w:ascii="Times New Roman" w:hAnsi="Times New Roman" w:cs="Times New Roman"/>
              <w:sz w:val="24"/>
              <w:szCs w:val="24"/>
            </w:rPr>
            <w:fldChar w:fldCharType="end"/>
          </w:r>
        </w:sdtContent>
      </w:sdt>
      <w:r w:rsidR="009942AA">
        <w:rPr>
          <w:rFonts w:ascii="Times New Roman" w:hAnsi="Times New Roman" w:cs="Times New Roman"/>
          <w:sz w:val="24"/>
          <w:szCs w:val="24"/>
        </w:rPr>
        <w:t xml:space="preserve">. </w:t>
      </w:r>
      <w:proofErr w:type="gramStart"/>
      <w:r w:rsidR="006562B1">
        <w:rPr>
          <w:rFonts w:ascii="Times New Roman" w:hAnsi="Times New Roman" w:cs="Times New Roman"/>
          <w:sz w:val="24"/>
          <w:szCs w:val="24"/>
        </w:rPr>
        <w:t>A number of</w:t>
      </w:r>
      <w:proofErr w:type="gramEnd"/>
      <w:r w:rsidR="006562B1">
        <w:rPr>
          <w:rFonts w:ascii="Times New Roman" w:hAnsi="Times New Roman" w:cs="Times New Roman"/>
          <w:sz w:val="24"/>
          <w:szCs w:val="24"/>
        </w:rPr>
        <w:t xml:space="preserve"> studies have tried to quantify the impact of the climate conditions on health outcomes under the age of five, but less have been done from the developing countries perspective, particularly in Africa.</w:t>
      </w:r>
      <w:r w:rsidR="00CB6E79">
        <w:rPr>
          <w:rFonts w:ascii="Times New Roman" w:hAnsi="Times New Roman" w:cs="Times New Roman"/>
          <w:sz w:val="24"/>
          <w:szCs w:val="24"/>
        </w:rPr>
        <w:t xml:space="preserve"> A paper by Grace et al., (2015) is </w:t>
      </w:r>
      <w:r w:rsidR="00D65B2F">
        <w:rPr>
          <w:rFonts w:ascii="Times New Roman" w:hAnsi="Times New Roman" w:cs="Times New Roman"/>
          <w:sz w:val="24"/>
          <w:szCs w:val="24"/>
        </w:rPr>
        <w:t xml:space="preserve">one of </w:t>
      </w:r>
      <w:r w:rsidR="00CB6E79">
        <w:rPr>
          <w:rFonts w:ascii="Times New Roman" w:hAnsi="Times New Roman" w:cs="Times New Roman"/>
          <w:sz w:val="24"/>
          <w:szCs w:val="24"/>
        </w:rPr>
        <w:t>the first paper</w:t>
      </w:r>
      <w:r w:rsidR="00D65B2F">
        <w:rPr>
          <w:rFonts w:ascii="Times New Roman" w:hAnsi="Times New Roman" w:cs="Times New Roman"/>
          <w:sz w:val="24"/>
          <w:szCs w:val="24"/>
        </w:rPr>
        <w:t>s</w:t>
      </w:r>
      <w:r w:rsidR="00CB6E79">
        <w:rPr>
          <w:rFonts w:ascii="Times New Roman" w:hAnsi="Times New Roman" w:cs="Times New Roman"/>
          <w:sz w:val="24"/>
          <w:szCs w:val="24"/>
        </w:rPr>
        <w:t xml:space="preserve"> which tried to investigate the link between climate change and child health outcome in African children, using birthweight as health indicators. However, by using birthweight as the measure of child health, the study explicitly focused on child health during pregnancy</w:t>
      </w:r>
      <w:sdt>
        <w:sdtPr>
          <w:rPr>
            <w:rFonts w:ascii="Times New Roman" w:hAnsi="Times New Roman" w:cs="Times New Roman"/>
            <w:sz w:val="24"/>
            <w:szCs w:val="24"/>
          </w:rPr>
          <w:id w:val="1967616206"/>
          <w:citation/>
        </w:sdtPr>
        <w:sdtEndPr/>
        <w:sdtContent>
          <w:r w:rsidR="00CB6E79">
            <w:rPr>
              <w:rFonts w:ascii="Times New Roman" w:hAnsi="Times New Roman" w:cs="Times New Roman"/>
              <w:sz w:val="24"/>
              <w:szCs w:val="24"/>
            </w:rPr>
            <w:fldChar w:fldCharType="begin"/>
          </w:r>
          <w:r w:rsidR="00CB6E79">
            <w:rPr>
              <w:rFonts w:ascii="Times New Roman" w:hAnsi="Times New Roman" w:cs="Times New Roman"/>
              <w:sz w:val="24"/>
              <w:szCs w:val="24"/>
            </w:rPr>
            <w:instrText xml:space="preserve"> CITATION Gra15 \l 12297 </w:instrText>
          </w:r>
          <w:r w:rsidR="00CB6E79">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(Grace, et al., 2015)</w:t>
          </w:r>
          <w:r w:rsidR="00CB6E79">
            <w:rPr>
              <w:rFonts w:ascii="Times New Roman" w:hAnsi="Times New Roman" w:cs="Times New Roman"/>
              <w:sz w:val="24"/>
              <w:szCs w:val="24"/>
            </w:rPr>
            <w:fldChar w:fldCharType="end"/>
          </w:r>
        </w:sdtContent>
      </w:sdt>
      <w:r w:rsidR="00CB6E79">
        <w:rPr>
          <w:rFonts w:ascii="Times New Roman" w:hAnsi="Times New Roman" w:cs="Times New Roman"/>
          <w:sz w:val="24"/>
          <w:szCs w:val="24"/>
        </w:rPr>
        <w:t xml:space="preserve">. The current study however will build on this study and look at </w:t>
      </w:r>
      <w:r w:rsidR="006F67A0">
        <w:rPr>
          <w:rFonts w:ascii="Times New Roman" w:hAnsi="Times New Roman" w:cs="Times New Roman"/>
          <w:sz w:val="24"/>
          <w:szCs w:val="24"/>
        </w:rPr>
        <w:t xml:space="preserve">health outcomes after the child is born. </w:t>
      </w:r>
    </w:p>
    <w:p w14:paraId="6DBF1B35" w14:textId="2B6905EF" w:rsidR="0045725D" w:rsidRDefault="006562B1" w:rsidP="0045725D">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In the case of Zimbabwe, a study was carried out in order to identify the season with the highest prevalence of underweight in under-five children in Zimbabwe. This study was done using time series data, and the </w:t>
      </w:r>
      <w:r w:rsidR="00225932">
        <w:rPr>
          <w:rFonts w:ascii="Times New Roman" w:hAnsi="Times New Roman" w:cs="Times New Roman"/>
          <w:sz w:val="24"/>
          <w:szCs w:val="24"/>
        </w:rPr>
        <w:t>conclusion</w:t>
      </w:r>
      <w:r>
        <w:rPr>
          <w:rFonts w:ascii="Times New Roman" w:hAnsi="Times New Roman" w:cs="Times New Roman"/>
          <w:sz w:val="24"/>
          <w:szCs w:val="24"/>
        </w:rPr>
        <w:t xml:space="preserve"> was that there are very significant, although being very small increases in underweight between the periods between January and March. These periods are </w:t>
      </w:r>
      <w:r w:rsidR="00225932">
        <w:rPr>
          <w:rFonts w:ascii="Times New Roman" w:hAnsi="Times New Roman" w:cs="Times New Roman"/>
          <w:sz w:val="24"/>
          <w:szCs w:val="24"/>
        </w:rPr>
        <w:t>characterised</w:t>
      </w:r>
      <w:r>
        <w:rPr>
          <w:rFonts w:ascii="Times New Roman" w:hAnsi="Times New Roman" w:cs="Times New Roman"/>
          <w:sz w:val="24"/>
          <w:szCs w:val="24"/>
        </w:rPr>
        <w:t xml:space="preserve"> by food shortages since </w:t>
      </w:r>
      <w:r w:rsidR="00225932">
        <w:rPr>
          <w:rFonts w:ascii="Times New Roman" w:hAnsi="Times New Roman" w:cs="Times New Roman"/>
          <w:sz w:val="24"/>
          <w:szCs w:val="24"/>
        </w:rPr>
        <w:t xml:space="preserve">the periods are </w:t>
      </w:r>
      <w:r w:rsidR="00D13023">
        <w:rPr>
          <w:rFonts w:ascii="Times New Roman" w:hAnsi="Times New Roman" w:cs="Times New Roman"/>
          <w:sz w:val="24"/>
          <w:szCs w:val="24"/>
        </w:rPr>
        <w:t>just before</w:t>
      </w:r>
      <w:r w:rsidR="00225932">
        <w:rPr>
          <w:rFonts w:ascii="Times New Roman" w:hAnsi="Times New Roman" w:cs="Times New Roman"/>
          <w:sz w:val="24"/>
          <w:szCs w:val="24"/>
        </w:rPr>
        <w:t xml:space="preserve"> harvesting</w:t>
      </w:r>
      <w:sdt>
        <w:sdtPr>
          <w:rPr>
            <w:rFonts w:ascii="Times New Roman" w:hAnsi="Times New Roman" w:cs="Times New Roman"/>
            <w:sz w:val="24"/>
            <w:szCs w:val="24"/>
          </w:rPr>
          <w:id w:val="1616793407"/>
          <w:citation/>
        </w:sdtPr>
        <w:sdtEndPr/>
        <w:sdtContent>
          <w:r w:rsidR="00225932">
            <w:rPr>
              <w:rFonts w:ascii="Times New Roman" w:hAnsi="Times New Roman" w:cs="Times New Roman"/>
              <w:sz w:val="24"/>
              <w:szCs w:val="24"/>
            </w:rPr>
            <w:fldChar w:fldCharType="begin"/>
          </w:r>
          <w:r w:rsidR="00225932">
            <w:rPr>
              <w:rFonts w:ascii="Times New Roman" w:hAnsi="Times New Roman" w:cs="Times New Roman"/>
              <w:sz w:val="24"/>
              <w:szCs w:val="24"/>
            </w:rPr>
            <w:instrText xml:space="preserve"> CITATION Wri00 \l 12297 </w:instrText>
          </w:r>
          <w:r w:rsidR="00225932">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(Wright, et al., 2000)</w:t>
          </w:r>
          <w:r w:rsidR="00225932">
            <w:rPr>
              <w:rFonts w:ascii="Times New Roman" w:hAnsi="Times New Roman" w:cs="Times New Roman"/>
              <w:sz w:val="24"/>
              <w:szCs w:val="24"/>
            </w:rPr>
            <w:fldChar w:fldCharType="end"/>
          </w:r>
        </w:sdtContent>
      </w:sdt>
      <w:r w:rsidR="00225932">
        <w:rPr>
          <w:rFonts w:ascii="Times New Roman" w:hAnsi="Times New Roman" w:cs="Times New Roman"/>
          <w:sz w:val="24"/>
          <w:szCs w:val="24"/>
        </w:rPr>
        <w:t xml:space="preserve">. </w:t>
      </w:r>
      <w:r w:rsidR="00266F8D">
        <w:rPr>
          <w:rFonts w:ascii="Times New Roman" w:hAnsi="Times New Roman" w:cs="Times New Roman"/>
          <w:sz w:val="24"/>
          <w:szCs w:val="24"/>
        </w:rPr>
        <w:t xml:space="preserve">However, this study suffered from the fact that they </w:t>
      </w:r>
      <w:proofErr w:type="gramStart"/>
      <w:r w:rsidR="00266F8D">
        <w:rPr>
          <w:rFonts w:ascii="Times New Roman" w:hAnsi="Times New Roman" w:cs="Times New Roman"/>
          <w:sz w:val="24"/>
          <w:szCs w:val="24"/>
        </w:rPr>
        <w:t>was</w:t>
      </w:r>
      <w:proofErr w:type="gramEnd"/>
      <w:r w:rsidR="00266F8D">
        <w:rPr>
          <w:rFonts w:ascii="Times New Roman" w:hAnsi="Times New Roman" w:cs="Times New Roman"/>
          <w:sz w:val="24"/>
          <w:szCs w:val="24"/>
        </w:rPr>
        <w:t xml:space="preserve"> done in a single year, which means that the results produced were for the 2000 alone. </w:t>
      </w:r>
      <w:r w:rsidR="009942AA">
        <w:rPr>
          <w:rFonts w:ascii="Times New Roman" w:hAnsi="Times New Roman" w:cs="Times New Roman"/>
          <w:sz w:val="24"/>
          <w:szCs w:val="24"/>
        </w:rPr>
        <w:t xml:space="preserve">More so, beyond this study, analysis of child health outcomes in Zimbabwe have not factored in climate </w:t>
      </w:r>
      <w:r w:rsidR="00E73163">
        <w:rPr>
          <w:rFonts w:ascii="Times New Roman" w:hAnsi="Times New Roman" w:cs="Times New Roman"/>
          <w:sz w:val="24"/>
          <w:szCs w:val="24"/>
        </w:rPr>
        <w:t>conditions</w:t>
      </w:r>
      <w:r w:rsidR="009942AA">
        <w:rPr>
          <w:rFonts w:ascii="Times New Roman" w:hAnsi="Times New Roman" w:cs="Times New Roman"/>
          <w:sz w:val="24"/>
          <w:szCs w:val="24"/>
        </w:rPr>
        <w:t xml:space="preserve"> which may mean that the models estimated may have suffered from omitted variable bias</w:t>
      </w:r>
      <w:sdt>
        <w:sdtPr>
          <w:rPr>
            <w:rFonts w:ascii="Times New Roman" w:hAnsi="Times New Roman" w:cs="Times New Roman"/>
            <w:sz w:val="24"/>
            <w:szCs w:val="24"/>
          </w:rPr>
          <w:id w:val="1773744364"/>
          <w:citation/>
        </w:sdtPr>
        <w:sdtEndPr/>
        <w:sdtContent>
          <w:r w:rsidR="00E73163">
            <w:rPr>
              <w:rFonts w:ascii="Times New Roman" w:hAnsi="Times New Roman" w:cs="Times New Roman"/>
              <w:sz w:val="24"/>
              <w:szCs w:val="24"/>
            </w:rPr>
            <w:fldChar w:fldCharType="begin"/>
          </w:r>
          <w:r w:rsidR="00E73163">
            <w:rPr>
              <w:rFonts w:ascii="Times New Roman" w:hAnsi="Times New Roman" w:cs="Times New Roman"/>
              <w:sz w:val="24"/>
              <w:szCs w:val="24"/>
            </w:rPr>
            <w:instrText xml:space="preserve"> CITATION Bal05 \l 12297  \m Gre03</w:instrText>
          </w:r>
          <w:r w:rsidR="00E73163">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(Balgati, 2005; Greene, 2003)</w:t>
          </w:r>
          <w:r w:rsidR="00E73163">
            <w:rPr>
              <w:rFonts w:ascii="Times New Roman" w:hAnsi="Times New Roman" w:cs="Times New Roman"/>
              <w:sz w:val="24"/>
              <w:szCs w:val="24"/>
            </w:rPr>
            <w:fldChar w:fldCharType="end"/>
          </w:r>
        </w:sdtContent>
      </w:sdt>
      <w:r w:rsidR="00266F8D">
        <w:rPr>
          <w:rFonts w:ascii="Times New Roman" w:hAnsi="Times New Roman" w:cs="Times New Roman"/>
          <w:sz w:val="24"/>
          <w:szCs w:val="24"/>
        </w:rPr>
        <w:t xml:space="preserve">. </w:t>
      </w:r>
      <w:r w:rsidR="00225932">
        <w:rPr>
          <w:rFonts w:ascii="Times New Roman" w:hAnsi="Times New Roman" w:cs="Times New Roman"/>
          <w:sz w:val="24"/>
          <w:szCs w:val="24"/>
        </w:rPr>
        <w:t>In other regions, studies were done which showed different and inconclusive results</w:t>
      </w:r>
      <w:sdt>
        <w:sdtPr>
          <w:rPr>
            <w:rFonts w:ascii="Times New Roman" w:hAnsi="Times New Roman" w:cs="Times New Roman"/>
            <w:sz w:val="24"/>
            <w:szCs w:val="24"/>
          </w:rPr>
          <w:id w:val="378590939"/>
          <w:citation/>
        </w:sdtPr>
        <w:sdtEndPr/>
        <w:sdtContent>
          <w:r w:rsidR="00225932">
            <w:rPr>
              <w:rFonts w:ascii="Times New Roman" w:hAnsi="Times New Roman" w:cs="Times New Roman"/>
              <w:sz w:val="24"/>
              <w:szCs w:val="24"/>
            </w:rPr>
            <w:fldChar w:fldCharType="begin"/>
          </w:r>
          <w:r w:rsidR="00225932">
            <w:rPr>
              <w:rFonts w:ascii="Times New Roman" w:hAnsi="Times New Roman" w:cs="Times New Roman"/>
              <w:sz w:val="24"/>
              <w:szCs w:val="24"/>
            </w:rPr>
            <w:instrText xml:space="preserve"> CITATION Pha15 \l 12297 </w:instrText>
          </w:r>
          <w:r w:rsidR="00225932">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(Phalkey, et al., 2015)</w:t>
          </w:r>
          <w:r w:rsidR="00225932">
            <w:rPr>
              <w:rFonts w:ascii="Times New Roman" w:hAnsi="Times New Roman" w:cs="Times New Roman"/>
              <w:sz w:val="24"/>
              <w:szCs w:val="24"/>
            </w:rPr>
            <w:fldChar w:fldCharType="end"/>
          </w:r>
        </w:sdtContent>
      </w:sdt>
      <w:r w:rsidR="00225932">
        <w:rPr>
          <w:rFonts w:ascii="Times New Roman" w:hAnsi="Times New Roman" w:cs="Times New Roman"/>
          <w:sz w:val="24"/>
          <w:szCs w:val="24"/>
        </w:rPr>
        <w:t xml:space="preserve">. </w:t>
      </w:r>
      <w:r w:rsidR="00ED19F0">
        <w:rPr>
          <w:rFonts w:ascii="Times New Roman" w:hAnsi="Times New Roman" w:cs="Times New Roman"/>
          <w:sz w:val="24"/>
          <w:szCs w:val="24"/>
        </w:rPr>
        <w:t>More so, these studies used cross sectional data, which means that i</w:t>
      </w:r>
      <w:r w:rsidR="0073464F">
        <w:rPr>
          <w:rFonts w:ascii="Times New Roman" w:hAnsi="Times New Roman" w:cs="Times New Roman"/>
          <w:sz w:val="24"/>
          <w:szCs w:val="24"/>
        </w:rPr>
        <w:t xml:space="preserve">t </w:t>
      </w:r>
      <w:r w:rsidR="00ED19F0">
        <w:rPr>
          <w:rFonts w:ascii="Times New Roman" w:hAnsi="Times New Roman" w:cs="Times New Roman"/>
          <w:sz w:val="24"/>
          <w:szCs w:val="24"/>
        </w:rPr>
        <w:t>was difficult for the studies to capture climat</w:t>
      </w:r>
      <w:r w:rsidR="0073464F">
        <w:rPr>
          <w:rFonts w:ascii="Times New Roman" w:hAnsi="Times New Roman" w:cs="Times New Roman"/>
          <w:sz w:val="24"/>
          <w:szCs w:val="24"/>
        </w:rPr>
        <w:t>ic conditions</w:t>
      </w:r>
      <w:r w:rsidR="00ED19F0">
        <w:rPr>
          <w:rFonts w:ascii="Times New Roman" w:hAnsi="Times New Roman" w:cs="Times New Roman"/>
          <w:sz w:val="24"/>
          <w:szCs w:val="24"/>
        </w:rPr>
        <w:t xml:space="preserve"> shifts. By constructing pseudo-panels, this study will rectify this problem</w:t>
      </w:r>
      <w:r w:rsidR="00D13023">
        <w:rPr>
          <w:rFonts w:ascii="Times New Roman" w:hAnsi="Times New Roman" w:cs="Times New Roman"/>
          <w:sz w:val="24"/>
          <w:szCs w:val="24"/>
        </w:rPr>
        <w:t>, and carry out a study with lo</w:t>
      </w:r>
      <w:r w:rsidR="00E5283B">
        <w:rPr>
          <w:rFonts w:ascii="Times New Roman" w:hAnsi="Times New Roman" w:cs="Times New Roman"/>
          <w:sz w:val="24"/>
          <w:szCs w:val="24"/>
        </w:rPr>
        <w:t xml:space="preserve">ng term dynamics views. </w:t>
      </w:r>
    </w:p>
    <w:p w14:paraId="0998703F" w14:textId="66089E8E" w:rsidR="00FF1F3F" w:rsidRPr="004004FA" w:rsidRDefault="00FF1F3F" w:rsidP="00FF1F3F">
      <w:pPr>
        <w:spacing w:line="360" w:lineRule="auto"/>
        <w:jc w:val="both"/>
        <w:rPr>
          <w:rFonts w:ascii="Times New Roman" w:hAnsi="Times New Roman" w:cs="Times New Roman"/>
          <w:sz w:val="24"/>
          <w:szCs w:val="24"/>
          <w:lang w:val="en-US"/>
        </w:rPr>
      </w:pPr>
      <w:r w:rsidRPr="00FF1F3F">
        <w:rPr>
          <w:rFonts w:ascii="Times New Roman" w:hAnsi="Times New Roman" w:cs="Times New Roman"/>
          <w:sz w:val="24"/>
          <w:szCs w:val="24"/>
          <w:lang w:val="en-US"/>
        </w:rPr>
        <w:t xml:space="preserve">The UNICEF framework is </w:t>
      </w:r>
      <w:r w:rsidR="009A190A">
        <w:rPr>
          <w:rFonts w:ascii="Times New Roman" w:hAnsi="Times New Roman" w:cs="Times New Roman"/>
          <w:sz w:val="24"/>
          <w:szCs w:val="24"/>
          <w:lang w:val="en-US"/>
        </w:rPr>
        <w:t xml:space="preserve">also </w:t>
      </w:r>
      <w:r w:rsidRPr="00FF1F3F">
        <w:rPr>
          <w:rFonts w:ascii="Times New Roman" w:hAnsi="Times New Roman" w:cs="Times New Roman"/>
          <w:sz w:val="24"/>
          <w:szCs w:val="24"/>
          <w:lang w:val="en-US"/>
        </w:rPr>
        <w:t>one of the widely used frameworks to study the determinants of</w:t>
      </w:r>
      <w:r>
        <w:rPr>
          <w:rFonts w:ascii="Times New Roman" w:hAnsi="Times New Roman" w:cs="Times New Roman"/>
          <w:sz w:val="24"/>
          <w:szCs w:val="24"/>
          <w:lang w:val="en-US"/>
        </w:rPr>
        <w:t xml:space="preserve"> </w:t>
      </w:r>
      <w:r w:rsidRPr="00FF1F3F">
        <w:rPr>
          <w:rFonts w:ascii="Times New Roman" w:hAnsi="Times New Roman" w:cs="Times New Roman"/>
          <w:sz w:val="24"/>
          <w:szCs w:val="24"/>
          <w:lang w:val="en-US"/>
        </w:rPr>
        <w:t>child health. The framework incorporates both socioeconomic and biological determinants and</w:t>
      </w:r>
      <w:r>
        <w:rPr>
          <w:rFonts w:ascii="Times New Roman" w:hAnsi="Times New Roman" w:cs="Times New Roman"/>
          <w:sz w:val="24"/>
          <w:szCs w:val="24"/>
          <w:lang w:val="en-US"/>
        </w:rPr>
        <w:t xml:space="preserve"> </w:t>
      </w:r>
      <w:r w:rsidRPr="00FF1F3F">
        <w:rPr>
          <w:rFonts w:ascii="Times New Roman" w:hAnsi="Times New Roman" w:cs="Times New Roman"/>
          <w:sz w:val="24"/>
          <w:szCs w:val="24"/>
          <w:lang w:val="en-US"/>
        </w:rPr>
        <w:t>encompasses causes at both macro and micro levels. In this framework, there is a sequence of</w:t>
      </w:r>
      <w:r>
        <w:rPr>
          <w:rFonts w:ascii="Times New Roman" w:hAnsi="Times New Roman" w:cs="Times New Roman"/>
          <w:sz w:val="24"/>
          <w:szCs w:val="24"/>
          <w:lang w:val="en-US"/>
        </w:rPr>
        <w:t xml:space="preserve"> </w:t>
      </w:r>
      <w:r w:rsidRPr="00FF1F3F">
        <w:rPr>
          <w:rFonts w:ascii="Times New Roman" w:hAnsi="Times New Roman" w:cs="Times New Roman"/>
          <w:sz w:val="24"/>
          <w:szCs w:val="24"/>
          <w:lang w:val="en-US"/>
        </w:rPr>
        <w:t>events that determine the health of the child. At the bottom of this sequence are basic</w:t>
      </w:r>
      <w:r>
        <w:rPr>
          <w:rFonts w:ascii="Times New Roman" w:hAnsi="Times New Roman" w:cs="Times New Roman"/>
          <w:sz w:val="24"/>
          <w:szCs w:val="24"/>
          <w:lang w:val="en-US"/>
        </w:rPr>
        <w:t xml:space="preserve"> </w:t>
      </w:r>
      <w:r w:rsidRPr="00FF1F3F">
        <w:rPr>
          <w:rFonts w:ascii="Times New Roman" w:hAnsi="Times New Roman" w:cs="Times New Roman"/>
          <w:sz w:val="24"/>
          <w:szCs w:val="24"/>
          <w:lang w:val="en-US"/>
        </w:rPr>
        <w:t>determinants and these affect underlying determinants. Underlying determinants in turn will</w:t>
      </w:r>
      <w:r>
        <w:rPr>
          <w:rFonts w:ascii="Times New Roman" w:hAnsi="Times New Roman" w:cs="Times New Roman"/>
          <w:sz w:val="24"/>
          <w:szCs w:val="24"/>
          <w:lang w:val="en-US"/>
        </w:rPr>
        <w:t xml:space="preserve"> </w:t>
      </w:r>
      <w:r w:rsidRPr="00FF1F3F">
        <w:rPr>
          <w:rFonts w:ascii="Times New Roman" w:hAnsi="Times New Roman" w:cs="Times New Roman"/>
          <w:sz w:val="24"/>
          <w:szCs w:val="24"/>
          <w:lang w:val="en-US"/>
        </w:rPr>
        <w:t>affect immediate determinants and it is these immediate determinants that will eventually</w:t>
      </w:r>
      <w:r>
        <w:rPr>
          <w:rFonts w:ascii="Times New Roman" w:hAnsi="Times New Roman" w:cs="Times New Roman"/>
          <w:sz w:val="24"/>
          <w:szCs w:val="24"/>
          <w:lang w:val="en-US"/>
        </w:rPr>
        <w:t xml:space="preserve"> </w:t>
      </w:r>
      <w:r w:rsidRPr="00FF1F3F">
        <w:rPr>
          <w:rFonts w:ascii="Times New Roman" w:hAnsi="Times New Roman" w:cs="Times New Roman"/>
          <w:sz w:val="24"/>
          <w:szCs w:val="24"/>
          <w:lang w:val="en-US"/>
        </w:rPr>
        <w:t>impact the health of the child (Scrimshaw, et al., 1968; United Nations Children’s Fund., 2015;</w:t>
      </w:r>
      <w:r w:rsidRPr="00FF1F3F">
        <w:t xml:space="preserve"> </w:t>
      </w:r>
      <w:r w:rsidRPr="00FF1F3F">
        <w:rPr>
          <w:rFonts w:ascii="Times New Roman" w:hAnsi="Times New Roman" w:cs="Times New Roman"/>
          <w:sz w:val="24"/>
          <w:szCs w:val="24"/>
          <w:lang w:val="en-US"/>
        </w:rPr>
        <w:t>Smith &amp; Haddad, 1999)</w:t>
      </w:r>
      <w:r>
        <w:rPr>
          <w:rFonts w:ascii="Times New Roman" w:hAnsi="Times New Roman" w:cs="Times New Roman"/>
          <w:sz w:val="24"/>
          <w:szCs w:val="24"/>
          <w:lang w:val="en-US"/>
        </w:rPr>
        <w:t xml:space="preserve">. However, the framework did not show how the dynamics in these </w:t>
      </w:r>
      <w:r>
        <w:rPr>
          <w:rFonts w:ascii="Times New Roman" w:hAnsi="Times New Roman" w:cs="Times New Roman"/>
          <w:sz w:val="24"/>
          <w:szCs w:val="24"/>
          <w:lang w:val="en-US"/>
        </w:rPr>
        <w:lastRenderedPageBreak/>
        <w:t>underlying and immediate deter</w:t>
      </w:r>
      <w:r w:rsidR="00AD5852">
        <w:rPr>
          <w:rFonts w:ascii="Times New Roman" w:hAnsi="Times New Roman" w:cs="Times New Roman"/>
          <w:sz w:val="24"/>
          <w:szCs w:val="24"/>
          <w:lang w:val="en-US"/>
        </w:rPr>
        <w:t>minants</w:t>
      </w:r>
      <w:r w:rsidR="008E5711">
        <w:rPr>
          <w:rFonts w:ascii="Times New Roman" w:hAnsi="Times New Roman" w:cs="Times New Roman"/>
          <w:sz w:val="24"/>
          <w:szCs w:val="24"/>
          <w:lang w:val="en-US"/>
        </w:rPr>
        <w:t xml:space="preserve"> will influence health outcomes in children under the age of five. </w:t>
      </w:r>
      <w:r w:rsidR="006F67A0">
        <w:rPr>
          <w:rFonts w:ascii="Times New Roman" w:hAnsi="Times New Roman" w:cs="Times New Roman"/>
          <w:sz w:val="24"/>
          <w:szCs w:val="24"/>
          <w:lang w:val="en-US"/>
        </w:rPr>
        <w:t xml:space="preserve">More so, the framework is also credited for incorporating environmental factors (including climate conditions) in the analysis of child health </w:t>
      </w:r>
      <w:proofErr w:type="gramStart"/>
      <w:r w:rsidR="006F67A0">
        <w:rPr>
          <w:rFonts w:ascii="Times New Roman" w:hAnsi="Times New Roman" w:cs="Times New Roman"/>
          <w:sz w:val="24"/>
          <w:szCs w:val="24"/>
          <w:lang w:val="en-US"/>
        </w:rPr>
        <w:t>and also</w:t>
      </w:r>
      <w:proofErr w:type="gramEnd"/>
      <w:r w:rsidR="006F67A0">
        <w:rPr>
          <w:rFonts w:ascii="Times New Roman" w:hAnsi="Times New Roman" w:cs="Times New Roman"/>
          <w:sz w:val="24"/>
          <w:szCs w:val="24"/>
          <w:lang w:val="en-US"/>
        </w:rPr>
        <w:t xml:space="preserve"> clearly showing how these distal factors affect child health (</w:t>
      </w:r>
      <w:r w:rsidR="006F67A0" w:rsidRPr="00FF1F3F">
        <w:rPr>
          <w:rFonts w:ascii="Times New Roman" w:hAnsi="Times New Roman" w:cs="Times New Roman"/>
          <w:sz w:val="24"/>
          <w:szCs w:val="24"/>
          <w:lang w:val="en-US"/>
        </w:rPr>
        <w:t>United Nations Children’s Fund., 2015</w:t>
      </w:r>
      <w:r w:rsidR="006F67A0">
        <w:rPr>
          <w:rFonts w:ascii="Times New Roman" w:hAnsi="Times New Roman" w:cs="Times New Roman"/>
          <w:sz w:val="24"/>
          <w:szCs w:val="24"/>
          <w:lang w:val="en-US"/>
        </w:rPr>
        <w:t xml:space="preserve">). </w:t>
      </w:r>
    </w:p>
    <w:p w14:paraId="6AC54A61" w14:textId="651B47BB" w:rsidR="00237967" w:rsidRDefault="006F2EC6" w:rsidP="0045725D">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Due to lack of genuine panel data on child malnutrition and other health outcomes</w:t>
      </w:r>
      <w:r w:rsidR="00312AED" w:rsidRPr="004004FA">
        <w:rPr>
          <w:rFonts w:ascii="Times New Roman" w:hAnsi="Times New Roman" w:cs="Times New Roman"/>
          <w:sz w:val="24"/>
          <w:szCs w:val="24"/>
          <w:lang w:val="en-US"/>
        </w:rPr>
        <w:t xml:space="preserve"> in developing countries</w:t>
      </w:r>
      <w:r w:rsidRPr="004004FA">
        <w:rPr>
          <w:rFonts w:ascii="Times New Roman" w:hAnsi="Times New Roman" w:cs="Times New Roman"/>
          <w:sz w:val="24"/>
          <w:szCs w:val="24"/>
          <w:lang w:val="en-US"/>
        </w:rPr>
        <w:t xml:space="preserve">, many empirical studies </w:t>
      </w:r>
      <w:r w:rsidR="003B5A0D">
        <w:rPr>
          <w:rFonts w:ascii="Times New Roman" w:hAnsi="Times New Roman" w:cs="Times New Roman"/>
          <w:sz w:val="24"/>
          <w:szCs w:val="24"/>
          <w:lang w:val="en-US"/>
        </w:rPr>
        <w:t xml:space="preserve">in this subject area </w:t>
      </w:r>
      <w:r w:rsidRPr="004004FA">
        <w:rPr>
          <w:rFonts w:ascii="Times New Roman" w:hAnsi="Times New Roman" w:cs="Times New Roman"/>
          <w:sz w:val="24"/>
          <w:szCs w:val="24"/>
          <w:lang w:val="en-US"/>
        </w:rPr>
        <w:t xml:space="preserve">were done for a specific time period, i.e., using cross sectional data. </w:t>
      </w:r>
      <w:r w:rsidR="00AB3D49" w:rsidRPr="004004FA">
        <w:rPr>
          <w:rFonts w:ascii="Times New Roman" w:hAnsi="Times New Roman" w:cs="Times New Roman"/>
          <w:sz w:val="24"/>
          <w:szCs w:val="24"/>
          <w:lang w:val="en-US"/>
        </w:rPr>
        <w:t xml:space="preserve">What this means is that studies were done for a specific time periods, making it difficult for these studies to capture dynamics in socioeconomic characteristics and how they this </w:t>
      </w:r>
      <w:r w:rsidR="002C2FC9" w:rsidRPr="004004FA">
        <w:rPr>
          <w:rFonts w:ascii="Times New Roman" w:hAnsi="Times New Roman" w:cs="Times New Roman"/>
          <w:sz w:val="24"/>
          <w:szCs w:val="24"/>
          <w:lang w:val="en-US"/>
        </w:rPr>
        <w:t>affects</w:t>
      </w:r>
      <w:r w:rsidR="00AB3D49" w:rsidRPr="004004FA">
        <w:rPr>
          <w:rFonts w:ascii="Times New Roman" w:hAnsi="Times New Roman" w:cs="Times New Roman"/>
          <w:sz w:val="24"/>
          <w:szCs w:val="24"/>
          <w:lang w:val="en-US"/>
        </w:rPr>
        <w:t xml:space="preserve"> health outcomes for children under the age of five. </w:t>
      </w:r>
      <w:r w:rsidR="00312AED" w:rsidRPr="004004FA">
        <w:rPr>
          <w:rFonts w:ascii="Times New Roman" w:hAnsi="Times New Roman" w:cs="Times New Roman"/>
          <w:sz w:val="24"/>
          <w:szCs w:val="24"/>
          <w:lang w:val="en-US"/>
        </w:rPr>
        <w:t>These studies g</w:t>
      </w:r>
      <w:r w:rsidR="005345BB">
        <w:rPr>
          <w:rFonts w:ascii="Times New Roman" w:hAnsi="Times New Roman" w:cs="Times New Roman"/>
          <w:sz w:val="24"/>
          <w:szCs w:val="24"/>
          <w:lang w:val="en-US"/>
        </w:rPr>
        <w:t>a</w:t>
      </w:r>
      <w:r w:rsidR="00312AED" w:rsidRPr="004004FA">
        <w:rPr>
          <w:rFonts w:ascii="Times New Roman" w:hAnsi="Times New Roman" w:cs="Times New Roman"/>
          <w:sz w:val="24"/>
          <w:szCs w:val="24"/>
          <w:lang w:val="en-US"/>
        </w:rPr>
        <w:t>ve a ‘snapshot’ view of the whole picture of the problem at hand</w:t>
      </w:r>
      <w:sdt>
        <w:sdtPr>
          <w:rPr>
            <w:rFonts w:ascii="Times New Roman" w:hAnsi="Times New Roman" w:cs="Times New Roman"/>
            <w:sz w:val="24"/>
            <w:szCs w:val="24"/>
            <w:lang w:val="en-US"/>
          </w:rPr>
          <w:id w:val="-1755968256"/>
          <w:citation/>
        </w:sdtPr>
        <w:sdtEndPr/>
        <w:sdtContent>
          <w:r w:rsidR="00D81CBE" w:rsidRPr="004004FA">
            <w:rPr>
              <w:rFonts w:ascii="Times New Roman" w:hAnsi="Times New Roman" w:cs="Times New Roman"/>
              <w:sz w:val="24"/>
              <w:szCs w:val="24"/>
              <w:lang w:val="en-US"/>
            </w:rPr>
            <w:fldChar w:fldCharType="begin"/>
          </w:r>
          <w:r w:rsidR="00D81CBE" w:rsidRPr="004004FA">
            <w:rPr>
              <w:rFonts w:ascii="Times New Roman" w:hAnsi="Times New Roman" w:cs="Times New Roman"/>
              <w:sz w:val="24"/>
              <w:szCs w:val="24"/>
            </w:rPr>
            <w:instrText xml:space="preserve"> CITATION CHA12 \l 12297 </w:instrText>
          </w:r>
          <w:r w:rsidR="0081533E" w:rsidRPr="004004FA">
            <w:rPr>
              <w:rFonts w:ascii="Times New Roman" w:hAnsi="Times New Roman" w:cs="Times New Roman"/>
              <w:sz w:val="24"/>
              <w:szCs w:val="24"/>
            </w:rPr>
            <w:instrText xml:space="preserve"> \m Pod17 \m Son17</w:instrText>
          </w:r>
          <w:r w:rsidR="00D81CBE"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(Charmarbagwala, et al., 2012; Poda, et al., 2017; Sondai, et al., 2017)</w:t>
          </w:r>
          <w:r w:rsidR="00D81CBE" w:rsidRPr="004004FA">
            <w:rPr>
              <w:rFonts w:ascii="Times New Roman" w:hAnsi="Times New Roman" w:cs="Times New Roman"/>
              <w:sz w:val="24"/>
              <w:szCs w:val="24"/>
              <w:lang w:val="en-US"/>
            </w:rPr>
            <w:fldChar w:fldCharType="end"/>
          </w:r>
        </w:sdtContent>
      </w:sdt>
      <w:r w:rsidR="00312AED" w:rsidRPr="004004FA">
        <w:rPr>
          <w:rFonts w:ascii="Times New Roman" w:hAnsi="Times New Roman" w:cs="Times New Roman"/>
          <w:sz w:val="24"/>
          <w:szCs w:val="24"/>
          <w:lang w:val="en-US"/>
        </w:rPr>
        <w:t xml:space="preserve">. </w:t>
      </w:r>
    </w:p>
    <w:p w14:paraId="6147ECB5" w14:textId="7AA75E8C" w:rsidR="00D12995" w:rsidRPr="004004FA" w:rsidRDefault="00427530" w:rsidP="00950A31">
      <w:pPr>
        <w:spacing w:line="360" w:lineRule="auto"/>
        <w:jc w:val="both"/>
        <w:rPr>
          <w:rFonts w:ascii="Times New Roman" w:hAnsi="Times New Roman" w:cs="Times New Roman"/>
          <w:sz w:val="24"/>
          <w:szCs w:val="24"/>
        </w:rPr>
      </w:pPr>
      <w:r w:rsidRPr="003B5A0D">
        <w:rPr>
          <w:rFonts w:ascii="Times New Roman" w:hAnsi="Times New Roman" w:cs="Times New Roman"/>
          <w:sz w:val="24"/>
          <w:szCs w:val="24"/>
        </w:rPr>
        <w:t xml:space="preserve">Furthermore, due to the mainly cross-sectional nature of analysis, the literature was unable to </w:t>
      </w:r>
      <w:r w:rsidR="00ED5686" w:rsidRPr="003B5A0D">
        <w:rPr>
          <w:rFonts w:ascii="Times New Roman" w:hAnsi="Times New Roman" w:cs="Times New Roman"/>
          <w:sz w:val="24"/>
          <w:szCs w:val="24"/>
        </w:rPr>
        <w:t xml:space="preserve">capture how the dynamics in socioeconomic variables such as family wealth, family size, and others are affecting health outcomes in children under the age of five. It was also not </w:t>
      </w:r>
      <w:r w:rsidR="002D5658">
        <w:rPr>
          <w:rFonts w:ascii="Times New Roman" w:hAnsi="Times New Roman" w:cs="Times New Roman"/>
          <w:sz w:val="24"/>
          <w:szCs w:val="24"/>
        </w:rPr>
        <w:t xml:space="preserve">able </w:t>
      </w:r>
      <w:r w:rsidR="00ED5686" w:rsidRPr="003B5A0D">
        <w:rPr>
          <w:rFonts w:ascii="Times New Roman" w:hAnsi="Times New Roman" w:cs="Times New Roman"/>
          <w:sz w:val="24"/>
          <w:szCs w:val="24"/>
        </w:rPr>
        <w:t>to show</w:t>
      </w:r>
      <w:r w:rsidRPr="003B5A0D">
        <w:rPr>
          <w:rFonts w:ascii="Times New Roman" w:hAnsi="Times New Roman" w:cs="Times New Roman"/>
          <w:sz w:val="24"/>
          <w:szCs w:val="24"/>
        </w:rPr>
        <w:t xml:space="preserve"> the results driven by the trend, fluctuation around the trend or </w:t>
      </w:r>
      <w:r w:rsidR="003B5A0D" w:rsidRPr="003B5A0D">
        <w:rPr>
          <w:rFonts w:ascii="Times New Roman" w:hAnsi="Times New Roman" w:cs="Times New Roman"/>
          <w:sz w:val="24"/>
          <w:szCs w:val="24"/>
        </w:rPr>
        <w:t>volatility.</w:t>
      </w:r>
      <w:r w:rsidRPr="003B5A0D">
        <w:rPr>
          <w:rFonts w:ascii="Times New Roman" w:hAnsi="Times New Roman" w:cs="Times New Roman"/>
          <w:sz w:val="24"/>
          <w:szCs w:val="24"/>
        </w:rPr>
        <w:t xml:space="preserve"> </w:t>
      </w:r>
      <w:r w:rsidR="009448AD" w:rsidRPr="003B5A0D">
        <w:rPr>
          <w:rFonts w:ascii="Times New Roman" w:hAnsi="Times New Roman" w:cs="Times New Roman"/>
          <w:sz w:val="24"/>
          <w:szCs w:val="24"/>
        </w:rPr>
        <w:t xml:space="preserve">This study intends on eliminating this problem, by using pseudo-panel analysis which eliminates the problems of cross-sectional data. </w:t>
      </w:r>
    </w:p>
    <w:p w14:paraId="3103A7BE" w14:textId="2DBDF01A" w:rsidR="00303E5F" w:rsidRPr="004004FA" w:rsidRDefault="00622A8C" w:rsidP="00A43A0D">
      <w:pPr>
        <w:pStyle w:val="Heading2"/>
        <w:spacing w:line="360" w:lineRule="auto"/>
        <w:rPr>
          <w:rFonts w:ascii="Times New Roman" w:hAnsi="Times New Roman" w:cs="Times New Roman"/>
          <w:b/>
          <w:bCs/>
          <w:color w:val="auto"/>
        </w:rPr>
      </w:pPr>
      <w:r>
        <w:rPr>
          <w:rFonts w:ascii="Times New Roman" w:hAnsi="Times New Roman" w:cs="Times New Roman"/>
          <w:b/>
          <w:bCs/>
          <w:color w:val="auto"/>
        </w:rPr>
        <w:t xml:space="preserve">4. </w:t>
      </w:r>
      <w:r w:rsidR="00303E5F" w:rsidRPr="004004FA">
        <w:rPr>
          <w:rFonts w:ascii="Times New Roman" w:hAnsi="Times New Roman" w:cs="Times New Roman"/>
          <w:b/>
          <w:bCs/>
          <w:color w:val="auto"/>
        </w:rPr>
        <w:t>Theoretical framework.</w:t>
      </w:r>
    </w:p>
    <w:p w14:paraId="7446E7FB" w14:textId="7A0F0931" w:rsidR="00303E5F" w:rsidRPr="004004FA" w:rsidRDefault="00303E5F" w:rsidP="00303E5F">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The aim of every policy </w:t>
      </w:r>
      <w:r w:rsidR="00B01C1A">
        <w:rPr>
          <w:rFonts w:ascii="Times New Roman" w:hAnsi="Times New Roman" w:cs="Times New Roman"/>
          <w:sz w:val="24"/>
          <w:szCs w:val="24"/>
          <w:lang w:val="en-US"/>
        </w:rPr>
        <w:t>that</w:t>
      </w:r>
      <w:r w:rsidRPr="004004FA">
        <w:rPr>
          <w:rFonts w:ascii="Times New Roman" w:hAnsi="Times New Roman" w:cs="Times New Roman"/>
          <w:sz w:val="24"/>
          <w:szCs w:val="24"/>
          <w:lang w:val="en-US"/>
        </w:rPr>
        <w:t xml:space="preserve"> policymakers introduce will be to improve the welfare</w:t>
      </w:r>
      <w:r w:rsidR="000C3F8D" w:rsidRPr="004004FA">
        <w:rPr>
          <w:rFonts w:ascii="Times New Roman" w:hAnsi="Times New Roman" w:cs="Times New Roman"/>
          <w:sz w:val="24"/>
          <w:szCs w:val="24"/>
          <w:lang w:val="en-US"/>
        </w:rPr>
        <w:t xml:space="preserve"> (including the health)</w:t>
      </w:r>
      <w:r w:rsidRPr="004004FA">
        <w:rPr>
          <w:rFonts w:ascii="Times New Roman" w:hAnsi="Times New Roman" w:cs="Times New Roman"/>
          <w:sz w:val="24"/>
          <w:szCs w:val="24"/>
          <w:lang w:val="en-US"/>
        </w:rPr>
        <w:t xml:space="preserve"> function of the country, which is made up of individual citizens utility functions. Since analysis will be done on household level, we also assume that the goal of every household heard is to improve the welfare of every household member, especially that </w:t>
      </w:r>
      <w:r w:rsidR="00006C36" w:rsidRPr="004004FA">
        <w:rPr>
          <w:rFonts w:ascii="Times New Roman" w:hAnsi="Times New Roman" w:cs="Times New Roman"/>
          <w:sz w:val="24"/>
          <w:szCs w:val="24"/>
          <w:lang w:val="en-US"/>
        </w:rPr>
        <w:t xml:space="preserve">of </w:t>
      </w:r>
      <w:r w:rsidRPr="004004FA">
        <w:rPr>
          <w:rFonts w:ascii="Times New Roman" w:hAnsi="Times New Roman" w:cs="Times New Roman"/>
          <w:sz w:val="24"/>
          <w:szCs w:val="24"/>
          <w:lang w:val="en-US"/>
        </w:rPr>
        <w:t>children</w:t>
      </w:r>
      <w:r w:rsidR="00006C36" w:rsidRPr="004004FA">
        <w:rPr>
          <w:rFonts w:ascii="Times New Roman" w:hAnsi="Times New Roman" w:cs="Times New Roman"/>
          <w:sz w:val="24"/>
          <w:szCs w:val="24"/>
          <w:lang w:val="en-US"/>
        </w:rPr>
        <w:t xml:space="preserve"> under the age five</w:t>
      </w:r>
      <w:r w:rsidRPr="004004FA">
        <w:rPr>
          <w:rFonts w:ascii="Times New Roman" w:hAnsi="Times New Roman" w:cs="Times New Roman"/>
          <w:sz w:val="24"/>
          <w:szCs w:val="24"/>
          <w:lang w:val="en-US"/>
        </w:rPr>
        <w:t xml:space="preserve">. This means that the household heard is altruistic towards the </w:t>
      </w:r>
      <w:r w:rsidR="00006C36" w:rsidRPr="004004FA">
        <w:rPr>
          <w:rFonts w:ascii="Times New Roman" w:hAnsi="Times New Roman" w:cs="Times New Roman"/>
          <w:sz w:val="24"/>
          <w:szCs w:val="24"/>
          <w:lang w:val="en-US"/>
        </w:rPr>
        <w:t>children in the</w:t>
      </w:r>
      <w:r w:rsidRPr="004004FA">
        <w:rPr>
          <w:rFonts w:ascii="Times New Roman" w:hAnsi="Times New Roman" w:cs="Times New Roman"/>
          <w:sz w:val="24"/>
          <w:szCs w:val="24"/>
          <w:lang w:val="en-US"/>
        </w:rPr>
        <w:t xml:space="preserve"> family, and his marginal utility with respect to each </w:t>
      </w:r>
      <w:r w:rsidR="00006C36" w:rsidRPr="004004FA">
        <w:rPr>
          <w:rFonts w:ascii="Times New Roman" w:hAnsi="Times New Roman" w:cs="Times New Roman"/>
          <w:sz w:val="24"/>
          <w:szCs w:val="24"/>
          <w:lang w:val="en-US"/>
        </w:rPr>
        <w:t>child’s</w:t>
      </w:r>
      <w:r w:rsidRPr="004004FA">
        <w:rPr>
          <w:rFonts w:ascii="Times New Roman" w:hAnsi="Times New Roman" w:cs="Times New Roman"/>
          <w:sz w:val="24"/>
          <w:szCs w:val="24"/>
          <w:lang w:val="en-US"/>
        </w:rPr>
        <w:t xml:space="preserve"> utility is positive. The household heard gets satisfaction from their own</w:t>
      </w:r>
      <w:r w:rsidR="00BF166F" w:rsidRPr="004004FA">
        <w:rPr>
          <w:rFonts w:ascii="Times New Roman" w:hAnsi="Times New Roman" w:cs="Times New Roman"/>
          <w:sz w:val="24"/>
          <w:szCs w:val="24"/>
          <w:lang w:val="en-US"/>
        </w:rPr>
        <w:t xml:space="preserve"> good</w:t>
      </w:r>
      <w:r w:rsidRPr="004004FA">
        <w:rPr>
          <w:rFonts w:ascii="Times New Roman" w:hAnsi="Times New Roman" w:cs="Times New Roman"/>
          <w:sz w:val="24"/>
          <w:szCs w:val="24"/>
          <w:lang w:val="en-US"/>
        </w:rPr>
        <w:t xml:space="preserve"> </w:t>
      </w:r>
      <w:r w:rsidR="00006C36"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as well as the </w:t>
      </w:r>
      <w:r w:rsidR="00BF166F" w:rsidRPr="004004FA">
        <w:rPr>
          <w:rFonts w:ascii="Times New Roman" w:hAnsi="Times New Roman" w:cs="Times New Roman"/>
          <w:sz w:val="24"/>
          <w:szCs w:val="24"/>
          <w:lang w:val="en-US"/>
        </w:rPr>
        <w:t xml:space="preserve">good </w:t>
      </w:r>
      <w:r w:rsidR="00006C36"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of the </w:t>
      </w:r>
      <w:r w:rsidR="00006C36" w:rsidRPr="004004FA">
        <w:rPr>
          <w:rFonts w:ascii="Times New Roman" w:hAnsi="Times New Roman" w:cs="Times New Roman"/>
          <w:sz w:val="24"/>
          <w:szCs w:val="24"/>
          <w:lang w:val="en-US"/>
        </w:rPr>
        <w:t>children under the age of five in</w:t>
      </w:r>
      <w:r w:rsidRPr="004004FA">
        <w:rPr>
          <w:rFonts w:ascii="Times New Roman" w:hAnsi="Times New Roman" w:cs="Times New Roman"/>
          <w:sz w:val="24"/>
          <w:szCs w:val="24"/>
          <w:lang w:val="en-US"/>
        </w:rPr>
        <w:t xml:space="preserve"> the family. </w:t>
      </w:r>
      <w:r w:rsidR="00896923" w:rsidRPr="004004FA">
        <w:rPr>
          <w:rFonts w:ascii="Times New Roman" w:hAnsi="Times New Roman" w:cs="Times New Roman"/>
          <w:sz w:val="24"/>
          <w:szCs w:val="24"/>
          <w:lang w:val="en-US"/>
        </w:rPr>
        <w:t xml:space="preserve">Borrowing from Becker (1993), the </w:t>
      </w:r>
      <w:r w:rsidRPr="004004FA">
        <w:rPr>
          <w:rFonts w:ascii="Times New Roman" w:hAnsi="Times New Roman" w:cs="Times New Roman"/>
          <w:sz w:val="24"/>
          <w:szCs w:val="24"/>
          <w:lang w:val="en-US"/>
        </w:rPr>
        <w:t>utility function</w:t>
      </w:r>
      <w:r w:rsidR="00896923" w:rsidRPr="004004FA">
        <w:rPr>
          <w:rFonts w:ascii="Times New Roman" w:hAnsi="Times New Roman" w:cs="Times New Roman"/>
          <w:sz w:val="24"/>
          <w:szCs w:val="24"/>
          <w:lang w:val="en-US"/>
        </w:rPr>
        <w:t xml:space="preserve"> of the household heard</w:t>
      </w:r>
      <w:r w:rsidRPr="004004FA">
        <w:rPr>
          <w:rFonts w:ascii="Times New Roman" w:hAnsi="Times New Roman" w:cs="Times New Roman"/>
          <w:sz w:val="24"/>
          <w:szCs w:val="24"/>
          <w:lang w:val="en-US"/>
        </w:rPr>
        <w:t xml:space="preserve"> is represented by the equation below:</w:t>
      </w:r>
    </w:p>
    <w:p w14:paraId="5F3E7EB8" w14:textId="43E153E0" w:rsidR="00303E5F" w:rsidRPr="004004FA" w:rsidRDefault="00603BE5" w:rsidP="00303E5F">
      <w:pPr>
        <w:spacing w:line="360" w:lineRule="auto"/>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r>
            <w:rPr>
              <w:rFonts w:ascii="Cambria Math" w:hAnsi="Cambria Math" w:cs="Times New Roman"/>
              <w:sz w:val="24"/>
              <w:szCs w:val="24"/>
              <w:lang w:val="en-US"/>
            </w:rPr>
            <m:t>=</m:t>
          </m:r>
          <m:r>
            <w:rPr>
              <w:rFonts w:ascii="Cambria Math" w:hAnsi="Cambria Math" w:cs="Times New Roman"/>
              <w:sz w:val="24"/>
              <w:szCs w:val="24"/>
              <w:lang w:val="en-US"/>
            </w:rPr>
            <m:t>U</m:t>
          </m:r>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r>
            <w:rPr>
              <w:rFonts w:ascii="Cambria Math" w:hAnsi="Cambria Math" w:cs="Times New Roman"/>
              <w:sz w:val="24"/>
              <w:szCs w:val="24"/>
              <w:lang w:val="en-US"/>
            </w:rPr>
            <m:t>;</m:t>
          </m:r>
          <w:bookmarkStart w:id="0" w:name="_Hlk84671226"/>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r>
                <w:rPr>
                  <w:rFonts w:ascii="Cambria Math" w:hAnsi="Cambria Math" w:cs="Times New Roman"/>
                  <w:sz w:val="24"/>
                  <w:szCs w:val="24"/>
                  <w:lang w:val="en-US"/>
                </w:rPr>
                <m:t>ct</m:t>
              </m:r>
            </m:sub>
            <m:sup>
              <m:r>
                <w:rPr>
                  <w:rFonts w:ascii="Cambria Math" w:hAnsi="Cambria Math" w:cs="Times New Roman"/>
                  <w:sz w:val="24"/>
                  <w:szCs w:val="24"/>
                  <w:lang w:val="en-US"/>
                </w:rPr>
                <m:t>i</m:t>
              </m:r>
            </m:sup>
          </m:sSubSup>
          <w:bookmarkEnd w:id="0"/>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ct</m:t>
              </m:r>
            </m:sub>
            <m:sup>
              <m:r>
                <w:rPr>
                  <w:rFonts w:ascii="Cambria Math" w:hAnsi="Cambria Math" w:cs="Times New Roman"/>
                  <w:sz w:val="24"/>
                  <w:szCs w:val="24"/>
                  <w:lang w:val="en-US"/>
                </w:rPr>
                <m:t>i</m:t>
              </m:r>
            </m:sup>
          </m:sSubSup>
          <m:r>
            <w:rPr>
              <w:rFonts w:ascii="Cambria Math" w:hAnsi="Cambria Math" w:cs="Times New Roman"/>
              <w:sz w:val="24"/>
              <w:szCs w:val="24"/>
              <w:lang w:val="en-US"/>
            </w:rPr>
            <m:t>)];</m:t>
          </m:r>
        </m:oMath>
      </m:oMathPara>
    </w:p>
    <w:p w14:paraId="7B904077" w14:textId="2DE08BC5" w:rsidR="00303E5F" w:rsidRPr="004004FA" w:rsidRDefault="00303E5F" w:rsidP="00303E5F">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Where,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oMath>
      <w:r w:rsidRPr="004004FA">
        <w:rPr>
          <w:rFonts w:ascii="Times New Roman" w:hAnsi="Times New Roman" w:cs="Times New Roman"/>
          <w:sz w:val="24"/>
          <w:szCs w:val="24"/>
          <w:lang w:val="en-US"/>
        </w:rPr>
        <w:t xml:space="preserve"> is the utility function of the household head </w:t>
      </w:r>
      <w:proofErr w:type="spellStart"/>
      <w:r w:rsidRPr="004004FA">
        <w:rPr>
          <w:rFonts w:ascii="Times New Roman" w:hAnsi="Times New Roman" w:cs="Times New Roman"/>
          <w:i/>
          <w:iCs/>
          <w:sz w:val="24"/>
          <w:szCs w:val="24"/>
          <w:lang w:val="en-US"/>
        </w:rPr>
        <w:t>i</w:t>
      </w:r>
      <w:proofErr w:type="spellEnd"/>
      <w:r w:rsidRPr="004004FA">
        <w:rPr>
          <w:rFonts w:ascii="Times New Roman" w:hAnsi="Times New Roman" w:cs="Times New Roman"/>
          <w:sz w:val="24"/>
          <w:szCs w:val="24"/>
          <w:lang w:val="en-US"/>
        </w:rPr>
        <w:t xml:space="preserve"> during period </w:t>
      </w:r>
      <w:r w:rsidRPr="004004FA">
        <w:rPr>
          <w:rFonts w:ascii="Times New Roman" w:hAnsi="Times New Roman" w:cs="Times New Roman"/>
          <w:i/>
          <w:iCs/>
          <w:sz w:val="24"/>
          <w:szCs w:val="24"/>
          <w:lang w:val="en-US"/>
        </w:rPr>
        <w:t>t</w:t>
      </w:r>
      <w:r w:rsidRPr="004004FA">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oMath>
      <w:r w:rsidRPr="004004FA">
        <w:rPr>
          <w:rFonts w:ascii="Times New Roman" w:hAnsi="Times New Roman" w:cs="Times New Roman"/>
          <w:sz w:val="24"/>
          <w:szCs w:val="24"/>
          <w:lang w:val="en-US"/>
        </w:rPr>
        <w:t xml:space="preserve"> is the </w:t>
      </w:r>
      <w:r w:rsidR="00006C36"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of the household heard </w:t>
      </w:r>
      <w:proofErr w:type="spellStart"/>
      <w:r w:rsidRPr="004004FA">
        <w:rPr>
          <w:rFonts w:ascii="Times New Roman" w:hAnsi="Times New Roman" w:cs="Times New Roman"/>
          <w:i/>
          <w:iCs/>
          <w:sz w:val="24"/>
          <w:szCs w:val="24"/>
          <w:lang w:val="en-US"/>
        </w:rPr>
        <w:t>i</w:t>
      </w:r>
      <w:proofErr w:type="spellEnd"/>
      <w:r w:rsidRPr="004004FA">
        <w:rPr>
          <w:rFonts w:ascii="Times New Roman" w:hAnsi="Times New Roman" w:cs="Times New Roman"/>
          <w:sz w:val="24"/>
          <w:szCs w:val="24"/>
          <w:lang w:val="en-US"/>
        </w:rPr>
        <w:t xml:space="preserve"> during period </w:t>
      </w:r>
      <w:r w:rsidRPr="004004FA">
        <w:rPr>
          <w:rFonts w:ascii="Times New Roman" w:hAnsi="Times New Roman" w:cs="Times New Roman"/>
          <w:i/>
          <w:iCs/>
          <w:sz w:val="24"/>
          <w:szCs w:val="24"/>
          <w:lang w:val="en-US"/>
        </w:rPr>
        <w:t>t</w:t>
      </w:r>
      <w:r w:rsidRPr="004004FA">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r>
              <w:rPr>
                <w:rFonts w:ascii="Cambria Math" w:hAnsi="Cambria Math" w:cs="Times New Roman"/>
                <w:sz w:val="24"/>
                <w:szCs w:val="24"/>
                <w:lang w:val="en-US"/>
              </w:rPr>
              <m:t>ct</m:t>
            </m:r>
          </m:sub>
          <m:sup>
            <m:r>
              <w:rPr>
                <w:rFonts w:ascii="Cambria Math" w:hAnsi="Cambria Math" w:cs="Times New Roman"/>
                <w:sz w:val="24"/>
                <w:szCs w:val="24"/>
                <w:lang w:val="en-US"/>
              </w:rPr>
              <m:t>i</m:t>
            </m:r>
          </m:sup>
        </m:sSubSup>
      </m:oMath>
      <w:r w:rsidRPr="004004FA">
        <w:rPr>
          <w:rFonts w:ascii="Times New Roman" w:hAnsi="Times New Roman" w:cs="Times New Roman"/>
          <w:sz w:val="24"/>
          <w:szCs w:val="24"/>
          <w:lang w:val="en-US"/>
        </w:rPr>
        <w:t xml:space="preserve"> is the utility function of </w:t>
      </w:r>
      <w:r w:rsidR="00006C36" w:rsidRPr="004004FA">
        <w:rPr>
          <w:rFonts w:ascii="Times New Roman" w:hAnsi="Times New Roman" w:cs="Times New Roman"/>
          <w:sz w:val="24"/>
          <w:szCs w:val="24"/>
          <w:lang w:val="en-US"/>
        </w:rPr>
        <w:t>child</w:t>
      </w:r>
      <w:r w:rsidRPr="004004FA">
        <w:rPr>
          <w:rFonts w:ascii="Times New Roman" w:hAnsi="Times New Roman" w:cs="Times New Roman"/>
          <w:sz w:val="24"/>
          <w:szCs w:val="24"/>
          <w:lang w:val="en-US"/>
        </w:rPr>
        <w:t xml:space="preserve"> </w:t>
      </w:r>
      <w:proofErr w:type="spellStart"/>
      <w:r w:rsidRPr="004004FA">
        <w:rPr>
          <w:rFonts w:ascii="Times New Roman" w:hAnsi="Times New Roman" w:cs="Times New Roman"/>
          <w:i/>
          <w:iCs/>
          <w:sz w:val="24"/>
          <w:szCs w:val="24"/>
          <w:lang w:val="en-US"/>
        </w:rPr>
        <w:t>i</w:t>
      </w:r>
      <w:proofErr w:type="spellEnd"/>
      <w:r w:rsidRPr="004004FA">
        <w:rPr>
          <w:rFonts w:ascii="Times New Roman" w:hAnsi="Times New Roman" w:cs="Times New Roman"/>
          <w:sz w:val="24"/>
          <w:szCs w:val="24"/>
          <w:lang w:val="en-US"/>
        </w:rPr>
        <w:t xml:space="preserve"> during period </w:t>
      </w:r>
      <w:r w:rsidRPr="004004FA">
        <w:rPr>
          <w:rFonts w:ascii="Times New Roman" w:hAnsi="Times New Roman" w:cs="Times New Roman"/>
          <w:i/>
          <w:iCs/>
          <w:sz w:val="24"/>
          <w:szCs w:val="24"/>
          <w:lang w:val="en-US"/>
        </w:rPr>
        <w:t>t</w:t>
      </w:r>
      <w:r w:rsidRPr="004004FA">
        <w:rPr>
          <w:rFonts w:ascii="Times New Roman" w:hAnsi="Times New Roman" w:cs="Times New Roman"/>
          <w:sz w:val="24"/>
          <w:szCs w:val="24"/>
          <w:lang w:val="en-US"/>
        </w:rPr>
        <w:t xml:space="preserve"> and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ct</m:t>
            </m:r>
          </m:sub>
          <m:sup>
            <m:r>
              <w:rPr>
                <w:rFonts w:ascii="Cambria Math" w:hAnsi="Cambria Math" w:cs="Times New Roman"/>
                <w:sz w:val="24"/>
                <w:szCs w:val="24"/>
                <w:lang w:val="en-US"/>
              </w:rPr>
              <m:t>i</m:t>
            </m:r>
          </m:sup>
        </m:sSubSup>
      </m:oMath>
      <w:r w:rsidRPr="004004FA">
        <w:rPr>
          <w:rFonts w:ascii="Times New Roman" w:hAnsi="Times New Roman" w:cs="Times New Roman"/>
          <w:sz w:val="24"/>
          <w:szCs w:val="24"/>
          <w:lang w:val="en-US"/>
        </w:rPr>
        <w:t xml:space="preserve"> is the </w:t>
      </w:r>
      <w:r w:rsidR="00006C36" w:rsidRPr="004004FA">
        <w:rPr>
          <w:rFonts w:ascii="Times New Roman" w:hAnsi="Times New Roman" w:cs="Times New Roman"/>
          <w:sz w:val="24"/>
          <w:szCs w:val="24"/>
          <w:lang w:val="en-US"/>
        </w:rPr>
        <w:t>health of child</w:t>
      </w:r>
      <w:r w:rsidRPr="004004FA">
        <w:rPr>
          <w:rFonts w:ascii="Times New Roman" w:hAnsi="Times New Roman" w:cs="Times New Roman"/>
          <w:sz w:val="24"/>
          <w:szCs w:val="24"/>
          <w:lang w:val="en-US"/>
        </w:rPr>
        <w:t xml:space="preserve"> </w:t>
      </w:r>
      <w:proofErr w:type="spellStart"/>
      <w:r w:rsidRPr="004004FA">
        <w:rPr>
          <w:rFonts w:ascii="Times New Roman" w:hAnsi="Times New Roman" w:cs="Times New Roman"/>
          <w:i/>
          <w:iCs/>
          <w:sz w:val="24"/>
          <w:szCs w:val="24"/>
          <w:lang w:val="en-US"/>
        </w:rPr>
        <w:t>i</w:t>
      </w:r>
      <w:proofErr w:type="spellEnd"/>
      <w:r w:rsidRPr="004004FA">
        <w:rPr>
          <w:rFonts w:ascii="Times New Roman" w:hAnsi="Times New Roman" w:cs="Times New Roman"/>
          <w:sz w:val="24"/>
          <w:szCs w:val="24"/>
          <w:lang w:val="en-US"/>
        </w:rPr>
        <w:t xml:space="preserve"> during period </w:t>
      </w:r>
      <w:r w:rsidRPr="004004FA">
        <w:rPr>
          <w:rFonts w:ascii="Times New Roman" w:hAnsi="Times New Roman" w:cs="Times New Roman"/>
          <w:i/>
          <w:iCs/>
          <w:sz w:val="24"/>
          <w:szCs w:val="24"/>
          <w:lang w:val="en-US"/>
        </w:rPr>
        <w:t>t</w:t>
      </w:r>
      <w:r w:rsidRPr="004004FA">
        <w:rPr>
          <w:rFonts w:ascii="Times New Roman" w:hAnsi="Times New Roman" w:cs="Times New Roman"/>
          <w:sz w:val="24"/>
          <w:szCs w:val="24"/>
          <w:lang w:val="en-US"/>
        </w:rPr>
        <w:t xml:space="preserve">. To ensure that the altruistic characteristic of the household heard is </w:t>
      </w:r>
      <w:r w:rsidR="00C65150" w:rsidRPr="004004FA">
        <w:rPr>
          <w:rFonts w:ascii="Times New Roman" w:hAnsi="Times New Roman" w:cs="Times New Roman"/>
          <w:sz w:val="24"/>
          <w:szCs w:val="24"/>
          <w:lang w:val="en-US"/>
        </w:rPr>
        <w:t>realized,</w:t>
      </w:r>
      <w:r w:rsidRPr="004004FA">
        <w:rPr>
          <w:rFonts w:ascii="Times New Roman" w:hAnsi="Times New Roman" w:cs="Times New Roman"/>
          <w:sz w:val="24"/>
          <w:szCs w:val="24"/>
          <w:lang w:val="en-US"/>
        </w:rPr>
        <w:t xml:space="preserve"> then the following equation should hold:</w:t>
      </w:r>
    </w:p>
    <w:p w14:paraId="68061D73" w14:textId="18DF25EA" w:rsidR="00303E5F" w:rsidRPr="004004FA" w:rsidRDefault="00603BE5" w:rsidP="00303E5F">
      <w:pPr>
        <w:spacing w:line="360" w:lineRule="auto"/>
        <w:jc w:val="both"/>
        <w:rPr>
          <w:rFonts w:ascii="Times New Roman" w:hAnsi="Times New Roman" w:cs="Times New Roman"/>
          <w:sz w:val="24"/>
          <w:szCs w:val="24"/>
          <w:lang w:val="en-US"/>
        </w:rPr>
      </w:pPr>
      <m:oMathPara>
        <m:oMath>
          <m:f>
            <m:fPr>
              <m:type m:val="lin"/>
              <m:ctrlPr>
                <w:rPr>
                  <w:rFonts w:ascii="Cambria Math" w:hAnsi="Cambria Math" w:cs="Times New Roman"/>
                  <w:i/>
                  <w:sz w:val="24"/>
                  <w:szCs w:val="24"/>
                  <w:lang w:val="en-US"/>
                </w:rPr>
              </m:ctrlPr>
            </m:fPr>
            <m:num>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num>
            <m:den>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U</m:t>
                  </m:r>
                </m:e>
                <m:sub>
                  <m:r>
                    <w:rPr>
                      <w:rFonts w:ascii="Cambria Math" w:hAnsi="Cambria Math" w:cs="Times New Roman"/>
                      <w:sz w:val="24"/>
                      <w:szCs w:val="24"/>
                      <w:lang w:val="en-US"/>
                    </w:rPr>
                    <m:t>ct</m:t>
                  </m:r>
                </m:sub>
                <m:sup>
                  <m:r>
                    <w:rPr>
                      <w:rFonts w:ascii="Cambria Math" w:hAnsi="Cambria Math" w:cs="Times New Roman"/>
                      <w:sz w:val="24"/>
                      <w:szCs w:val="24"/>
                      <w:lang w:val="en-US"/>
                    </w:rPr>
                    <m:t>i</m:t>
                  </m:r>
                </m:sup>
              </m:sSubSup>
            </m:den>
          </m:f>
          <m:r>
            <w:rPr>
              <w:rFonts w:ascii="Cambria Math" w:hAnsi="Cambria Math" w:cs="Times New Roman"/>
              <w:sz w:val="24"/>
              <w:szCs w:val="24"/>
              <w:lang w:val="en-US"/>
            </w:rPr>
            <m:t>&gt;0;</m:t>
          </m:r>
        </m:oMath>
      </m:oMathPara>
    </w:p>
    <w:p w14:paraId="4DA4A74F" w14:textId="669BE7ED" w:rsidR="00303E5F" w:rsidRPr="004004FA" w:rsidRDefault="00303E5F" w:rsidP="00303E5F">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However, the </w:t>
      </w:r>
      <w:r w:rsidR="00006C36"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of each household member is a function of various factors which include the household wealth, the education level, family size, </w:t>
      </w:r>
      <w:r w:rsidR="00820C14">
        <w:rPr>
          <w:rFonts w:ascii="Times New Roman" w:hAnsi="Times New Roman" w:cs="Times New Roman"/>
          <w:sz w:val="24"/>
          <w:szCs w:val="24"/>
          <w:lang w:val="en-US"/>
        </w:rPr>
        <w:t xml:space="preserve">climatic conditions </w:t>
      </w:r>
      <w:r w:rsidRPr="004004FA">
        <w:rPr>
          <w:rFonts w:ascii="Times New Roman" w:hAnsi="Times New Roman" w:cs="Times New Roman"/>
          <w:sz w:val="24"/>
          <w:szCs w:val="24"/>
          <w:lang w:val="en-US"/>
        </w:rPr>
        <w:t xml:space="preserve">they are living in which </w:t>
      </w:r>
      <w:r w:rsidR="00820C14">
        <w:rPr>
          <w:rFonts w:ascii="Times New Roman" w:hAnsi="Times New Roman" w:cs="Times New Roman"/>
          <w:sz w:val="24"/>
          <w:szCs w:val="24"/>
          <w:lang w:val="en-US"/>
        </w:rPr>
        <w:t>has been recently</w:t>
      </w:r>
      <w:r w:rsidRPr="004004FA">
        <w:rPr>
          <w:rFonts w:ascii="Times New Roman" w:hAnsi="Times New Roman" w:cs="Times New Roman"/>
          <w:sz w:val="24"/>
          <w:szCs w:val="24"/>
          <w:lang w:val="en-US"/>
        </w:rPr>
        <w:t xml:space="preserve"> strongly affected by </w:t>
      </w:r>
      <w:r w:rsidR="00820C14">
        <w:rPr>
          <w:rFonts w:ascii="Times New Roman" w:hAnsi="Times New Roman" w:cs="Times New Roman"/>
          <w:sz w:val="24"/>
          <w:szCs w:val="24"/>
          <w:lang w:val="en-US"/>
        </w:rPr>
        <w:t>climate change</w:t>
      </w:r>
      <w:r w:rsidRPr="004004FA">
        <w:rPr>
          <w:rFonts w:ascii="Times New Roman" w:hAnsi="Times New Roman" w:cs="Times New Roman"/>
          <w:sz w:val="24"/>
          <w:szCs w:val="24"/>
          <w:lang w:val="en-US"/>
        </w:rPr>
        <w:t xml:space="preserve">. </w:t>
      </w:r>
      <w:r w:rsidR="00BF166F" w:rsidRPr="004004FA">
        <w:rPr>
          <w:rFonts w:ascii="Times New Roman" w:hAnsi="Times New Roman" w:cs="Times New Roman"/>
          <w:sz w:val="24"/>
          <w:szCs w:val="24"/>
          <w:lang w:val="en-US"/>
        </w:rPr>
        <w:t>On top of that</w:t>
      </w:r>
      <w:r w:rsidRPr="004004FA">
        <w:rPr>
          <w:rFonts w:ascii="Times New Roman" w:hAnsi="Times New Roman" w:cs="Times New Roman"/>
          <w:sz w:val="24"/>
          <w:szCs w:val="24"/>
          <w:lang w:val="en-US"/>
        </w:rPr>
        <w:t xml:space="preserve">, the </w:t>
      </w:r>
      <w:r w:rsidR="005D2601"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of the </w:t>
      </w:r>
      <w:r w:rsidR="005D2601" w:rsidRPr="004004FA">
        <w:rPr>
          <w:rFonts w:ascii="Times New Roman" w:hAnsi="Times New Roman" w:cs="Times New Roman"/>
          <w:sz w:val="24"/>
          <w:szCs w:val="24"/>
          <w:lang w:val="en-US"/>
        </w:rPr>
        <w:t>children</w:t>
      </w:r>
      <w:r w:rsidRPr="004004FA">
        <w:rPr>
          <w:rFonts w:ascii="Times New Roman" w:hAnsi="Times New Roman" w:cs="Times New Roman"/>
          <w:sz w:val="24"/>
          <w:szCs w:val="24"/>
          <w:lang w:val="en-US"/>
        </w:rPr>
        <w:t xml:space="preserve"> </w:t>
      </w:r>
      <w:r w:rsidR="005D2601" w:rsidRPr="004004FA">
        <w:rPr>
          <w:rFonts w:ascii="Times New Roman" w:hAnsi="Times New Roman" w:cs="Times New Roman"/>
          <w:sz w:val="24"/>
          <w:szCs w:val="24"/>
          <w:lang w:val="en-US"/>
        </w:rPr>
        <w:t>in the</w:t>
      </w:r>
      <w:r w:rsidRPr="004004FA">
        <w:rPr>
          <w:rFonts w:ascii="Times New Roman" w:hAnsi="Times New Roman" w:cs="Times New Roman"/>
          <w:sz w:val="24"/>
          <w:szCs w:val="24"/>
          <w:lang w:val="en-US"/>
        </w:rPr>
        <w:t xml:space="preserve"> family is also influenced by the </w:t>
      </w:r>
      <w:r w:rsidR="005D2601"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of the household head. If the household head is fit and in good health, he or she is more capable of working and providing for his family com</w:t>
      </w:r>
      <w:r w:rsidR="000441EA">
        <w:rPr>
          <w:rFonts w:ascii="Times New Roman" w:hAnsi="Times New Roman" w:cs="Times New Roman"/>
          <w:sz w:val="24"/>
          <w:szCs w:val="24"/>
          <w:lang w:val="en-US"/>
        </w:rPr>
        <w:t>p</w:t>
      </w:r>
      <w:r w:rsidRPr="004004FA">
        <w:rPr>
          <w:rFonts w:ascii="Times New Roman" w:hAnsi="Times New Roman" w:cs="Times New Roman"/>
          <w:sz w:val="24"/>
          <w:szCs w:val="24"/>
          <w:lang w:val="en-US"/>
        </w:rPr>
        <w:t xml:space="preserve">ared to the one who is not fit and healthy. Hence the </w:t>
      </w:r>
      <w:r w:rsidR="005D2601"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function of each </w:t>
      </w:r>
      <w:r w:rsidR="005D2601" w:rsidRPr="004004FA">
        <w:rPr>
          <w:rFonts w:ascii="Times New Roman" w:hAnsi="Times New Roman" w:cs="Times New Roman"/>
          <w:sz w:val="24"/>
          <w:szCs w:val="24"/>
          <w:lang w:val="en-US"/>
        </w:rPr>
        <w:t>child in</w:t>
      </w:r>
      <w:r w:rsidRPr="004004FA">
        <w:rPr>
          <w:rFonts w:ascii="Times New Roman" w:hAnsi="Times New Roman" w:cs="Times New Roman"/>
          <w:sz w:val="24"/>
          <w:szCs w:val="24"/>
          <w:lang w:val="en-US"/>
        </w:rPr>
        <w:t xml:space="preserve"> the family can be represented by the following equation:</w:t>
      </w:r>
    </w:p>
    <w:p w14:paraId="40B35612" w14:textId="01E30B56" w:rsidR="00303E5F" w:rsidRPr="004004FA" w:rsidRDefault="00603BE5" w:rsidP="00303E5F">
      <w:pPr>
        <w:spacing w:line="360" w:lineRule="auto"/>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ct</m:t>
              </m:r>
            </m:sub>
            <m:sup>
              <m:r>
                <w:rPr>
                  <w:rFonts w:ascii="Cambria Math" w:hAnsi="Cambria Math" w:cs="Times New Roman"/>
                  <w:sz w:val="24"/>
                  <w:szCs w:val="24"/>
                  <w:lang w:val="en-US"/>
                </w:rPr>
                <m:t>i</m:t>
              </m:r>
            </m:sup>
          </m:sSubSup>
          <m:r>
            <w:rPr>
              <w:rFonts w:ascii="Cambria Math" w:hAnsi="Cambria Math" w:cs="Times New Roman"/>
              <w:sz w:val="24"/>
              <w:szCs w:val="24"/>
              <w:lang w:val="en-US"/>
            </w:rPr>
            <m:t xml:space="preserve"> = </m:t>
          </m:r>
          <m:r>
            <w:rPr>
              <w:rFonts w:ascii="Cambria Math" w:hAnsi="Cambria Math" w:cs="Times New Roman"/>
              <w:sz w:val="24"/>
              <w:szCs w:val="24"/>
              <w:lang w:val="en-US"/>
            </w:rPr>
            <m:t>f</m:t>
          </m:r>
          <m:r>
            <w:rPr>
              <w:rFonts w:ascii="Cambria Math" w:hAnsi="Cambria Math" w:cs="Times New Roman"/>
              <w:sz w:val="24"/>
              <w:szCs w:val="24"/>
              <w:lang w:val="en-US"/>
            </w:rPr>
            <m:t>(</m:t>
          </m:r>
          <w:bookmarkStart w:id="1" w:name="_Hlk84673251"/>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it</m:t>
              </m:r>
            </m:sub>
          </m:sSub>
          <w:bookmarkEnd w:id="1"/>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m</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it</m:t>
              </m:r>
            </m:sub>
            <m:sup>
              <m:r>
                <w:rPr>
                  <w:rFonts w:ascii="Cambria Math" w:hAnsi="Cambria Math" w:cs="Times New Roman"/>
                  <w:sz w:val="24"/>
                  <w:szCs w:val="24"/>
                  <w:lang w:val="en-US"/>
                </w:rPr>
                <m:t>h</m:t>
              </m:r>
            </m:sup>
          </m:sSubSup>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h</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r>
            <w:rPr>
              <w:rFonts w:ascii="Cambria Math" w:hAnsi="Cambria Math" w:cs="Times New Roman"/>
              <w:sz w:val="24"/>
              <w:szCs w:val="24"/>
              <w:lang w:val="en-US"/>
            </w:rPr>
            <m:t>);</m:t>
          </m:r>
        </m:oMath>
      </m:oMathPara>
    </w:p>
    <w:p w14:paraId="3AF9B83F" w14:textId="061D6CAE" w:rsidR="00303E5F" w:rsidRPr="004004FA" w:rsidRDefault="00303E5F" w:rsidP="00303E5F">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it</m:t>
            </m:r>
          </m:sub>
        </m:sSub>
      </m:oMath>
      <w:r w:rsidRPr="004004FA">
        <w:rPr>
          <w:rFonts w:ascii="Times New Roman" w:hAnsi="Times New Roman" w:cs="Times New Roman"/>
          <w:sz w:val="24"/>
          <w:szCs w:val="24"/>
          <w:lang w:val="en-US"/>
        </w:rPr>
        <w:t xml:space="preserve"> represents family wealth,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m</m:t>
            </m:r>
          </m:sub>
        </m:sSub>
      </m:oMath>
      <w:r w:rsidRPr="004004FA">
        <w:rPr>
          <w:rFonts w:ascii="Times New Roman" w:hAnsi="Times New Roman" w:cs="Times New Roman"/>
          <w:sz w:val="24"/>
          <w:szCs w:val="24"/>
          <w:lang w:val="en-US"/>
        </w:rPr>
        <w:t xml:space="preserve"> </w:t>
      </w:r>
      <w:r w:rsidR="005D2601" w:rsidRPr="004004FA">
        <w:rPr>
          <w:rFonts w:ascii="Times New Roman" w:hAnsi="Times New Roman" w:cs="Times New Roman"/>
          <w:sz w:val="24"/>
          <w:szCs w:val="24"/>
          <w:lang w:val="en-US"/>
        </w:rPr>
        <w:t>maternal level of education</w:t>
      </w:r>
      <w:r w:rsidRPr="004004FA">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h</m:t>
            </m:r>
          </m:sub>
        </m:sSub>
      </m:oMath>
      <w:r w:rsidRPr="004004FA">
        <w:rPr>
          <w:rFonts w:ascii="Times New Roman" w:hAnsi="Times New Roman" w:cs="Times New Roman"/>
          <w:sz w:val="24"/>
          <w:szCs w:val="24"/>
          <w:lang w:val="en-US"/>
        </w:rPr>
        <w:t xml:space="preserve"> represents education level for the household head,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it</m:t>
            </m:r>
          </m:sub>
        </m:sSub>
      </m:oMath>
      <w:r w:rsidRPr="004004FA">
        <w:rPr>
          <w:rFonts w:ascii="Times New Roman" w:hAnsi="Times New Roman" w:cs="Times New Roman"/>
          <w:sz w:val="24"/>
          <w:szCs w:val="24"/>
          <w:lang w:val="en-US"/>
        </w:rPr>
        <w:t xml:space="preserve"> representing </w:t>
      </w:r>
      <w:r w:rsidR="00C15070">
        <w:rPr>
          <w:rFonts w:ascii="Times New Roman" w:hAnsi="Times New Roman" w:cs="Times New Roman"/>
          <w:sz w:val="24"/>
          <w:szCs w:val="24"/>
          <w:lang w:val="en-US"/>
        </w:rPr>
        <w:t>the number of children under five</w:t>
      </w:r>
      <w:r w:rsidRPr="004004FA">
        <w:rPr>
          <w:rFonts w:ascii="Times New Roman"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t</m:t>
            </m:r>
          </m:sub>
        </m:sSub>
      </m:oMath>
      <w:r w:rsidRPr="004004FA">
        <w:rPr>
          <w:rFonts w:ascii="Times New Roman" w:hAnsi="Times New Roman" w:cs="Times New Roman"/>
          <w:sz w:val="24"/>
          <w:szCs w:val="24"/>
          <w:lang w:val="en-US"/>
        </w:rPr>
        <w:t xml:space="preserve"> </w:t>
      </w:r>
      <w:r w:rsidR="005D2601" w:rsidRPr="004004FA">
        <w:rPr>
          <w:rFonts w:ascii="Times New Roman" w:hAnsi="Times New Roman" w:cs="Times New Roman"/>
          <w:sz w:val="24"/>
          <w:szCs w:val="24"/>
          <w:lang w:val="en-US"/>
        </w:rPr>
        <w:t xml:space="preserve">represents the </w:t>
      </w:r>
      <w:r w:rsidR="00B4231B">
        <w:rPr>
          <w:rFonts w:ascii="Times New Roman" w:hAnsi="Times New Roman" w:cs="Times New Roman"/>
          <w:sz w:val="24"/>
          <w:szCs w:val="24"/>
          <w:lang w:val="en-US"/>
        </w:rPr>
        <w:t xml:space="preserve">climate change dynamics </w:t>
      </w:r>
      <w:r w:rsidR="0073464F">
        <w:rPr>
          <w:rFonts w:ascii="Times New Roman" w:hAnsi="Times New Roman" w:cs="Times New Roman"/>
          <w:sz w:val="24"/>
          <w:szCs w:val="24"/>
          <w:lang w:val="en-US"/>
        </w:rPr>
        <w:t xml:space="preserve">or climatic conditions </w:t>
      </w:r>
      <w:r w:rsidR="00B4231B">
        <w:rPr>
          <w:rFonts w:ascii="Times New Roman" w:hAnsi="Times New Roman" w:cs="Times New Roman"/>
          <w:sz w:val="24"/>
          <w:szCs w:val="24"/>
          <w:lang w:val="en-US"/>
        </w:rPr>
        <w:t xml:space="preserve">which are being witnessed in the area which the child is living at specific time period </w:t>
      </w:r>
      <w:r w:rsidR="00B4231B" w:rsidRPr="0073464F">
        <w:rPr>
          <w:rFonts w:ascii="Times New Roman" w:hAnsi="Times New Roman" w:cs="Times New Roman"/>
          <w:i/>
          <w:iCs/>
          <w:sz w:val="24"/>
          <w:szCs w:val="24"/>
          <w:lang w:val="en-US"/>
        </w:rPr>
        <w:t>t</w:t>
      </w:r>
      <w:r w:rsidRPr="004004FA">
        <w:rPr>
          <w:rFonts w:ascii="Times New Roman" w:hAnsi="Times New Roman" w:cs="Times New Roman"/>
          <w:sz w:val="24"/>
          <w:szCs w:val="24"/>
          <w:lang w:val="en-US"/>
        </w:rPr>
        <w:t xml:space="preserve">. We expect family wealth, level of education, and </w:t>
      </w:r>
      <w:r w:rsidR="0073464F">
        <w:rPr>
          <w:rFonts w:ascii="Times New Roman" w:hAnsi="Times New Roman" w:cs="Times New Roman"/>
          <w:sz w:val="24"/>
          <w:szCs w:val="24"/>
          <w:lang w:val="en-US"/>
        </w:rPr>
        <w:t>favorable climatic conditions</w:t>
      </w:r>
      <w:r w:rsidRPr="004004FA">
        <w:rPr>
          <w:rFonts w:ascii="Times New Roman" w:hAnsi="Times New Roman" w:cs="Times New Roman"/>
          <w:sz w:val="24"/>
          <w:szCs w:val="24"/>
          <w:lang w:val="en-US"/>
        </w:rPr>
        <w:t xml:space="preserve"> to have a positive impact on </w:t>
      </w:r>
      <w:r w:rsidR="00147015" w:rsidRPr="004004FA">
        <w:rPr>
          <w:rFonts w:ascii="Times New Roman" w:hAnsi="Times New Roman" w:cs="Times New Roman"/>
          <w:sz w:val="24"/>
          <w:szCs w:val="24"/>
          <w:lang w:val="en-US"/>
        </w:rPr>
        <w:t>the health of children</w:t>
      </w:r>
      <w:r w:rsidRPr="004004FA">
        <w:rPr>
          <w:rFonts w:ascii="Times New Roman" w:hAnsi="Times New Roman" w:cs="Times New Roman"/>
          <w:sz w:val="24"/>
          <w:szCs w:val="24"/>
          <w:lang w:val="en-US"/>
        </w:rPr>
        <w:t xml:space="preserve">. However, </w:t>
      </w:r>
      <w:r w:rsidR="000E1D8D">
        <w:rPr>
          <w:rFonts w:ascii="Times New Roman" w:hAnsi="Times New Roman" w:cs="Times New Roman"/>
          <w:sz w:val="24"/>
          <w:szCs w:val="24"/>
          <w:lang w:val="en-US"/>
        </w:rPr>
        <w:t>the number of children under the age of five</w:t>
      </w:r>
      <w:r w:rsidRPr="004004FA">
        <w:rPr>
          <w:rFonts w:ascii="Times New Roman" w:hAnsi="Times New Roman" w:cs="Times New Roman"/>
          <w:sz w:val="24"/>
          <w:szCs w:val="24"/>
          <w:lang w:val="en-US"/>
        </w:rPr>
        <w:t xml:space="preserve"> is expected to have a negative impact on the </w:t>
      </w:r>
      <w:r w:rsidR="00147015" w:rsidRPr="004004FA">
        <w:rPr>
          <w:rFonts w:ascii="Times New Roman" w:hAnsi="Times New Roman" w:cs="Times New Roman"/>
          <w:sz w:val="24"/>
          <w:szCs w:val="24"/>
          <w:lang w:val="en-US"/>
        </w:rPr>
        <w:t>health</w:t>
      </w:r>
      <w:r w:rsidRPr="004004FA">
        <w:rPr>
          <w:rFonts w:ascii="Times New Roman" w:hAnsi="Times New Roman" w:cs="Times New Roman"/>
          <w:sz w:val="24"/>
          <w:szCs w:val="24"/>
          <w:lang w:val="en-US"/>
        </w:rPr>
        <w:t xml:space="preserve"> of the family members. As </w:t>
      </w:r>
      <w:r w:rsidR="000E1D8D">
        <w:rPr>
          <w:rFonts w:ascii="Times New Roman" w:hAnsi="Times New Roman" w:cs="Times New Roman"/>
          <w:sz w:val="24"/>
          <w:szCs w:val="24"/>
          <w:lang w:val="en-US"/>
        </w:rPr>
        <w:t xml:space="preserve">the number of children under the age of </w:t>
      </w:r>
      <w:proofErr w:type="gramStart"/>
      <w:r w:rsidR="000E1D8D">
        <w:rPr>
          <w:rFonts w:ascii="Times New Roman" w:hAnsi="Times New Roman" w:cs="Times New Roman"/>
          <w:sz w:val="24"/>
          <w:szCs w:val="24"/>
          <w:lang w:val="en-US"/>
        </w:rPr>
        <w:t xml:space="preserve">five </w:t>
      </w:r>
      <w:r w:rsidRPr="004004FA">
        <w:rPr>
          <w:rFonts w:ascii="Times New Roman" w:hAnsi="Times New Roman" w:cs="Times New Roman"/>
          <w:sz w:val="24"/>
          <w:szCs w:val="24"/>
          <w:lang w:val="en-US"/>
        </w:rPr>
        <w:t xml:space="preserve"> increase</w:t>
      </w:r>
      <w:proofErr w:type="gramEnd"/>
      <w:r w:rsidRPr="004004FA">
        <w:rPr>
          <w:rFonts w:ascii="Times New Roman" w:hAnsi="Times New Roman" w:cs="Times New Roman"/>
          <w:sz w:val="24"/>
          <w:szCs w:val="24"/>
          <w:lang w:val="en-US"/>
        </w:rPr>
        <w:t xml:space="preserve">, we expect this to strain the available family resources – leading to </w:t>
      </w:r>
      <w:r w:rsidR="002E50F4" w:rsidRPr="004004FA">
        <w:rPr>
          <w:rFonts w:ascii="Times New Roman" w:hAnsi="Times New Roman" w:cs="Times New Roman"/>
          <w:sz w:val="24"/>
          <w:szCs w:val="24"/>
          <w:lang w:val="en-US"/>
        </w:rPr>
        <w:t>relatively</w:t>
      </w:r>
      <w:r w:rsidRPr="004004FA">
        <w:rPr>
          <w:rFonts w:ascii="Times New Roman" w:hAnsi="Times New Roman" w:cs="Times New Roman"/>
          <w:sz w:val="24"/>
          <w:szCs w:val="24"/>
          <w:lang w:val="en-US"/>
        </w:rPr>
        <w:t xml:space="preserve"> fewer resources per </w:t>
      </w:r>
      <w:r w:rsidR="000E1D8D">
        <w:rPr>
          <w:rFonts w:ascii="Times New Roman" w:hAnsi="Times New Roman" w:cs="Times New Roman"/>
          <w:sz w:val="24"/>
          <w:szCs w:val="24"/>
          <w:lang w:val="en-US"/>
        </w:rPr>
        <w:t>child</w:t>
      </w:r>
      <w:r w:rsidRPr="004004FA">
        <w:rPr>
          <w:rFonts w:ascii="Times New Roman" w:hAnsi="Times New Roman" w:cs="Times New Roman"/>
          <w:sz w:val="24"/>
          <w:szCs w:val="24"/>
          <w:lang w:val="en-US"/>
        </w:rPr>
        <w:t xml:space="preserve"> compared to a household with fewer </w:t>
      </w:r>
      <w:r w:rsidR="000E1D8D">
        <w:rPr>
          <w:rFonts w:ascii="Times New Roman" w:hAnsi="Times New Roman" w:cs="Times New Roman"/>
          <w:sz w:val="24"/>
          <w:szCs w:val="24"/>
          <w:lang w:val="en-US"/>
        </w:rPr>
        <w:t>children under the age of five</w:t>
      </w:r>
      <w:r w:rsidRPr="004004FA">
        <w:rPr>
          <w:rFonts w:ascii="Times New Roman" w:hAnsi="Times New Roman" w:cs="Times New Roman"/>
          <w:sz w:val="24"/>
          <w:szCs w:val="24"/>
          <w:lang w:val="en-US"/>
        </w:rPr>
        <w:t xml:space="preserve">. </w:t>
      </w:r>
      <w:r w:rsidR="002E50F4" w:rsidRPr="004004FA">
        <w:rPr>
          <w:rFonts w:ascii="Times New Roman" w:hAnsi="Times New Roman" w:cs="Times New Roman"/>
          <w:sz w:val="24"/>
          <w:szCs w:val="24"/>
          <w:lang w:val="en-US"/>
        </w:rPr>
        <w:t>Moreover,</w:t>
      </w:r>
      <w:r w:rsidR="00353895" w:rsidRPr="004004FA">
        <w:rPr>
          <w:rFonts w:ascii="Times New Roman" w:hAnsi="Times New Roman" w:cs="Times New Roman"/>
          <w:sz w:val="24"/>
          <w:szCs w:val="24"/>
          <w:lang w:val="en-US"/>
        </w:rPr>
        <w:t xml:space="preserve"> other socioeconomic variables such as religion, gender and rural or urban residence are expected to </w:t>
      </w:r>
      <w:r w:rsidR="00302591" w:rsidRPr="004004FA">
        <w:rPr>
          <w:rFonts w:ascii="Times New Roman" w:hAnsi="Times New Roman" w:cs="Times New Roman"/>
          <w:sz w:val="24"/>
          <w:szCs w:val="24"/>
          <w:lang w:val="en-US"/>
        </w:rPr>
        <w:t>influence</w:t>
      </w:r>
      <w:r w:rsidR="00353895" w:rsidRPr="004004FA">
        <w:rPr>
          <w:rFonts w:ascii="Times New Roman" w:hAnsi="Times New Roman" w:cs="Times New Roman"/>
          <w:sz w:val="24"/>
          <w:szCs w:val="24"/>
          <w:lang w:val="en-US"/>
        </w:rPr>
        <w:t xml:space="preserve"> child health outcomes, albeit ambiguously. </w:t>
      </w:r>
    </w:p>
    <w:p w14:paraId="191E1C36" w14:textId="02C3D52F" w:rsidR="00303E5F" w:rsidRPr="004004FA" w:rsidRDefault="00622A8C" w:rsidP="00A43A0D">
      <w:pPr>
        <w:pStyle w:val="Heading2"/>
        <w:spacing w:line="360" w:lineRule="auto"/>
        <w:rPr>
          <w:rFonts w:ascii="Times New Roman" w:hAnsi="Times New Roman" w:cs="Times New Roman"/>
          <w:b/>
          <w:bCs/>
          <w:color w:val="auto"/>
          <w:lang w:val="en-US"/>
        </w:rPr>
      </w:pPr>
      <w:r>
        <w:rPr>
          <w:rFonts w:ascii="Times New Roman" w:hAnsi="Times New Roman" w:cs="Times New Roman"/>
          <w:b/>
          <w:bCs/>
          <w:color w:val="auto"/>
          <w:lang w:val="en-US"/>
        </w:rPr>
        <w:t xml:space="preserve">4.1 </w:t>
      </w:r>
      <w:r w:rsidR="00303E5F" w:rsidRPr="004004FA">
        <w:rPr>
          <w:rFonts w:ascii="Times New Roman" w:hAnsi="Times New Roman" w:cs="Times New Roman"/>
          <w:b/>
          <w:bCs/>
          <w:color w:val="auto"/>
          <w:lang w:val="en-US"/>
        </w:rPr>
        <w:t xml:space="preserve">Empirical </w:t>
      </w:r>
      <w:r w:rsidR="000D5452">
        <w:rPr>
          <w:rFonts w:ascii="Times New Roman" w:hAnsi="Times New Roman" w:cs="Times New Roman"/>
          <w:b/>
          <w:bCs/>
          <w:color w:val="auto"/>
          <w:lang w:val="en-US"/>
        </w:rPr>
        <w:t>Analysis</w:t>
      </w:r>
    </w:p>
    <w:p w14:paraId="332CF67F" w14:textId="16D65FFE" w:rsidR="00303E5F" w:rsidRPr="004004FA" w:rsidRDefault="006172FE" w:rsidP="00303E5F">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lang w:val="en-US"/>
        </w:rPr>
        <w:t xml:space="preserve">The existing literature on the subject matter has mainly focused on giving “snapshot” results by nature of using cross-sectional data. </w:t>
      </w:r>
      <w:r w:rsidR="00B45FE0" w:rsidRPr="004004FA">
        <w:rPr>
          <w:rFonts w:ascii="Times New Roman" w:hAnsi="Times New Roman" w:cs="Times New Roman"/>
          <w:sz w:val="24"/>
          <w:szCs w:val="24"/>
          <w:lang w:val="en-US"/>
        </w:rPr>
        <w:t>As a result, t</w:t>
      </w:r>
      <w:r w:rsidR="00302591" w:rsidRPr="004004FA">
        <w:rPr>
          <w:rFonts w:ascii="Times New Roman" w:hAnsi="Times New Roman" w:cs="Times New Roman"/>
          <w:sz w:val="24"/>
          <w:szCs w:val="24"/>
          <w:lang w:val="en-US"/>
        </w:rPr>
        <w:t>o strongly capture the dynamics of health outcomes, a panel data model needs to be estimated</w:t>
      </w:r>
      <w:sdt>
        <w:sdtPr>
          <w:rPr>
            <w:rFonts w:ascii="Times New Roman" w:hAnsi="Times New Roman" w:cs="Times New Roman"/>
            <w:sz w:val="24"/>
            <w:szCs w:val="24"/>
            <w:lang w:val="en-US"/>
          </w:rPr>
          <w:id w:val="291180577"/>
          <w:citation/>
        </w:sdtPr>
        <w:sdtEndPr/>
        <w:sdtContent>
          <w:r w:rsidR="00302591" w:rsidRPr="004004FA">
            <w:rPr>
              <w:rFonts w:ascii="Times New Roman" w:hAnsi="Times New Roman" w:cs="Times New Roman"/>
              <w:sz w:val="24"/>
              <w:szCs w:val="24"/>
              <w:lang w:val="en-US"/>
            </w:rPr>
            <w:fldChar w:fldCharType="begin"/>
          </w:r>
          <w:r w:rsidR="00302591" w:rsidRPr="004004FA">
            <w:rPr>
              <w:rFonts w:ascii="Times New Roman" w:hAnsi="Times New Roman" w:cs="Times New Roman"/>
              <w:sz w:val="24"/>
              <w:szCs w:val="24"/>
              <w:lang w:val="en-US"/>
            </w:rPr>
            <w:instrText xml:space="preserve"> CITATION Gre03 \l 1033 </w:instrText>
          </w:r>
          <w:r w:rsidR="00302591"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(Greene, 2003)</w:t>
          </w:r>
          <w:r w:rsidR="00302591" w:rsidRPr="004004FA">
            <w:rPr>
              <w:rFonts w:ascii="Times New Roman" w:hAnsi="Times New Roman" w:cs="Times New Roman"/>
              <w:sz w:val="24"/>
              <w:szCs w:val="24"/>
              <w:lang w:val="en-US"/>
            </w:rPr>
            <w:fldChar w:fldCharType="end"/>
          </w:r>
        </w:sdtContent>
      </w:sdt>
      <w:r w:rsidR="00302591" w:rsidRPr="004004FA">
        <w:rPr>
          <w:rFonts w:ascii="Times New Roman" w:hAnsi="Times New Roman" w:cs="Times New Roman"/>
          <w:sz w:val="24"/>
          <w:szCs w:val="24"/>
          <w:lang w:val="en-US"/>
        </w:rPr>
        <w:t xml:space="preserve">. </w:t>
      </w:r>
      <w:r w:rsidR="00303E5F" w:rsidRPr="004004FA">
        <w:rPr>
          <w:rFonts w:ascii="Times New Roman" w:hAnsi="Times New Roman" w:cs="Times New Roman"/>
          <w:sz w:val="24"/>
          <w:szCs w:val="24"/>
          <w:lang w:val="en-US"/>
        </w:rPr>
        <w:t>The empirical strategy to be adopted follows work by Deaton, (1985), which suggest that in the absence of panel data, if repeated cross-section dataset is available, a panel data model can be estimated even if the cross-section does not track the same individuals. This is done by tracking cohorts of individuals rather than individuals themselves. These cohorts are made of individuals with well-defined time-invariant characteristics such as year of birth, gender etc.</w:t>
      </w:r>
      <w:r w:rsidR="000634AD" w:rsidRPr="004004FA">
        <w:rPr>
          <w:rFonts w:ascii="Times New Roman" w:hAnsi="Times New Roman" w:cs="Times New Roman"/>
          <w:sz w:val="24"/>
          <w:szCs w:val="24"/>
          <w:lang w:val="en-US"/>
        </w:rPr>
        <w:t xml:space="preserve"> In empirical </w:t>
      </w:r>
      <w:r w:rsidR="000634AD" w:rsidRPr="004004FA">
        <w:rPr>
          <w:rFonts w:ascii="Times New Roman" w:hAnsi="Times New Roman" w:cs="Times New Roman"/>
          <w:sz w:val="24"/>
          <w:szCs w:val="24"/>
          <w:lang w:val="en-US"/>
        </w:rPr>
        <w:lastRenderedPageBreak/>
        <w:t>literature, this method was used in modelling transport demand</w:t>
      </w:r>
      <w:sdt>
        <w:sdtPr>
          <w:rPr>
            <w:rFonts w:ascii="Times New Roman" w:hAnsi="Times New Roman" w:cs="Times New Roman"/>
            <w:sz w:val="24"/>
            <w:szCs w:val="24"/>
            <w:lang w:val="en-US"/>
          </w:rPr>
          <w:id w:val="512728665"/>
          <w:citation/>
        </w:sdtPr>
        <w:sdtEndPr/>
        <w:sdtContent>
          <w:r w:rsidR="000634AD" w:rsidRPr="004004FA">
            <w:rPr>
              <w:rFonts w:ascii="Times New Roman" w:hAnsi="Times New Roman" w:cs="Times New Roman"/>
              <w:sz w:val="24"/>
              <w:szCs w:val="24"/>
              <w:lang w:val="en-US"/>
            </w:rPr>
            <w:fldChar w:fldCharType="begin"/>
          </w:r>
          <w:r w:rsidR="000634AD" w:rsidRPr="004004FA">
            <w:rPr>
              <w:rFonts w:ascii="Times New Roman" w:hAnsi="Times New Roman" w:cs="Times New Roman"/>
              <w:sz w:val="24"/>
              <w:szCs w:val="24"/>
              <w:lang w:val="en-US"/>
            </w:rPr>
            <w:instrText xml:space="preserve"> CITATION Chi13 \l 1033 </w:instrText>
          </w:r>
          <w:r w:rsidR="000634AD"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(Chi-Hong, 2013)</w:t>
          </w:r>
          <w:r w:rsidR="000634AD" w:rsidRPr="004004FA">
            <w:rPr>
              <w:rFonts w:ascii="Times New Roman" w:hAnsi="Times New Roman" w:cs="Times New Roman"/>
              <w:sz w:val="24"/>
              <w:szCs w:val="24"/>
              <w:lang w:val="en-US"/>
            </w:rPr>
            <w:fldChar w:fldCharType="end"/>
          </w:r>
        </w:sdtContent>
      </w:sdt>
      <w:r w:rsidR="000634AD" w:rsidRPr="004004FA">
        <w:rPr>
          <w:rFonts w:ascii="Times New Roman" w:hAnsi="Times New Roman" w:cs="Times New Roman"/>
          <w:sz w:val="24"/>
          <w:szCs w:val="24"/>
          <w:lang w:val="en-US"/>
        </w:rPr>
        <w:t xml:space="preserve">, </w:t>
      </w:r>
      <w:r w:rsidR="00303E5F" w:rsidRPr="004004FA">
        <w:rPr>
          <w:rFonts w:ascii="Times New Roman" w:hAnsi="Times New Roman" w:cs="Times New Roman"/>
          <w:sz w:val="24"/>
          <w:szCs w:val="24"/>
          <w:lang w:val="en-US"/>
        </w:rPr>
        <w:t xml:space="preserve"> </w:t>
      </w:r>
      <w:r w:rsidR="000634AD" w:rsidRPr="004004FA">
        <w:rPr>
          <w:rFonts w:ascii="Times New Roman" w:hAnsi="Times New Roman" w:cs="Times New Roman"/>
          <w:sz w:val="24"/>
          <w:szCs w:val="24"/>
          <w:lang w:val="en-US"/>
        </w:rPr>
        <w:t xml:space="preserve">impact of food price volatility on household welfare </w:t>
      </w:r>
      <w:sdt>
        <w:sdtPr>
          <w:rPr>
            <w:rFonts w:ascii="Times New Roman" w:hAnsi="Times New Roman" w:cs="Times New Roman"/>
            <w:sz w:val="24"/>
            <w:szCs w:val="24"/>
            <w:lang w:val="en-US"/>
          </w:rPr>
          <w:id w:val="181789979"/>
          <w:citation/>
        </w:sdtPr>
        <w:sdtEndPr/>
        <w:sdtContent>
          <w:r w:rsidR="000634AD" w:rsidRPr="004004FA">
            <w:rPr>
              <w:rFonts w:ascii="Times New Roman" w:hAnsi="Times New Roman" w:cs="Times New Roman"/>
              <w:sz w:val="24"/>
              <w:szCs w:val="24"/>
              <w:lang w:val="en-US"/>
            </w:rPr>
            <w:fldChar w:fldCharType="begin"/>
          </w:r>
          <w:r w:rsidR="000634AD" w:rsidRPr="004004FA">
            <w:rPr>
              <w:rFonts w:ascii="Times New Roman" w:hAnsi="Times New Roman" w:cs="Times New Roman"/>
              <w:sz w:val="24"/>
              <w:szCs w:val="24"/>
              <w:lang w:val="en-US"/>
            </w:rPr>
            <w:instrText xml:space="preserve"> CITATION Zie14 \l 1033 </w:instrText>
          </w:r>
          <w:r w:rsidR="000634AD" w:rsidRPr="004004FA">
            <w:rPr>
              <w:rFonts w:ascii="Times New Roman" w:hAnsi="Times New Roman" w:cs="Times New Roman"/>
              <w:sz w:val="24"/>
              <w:szCs w:val="24"/>
              <w:lang w:val="en-US"/>
            </w:rPr>
            <w:fldChar w:fldCharType="separate"/>
          </w:r>
          <w:r w:rsidR="00E73163" w:rsidRPr="00E73163">
            <w:rPr>
              <w:rFonts w:ascii="Times New Roman" w:hAnsi="Times New Roman" w:cs="Times New Roman"/>
              <w:noProof/>
              <w:sz w:val="24"/>
              <w:szCs w:val="24"/>
              <w:lang w:val="en-US"/>
            </w:rPr>
            <w:t>(Ziegelh¨ofer, 2014)</w:t>
          </w:r>
          <w:r w:rsidR="000634AD" w:rsidRPr="004004FA">
            <w:rPr>
              <w:rFonts w:ascii="Times New Roman" w:hAnsi="Times New Roman" w:cs="Times New Roman"/>
              <w:sz w:val="24"/>
              <w:szCs w:val="24"/>
              <w:lang w:val="en-US"/>
            </w:rPr>
            <w:fldChar w:fldCharType="end"/>
          </w:r>
        </w:sdtContent>
      </w:sdt>
      <w:r w:rsidR="00190E35" w:rsidRPr="004004FA">
        <w:rPr>
          <w:rFonts w:ascii="Times New Roman" w:hAnsi="Times New Roman" w:cs="Times New Roman"/>
          <w:sz w:val="24"/>
          <w:szCs w:val="24"/>
          <w:lang w:val="en-US"/>
        </w:rPr>
        <w:t xml:space="preserve">, </w:t>
      </w:r>
      <w:r w:rsidR="001F0E12" w:rsidRPr="004004FA">
        <w:rPr>
          <w:rFonts w:ascii="Times New Roman" w:hAnsi="Times New Roman" w:cs="Times New Roman"/>
          <w:sz w:val="24"/>
          <w:szCs w:val="24"/>
          <w:lang w:val="en-US"/>
        </w:rPr>
        <w:t>poverty analysis</w:t>
      </w:r>
      <w:sdt>
        <w:sdtPr>
          <w:rPr>
            <w:rFonts w:ascii="Times New Roman" w:hAnsi="Times New Roman" w:cs="Times New Roman"/>
            <w:sz w:val="24"/>
            <w:szCs w:val="24"/>
            <w:lang w:val="en-US"/>
          </w:rPr>
          <w:id w:val="825017456"/>
          <w:citation/>
        </w:sdtPr>
        <w:sdtEndPr/>
        <w:sdtContent>
          <w:r w:rsidR="00190E35" w:rsidRPr="004004FA">
            <w:rPr>
              <w:rFonts w:ascii="Times New Roman" w:hAnsi="Times New Roman" w:cs="Times New Roman"/>
              <w:sz w:val="24"/>
              <w:szCs w:val="24"/>
              <w:lang w:val="en-US"/>
            </w:rPr>
            <w:fldChar w:fldCharType="begin"/>
          </w:r>
          <w:r w:rsidR="00190E35" w:rsidRPr="004004FA">
            <w:rPr>
              <w:rFonts w:ascii="Times New Roman" w:hAnsi="Times New Roman" w:cs="Times New Roman"/>
              <w:sz w:val="24"/>
              <w:szCs w:val="24"/>
            </w:rPr>
            <w:instrText xml:space="preserve"> CITATION Duo14 \l 12297 </w:instrText>
          </w:r>
          <w:r w:rsidR="001F0E12" w:rsidRPr="004004FA">
            <w:rPr>
              <w:rFonts w:ascii="Times New Roman" w:hAnsi="Times New Roman" w:cs="Times New Roman"/>
              <w:sz w:val="24"/>
              <w:szCs w:val="24"/>
            </w:rPr>
            <w:instrText xml:space="preserve"> \m Per19</w:instrText>
          </w:r>
          <w:r w:rsidR="00190E35"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(Duong &amp; Nghiem, 2014; Perez, 2019)</w:t>
          </w:r>
          <w:r w:rsidR="00190E35" w:rsidRPr="004004FA">
            <w:rPr>
              <w:rFonts w:ascii="Times New Roman" w:hAnsi="Times New Roman" w:cs="Times New Roman"/>
              <w:sz w:val="24"/>
              <w:szCs w:val="24"/>
              <w:lang w:val="en-US"/>
            </w:rPr>
            <w:fldChar w:fldCharType="end"/>
          </w:r>
        </w:sdtContent>
      </w:sdt>
      <w:r w:rsidR="00885822" w:rsidRPr="004004FA">
        <w:rPr>
          <w:rFonts w:ascii="Times New Roman" w:hAnsi="Times New Roman" w:cs="Times New Roman"/>
          <w:sz w:val="24"/>
          <w:szCs w:val="24"/>
          <w:lang w:val="en-US"/>
        </w:rPr>
        <w:t xml:space="preserve">, </w:t>
      </w:r>
      <w:r w:rsidR="005B669A" w:rsidRPr="004004FA">
        <w:rPr>
          <w:rFonts w:ascii="Times New Roman" w:hAnsi="Times New Roman" w:cs="Times New Roman"/>
          <w:sz w:val="24"/>
          <w:szCs w:val="24"/>
          <w:lang w:val="en-US"/>
        </w:rPr>
        <w:t>health economics</w:t>
      </w:r>
      <w:sdt>
        <w:sdtPr>
          <w:rPr>
            <w:rFonts w:ascii="Times New Roman" w:hAnsi="Times New Roman" w:cs="Times New Roman"/>
            <w:sz w:val="24"/>
            <w:szCs w:val="24"/>
            <w:lang w:val="en-US"/>
          </w:rPr>
          <w:id w:val="1480958094"/>
          <w:citation/>
        </w:sdtPr>
        <w:sdtEndPr/>
        <w:sdtContent>
          <w:r w:rsidR="00885822" w:rsidRPr="004004FA">
            <w:rPr>
              <w:rFonts w:ascii="Times New Roman" w:hAnsi="Times New Roman" w:cs="Times New Roman"/>
              <w:sz w:val="24"/>
              <w:szCs w:val="24"/>
              <w:lang w:val="en-US"/>
            </w:rPr>
            <w:fldChar w:fldCharType="begin"/>
          </w:r>
          <w:r w:rsidR="00885822" w:rsidRPr="004004FA">
            <w:rPr>
              <w:rFonts w:ascii="Times New Roman" w:hAnsi="Times New Roman" w:cs="Times New Roman"/>
              <w:sz w:val="24"/>
              <w:szCs w:val="24"/>
            </w:rPr>
            <w:instrText xml:space="preserve"> CITATION Sak17 \l 12297 </w:instrText>
          </w:r>
          <w:r w:rsidR="005B669A" w:rsidRPr="004004FA">
            <w:rPr>
              <w:rFonts w:ascii="Times New Roman" w:hAnsi="Times New Roman" w:cs="Times New Roman"/>
              <w:sz w:val="24"/>
              <w:szCs w:val="24"/>
            </w:rPr>
            <w:instrText xml:space="preserve"> \m Özd17</w:instrText>
          </w:r>
          <w:r w:rsidR="00885822"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(Saksena &amp; Maldonaldo, 2017; Özdamar &amp; Giovanis, 2017)</w:t>
          </w:r>
          <w:r w:rsidR="00885822" w:rsidRPr="004004FA">
            <w:rPr>
              <w:rFonts w:ascii="Times New Roman" w:hAnsi="Times New Roman" w:cs="Times New Roman"/>
              <w:sz w:val="24"/>
              <w:szCs w:val="24"/>
              <w:lang w:val="en-US"/>
            </w:rPr>
            <w:fldChar w:fldCharType="end"/>
          </w:r>
        </w:sdtContent>
      </w:sdt>
      <w:r w:rsidR="000634AD" w:rsidRPr="004004FA">
        <w:rPr>
          <w:rFonts w:ascii="Times New Roman" w:hAnsi="Times New Roman" w:cs="Times New Roman"/>
          <w:sz w:val="24"/>
          <w:szCs w:val="24"/>
          <w:lang w:val="en-US"/>
        </w:rPr>
        <w:t xml:space="preserve"> to mention but a few. </w:t>
      </w:r>
      <w:r w:rsidR="00303E5F" w:rsidRPr="004004FA">
        <w:rPr>
          <w:rFonts w:ascii="Times New Roman" w:hAnsi="Times New Roman" w:cs="Times New Roman"/>
          <w:sz w:val="24"/>
          <w:szCs w:val="24"/>
          <w:lang w:val="en-US"/>
        </w:rPr>
        <w:t xml:space="preserve">To develop the empirical strategy, </w:t>
      </w:r>
      <w:r w:rsidR="00CC51F3" w:rsidRPr="004004FA">
        <w:rPr>
          <w:rFonts w:ascii="Times New Roman" w:hAnsi="Times New Roman" w:cs="Times New Roman"/>
          <w:sz w:val="24"/>
          <w:szCs w:val="24"/>
          <w:lang w:val="en-US"/>
        </w:rPr>
        <w:t>Deaton (1985) proposes</w:t>
      </w:r>
      <w:r w:rsidR="00303E5F" w:rsidRPr="004004FA">
        <w:rPr>
          <w:rFonts w:ascii="Times New Roman" w:hAnsi="Times New Roman" w:cs="Times New Roman"/>
          <w:sz w:val="24"/>
          <w:szCs w:val="24"/>
          <w:lang w:val="en-US"/>
        </w:rPr>
        <w:t xml:space="preserve"> begin</w:t>
      </w:r>
      <w:r w:rsidR="00CC51F3" w:rsidRPr="004004FA">
        <w:rPr>
          <w:rFonts w:ascii="Times New Roman" w:hAnsi="Times New Roman" w:cs="Times New Roman"/>
          <w:sz w:val="24"/>
          <w:szCs w:val="24"/>
          <w:lang w:val="en-US"/>
        </w:rPr>
        <w:t>ning</w:t>
      </w:r>
      <w:r w:rsidR="00303E5F" w:rsidRPr="004004FA">
        <w:rPr>
          <w:rFonts w:ascii="Times New Roman" w:hAnsi="Times New Roman" w:cs="Times New Roman"/>
          <w:sz w:val="24"/>
          <w:szCs w:val="24"/>
          <w:lang w:val="en-US"/>
        </w:rPr>
        <w:t xml:space="preserve"> by specifying a genuine panel data model from T cross-sections as follows:</w:t>
      </w:r>
    </w:p>
    <w:p w14:paraId="5EF9266C" w14:textId="3AFAFCD3" w:rsidR="00303E5F" w:rsidRPr="004004FA" w:rsidRDefault="00603BE5" w:rsidP="00303E5F">
      <w:pPr>
        <w:spacing w:line="360" w:lineRule="auto"/>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it</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it</m:t>
              </m:r>
            </m:sub>
            <m:sup>
              <m:r>
                <w:rPr>
                  <w:rFonts w:ascii="Cambria Math" w:hAnsi="Cambria Math" w:cs="Times New Roman"/>
                  <w:sz w:val="24"/>
                  <w:szCs w:val="24"/>
                  <w:lang w:val="en-US"/>
                </w:rPr>
                <m:t>'</m:t>
              </m:r>
            </m:sup>
          </m:sSubSup>
          <m:r>
            <w:rPr>
              <w:rFonts w:ascii="Cambria Math" w:hAnsi="Cambria Math" w:cs="Times New Roman"/>
              <w:sz w:val="24"/>
              <w:szCs w:val="24"/>
              <w:lang w:val="en-US"/>
            </w:rPr>
            <m:t>β</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it</m:t>
              </m:r>
            </m:sub>
          </m:sSub>
          <m:r>
            <w:rPr>
              <w:rFonts w:ascii="Cambria Math" w:hAnsi="Cambria Math" w:cs="Times New Roman"/>
              <w:sz w:val="24"/>
              <w:szCs w:val="24"/>
              <w:lang w:val="en-US"/>
            </w:rPr>
            <m:t xml:space="preserve">, </m:t>
          </m:r>
          <m:r>
            <w:rPr>
              <w:rFonts w:ascii="Cambria Math" w:hAnsi="Cambria Math" w:cs="Times New Roman"/>
              <w:sz w:val="24"/>
              <w:szCs w:val="24"/>
              <w:lang w:val="en-US"/>
            </w:rPr>
            <m:t>t</m:t>
          </m:r>
          <m:r>
            <m:rPr>
              <m:sty m:val="p"/>
            </m:rPr>
            <w:rPr>
              <w:rFonts w:ascii="Cambria Math" w:hAnsi="Cambria Math" w:cs="Times New Roman"/>
              <w:sz w:val="24"/>
              <w:szCs w:val="24"/>
              <w:lang w:val="en-US"/>
            </w:rPr>
            <m:t>=1,...,T;</m:t>
          </m:r>
          <m:r>
            <w:rPr>
              <w:rFonts w:ascii="Cambria Math" w:hAnsi="Cambria Math" w:cs="Times New Roman"/>
              <w:sz w:val="24"/>
              <w:szCs w:val="24"/>
              <w:lang w:val="en-US"/>
            </w:rPr>
            <m:t>i</m:t>
          </m:r>
          <m:r>
            <m:rPr>
              <m:sty m:val="p"/>
            </m:rPr>
            <w:rPr>
              <w:rFonts w:ascii="Cambria Math" w:hAnsi="Cambria Math" w:cs="Times New Roman"/>
              <w:sz w:val="24"/>
              <w:szCs w:val="24"/>
              <w:lang w:val="en-US"/>
            </w:rPr>
            <m:t>=1,…,K</m:t>
          </m:r>
          <m:r>
            <m:rPr>
              <m:sty m:val="p"/>
            </m:rPr>
            <w:rPr>
              <w:rFonts w:ascii="Cambria Math" w:hAnsi="Cambria Math" w:cs="Times New Roman"/>
              <w:sz w:val="24"/>
              <w:szCs w:val="24"/>
              <w:lang w:val="en-US"/>
            </w:rPr>
            <w:br/>
          </m:r>
        </m:oMath>
      </m:oMathPara>
      <w:r w:rsidR="00303E5F" w:rsidRPr="004004FA">
        <w:rPr>
          <w:rFonts w:ascii="Times New Roman" w:hAnsi="Times New Roman" w:cs="Times New Roman"/>
          <w:i/>
          <w:sz w:val="24"/>
          <w:szCs w:val="24"/>
          <w:lang w:val="en-US"/>
        </w:rPr>
        <w:t xml:space="preserve"> </w:t>
      </w:r>
    </w:p>
    <w:p w14:paraId="1743F798" w14:textId="1E87BC68" w:rsidR="00303E5F" w:rsidRPr="004004FA" w:rsidRDefault="00334ACB" w:rsidP="00303E5F">
      <w:pPr>
        <w:spacing w:line="360" w:lineRule="auto"/>
        <w:jc w:val="both"/>
        <w:rPr>
          <w:rFonts w:ascii="Times New Roman" w:hAnsi="Times New Roman" w:cs="Times New Roman"/>
          <w:i/>
          <w:sz w:val="24"/>
          <w:szCs w:val="24"/>
          <w:lang w:val="en-US"/>
        </w:rPr>
      </w:pPr>
      <w:r w:rsidRPr="004004FA">
        <w:rPr>
          <w:rFonts w:ascii="Times New Roman" w:hAnsi="Times New Roman" w:cs="Times New Roman"/>
          <w:iCs/>
          <w:sz w:val="24"/>
          <w:szCs w:val="24"/>
          <w:lang w:val="en-US"/>
        </w:rPr>
        <w:t xml:space="preserve">Where index </w:t>
      </w:r>
      <w:r w:rsidRPr="004004FA">
        <w:rPr>
          <w:rFonts w:ascii="Times New Roman" w:hAnsi="Times New Roman" w:cs="Times New Roman"/>
          <w:i/>
          <w:sz w:val="24"/>
          <w:szCs w:val="24"/>
          <w:lang w:val="en-US"/>
        </w:rPr>
        <w:t>int</w:t>
      </w:r>
      <w:r w:rsidRPr="004004FA">
        <w:rPr>
          <w:rFonts w:ascii="Times New Roman" w:hAnsi="Times New Roman" w:cs="Times New Roman"/>
          <w:iCs/>
          <w:sz w:val="24"/>
          <w:szCs w:val="24"/>
          <w:lang w:val="en-US"/>
        </w:rPr>
        <w:t xml:space="preserve"> refers to a given individual </w:t>
      </w:r>
      <w:proofErr w:type="spellStart"/>
      <w:r w:rsidRPr="004004FA">
        <w:rPr>
          <w:rFonts w:ascii="Times New Roman" w:hAnsi="Times New Roman" w:cs="Times New Roman"/>
          <w:i/>
          <w:sz w:val="24"/>
          <w:szCs w:val="24"/>
          <w:lang w:val="en-US"/>
        </w:rPr>
        <w:t>i</w:t>
      </w:r>
      <w:proofErr w:type="spellEnd"/>
      <w:r w:rsidRPr="004004FA">
        <w:rPr>
          <w:rFonts w:ascii="Times New Roman" w:hAnsi="Times New Roman" w:cs="Times New Roman"/>
          <w:iCs/>
          <w:sz w:val="24"/>
          <w:szCs w:val="24"/>
          <w:lang w:val="en-US"/>
        </w:rPr>
        <w:t xml:space="preserve">, at time </w:t>
      </w:r>
      <w:r w:rsidRPr="004004FA">
        <w:rPr>
          <w:rFonts w:ascii="Times New Roman" w:hAnsi="Times New Roman" w:cs="Times New Roman"/>
          <w:i/>
          <w:sz w:val="24"/>
          <w:szCs w:val="24"/>
          <w:lang w:val="en-US"/>
        </w:rPr>
        <w:t>t</w:t>
      </w:r>
      <w:r w:rsidRPr="004004FA">
        <w:rPr>
          <w:rFonts w:ascii="Times New Roman" w:hAnsi="Times New Roman" w:cs="Times New Roman"/>
          <w:iCs/>
          <w:sz w:val="24"/>
          <w:szCs w:val="24"/>
          <w:lang w:val="en-US"/>
        </w:rPr>
        <w:t xml:space="preserve">. </w:t>
      </w:r>
      <w:r w:rsidR="00303E5F" w:rsidRPr="004004FA">
        <w:rPr>
          <w:rFonts w:ascii="Times New Roman" w:hAnsi="Times New Roman" w:cs="Times New Roman"/>
          <w:iCs/>
          <w:sz w:val="24"/>
          <w:szCs w:val="24"/>
          <w:lang w:val="en-US"/>
        </w:rPr>
        <w:t xml:space="preserve">It is important to note that the subscript </w:t>
      </w:r>
      <w:proofErr w:type="spellStart"/>
      <w:r w:rsidR="00303E5F" w:rsidRPr="004004FA">
        <w:rPr>
          <w:rFonts w:ascii="Times New Roman" w:hAnsi="Times New Roman" w:cs="Times New Roman"/>
          <w:i/>
          <w:sz w:val="24"/>
          <w:szCs w:val="24"/>
          <w:lang w:val="en-US"/>
        </w:rPr>
        <w:t>i</w:t>
      </w:r>
      <w:proofErr w:type="spellEnd"/>
      <w:r w:rsidR="00303E5F" w:rsidRPr="004004FA">
        <w:rPr>
          <w:rFonts w:ascii="Times New Roman" w:hAnsi="Times New Roman" w:cs="Times New Roman"/>
          <w:iCs/>
          <w:sz w:val="24"/>
          <w:szCs w:val="24"/>
          <w:lang w:val="en-US"/>
        </w:rPr>
        <w:t xml:space="preserve"> indicate new individuals which are likely to be different in each period, making these individuals time-variant. For </w:t>
      </w:r>
      <w:r w:rsidR="002E50F4" w:rsidRPr="004004FA">
        <w:rPr>
          <w:rFonts w:ascii="Times New Roman" w:hAnsi="Times New Roman" w:cs="Times New Roman"/>
          <w:iCs/>
          <w:sz w:val="24"/>
          <w:szCs w:val="24"/>
          <w:lang w:val="en-US"/>
        </w:rPr>
        <w:t>ease</w:t>
      </w:r>
      <w:r w:rsidR="00303E5F" w:rsidRPr="004004FA">
        <w:rPr>
          <w:rFonts w:ascii="Times New Roman" w:hAnsi="Times New Roman" w:cs="Times New Roman"/>
          <w:iCs/>
          <w:sz w:val="24"/>
          <w:szCs w:val="24"/>
          <w:lang w:val="en-US"/>
        </w:rPr>
        <w:t xml:space="preserve"> of exposition, we continue the use of subscript </w:t>
      </w:r>
      <w:proofErr w:type="spellStart"/>
      <w:r w:rsidR="00303E5F" w:rsidRPr="004004FA">
        <w:rPr>
          <w:rFonts w:ascii="Times New Roman" w:hAnsi="Times New Roman" w:cs="Times New Roman"/>
          <w:i/>
          <w:sz w:val="24"/>
          <w:szCs w:val="24"/>
          <w:lang w:val="en-US"/>
        </w:rPr>
        <w:t>i</w:t>
      </w:r>
      <w:proofErr w:type="spellEnd"/>
      <w:r w:rsidR="00303E5F" w:rsidRPr="004004FA">
        <w:rPr>
          <w:rFonts w:ascii="Times New Roman" w:hAnsi="Times New Roman" w:cs="Times New Roman"/>
          <w:iCs/>
          <w:sz w:val="24"/>
          <w:szCs w:val="24"/>
          <w:lang w:val="en-US"/>
        </w:rPr>
        <w:t xml:space="preserve"> and assume that the same number of households </w:t>
      </w:r>
      <w:r w:rsidR="00653953" w:rsidRPr="004004FA">
        <w:rPr>
          <w:rFonts w:ascii="Times New Roman" w:hAnsi="Times New Roman" w:cs="Times New Roman"/>
          <w:i/>
          <w:sz w:val="24"/>
          <w:szCs w:val="24"/>
          <w:lang w:val="en-US"/>
        </w:rPr>
        <w:t>N</w:t>
      </w:r>
      <w:r w:rsidR="00653953" w:rsidRPr="004004FA">
        <w:rPr>
          <w:rFonts w:ascii="Times New Roman" w:hAnsi="Times New Roman" w:cs="Times New Roman"/>
          <w:iCs/>
          <w:sz w:val="24"/>
          <w:szCs w:val="24"/>
          <w:lang w:val="en-US"/>
        </w:rPr>
        <w:t xml:space="preserve"> is</w:t>
      </w:r>
      <w:r w:rsidR="00303E5F" w:rsidRPr="004004FA">
        <w:rPr>
          <w:rFonts w:ascii="Times New Roman" w:hAnsi="Times New Roman" w:cs="Times New Roman"/>
          <w:iCs/>
          <w:sz w:val="24"/>
          <w:szCs w:val="24"/>
          <w:lang w:val="en-US"/>
        </w:rPr>
        <w:t xml:space="preserve"> randomly surveyed each period. Then define a set of cohorts </w:t>
      </w:r>
      <w:r w:rsidR="004C7B98" w:rsidRPr="004004FA">
        <w:rPr>
          <w:rFonts w:ascii="Times New Roman" w:hAnsi="Times New Roman" w:cs="Times New Roman"/>
          <w:iCs/>
          <w:sz w:val="24"/>
          <w:szCs w:val="24"/>
          <w:lang w:val="en-US"/>
        </w:rPr>
        <w:t>K</w:t>
      </w:r>
      <w:r w:rsidR="00303E5F" w:rsidRPr="004004FA">
        <w:rPr>
          <w:rFonts w:ascii="Times New Roman" w:hAnsi="Times New Roman" w:cs="Times New Roman"/>
          <w:iCs/>
          <w:sz w:val="24"/>
          <w:szCs w:val="24"/>
          <w:lang w:val="en-US"/>
        </w:rPr>
        <w:t>, each with fixed membership which remains fixed throughout the entire period of observation. Everyone observed belong to exactly one cohort throughout. Averaging the observations over individuals in each cohort, we get the following equation:</w:t>
      </w:r>
    </w:p>
    <w:p w14:paraId="257E4D73" w14:textId="4252E6BE" w:rsidR="00303E5F" w:rsidRPr="004004FA" w:rsidRDefault="00603BE5" w:rsidP="00303E5F">
      <w:pPr>
        <w:spacing w:line="360" w:lineRule="auto"/>
        <w:jc w:val="both"/>
        <w:rPr>
          <w:rFonts w:ascii="Times New Roman" w:hAnsi="Times New Roman" w:cs="Times New Roman"/>
          <w:iCs/>
          <w:sz w:val="24"/>
          <w:szCs w:val="24"/>
          <w:lang w:val="en-US"/>
        </w:rPr>
      </w:pPr>
      <m:oMathPara>
        <m:oMathParaPr>
          <m:jc m:val="center"/>
        </m:oMathParaPr>
        <m:oMath>
          <m:sSub>
            <m:sSubPr>
              <m:ctrlPr>
                <w:rPr>
                  <w:rFonts w:ascii="Cambria Math" w:hAnsi="Cambria Math" w:cs="Times New Roman"/>
                  <w:i/>
                  <w:iCs/>
                  <w:sz w:val="24"/>
                  <w:szCs w:val="24"/>
                  <w:lang w:val="en-US"/>
                </w:rPr>
              </m:ctrlPr>
            </m:sSubPr>
            <m:e>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m:t>
                  </m:r>
                </m:sup>
              </m:sSup>
            </m:e>
            <m:sub>
              <m:r>
                <w:rPr>
                  <w:rFonts w:ascii="Cambria Math" w:hAnsi="Cambria Math" w:cs="Times New Roman"/>
                  <w:sz w:val="24"/>
                  <w:szCs w:val="24"/>
                  <w:lang w:val="en-US"/>
                </w:rPr>
                <m:t>kt</m:t>
              </m:r>
            </m:sub>
          </m:sSub>
          <m:r>
            <w:rPr>
              <w:rFonts w:ascii="Cambria Math" w:hAnsi="Cambria Math" w:cs="Times New Roman"/>
              <w:sz w:val="24"/>
              <w:szCs w:val="24"/>
              <w:lang w:val="en-US"/>
            </w:rPr>
            <m:t>=</m:t>
          </m:r>
          <m:sSubSup>
            <m:sSubSupPr>
              <m:ctrlPr>
                <w:rPr>
                  <w:rFonts w:ascii="Cambria Math" w:hAnsi="Cambria Math" w:cs="Times New Roman"/>
                  <w:i/>
                  <w:iCs/>
                  <w:sz w:val="24"/>
                  <w:szCs w:val="24"/>
                  <w:lang w:val="en-US"/>
                </w:rPr>
              </m:ctrlPr>
            </m:sSubSupPr>
            <m:e>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m:t>
                  </m:r>
                </m:sup>
              </m:sSup>
            </m:e>
            <m:sub>
              <m:r>
                <w:rPr>
                  <w:rFonts w:ascii="Cambria Math" w:hAnsi="Cambria Math" w:cs="Times New Roman"/>
                  <w:sz w:val="24"/>
                  <w:szCs w:val="24"/>
                  <w:lang w:val="en-US"/>
                </w:rPr>
                <m:t>kt</m:t>
              </m:r>
            </m:sub>
            <m:sup>
              <m:r>
                <w:rPr>
                  <w:rFonts w:ascii="Cambria Math" w:hAnsi="Cambria Math" w:cs="Times New Roman"/>
                  <w:sz w:val="24"/>
                  <w:szCs w:val="24"/>
                  <w:lang w:val="en-US"/>
                </w:rPr>
                <m:t>'</m:t>
              </m:r>
            </m:sup>
          </m:sSubSup>
          <m:r>
            <w:rPr>
              <w:rFonts w:ascii="Cambria Math" w:hAnsi="Cambria Math" w:cs="Times New Roman"/>
              <w:sz w:val="24"/>
              <w:szCs w:val="24"/>
              <w:lang w:val="en-US"/>
            </w:rPr>
            <m:t>β</m:t>
          </m:r>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e>
            <m:sub>
              <m:r>
                <w:rPr>
                  <w:rFonts w:ascii="Cambria Math" w:hAnsi="Cambria Math" w:cs="Times New Roman"/>
                  <w:sz w:val="24"/>
                  <w:szCs w:val="24"/>
                  <w:lang w:val="en-US"/>
                </w:rPr>
                <m:t>kt</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acc>
                <m:accPr>
                  <m:chr m:val="̅"/>
                  <m:ctrlPr>
                    <w:rPr>
                      <w:rFonts w:ascii="Cambria Math" w:hAnsi="Cambria Math" w:cs="Times New Roman"/>
                      <w:i/>
                      <w:iCs/>
                      <w:sz w:val="24"/>
                      <w:szCs w:val="24"/>
                      <w:lang w:val="en-US"/>
                    </w:rPr>
                  </m:ctrlPr>
                </m:accPr>
                <m:e>
                  <m:r>
                    <w:rPr>
                      <w:rFonts w:ascii="Cambria Math" w:hAnsi="Cambria Math" w:cs="Times New Roman"/>
                      <w:sz w:val="24"/>
                      <w:szCs w:val="24"/>
                      <w:lang w:val="en-US"/>
                    </w:rPr>
                    <m:t>v</m:t>
                  </m:r>
                </m:e>
              </m:acc>
            </m:e>
            <m:sub>
              <m:r>
                <w:rPr>
                  <w:rFonts w:ascii="Cambria Math" w:hAnsi="Cambria Math" w:cs="Times New Roman"/>
                  <w:sz w:val="24"/>
                  <w:szCs w:val="24"/>
                  <w:lang w:val="en-US"/>
                </w:rPr>
                <m:t>kt</m:t>
              </m:r>
            </m:sub>
          </m:sSub>
          <m:r>
            <w:rPr>
              <w:rFonts w:ascii="Cambria Math" w:hAnsi="Cambria Math" w:cs="Times New Roman"/>
              <w:sz w:val="24"/>
              <w:szCs w:val="24"/>
              <w:lang w:val="en-US"/>
            </w:rPr>
            <m:t xml:space="preserve">  </m:t>
          </m:r>
          <m:r>
            <w:rPr>
              <w:rFonts w:ascii="Cambria Math" w:hAnsi="Cambria Math" w:cs="Times New Roman"/>
              <w:sz w:val="24"/>
              <w:szCs w:val="24"/>
              <w:lang w:val="en-US"/>
            </w:rPr>
            <m:t>k</m:t>
          </m:r>
          <m:r>
            <w:rPr>
              <w:rFonts w:ascii="Cambria Math" w:hAnsi="Cambria Math" w:cs="Times New Roman"/>
              <w:sz w:val="24"/>
              <w:szCs w:val="24"/>
              <w:lang w:val="en-US"/>
            </w:rPr>
            <m:t>=1,...,</m:t>
          </m:r>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t</m:t>
          </m:r>
          <m:r>
            <w:rPr>
              <w:rFonts w:ascii="Cambria Math" w:hAnsi="Cambria Math" w:cs="Times New Roman"/>
              <w:sz w:val="24"/>
              <w:szCs w:val="24"/>
              <w:lang w:val="en-US"/>
            </w:rPr>
            <m:t>=1,...,</m:t>
          </m:r>
          <m:r>
            <w:rPr>
              <w:rFonts w:ascii="Cambria Math" w:hAnsi="Cambria Math" w:cs="Times New Roman"/>
              <w:sz w:val="24"/>
              <w:szCs w:val="24"/>
              <w:lang w:val="en-US"/>
            </w:rPr>
            <m:t>T</m:t>
          </m:r>
          <m:r>
            <w:rPr>
              <w:rFonts w:ascii="Cambria Math" w:hAnsi="Cambria Math" w:cs="Times New Roman"/>
              <w:sz w:val="24"/>
              <w:szCs w:val="24"/>
              <w:lang w:val="en-US"/>
            </w:rPr>
            <m:t xml:space="preserve"> </m:t>
          </m:r>
        </m:oMath>
      </m:oMathPara>
    </w:p>
    <w:p w14:paraId="354440B3" w14:textId="5162A2F2" w:rsidR="0088002C" w:rsidRPr="004F2A47" w:rsidRDefault="00303E5F" w:rsidP="00173BB9">
      <w:pPr>
        <w:spacing w:line="360" w:lineRule="auto"/>
        <w:jc w:val="both"/>
        <w:rPr>
          <w:rFonts w:ascii="Times New Roman" w:hAnsi="Times New Roman" w:cs="Times New Roman"/>
          <w:sz w:val="24"/>
          <w:szCs w:val="24"/>
        </w:rPr>
      </w:pPr>
      <w:r w:rsidRPr="004004FA">
        <w:rPr>
          <w:rFonts w:ascii="Times New Roman" w:hAnsi="Times New Roman" w:cs="Times New Roman"/>
          <w:iCs/>
          <w:sz w:val="24"/>
          <w:szCs w:val="24"/>
          <w:lang w:val="en-US"/>
        </w:rPr>
        <w:t xml:space="preserve">Where </w:t>
      </w:r>
      <m:oMath>
        <m:sSub>
          <m:sSubPr>
            <m:ctrlPr>
              <w:rPr>
                <w:rFonts w:ascii="Cambria Math" w:hAnsi="Cambria Math" w:cs="Times New Roman"/>
                <w:i/>
                <w:iCs/>
                <w:sz w:val="24"/>
                <w:szCs w:val="24"/>
                <w:lang w:val="en-US"/>
              </w:rPr>
            </m:ctrlPr>
          </m:sSubPr>
          <m:e>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m:t>
                </m:r>
              </m:sup>
            </m:sSup>
          </m:e>
          <m:sub>
            <m:r>
              <w:rPr>
                <w:rFonts w:ascii="Cambria Math" w:hAnsi="Cambria Math" w:cs="Times New Roman"/>
                <w:sz w:val="24"/>
                <w:szCs w:val="24"/>
                <w:lang w:val="en-US"/>
              </w:rPr>
              <m:t>kt</m:t>
            </m:r>
          </m:sub>
        </m:sSub>
      </m:oMath>
      <w:r w:rsidRPr="004004FA">
        <w:rPr>
          <w:rFonts w:ascii="Times New Roman" w:hAnsi="Times New Roman" w:cs="Times New Roman"/>
          <w:iCs/>
          <w:sz w:val="24"/>
          <w:szCs w:val="24"/>
          <w:lang w:val="en-US"/>
        </w:rPr>
        <w:t xml:space="preserve"> represents the average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it</m:t>
            </m:r>
          </m:sub>
        </m:sSub>
      </m:oMath>
      <w:r w:rsidRPr="004004FA">
        <w:rPr>
          <w:rFonts w:ascii="Times New Roman" w:hAnsi="Times New Roman" w:cs="Times New Roman"/>
          <w:sz w:val="24"/>
          <w:szCs w:val="24"/>
          <w:lang w:val="en-US"/>
        </w:rPr>
        <w:t xml:space="preserve"> over all individuals belonging to cohort </w:t>
      </w:r>
      <w:r w:rsidR="006F39D2" w:rsidRPr="004004FA">
        <w:rPr>
          <w:rFonts w:ascii="Times New Roman" w:hAnsi="Times New Roman" w:cs="Times New Roman"/>
          <w:i/>
          <w:iCs/>
          <w:sz w:val="24"/>
          <w:szCs w:val="24"/>
          <w:lang w:val="en-US"/>
        </w:rPr>
        <w:t>k</w:t>
      </w:r>
      <w:r w:rsidR="006C31DC" w:rsidRPr="004004FA">
        <w:rPr>
          <w:rFonts w:ascii="Times New Roman" w:hAnsi="Times New Roman" w:cs="Times New Roman"/>
          <w:sz w:val="24"/>
          <w:szCs w:val="24"/>
          <w:lang w:val="en-US"/>
        </w:rPr>
        <w:t xml:space="preserve"> </w:t>
      </w:r>
      <w:r w:rsidRPr="004004FA">
        <w:rPr>
          <w:rFonts w:ascii="Times New Roman" w:hAnsi="Times New Roman" w:cs="Times New Roman"/>
          <w:sz w:val="24"/>
          <w:szCs w:val="24"/>
          <w:lang w:val="en-US"/>
        </w:rPr>
        <w:t xml:space="preserve">at time </w:t>
      </w:r>
      <w:r w:rsidRPr="004004FA">
        <w:rPr>
          <w:rFonts w:ascii="Times New Roman" w:hAnsi="Times New Roman" w:cs="Times New Roman"/>
          <w:i/>
          <w:iCs/>
          <w:sz w:val="24"/>
          <w:szCs w:val="24"/>
          <w:lang w:val="en-US"/>
        </w:rPr>
        <w:t>t</w:t>
      </w:r>
      <w:r w:rsidRPr="004004FA">
        <w:rPr>
          <w:rFonts w:ascii="Times New Roman" w:hAnsi="Times New Roman" w:cs="Times New Roman"/>
          <w:sz w:val="24"/>
          <w:szCs w:val="24"/>
          <w:lang w:val="en-US"/>
        </w:rPr>
        <w:t xml:space="preserve">. </w:t>
      </w:r>
      <w:r w:rsidR="00392EE2">
        <w:rPr>
          <w:rFonts w:ascii="Times New Roman" w:hAnsi="Times New Roman" w:cs="Times New Roman"/>
          <w:sz w:val="24"/>
          <w:szCs w:val="24"/>
          <w:lang w:val="en-US"/>
        </w:rPr>
        <w:t xml:space="preserve">The health outcome measure to be used in this study will be child stunting. </w:t>
      </w:r>
      <w:r w:rsidRPr="004004FA">
        <w:rPr>
          <w:rFonts w:ascii="Times New Roman" w:hAnsi="Times New Roman" w:cs="Times New Roman"/>
          <w:sz w:val="24"/>
          <w:szCs w:val="24"/>
          <w:lang w:val="en-US"/>
        </w:rPr>
        <w:t>Since the relationship specified above involves a fixed effect, the corresponding relationship for the cohort also include a fixed cohort effect</w:t>
      </w:r>
      <w:sdt>
        <w:sdtPr>
          <w:rPr>
            <w:rFonts w:ascii="Times New Roman" w:hAnsi="Times New Roman" w:cs="Times New Roman"/>
            <w:sz w:val="24"/>
            <w:szCs w:val="24"/>
            <w:lang w:val="en-US"/>
          </w:rPr>
          <w:id w:val="572780656"/>
          <w:citation/>
        </w:sdtPr>
        <w:sdtEndPr/>
        <w:sdtContent>
          <w:r w:rsidRPr="004004FA">
            <w:rPr>
              <w:rFonts w:ascii="Times New Roman" w:hAnsi="Times New Roman" w:cs="Times New Roman"/>
              <w:sz w:val="24"/>
              <w:szCs w:val="24"/>
              <w:lang w:val="en-US"/>
            </w:rPr>
            <w:fldChar w:fldCharType="begin"/>
          </w:r>
          <w:r w:rsidRPr="004004FA">
            <w:rPr>
              <w:rFonts w:ascii="Times New Roman" w:hAnsi="Times New Roman" w:cs="Times New Roman"/>
              <w:sz w:val="24"/>
              <w:szCs w:val="24"/>
              <w:lang w:val="en-GB"/>
            </w:rPr>
            <w:instrText xml:space="preserve"> CITATION Dea85 \l 2057 </w:instrText>
          </w:r>
          <w:r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GB"/>
            </w:rPr>
            <w:t xml:space="preserve"> </w:t>
          </w:r>
          <w:r w:rsidR="00E73163" w:rsidRPr="00E73163">
            <w:rPr>
              <w:rFonts w:ascii="Times New Roman" w:hAnsi="Times New Roman" w:cs="Times New Roman"/>
              <w:noProof/>
              <w:sz w:val="24"/>
              <w:szCs w:val="24"/>
              <w:lang w:val="en-GB"/>
            </w:rPr>
            <w:t>(Deaton, 1985)</w:t>
          </w:r>
          <w:r w:rsidRPr="004004FA">
            <w:rPr>
              <w:rFonts w:ascii="Times New Roman" w:hAnsi="Times New Roman" w:cs="Times New Roman"/>
              <w:sz w:val="24"/>
              <w:szCs w:val="24"/>
              <w:lang w:val="en-US"/>
            </w:rPr>
            <w:fldChar w:fldCharType="end"/>
          </w:r>
        </w:sdtContent>
      </w:sdt>
      <w:r w:rsidRPr="004004FA">
        <w:rPr>
          <w:rFonts w:ascii="Times New Roman" w:hAnsi="Times New Roman" w:cs="Times New Roman"/>
          <w:sz w:val="24"/>
          <w:szCs w:val="24"/>
          <w:lang w:val="en-US"/>
        </w:rPr>
        <w:t xml:space="preserve">.  The approach also allows for combining </w:t>
      </w:r>
      <w:r w:rsidR="00C54B9C">
        <w:rPr>
          <w:rFonts w:ascii="Times New Roman" w:hAnsi="Times New Roman" w:cs="Times New Roman"/>
          <w:sz w:val="24"/>
          <w:szCs w:val="24"/>
          <w:lang w:val="en-US"/>
        </w:rPr>
        <w:t>climate data</w:t>
      </w:r>
      <w:r w:rsidRPr="004004FA">
        <w:rPr>
          <w:rFonts w:ascii="Times New Roman" w:hAnsi="Times New Roman" w:cs="Times New Roman"/>
          <w:sz w:val="24"/>
          <w:szCs w:val="24"/>
          <w:lang w:val="en-US"/>
        </w:rPr>
        <w:t xml:space="preserve"> with microeconomic data on household </w:t>
      </w:r>
      <w:r w:rsidR="00653953" w:rsidRPr="004004FA">
        <w:rPr>
          <w:rFonts w:ascii="Times New Roman" w:hAnsi="Times New Roman" w:cs="Times New Roman"/>
          <w:sz w:val="24"/>
          <w:szCs w:val="24"/>
          <w:lang w:val="en-US"/>
        </w:rPr>
        <w:t xml:space="preserve">health outcomes </w:t>
      </w:r>
      <w:r w:rsidRPr="004004FA">
        <w:rPr>
          <w:rFonts w:ascii="Times New Roman" w:hAnsi="Times New Roman" w:cs="Times New Roman"/>
          <w:sz w:val="24"/>
          <w:szCs w:val="24"/>
          <w:lang w:val="en-US"/>
        </w:rPr>
        <w:t>whilst at the same time controlling for individual effects</w:t>
      </w:r>
      <w:sdt>
        <w:sdtPr>
          <w:rPr>
            <w:rFonts w:ascii="Times New Roman" w:hAnsi="Times New Roman" w:cs="Times New Roman"/>
            <w:sz w:val="24"/>
            <w:szCs w:val="24"/>
            <w:lang w:val="en-US"/>
          </w:rPr>
          <w:id w:val="-1533796605"/>
          <w:citation/>
        </w:sdtPr>
        <w:sdtEndPr/>
        <w:sdtContent>
          <w:r w:rsidRPr="004004FA">
            <w:rPr>
              <w:rFonts w:ascii="Times New Roman" w:hAnsi="Times New Roman" w:cs="Times New Roman"/>
              <w:sz w:val="24"/>
              <w:szCs w:val="24"/>
              <w:lang w:val="en-US"/>
            </w:rPr>
            <w:fldChar w:fldCharType="begin"/>
          </w:r>
          <w:r w:rsidRPr="004004FA">
            <w:rPr>
              <w:rFonts w:ascii="Times New Roman" w:hAnsi="Times New Roman" w:cs="Times New Roman"/>
              <w:sz w:val="24"/>
              <w:szCs w:val="24"/>
              <w:lang w:val="en-US"/>
            </w:rPr>
            <w:instrText xml:space="preserve"> CITATION Chi13 \l 1033 </w:instrText>
          </w:r>
          <w:r w:rsidR="00CA293B" w:rsidRPr="004004FA">
            <w:rPr>
              <w:rFonts w:ascii="Times New Roman" w:hAnsi="Times New Roman" w:cs="Times New Roman"/>
              <w:sz w:val="24"/>
              <w:szCs w:val="24"/>
              <w:lang w:val="en-US"/>
            </w:rPr>
            <w:instrText xml:space="preserve"> \m Zie14</w:instrText>
          </w:r>
          <w:r w:rsidRPr="004004FA">
            <w:rPr>
              <w:rFonts w:ascii="Times New Roman" w:hAnsi="Times New Roman" w:cs="Times New Roman"/>
              <w:sz w:val="24"/>
              <w:szCs w:val="24"/>
              <w:lang w:val="en-US"/>
            </w:rPr>
            <w:fldChar w:fldCharType="separate"/>
          </w:r>
          <w:r w:rsidR="00E73163">
            <w:rPr>
              <w:rFonts w:ascii="Times New Roman" w:hAnsi="Times New Roman" w:cs="Times New Roman"/>
              <w:noProof/>
              <w:sz w:val="24"/>
              <w:szCs w:val="24"/>
              <w:lang w:val="en-US"/>
            </w:rPr>
            <w:t xml:space="preserve"> </w:t>
          </w:r>
          <w:r w:rsidR="00E73163" w:rsidRPr="00E73163">
            <w:rPr>
              <w:rFonts w:ascii="Times New Roman" w:hAnsi="Times New Roman" w:cs="Times New Roman"/>
              <w:noProof/>
              <w:sz w:val="24"/>
              <w:szCs w:val="24"/>
              <w:lang w:val="en-US"/>
            </w:rPr>
            <w:t>(Chi-Hong, 2013; Ziegelh¨ofer, 2014)</w:t>
          </w:r>
          <w:r w:rsidRPr="004004FA">
            <w:rPr>
              <w:rFonts w:ascii="Times New Roman" w:hAnsi="Times New Roman" w:cs="Times New Roman"/>
              <w:sz w:val="24"/>
              <w:szCs w:val="24"/>
              <w:lang w:val="en-US"/>
            </w:rPr>
            <w:fldChar w:fldCharType="end"/>
          </w:r>
        </w:sdtContent>
      </w:sdt>
      <w:r w:rsidRPr="004004FA">
        <w:rPr>
          <w:rFonts w:ascii="Times New Roman" w:hAnsi="Times New Roman" w:cs="Times New Roman"/>
          <w:sz w:val="24"/>
          <w:szCs w:val="24"/>
          <w:lang w:val="en-US"/>
        </w:rPr>
        <w:t xml:space="preserve">. </w:t>
      </w:r>
      <w:r w:rsidR="00F44010">
        <w:rPr>
          <w:rFonts w:ascii="Times New Roman" w:hAnsi="Times New Roman" w:cs="Times New Roman"/>
          <w:sz w:val="24"/>
          <w:szCs w:val="24"/>
          <w:lang w:val="en-US"/>
        </w:rPr>
        <w:t xml:space="preserve">The idea is that when </w:t>
      </w:r>
      <w:r w:rsidR="0019689C">
        <w:rPr>
          <w:rFonts w:ascii="Times New Roman" w:hAnsi="Times New Roman" w:cs="Times New Roman"/>
          <w:sz w:val="24"/>
          <w:szCs w:val="24"/>
          <w:lang w:val="en-US"/>
        </w:rPr>
        <w:t>climate change</w:t>
      </w:r>
      <w:r w:rsidR="0062144B">
        <w:rPr>
          <w:rFonts w:ascii="Times New Roman" w:hAnsi="Times New Roman" w:cs="Times New Roman"/>
          <w:sz w:val="24"/>
          <w:szCs w:val="24"/>
          <w:lang w:val="en-US"/>
        </w:rPr>
        <w:t xml:space="preserve"> is</w:t>
      </w:r>
      <w:r w:rsidR="00F44010">
        <w:rPr>
          <w:rFonts w:ascii="Times New Roman" w:hAnsi="Times New Roman" w:cs="Times New Roman"/>
          <w:sz w:val="24"/>
          <w:szCs w:val="24"/>
          <w:lang w:val="en-US"/>
        </w:rPr>
        <w:t xml:space="preserve"> </w:t>
      </w:r>
      <w:r w:rsidR="002C2FC9">
        <w:rPr>
          <w:rFonts w:ascii="Times New Roman" w:hAnsi="Times New Roman" w:cs="Times New Roman"/>
          <w:sz w:val="24"/>
          <w:szCs w:val="24"/>
          <w:lang w:val="en-US"/>
        </w:rPr>
        <w:t>affecting health</w:t>
      </w:r>
      <w:r w:rsidR="00F44010">
        <w:rPr>
          <w:rFonts w:ascii="Times New Roman" w:hAnsi="Times New Roman" w:cs="Times New Roman"/>
          <w:sz w:val="24"/>
          <w:szCs w:val="24"/>
          <w:lang w:val="en-US"/>
        </w:rPr>
        <w:t xml:space="preserve"> outcomes</w:t>
      </w:r>
      <w:r w:rsidR="006E5B9A">
        <w:rPr>
          <w:rFonts w:ascii="Times New Roman" w:hAnsi="Times New Roman" w:cs="Times New Roman"/>
          <w:sz w:val="24"/>
          <w:szCs w:val="24"/>
          <w:lang w:val="en-US"/>
        </w:rPr>
        <w:t xml:space="preserve"> of children under the age of five positively</w:t>
      </w:r>
      <w:r w:rsidR="0019689C">
        <w:rPr>
          <w:rFonts w:ascii="Times New Roman" w:hAnsi="Times New Roman" w:cs="Times New Roman"/>
          <w:sz w:val="24"/>
          <w:szCs w:val="24"/>
          <w:lang w:val="en-US"/>
        </w:rPr>
        <w:t xml:space="preserve"> (negatively)</w:t>
      </w:r>
      <w:r w:rsidR="00F44010">
        <w:rPr>
          <w:rFonts w:ascii="Times New Roman" w:hAnsi="Times New Roman" w:cs="Times New Roman"/>
          <w:sz w:val="24"/>
          <w:szCs w:val="24"/>
          <w:lang w:val="en-US"/>
        </w:rPr>
        <w:t>, then there should be a positive</w:t>
      </w:r>
      <w:r w:rsidR="0019689C">
        <w:rPr>
          <w:rFonts w:ascii="Times New Roman" w:hAnsi="Times New Roman" w:cs="Times New Roman"/>
          <w:sz w:val="24"/>
          <w:szCs w:val="24"/>
          <w:lang w:val="en-US"/>
        </w:rPr>
        <w:t xml:space="preserve"> (negative)</w:t>
      </w:r>
      <w:r w:rsidR="00F44010">
        <w:rPr>
          <w:rFonts w:ascii="Times New Roman" w:hAnsi="Times New Roman" w:cs="Times New Roman"/>
          <w:sz w:val="24"/>
          <w:szCs w:val="24"/>
          <w:lang w:val="en-US"/>
        </w:rPr>
        <w:t xml:space="preserve"> relationship between the cohort health outcome proxy and </w:t>
      </w:r>
      <w:r w:rsidR="0019689C">
        <w:rPr>
          <w:rFonts w:ascii="Times New Roman" w:hAnsi="Times New Roman" w:cs="Times New Roman"/>
          <w:sz w:val="24"/>
          <w:szCs w:val="24"/>
          <w:lang w:val="en-US"/>
        </w:rPr>
        <w:t>climate change variables</w:t>
      </w:r>
      <w:r w:rsidR="00F44010">
        <w:rPr>
          <w:rFonts w:ascii="Times New Roman" w:hAnsi="Times New Roman" w:cs="Times New Roman"/>
          <w:sz w:val="24"/>
          <w:szCs w:val="24"/>
          <w:lang w:val="en-US"/>
        </w:rPr>
        <w:t xml:space="preserve">. </w:t>
      </w:r>
      <w:r w:rsidR="001F7B2F" w:rsidRPr="004004FA">
        <w:rPr>
          <w:rFonts w:ascii="Times New Roman" w:hAnsi="Times New Roman" w:cs="Times New Roman"/>
          <w:sz w:val="24"/>
          <w:szCs w:val="24"/>
        </w:rPr>
        <w:t>A key advantage of using pseudo panel estimates is that it is possible to control for the regional, time invariant characteristics and to account for intercept heterogeneity</w:t>
      </w:r>
      <w:sdt>
        <w:sdtPr>
          <w:rPr>
            <w:rFonts w:ascii="Times New Roman" w:hAnsi="Times New Roman" w:cs="Times New Roman"/>
            <w:sz w:val="24"/>
            <w:szCs w:val="24"/>
          </w:rPr>
          <w:id w:val="-822812404"/>
          <w:citation/>
        </w:sdtPr>
        <w:sdtEndPr/>
        <w:sdtContent>
          <w:r w:rsidR="001F7B2F" w:rsidRPr="004004FA">
            <w:rPr>
              <w:rFonts w:ascii="Times New Roman" w:hAnsi="Times New Roman" w:cs="Times New Roman"/>
              <w:sz w:val="24"/>
              <w:szCs w:val="24"/>
            </w:rPr>
            <w:fldChar w:fldCharType="begin"/>
          </w:r>
          <w:r w:rsidR="001F7B2F" w:rsidRPr="004004FA">
            <w:rPr>
              <w:rFonts w:ascii="Times New Roman" w:hAnsi="Times New Roman" w:cs="Times New Roman"/>
              <w:sz w:val="24"/>
              <w:szCs w:val="24"/>
            </w:rPr>
            <w:instrText xml:space="preserve"> CITATION Dea85 \l 12297  \m Özd17</w:instrText>
          </w:r>
          <w:r w:rsidR="001F7B2F" w:rsidRPr="004004FA">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(Deaton, 1985; Özdamar &amp; Giovanis, 2017)</w:t>
          </w:r>
          <w:r w:rsidR="001F7B2F" w:rsidRPr="004004FA">
            <w:rPr>
              <w:rFonts w:ascii="Times New Roman" w:hAnsi="Times New Roman" w:cs="Times New Roman"/>
              <w:sz w:val="24"/>
              <w:szCs w:val="24"/>
            </w:rPr>
            <w:fldChar w:fldCharType="end"/>
          </w:r>
        </w:sdtContent>
      </w:sdt>
      <w:r w:rsidR="001F7B2F" w:rsidRPr="004004FA">
        <w:rPr>
          <w:rFonts w:ascii="Times New Roman" w:hAnsi="Times New Roman" w:cs="Times New Roman"/>
          <w:sz w:val="24"/>
          <w:szCs w:val="24"/>
        </w:rPr>
        <w:t>.</w:t>
      </w:r>
      <w:r w:rsidR="008A0B58" w:rsidRPr="004004FA">
        <w:rPr>
          <w:rFonts w:ascii="Times New Roman" w:hAnsi="Times New Roman" w:cs="Times New Roman"/>
          <w:sz w:val="24"/>
          <w:szCs w:val="24"/>
        </w:rPr>
        <w:t xml:space="preserve"> </w:t>
      </w:r>
    </w:p>
    <w:p w14:paraId="4340E65B" w14:textId="0D14986A" w:rsidR="00173BB9" w:rsidRPr="004004FA" w:rsidRDefault="00622A8C" w:rsidP="00173BB9">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4.2 </w:t>
      </w:r>
      <w:r w:rsidR="00173BB9" w:rsidRPr="004004FA">
        <w:rPr>
          <w:rFonts w:ascii="Times New Roman" w:hAnsi="Times New Roman" w:cs="Times New Roman"/>
          <w:b/>
          <w:sz w:val="24"/>
          <w:szCs w:val="24"/>
          <w:lang w:val="en-US"/>
        </w:rPr>
        <w:t xml:space="preserve">Creation of Pseudo-Panels in this Study.   </w:t>
      </w:r>
    </w:p>
    <w:p w14:paraId="6F5A9DC0" w14:textId="2E2B5191" w:rsidR="00E6464C" w:rsidRDefault="00173BB9"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4"/>
          <w:szCs w:val="24"/>
        </w:rPr>
        <w:t xml:space="preserve">In this study, the researcher indents on forming cohorts using gender of the children, </w:t>
      </w:r>
      <w:r w:rsidR="00751F79">
        <w:rPr>
          <w:rFonts w:ascii="Times New Roman" w:hAnsi="Times New Roman" w:cs="Times New Roman"/>
          <w:iCs/>
          <w:sz w:val="24"/>
          <w:szCs w:val="24"/>
        </w:rPr>
        <w:t xml:space="preserve">and </w:t>
      </w:r>
      <w:r w:rsidR="00751F79" w:rsidRPr="004004FA">
        <w:rPr>
          <w:rFonts w:ascii="Times New Roman" w:hAnsi="Times New Roman" w:cs="Times New Roman"/>
          <w:iCs/>
          <w:sz w:val="24"/>
          <w:szCs w:val="24"/>
        </w:rPr>
        <w:t>province</w:t>
      </w:r>
      <w:r w:rsidR="000D5452">
        <w:rPr>
          <w:rFonts w:ascii="Times New Roman" w:hAnsi="Times New Roman" w:cs="Times New Roman"/>
          <w:iCs/>
          <w:sz w:val="24"/>
          <w:szCs w:val="24"/>
        </w:rPr>
        <w:t xml:space="preserve"> which</w:t>
      </w:r>
      <w:r w:rsidRPr="004004FA">
        <w:rPr>
          <w:rFonts w:ascii="Times New Roman" w:hAnsi="Times New Roman" w:cs="Times New Roman"/>
          <w:iCs/>
          <w:sz w:val="24"/>
          <w:szCs w:val="24"/>
        </w:rPr>
        <w:t xml:space="preserve"> the family </w:t>
      </w:r>
      <w:r w:rsidR="000D5452">
        <w:rPr>
          <w:rFonts w:ascii="Times New Roman" w:hAnsi="Times New Roman" w:cs="Times New Roman"/>
          <w:iCs/>
          <w:sz w:val="24"/>
          <w:szCs w:val="24"/>
        </w:rPr>
        <w:t>of the child is living</w:t>
      </w:r>
      <w:r w:rsidRPr="004004FA">
        <w:rPr>
          <w:rFonts w:ascii="Times New Roman" w:hAnsi="Times New Roman" w:cs="Times New Roman"/>
          <w:iCs/>
          <w:sz w:val="24"/>
          <w:szCs w:val="24"/>
        </w:rPr>
        <w:t xml:space="preserve">. After forming the pseudo panel dataset, a cohort is treated as a single observation in the dataset and the mean values of the variables are computed to represent the observations. </w:t>
      </w:r>
      <w:r w:rsidR="007332ED">
        <w:rPr>
          <w:rFonts w:ascii="Times New Roman" w:hAnsi="Times New Roman" w:cs="Times New Roman"/>
          <w:iCs/>
          <w:sz w:val="24"/>
          <w:szCs w:val="24"/>
        </w:rPr>
        <w:t xml:space="preserve">Hence it is a panel data of cohorts, rather than of </w:t>
      </w:r>
      <w:r w:rsidR="007332ED">
        <w:rPr>
          <w:rFonts w:ascii="Times New Roman" w:hAnsi="Times New Roman" w:cs="Times New Roman"/>
          <w:iCs/>
          <w:sz w:val="24"/>
          <w:szCs w:val="24"/>
        </w:rPr>
        <w:lastRenderedPageBreak/>
        <w:t>individual children. In summary, t</w:t>
      </w:r>
      <w:r w:rsidR="0088002C">
        <w:rPr>
          <w:rFonts w:ascii="Times New Roman" w:hAnsi="Times New Roman" w:cs="Times New Roman"/>
          <w:iCs/>
          <w:sz w:val="24"/>
          <w:szCs w:val="24"/>
        </w:rPr>
        <w:t>he aim will be to track the health outcomes behaviour of children under the age of five</w:t>
      </w:r>
      <w:r w:rsidR="00BA5741">
        <w:rPr>
          <w:rFonts w:ascii="Times New Roman" w:hAnsi="Times New Roman" w:cs="Times New Roman"/>
          <w:iCs/>
          <w:sz w:val="24"/>
          <w:szCs w:val="24"/>
        </w:rPr>
        <w:t>, with the same time invariant characteristics,</w:t>
      </w:r>
      <w:r w:rsidR="0088002C">
        <w:rPr>
          <w:rFonts w:ascii="Times New Roman" w:hAnsi="Times New Roman" w:cs="Times New Roman"/>
          <w:iCs/>
          <w:sz w:val="24"/>
          <w:szCs w:val="24"/>
        </w:rPr>
        <w:t xml:space="preserve"> at different time intervals and see how </w:t>
      </w:r>
      <w:r w:rsidR="00937F53">
        <w:rPr>
          <w:rFonts w:ascii="Times New Roman" w:hAnsi="Times New Roman" w:cs="Times New Roman"/>
          <w:iCs/>
          <w:sz w:val="24"/>
          <w:szCs w:val="24"/>
        </w:rPr>
        <w:t xml:space="preserve">the </w:t>
      </w:r>
      <w:r w:rsidR="000D5452">
        <w:rPr>
          <w:rFonts w:ascii="Times New Roman" w:hAnsi="Times New Roman" w:cs="Times New Roman"/>
          <w:iCs/>
          <w:sz w:val="24"/>
          <w:szCs w:val="24"/>
        </w:rPr>
        <w:t>province</w:t>
      </w:r>
      <w:r w:rsidR="00BA5741">
        <w:rPr>
          <w:rFonts w:ascii="Times New Roman" w:hAnsi="Times New Roman" w:cs="Times New Roman"/>
          <w:iCs/>
          <w:sz w:val="24"/>
          <w:szCs w:val="24"/>
        </w:rPr>
        <w:t xml:space="preserve">-level </w:t>
      </w:r>
      <w:r w:rsidR="000D5452">
        <w:rPr>
          <w:rFonts w:ascii="Times New Roman" w:hAnsi="Times New Roman" w:cs="Times New Roman"/>
          <w:iCs/>
          <w:sz w:val="24"/>
          <w:szCs w:val="24"/>
        </w:rPr>
        <w:t>climatic conditions</w:t>
      </w:r>
      <w:r w:rsidR="00937F53">
        <w:rPr>
          <w:rFonts w:ascii="Times New Roman" w:hAnsi="Times New Roman" w:cs="Times New Roman"/>
          <w:iCs/>
          <w:sz w:val="24"/>
          <w:szCs w:val="24"/>
        </w:rPr>
        <w:t xml:space="preserve"> are affecting these health outcomes. </w:t>
      </w:r>
    </w:p>
    <w:p w14:paraId="74106BD3" w14:textId="19AC80E8" w:rsidR="00EC468E" w:rsidRPr="004004FA" w:rsidRDefault="00E6464C" w:rsidP="00303E5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Basically, pseudo panel analysis will be tracking children under the age of five with time-invariant features (in this case these time invariant features are gender</w:t>
      </w:r>
      <w:r w:rsidR="00D64AAF">
        <w:rPr>
          <w:rFonts w:ascii="Times New Roman" w:hAnsi="Times New Roman" w:cs="Times New Roman"/>
          <w:iCs/>
          <w:sz w:val="24"/>
          <w:szCs w:val="24"/>
        </w:rPr>
        <w:t xml:space="preserve"> and</w:t>
      </w:r>
      <w:r w:rsidR="00565221">
        <w:rPr>
          <w:rFonts w:ascii="Times New Roman" w:hAnsi="Times New Roman" w:cs="Times New Roman"/>
          <w:iCs/>
          <w:sz w:val="24"/>
          <w:szCs w:val="24"/>
        </w:rPr>
        <w:t xml:space="preserve"> province</w:t>
      </w:r>
      <w:r w:rsidR="00D64AAF">
        <w:rPr>
          <w:rFonts w:ascii="Times New Roman" w:hAnsi="Times New Roman" w:cs="Times New Roman"/>
          <w:iCs/>
          <w:sz w:val="24"/>
          <w:szCs w:val="24"/>
        </w:rPr>
        <w:t>)</w:t>
      </w:r>
      <w:r>
        <w:rPr>
          <w:rFonts w:ascii="Times New Roman" w:hAnsi="Times New Roman" w:cs="Times New Roman"/>
          <w:iCs/>
          <w:sz w:val="24"/>
          <w:szCs w:val="24"/>
        </w:rPr>
        <w:t xml:space="preserve"> over </w:t>
      </w:r>
      <w:proofErr w:type="gramStart"/>
      <w:r>
        <w:rPr>
          <w:rFonts w:ascii="Times New Roman" w:hAnsi="Times New Roman" w:cs="Times New Roman"/>
          <w:iCs/>
          <w:sz w:val="24"/>
          <w:szCs w:val="24"/>
        </w:rPr>
        <w:t>a period of time</w:t>
      </w:r>
      <w:proofErr w:type="gramEnd"/>
      <w:r w:rsidR="00D64AAF">
        <w:rPr>
          <w:rFonts w:ascii="Times New Roman" w:hAnsi="Times New Roman" w:cs="Times New Roman"/>
          <w:iCs/>
          <w:sz w:val="24"/>
          <w:szCs w:val="24"/>
        </w:rPr>
        <w:t xml:space="preserve"> (DHS phases)</w:t>
      </w:r>
      <w:r>
        <w:rPr>
          <w:rFonts w:ascii="Times New Roman" w:hAnsi="Times New Roman" w:cs="Times New Roman"/>
          <w:iCs/>
          <w:sz w:val="24"/>
          <w:szCs w:val="24"/>
        </w:rPr>
        <w:t xml:space="preserve">. </w:t>
      </w:r>
      <w:r w:rsidR="003A0144">
        <w:rPr>
          <w:rFonts w:ascii="Times New Roman" w:hAnsi="Times New Roman" w:cs="Times New Roman"/>
          <w:iCs/>
          <w:sz w:val="24"/>
          <w:szCs w:val="24"/>
        </w:rPr>
        <w:t>T</w:t>
      </w:r>
      <w:r w:rsidR="003B3B78">
        <w:rPr>
          <w:rFonts w:ascii="Times New Roman" w:hAnsi="Times New Roman" w:cs="Times New Roman"/>
          <w:iCs/>
          <w:sz w:val="24"/>
          <w:szCs w:val="24"/>
        </w:rPr>
        <w:t xml:space="preserve">he cohorts will be the </w:t>
      </w:r>
      <w:r w:rsidR="003A0144">
        <w:rPr>
          <w:rFonts w:ascii="Times New Roman" w:hAnsi="Times New Roman" w:cs="Times New Roman"/>
          <w:iCs/>
          <w:sz w:val="24"/>
          <w:szCs w:val="24"/>
        </w:rPr>
        <w:t>cross-sectional</w:t>
      </w:r>
      <w:r w:rsidR="003B3B78">
        <w:rPr>
          <w:rFonts w:ascii="Times New Roman" w:hAnsi="Times New Roman" w:cs="Times New Roman"/>
          <w:iCs/>
          <w:sz w:val="24"/>
          <w:szCs w:val="24"/>
        </w:rPr>
        <w:t xml:space="preserve"> elements</w:t>
      </w:r>
      <w:r w:rsidR="003A0144">
        <w:rPr>
          <w:rFonts w:ascii="Times New Roman" w:hAnsi="Times New Roman" w:cs="Times New Roman"/>
          <w:iCs/>
          <w:sz w:val="24"/>
          <w:szCs w:val="24"/>
        </w:rPr>
        <w:t xml:space="preserve">, whilst the time component will be determined by the </w:t>
      </w:r>
      <w:r w:rsidR="00565221">
        <w:rPr>
          <w:rFonts w:ascii="Times New Roman" w:hAnsi="Times New Roman" w:cs="Times New Roman"/>
          <w:iCs/>
          <w:sz w:val="24"/>
          <w:szCs w:val="24"/>
        </w:rPr>
        <w:t>DHS phase</w:t>
      </w:r>
      <w:r w:rsidR="003A0144">
        <w:rPr>
          <w:rFonts w:ascii="Times New Roman" w:hAnsi="Times New Roman" w:cs="Times New Roman"/>
          <w:iCs/>
          <w:sz w:val="24"/>
          <w:szCs w:val="24"/>
        </w:rPr>
        <w:t xml:space="preserve">. </w:t>
      </w:r>
      <w:r w:rsidR="00323D9D">
        <w:rPr>
          <w:rFonts w:ascii="Times New Roman" w:hAnsi="Times New Roman" w:cs="Times New Roman"/>
          <w:iCs/>
          <w:sz w:val="24"/>
          <w:szCs w:val="24"/>
        </w:rPr>
        <w:t>Just like a panel data will capture dynamics since they have a time dimension, pseudo panels which are going to be created in this study will also capture dynamics in the variables involved</w:t>
      </w:r>
      <w:sdt>
        <w:sdtPr>
          <w:rPr>
            <w:rFonts w:ascii="Times New Roman" w:hAnsi="Times New Roman" w:cs="Times New Roman"/>
            <w:iCs/>
            <w:sz w:val="24"/>
            <w:szCs w:val="24"/>
          </w:rPr>
          <w:id w:val="347908841"/>
          <w:citation/>
        </w:sdtPr>
        <w:sdtEndPr/>
        <w:sdtContent>
          <w:r w:rsidR="00323D9D">
            <w:rPr>
              <w:rFonts w:ascii="Times New Roman" w:hAnsi="Times New Roman" w:cs="Times New Roman"/>
              <w:iCs/>
              <w:sz w:val="24"/>
              <w:szCs w:val="24"/>
            </w:rPr>
            <w:fldChar w:fldCharType="begin"/>
          </w:r>
          <w:r w:rsidR="00323D9D">
            <w:rPr>
              <w:rFonts w:ascii="Times New Roman" w:hAnsi="Times New Roman" w:cs="Times New Roman"/>
              <w:iCs/>
              <w:sz w:val="24"/>
              <w:szCs w:val="24"/>
            </w:rPr>
            <w:instrText xml:space="preserve"> CITATION Dea85 \l 12297 </w:instrText>
          </w:r>
          <w:r w:rsidR="00323D9D">
            <w:rPr>
              <w:rFonts w:ascii="Times New Roman" w:hAnsi="Times New Roman" w:cs="Times New Roman"/>
              <w:iCs/>
              <w:sz w:val="24"/>
              <w:szCs w:val="24"/>
            </w:rPr>
            <w:fldChar w:fldCharType="separate"/>
          </w:r>
          <w:r w:rsidR="00E73163">
            <w:rPr>
              <w:rFonts w:ascii="Times New Roman" w:hAnsi="Times New Roman" w:cs="Times New Roman"/>
              <w:iCs/>
              <w:noProof/>
              <w:sz w:val="24"/>
              <w:szCs w:val="24"/>
            </w:rPr>
            <w:t xml:space="preserve"> </w:t>
          </w:r>
          <w:r w:rsidR="00E73163" w:rsidRPr="00E73163">
            <w:rPr>
              <w:rFonts w:ascii="Times New Roman" w:hAnsi="Times New Roman" w:cs="Times New Roman"/>
              <w:noProof/>
              <w:sz w:val="24"/>
              <w:szCs w:val="24"/>
            </w:rPr>
            <w:t>(Deaton, 1985)</w:t>
          </w:r>
          <w:r w:rsidR="00323D9D">
            <w:rPr>
              <w:rFonts w:ascii="Times New Roman" w:hAnsi="Times New Roman" w:cs="Times New Roman"/>
              <w:iCs/>
              <w:sz w:val="24"/>
              <w:szCs w:val="24"/>
            </w:rPr>
            <w:fldChar w:fldCharType="end"/>
          </w:r>
        </w:sdtContent>
      </w:sdt>
      <w:r w:rsidR="00323D9D">
        <w:rPr>
          <w:rFonts w:ascii="Times New Roman" w:hAnsi="Times New Roman" w:cs="Times New Roman"/>
          <w:iCs/>
          <w:sz w:val="24"/>
          <w:szCs w:val="24"/>
        </w:rPr>
        <w:t xml:space="preserve">. </w:t>
      </w:r>
    </w:p>
    <w:p w14:paraId="68BAE918" w14:textId="14A2E7E2" w:rsidR="00EC468E" w:rsidRPr="004004FA" w:rsidRDefault="00622A8C" w:rsidP="00303E5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00EC468E" w:rsidRPr="004004FA">
        <w:rPr>
          <w:rFonts w:ascii="Times New Roman" w:hAnsi="Times New Roman" w:cs="Times New Roman"/>
          <w:b/>
          <w:bCs/>
          <w:sz w:val="24"/>
          <w:szCs w:val="24"/>
        </w:rPr>
        <w:t>Empirical Model Specification</w:t>
      </w:r>
      <w:r w:rsidR="000D5452">
        <w:rPr>
          <w:rFonts w:ascii="Times New Roman" w:hAnsi="Times New Roman" w:cs="Times New Roman"/>
          <w:b/>
          <w:bCs/>
          <w:sz w:val="24"/>
          <w:szCs w:val="24"/>
        </w:rPr>
        <w:t xml:space="preserve"> and Identification Strategy</w:t>
      </w:r>
    </w:p>
    <w:p w14:paraId="796DF656" w14:textId="2DC20B50" w:rsidR="00303E5F" w:rsidRPr="004004FA" w:rsidRDefault="008A0B58" w:rsidP="00303E5F">
      <w:pPr>
        <w:spacing w:line="360" w:lineRule="auto"/>
        <w:jc w:val="both"/>
        <w:rPr>
          <w:rFonts w:ascii="Times New Roman" w:hAnsi="Times New Roman" w:cs="Times New Roman"/>
          <w:sz w:val="24"/>
          <w:szCs w:val="24"/>
          <w:lang w:val="en-US"/>
        </w:rPr>
      </w:pPr>
      <w:r w:rsidRPr="004004FA">
        <w:rPr>
          <w:rFonts w:ascii="Times New Roman" w:hAnsi="Times New Roman" w:cs="Times New Roman"/>
          <w:sz w:val="24"/>
          <w:szCs w:val="24"/>
        </w:rPr>
        <w:t>After</w:t>
      </w:r>
      <w:r w:rsidR="00173BB9" w:rsidRPr="004004FA">
        <w:rPr>
          <w:rFonts w:ascii="Times New Roman" w:hAnsi="Times New Roman" w:cs="Times New Roman"/>
          <w:sz w:val="24"/>
          <w:szCs w:val="24"/>
        </w:rPr>
        <w:t xml:space="preserve"> creating pseudo-panel dataset and</w:t>
      </w:r>
      <w:r w:rsidRPr="004004FA">
        <w:rPr>
          <w:rFonts w:ascii="Times New Roman" w:hAnsi="Times New Roman" w:cs="Times New Roman"/>
          <w:sz w:val="24"/>
          <w:szCs w:val="24"/>
        </w:rPr>
        <w:t xml:space="preserve"> integrating the various factors from the theoretical framework above, the following empirical model will be estimated. </w:t>
      </w:r>
    </w:p>
    <w:p w14:paraId="0A903EFA" w14:textId="3BA915CE" w:rsidR="00303E5F" w:rsidRPr="004004FA" w:rsidRDefault="00603BE5" w:rsidP="00303E5F">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sub>
              <m:r>
                <w:rPr>
                  <w:rFonts w:ascii="Cambria Math" w:hAnsi="Cambria Math" w:cs="Times New Roman"/>
                  <w:sz w:val="24"/>
                  <w:szCs w:val="24"/>
                </w:rPr>
                <m:t>kt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sub>
              <m:r>
                <w:rPr>
                  <w:rFonts w:ascii="Cambria Math" w:hAnsi="Cambria Math" w:cs="Times New Roman"/>
                  <w:sz w:val="24"/>
                  <w:szCs w:val="24"/>
                </w:rPr>
                <m:t>kt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sub>
              <m:r>
                <w:rPr>
                  <w:rFonts w:ascii="Cambria Math" w:hAnsi="Cambria Math" w:cs="Times New Roman"/>
                  <w:sz w:val="24"/>
                  <w:szCs w:val="24"/>
                </w:rPr>
                <m:t>kt</m:t>
              </m:r>
              <m:r>
                <w:rPr>
                  <w:rFonts w:ascii="Cambria Math" w:hAnsi="Cambria Math" w:cs="Times New Roman"/>
                  <w:sz w:val="24"/>
                  <w:szCs w:val="24"/>
                </w:rPr>
                <m:t>;</m:t>
              </m:r>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m:t>
                  </m:r>
                </m:sup>
              </m:sSup>
            </m:e>
            <m:sub>
              <m:r>
                <w:rPr>
                  <w:rFonts w:ascii="Cambria Math" w:hAnsi="Cambria Math" w:cs="Times New Roman"/>
                  <w:sz w:val="24"/>
                  <w:szCs w:val="24"/>
                </w:rPr>
                <m:t>kt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sub>
              <m:r>
                <w:rPr>
                  <w:rFonts w:ascii="Cambria Math" w:hAnsi="Cambria Math" w:cs="Times New Roman"/>
                  <w:sz w:val="24"/>
                  <w:szCs w:val="24"/>
                </w:rPr>
                <m:t>kt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sSubSup>
            <m:sSubSupPr>
              <m:ctrlPr>
                <w:rPr>
                  <w:rFonts w:ascii="Cambria Math" w:hAnsi="Cambria Math" w:cs="Times New Roman"/>
                  <w:i/>
                  <w:sz w:val="24"/>
                  <w:szCs w:val="24"/>
                </w:rPr>
              </m:ctrlPr>
            </m:sSubSupPr>
            <m:e>
              <m:r>
                <w:rPr>
                  <w:rFonts w:ascii="Cambria Math" w:hAnsi="Cambria Math" w:cs="Times New Roman"/>
                  <w:sz w:val="24"/>
                  <w:szCs w:val="24"/>
                </w:rPr>
                <m:t>ca</m:t>
              </m:r>
            </m:e>
            <m:sub>
              <m:r>
                <w:rPr>
                  <w:rFonts w:ascii="Cambria Math" w:hAnsi="Cambria Math" w:cs="Times New Roman"/>
                  <w:sz w:val="24"/>
                  <w:szCs w:val="24"/>
                </w:rPr>
                <m:t>kt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sSubSup>
            <m:sSubSupPr>
              <m:ctrlPr>
                <w:rPr>
                  <w:rFonts w:ascii="Cambria Math" w:hAnsi="Cambria Math" w:cs="Times New Roman"/>
                  <w:i/>
                  <w:sz w:val="24"/>
                  <w:szCs w:val="24"/>
                </w:rPr>
              </m:ctrlPr>
            </m:sSubSupPr>
            <m:e>
              <m:r>
                <w:rPr>
                  <w:rFonts w:ascii="Cambria Math" w:hAnsi="Cambria Math" w:cs="Times New Roman"/>
                  <w:sz w:val="24"/>
                  <w:szCs w:val="24"/>
                </w:rPr>
                <m:t>ma</m:t>
              </m:r>
            </m:e>
            <m:sub>
              <m:r>
                <w:rPr>
                  <w:rFonts w:ascii="Cambria Math" w:hAnsi="Cambria Math" w:cs="Times New Roman"/>
                  <w:sz w:val="24"/>
                  <w:szCs w:val="24"/>
                </w:rPr>
                <m:t>kt</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sSubSup>
            <m:sSubSupPr>
              <m:ctrlPr>
                <w:rPr>
                  <w:rFonts w:ascii="Cambria Math" w:hAnsi="Cambria Math" w:cs="Times New Roman"/>
                  <w:i/>
                  <w:sz w:val="24"/>
                  <w:szCs w:val="24"/>
                </w:rPr>
              </m:ctrlPr>
            </m:sSubSupPr>
            <m:e>
              <m:r>
                <w:rPr>
                  <w:rFonts w:ascii="Cambria Math" w:hAnsi="Cambria Math" w:cs="Times New Roman"/>
                  <w:sz w:val="24"/>
                  <w:szCs w:val="24"/>
                </w:rPr>
                <m:t>ma</m:t>
              </m:r>
            </m:e>
            <m:sub>
              <m:r>
                <w:rPr>
                  <w:rFonts w:ascii="Cambria Math" w:hAnsi="Cambria Math" w:cs="Times New Roman"/>
                  <w:sz w:val="24"/>
                  <w:szCs w:val="24"/>
                </w:rPr>
                <m:t>kt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anc</m:t>
              </m:r>
            </m:e>
            <m:sub>
              <m:r>
                <w:rPr>
                  <w:rFonts w:ascii="Cambria Math" w:hAnsi="Cambria Math" w:cs="Times New Roman"/>
                  <w:sz w:val="24"/>
                  <w:szCs w:val="24"/>
                </w:rPr>
                <m:t>kt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sSub>
            <m:sSubPr>
              <m:ctrlPr>
                <w:rPr>
                  <w:rFonts w:ascii="Cambria Math" w:hAnsi="Cambria Math" w:cs="Times New Roman"/>
                  <w:i/>
                  <w:sz w:val="24"/>
                  <w:szCs w:val="24"/>
                </w:rPr>
              </m:ctrlPr>
            </m:sSubPr>
            <m:e>
              <m:r>
                <w:rPr>
                  <w:rFonts w:ascii="Cambria Math" w:hAnsi="Cambria Math" w:cs="Times New Roman"/>
                  <w:sz w:val="24"/>
                  <w:szCs w:val="24"/>
                </w:rPr>
                <m:t>pro</m:t>
              </m:r>
              <m:r>
                <w:rPr>
                  <w:rFonts w:ascii="Cambria Math" w:hAnsi="Cambria Math" w:cs="Times New Roman"/>
                  <w:sz w:val="24"/>
                  <w:szCs w:val="24"/>
                </w:rPr>
                <m:t>v</m:t>
              </m:r>
            </m:e>
            <m:sub>
              <m:r>
                <w:rPr>
                  <w:rFonts w:ascii="Cambria Math" w:hAnsi="Cambria Math" w:cs="Times New Roman"/>
                  <w:sz w:val="24"/>
                  <w:szCs w:val="24"/>
                </w:rPr>
                <m:t>kt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sSub>
            <m:sSubPr>
              <m:ctrlPr>
                <w:rPr>
                  <w:rFonts w:ascii="Cambria Math" w:hAnsi="Cambria Math" w:cs="Times New Roman"/>
                  <w:i/>
                  <w:sz w:val="24"/>
                  <w:szCs w:val="24"/>
                </w:rPr>
              </m:ctrlPr>
            </m:sSubPr>
            <m:e>
              <m:r>
                <w:rPr>
                  <w:rFonts w:ascii="Cambria Math" w:hAnsi="Cambria Math" w:cs="Times New Roman"/>
                  <w:sz w:val="24"/>
                  <w:szCs w:val="24"/>
                </w:rPr>
                <m:t>climate</m:t>
              </m:r>
            </m:e>
            <m:sub>
              <m:r>
                <w:rPr>
                  <w:rFonts w:ascii="Cambria Math" w:hAnsi="Cambria Math" w:cs="Times New Roman"/>
                  <w:sz w:val="24"/>
                  <w:szCs w:val="24"/>
                </w:rPr>
                <m:t>it</m:t>
              </m:r>
            </m:sub>
          </m:sSub>
          <m:r>
            <w:rPr>
              <w:rFonts w:ascii="Cambria Math" w:hAnsi="Cambria Math" w:cs="Times New Roman"/>
              <w:sz w:val="24"/>
              <w:szCs w:val="24"/>
            </w:rPr>
            <m:t xml:space="preserve">+ </m:t>
          </m:r>
          <m:limLow>
            <m:limLowPr>
              <m:ctrlPr>
                <w:rPr>
                  <w:rFonts w:ascii="Cambria Math" w:hAnsi="Cambria Math" w:cs="Times New Roman"/>
                  <w:i/>
                  <w:sz w:val="24"/>
                  <w:szCs w:val="24"/>
                </w:rPr>
              </m:ctrlPr>
            </m:limLowPr>
            <m:e>
              <m:groupChr>
                <m:groupChrPr>
                  <m:ctrlPr>
                    <w:rPr>
                      <w:rFonts w:ascii="Cambria Math" w:hAnsi="Cambria Math" w:cs="Times New Roman"/>
                      <w:i/>
                      <w:sz w:val="24"/>
                      <w:szCs w:val="24"/>
                    </w:rPr>
                  </m:ctrlPr>
                </m:groupChr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kt</m:t>
                      </m:r>
                    </m:sub>
                  </m:sSub>
                </m:e>
              </m:groupChr>
            </m:e>
            <m:lim>
              <m:eqArr>
                <m:eqArrPr>
                  <m:ctrlPr>
                    <w:rPr>
                      <w:rFonts w:ascii="Cambria Math" w:hAnsi="Cambria Math" w:cs="Times New Roman"/>
                      <w:i/>
                      <w:sz w:val="24"/>
                      <w:szCs w:val="24"/>
                    </w:rPr>
                  </m:ctrlPr>
                </m:eqArrPr>
                <m:e>
                  <m:r>
                    <w:rPr>
                      <w:rFonts w:ascii="Cambria Math" w:hAnsi="Cambria Math" w:cs="Times New Roman"/>
                      <w:sz w:val="24"/>
                      <w:szCs w:val="24"/>
                    </w:rPr>
                    <m:t xml:space="preserve"> </m:t>
                  </m:r>
                </m:e>
                <m:e>
                  <m:r>
                    <w:rPr>
                      <w:rFonts w:ascii="Cambria Math" w:hAnsi="Cambria Math" w:cs="Times New Roman"/>
                      <w:sz w:val="24"/>
                      <w:szCs w:val="24"/>
                    </w:rPr>
                    <m:t>error</m:t>
                  </m:r>
                </m:e>
                <m:e>
                  <m:r>
                    <w:rPr>
                      <w:rFonts w:ascii="Cambria Math" w:hAnsi="Cambria Math" w:cs="Times New Roman"/>
                      <w:sz w:val="24"/>
                      <w:szCs w:val="24"/>
                    </w:rPr>
                    <m:t>term</m:t>
                  </m:r>
                </m:e>
              </m:eqArr>
            </m:lim>
          </m:limLow>
        </m:oMath>
      </m:oMathPara>
    </w:p>
    <w:p w14:paraId="58D63162" w14:textId="729FFA10" w:rsidR="00A4748F" w:rsidRPr="004660A6" w:rsidRDefault="00622A8C" w:rsidP="00303E5F">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4.</w:t>
      </w:r>
      <w:r w:rsidR="008B1C9E">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rPr>
        <w:t xml:space="preserve"> </w:t>
      </w:r>
      <w:r w:rsidR="00A4748F" w:rsidRPr="004660A6">
        <w:rPr>
          <w:rFonts w:ascii="Times New Roman" w:eastAsiaTheme="minorEastAsia" w:hAnsi="Times New Roman" w:cs="Times New Roman"/>
          <w:b/>
          <w:bCs/>
          <w:sz w:val="24"/>
          <w:szCs w:val="24"/>
        </w:rPr>
        <w:t>Justification of the Variable Selection</w:t>
      </w:r>
    </w:p>
    <w:p w14:paraId="23ADB403" w14:textId="3E9DA4D4" w:rsidR="00273B07" w:rsidRDefault="00434E5B" w:rsidP="00303E5F">
      <w:pPr>
        <w:spacing w:line="360" w:lineRule="auto"/>
        <w:jc w:val="both"/>
        <w:rPr>
          <w:rFonts w:ascii="Times New Roman" w:hAnsi="Times New Roman" w:cs="Times New Roman"/>
          <w:sz w:val="24"/>
          <w:szCs w:val="24"/>
        </w:rPr>
      </w:pPr>
      <w:r w:rsidRPr="00C04572">
        <w:rPr>
          <w:rFonts w:ascii="Times New Roman" w:hAnsi="Times New Roman" w:cs="Times New Roman"/>
          <w:sz w:val="24"/>
          <w:szCs w:val="24"/>
        </w:rPr>
        <w:t xml:space="preserve">In this study </w:t>
      </w:r>
      <w:r w:rsidR="00E400FB">
        <w:rPr>
          <w:rFonts w:ascii="Times New Roman" w:hAnsi="Times New Roman" w:cs="Times New Roman"/>
          <w:sz w:val="24"/>
          <w:szCs w:val="24"/>
        </w:rPr>
        <w:t>the child health anthropometric measures were used to measure the health status of the children. These anthropometric measures are the standards for assessing the health standards of the children under the age of five and they were developed by the world health organisation (WHO)</w:t>
      </w:r>
      <w:sdt>
        <w:sdtPr>
          <w:rPr>
            <w:rFonts w:ascii="Times New Roman" w:hAnsi="Times New Roman" w:cs="Times New Roman"/>
            <w:sz w:val="24"/>
            <w:szCs w:val="24"/>
          </w:rPr>
          <w:id w:val="65718967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Foo18 \l 12297  \m Dev18</w:instrText>
          </w:r>
          <w:r>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(Food and Nutrition Council, 2018; Development Initiatives, 2018)</w:t>
          </w:r>
          <w:r>
            <w:rPr>
              <w:rFonts w:ascii="Times New Roman" w:hAnsi="Times New Roman" w:cs="Times New Roman"/>
              <w:sz w:val="24"/>
              <w:szCs w:val="24"/>
            </w:rPr>
            <w:fldChar w:fldCharType="end"/>
          </w:r>
        </w:sdtContent>
      </w:sdt>
      <w:r w:rsidRPr="00C04572">
        <w:rPr>
          <w:rFonts w:ascii="Times New Roman" w:hAnsi="Times New Roman" w:cs="Times New Roman"/>
          <w:sz w:val="24"/>
          <w:szCs w:val="24"/>
        </w:rPr>
        <w:t xml:space="preserve">. </w:t>
      </w:r>
      <w:r w:rsidR="00E400FB">
        <w:rPr>
          <w:rFonts w:ascii="Times New Roman" w:hAnsi="Times New Roman" w:cs="Times New Roman"/>
          <w:sz w:val="24"/>
          <w:szCs w:val="24"/>
        </w:rPr>
        <w:t>These measures include the weight for age z score (WAZ), the height for age z scores (HAZ) and the height for age z scores (HWZ)</w:t>
      </w:r>
      <w:sdt>
        <w:sdtPr>
          <w:rPr>
            <w:rFonts w:ascii="Times New Roman" w:hAnsi="Times New Roman" w:cs="Times New Roman"/>
            <w:sz w:val="24"/>
            <w:szCs w:val="24"/>
          </w:rPr>
          <w:id w:val="-120740420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Zim16 \l 12297 </w:instrText>
          </w:r>
          <w:r>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(Zimbabwe National Statistics Agency &amp; ICF International, 2016)</w:t>
          </w:r>
          <w:r>
            <w:rPr>
              <w:rFonts w:ascii="Times New Roman" w:hAnsi="Times New Roman" w:cs="Times New Roman"/>
              <w:sz w:val="24"/>
              <w:szCs w:val="24"/>
            </w:rPr>
            <w:fldChar w:fldCharType="end"/>
          </w:r>
        </w:sdtContent>
      </w:sdt>
      <w:r w:rsidRPr="00C04572">
        <w:rPr>
          <w:rFonts w:ascii="Times New Roman" w:hAnsi="Times New Roman" w:cs="Times New Roman"/>
          <w:sz w:val="24"/>
          <w:szCs w:val="24"/>
        </w:rPr>
        <w:t xml:space="preserve">. </w:t>
      </w:r>
      <w:r w:rsidR="00E400FB">
        <w:rPr>
          <w:rFonts w:ascii="Times New Roman" w:hAnsi="Times New Roman" w:cs="Times New Roman"/>
          <w:sz w:val="24"/>
          <w:szCs w:val="24"/>
        </w:rPr>
        <w:t xml:space="preserve">Usually, HAZ is typically used for measuring stunting, whilst WAZ is typically used to measure malnutrition. These measures are expressed as the number of standard deviations below or above the reference mean or median. </w:t>
      </w:r>
    </w:p>
    <w:p w14:paraId="57D258BE" w14:textId="3D7DBC32" w:rsidR="00434E5B" w:rsidRPr="00434E5B" w:rsidRDefault="00E400FB" w:rsidP="00303E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for the WAZ, a </w:t>
      </w:r>
      <w:r w:rsidR="00273B07">
        <w:rPr>
          <w:rFonts w:ascii="Times New Roman" w:hAnsi="Times New Roman" w:cs="Times New Roman"/>
          <w:sz w:val="24"/>
          <w:szCs w:val="24"/>
        </w:rPr>
        <w:t xml:space="preserve">child is considered not be suffering from malnutrition if their WAZ is greater than -2, whilst those with a WAZ score between -3 and -2 </w:t>
      </w:r>
      <w:proofErr w:type="gramStart"/>
      <w:r w:rsidR="00273B07">
        <w:rPr>
          <w:rFonts w:ascii="Times New Roman" w:hAnsi="Times New Roman" w:cs="Times New Roman"/>
          <w:sz w:val="24"/>
          <w:szCs w:val="24"/>
        </w:rPr>
        <w:t>are considered to be</w:t>
      </w:r>
      <w:proofErr w:type="gramEnd"/>
      <w:r w:rsidR="00273B07">
        <w:rPr>
          <w:rFonts w:ascii="Times New Roman" w:hAnsi="Times New Roman" w:cs="Times New Roman"/>
          <w:sz w:val="24"/>
          <w:szCs w:val="24"/>
        </w:rPr>
        <w:t xml:space="preserve"> suffering from moderate malnutrition. Additionally, those with a z score which is less than -3 </w:t>
      </w:r>
      <w:proofErr w:type="gramStart"/>
      <w:r w:rsidR="00273B07">
        <w:rPr>
          <w:rFonts w:ascii="Times New Roman" w:hAnsi="Times New Roman" w:cs="Times New Roman"/>
          <w:sz w:val="24"/>
          <w:szCs w:val="24"/>
        </w:rPr>
        <w:t>are considered to be</w:t>
      </w:r>
      <w:proofErr w:type="gramEnd"/>
      <w:r w:rsidR="00273B07">
        <w:rPr>
          <w:rFonts w:ascii="Times New Roman" w:hAnsi="Times New Roman" w:cs="Times New Roman"/>
          <w:sz w:val="24"/>
          <w:szCs w:val="24"/>
        </w:rPr>
        <w:t xml:space="preserve"> suffering from severe malnutrition. With the same thinking in </w:t>
      </w:r>
      <w:proofErr w:type="gramStart"/>
      <w:r w:rsidR="00273B07">
        <w:rPr>
          <w:rFonts w:ascii="Times New Roman" w:hAnsi="Times New Roman" w:cs="Times New Roman"/>
          <w:sz w:val="24"/>
          <w:szCs w:val="24"/>
        </w:rPr>
        <w:t>vein</w:t>
      </w:r>
      <w:proofErr w:type="gramEnd"/>
      <w:r w:rsidR="00273B07">
        <w:rPr>
          <w:rFonts w:ascii="Times New Roman" w:hAnsi="Times New Roman" w:cs="Times New Roman"/>
          <w:sz w:val="24"/>
          <w:szCs w:val="24"/>
        </w:rPr>
        <w:t xml:space="preserve">, when a child has a HAZ score of less than -3, they are said to be suffering from severe stunting. Those whose </w:t>
      </w:r>
      <w:r w:rsidR="00273B07">
        <w:rPr>
          <w:rFonts w:ascii="Times New Roman" w:hAnsi="Times New Roman" w:cs="Times New Roman"/>
          <w:sz w:val="24"/>
          <w:szCs w:val="24"/>
        </w:rPr>
        <w:lastRenderedPageBreak/>
        <w:t>HAZ score lies between -3 and -2 are said to be suffering from moderate stunting whilst those with a z score above -2 are said to have normal levels of stunting</w:t>
      </w:r>
      <w:sdt>
        <w:sdtPr>
          <w:rPr>
            <w:rFonts w:ascii="Times New Roman" w:hAnsi="Times New Roman" w:cs="Times New Roman"/>
            <w:sz w:val="24"/>
            <w:szCs w:val="24"/>
          </w:rPr>
          <w:id w:val="-113446953"/>
          <w:citation/>
        </w:sdtPr>
        <w:sdtEndPr/>
        <w:sdtContent>
          <w:r w:rsidR="00434E5B">
            <w:rPr>
              <w:rFonts w:ascii="Times New Roman" w:hAnsi="Times New Roman" w:cs="Times New Roman"/>
              <w:sz w:val="24"/>
              <w:szCs w:val="24"/>
            </w:rPr>
            <w:fldChar w:fldCharType="begin"/>
          </w:r>
          <w:r w:rsidR="00434E5B">
            <w:rPr>
              <w:rFonts w:ascii="Times New Roman" w:hAnsi="Times New Roman" w:cs="Times New Roman"/>
              <w:sz w:val="24"/>
              <w:szCs w:val="24"/>
            </w:rPr>
            <w:instrText xml:space="preserve"> CITATION Dev18 \l 12297 </w:instrText>
          </w:r>
          <w:r w:rsidR="00434E5B">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(Development Initiatives, 2018)</w:t>
          </w:r>
          <w:r w:rsidR="00434E5B">
            <w:rPr>
              <w:rFonts w:ascii="Times New Roman" w:hAnsi="Times New Roman" w:cs="Times New Roman"/>
              <w:sz w:val="24"/>
              <w:szCs w:val="24"/>
            </w:rPr>
            <w:fldChar w:fldCharType="end"/>
          </w:r>
        </w:sdtContent>
      </w:sdt>
      <w:r w:rsidR="00434E5B">
        <w:rPr>
          <w:rFonts w:ascii="Times New Roman" w:hAnsi="Times New Roman" w:cs="Times New Roman"/>
          <w:sz w:val="24"/>
          <w:szCs w:val="24"/>
        </w:rPr>
        <w:t xml:space="preserve">. </w:t>
      </w:r>
      <w:r w:rsidR="00273B07">
        <w:rPr>
          <w:rFonts w:ascii="Times New Roman" w:hAnsi="Times New Roman" w:cs="Times New Roman"/>
          <w:sz w:val="24"/>
          <w:szCs w:val="24"/>
        </w:rPr>
        <w:t xml:space="preserve">In this study, both these measures were used to measure the health status of children under the age of five and they were the dependent variables. </w:t>
      </w:r>
    </w:p>
    <w:p w14:paraId="645BCBBD" w14:textId="77777777" w:rsidR="00434E5B" w:rsidRPr="00C06C50" w:rsidRDefault="00434E5B" w:rsidP="00434E5B">
      <w:pPr>
        <w:spacing w:line="276" w:lineRule="auto"/>
        <w:jc w:val="both"/>
        <w:rPr>
          <w:rFonts w:ascii="Times New Roman" w:hAnsi="Times New Roman" w:cs="Times New Roman"/>
          <w:b/>
          <w:bCs/>
          <w:sz w:val="24"/>
          <w:szCs w:val="24"/>
        </w:rPr>
      </w:pPr>
      <w:r w:rsidRPr="00C06C50">
        <w:rPr>
          <w:rFonts w:ascii="Times New Roman" w:hAnsi="Times New Roman" w:cs="Times New Roman"/>
          <w:b/>
          <w:bCs/>
          <w:sz w:val="24"/>
          <w:szCs w:val="24"/>
        </w:rPr>
        <w:t>Maternal Education</w:t>
      </w:r>
    </w:p>
    <w:p w14:paraId="30A40846" w14:textId="03C8B08F" w:rsidR="00434E5B" w:rsidRDefault="00434E5B" w:rsidP="00434E5B">
      <w:pPr>
        <w:spacing w:line="360" w:lineRule="auto"/>
        <w:jc w:val="both"/>
        <w:rPr>
          <w:rFonts w:ascii="Times New Roman" w:hAnsi="Times New Roman" w:cs="Times New Roman"/>
          <w:sz w:val="24"/>
          <w:szCs w:val="24"/>
        </w:rPr>
      </w:pPr>
      <w:r w:rsidRPr="00D372B3">
        <w:rPr>
          <w:rFonts w:ascii="Times New Roman" w:hAnsi="Times New Roman" w:cs="Times New Roman"/>
          <w:sz w:val="24"/>
          <w:szCs w:val="24"/>
        </w:rPr>
        <w:t>This refers to the highest level of education attained by the maternal mother of the child under</w:t>
      </w:r>
      <w:r>
        <w:rPr>
          <w:rFonts w:ascii="Times New Roman" w:hAnsi="Times New Roman" w:cs="Times New Roman"/>
          <w:sz w:val="24"/>
          <w:szCs w:val="24"/>
        </w:rPr>
        <w:t xml:space="preserve"> </w:t>
      </w:r>
      <w:r w:rsidRPr="00D372B3">
        <w:rPr>
          <w:rFonts w:ascii="Times New Roman" w:hAnsi="Times New Roman" w:cs="Times New Roman"/>
          <w:sz w:val="24"/>
          <w:szCs w:val="24"/>
        </w:rPr>
        <w:t>study. From the dataset for ZDHS this variable was already categorized into four categories</w:t>
      </w:r>
      <w:r>
        <w:rPr>
          <w:rFonts w:ascii="Times New Roman" w:hAnsi="Times New Roman" w:cs="Times New Roman"/>
          <w:sz w:val="24"/>
          <w:szCs w:val="24"/>
        </w:rPr>
        <w:t xml:space="preserve"> </w:t>
      </w:r>
      <w:r w:rsidRPr="00D372B3">
        <w:rPr>
          <w:rFonts w:ascii="Times New Roman" w:hAnsi="Times New Roman" w:cs="Times New Roman"/>
          <w:sz w:val="24"/>
          <w:szCs w:val="24"/>
        </w:rPr>
        <w:t xml:space="preserve">namely no education, primary education, secondary education, and tertiary education. </w:t>
      </w:r>
      <w:r w:rsidR="00E77AF2">
        <w:rPr>
          <w:rFonts w:ascii="Times New Roman" w:hAnsi="Times New Roman" w:cs="Times New Roman"/>
          <w:sz w:val="24"/>
          <w:szCs w:val="24"/>
        </w:rPr>
        <w:t xml:space="preserve">More so, the DHS record the actual number of years which the individual has spent in education. </w:t>
      </w:r>
      <w:r w:rsidRPr="00D372B3">
        <w:rPr>
          <w:rFonts w:ascii="Times New Roman" w:hAnsi="Times New Roman" w:cs="Times New Roman"/>
          <w:sz w:val="24"/>
          <w:szCs w:val="24"/>
        </w:rPr>
        <w:t>For this</w:t>
      </w:r>
      <w:r>
        <w:rPr>
          <w:rFonts w:ascii="Times New Roman" w:hAnsi="Times New Roman" w:cs="Times New Roman"/>
          <w:sz w:val="24"/>
          <w:szCs w:val="24"/>
        </w:rPr>
        <w:t xml:space="preserve"> </w:t>
      </w:r>
      <w:r w:rsidRPr="00D372B3">
        <w:rPr>
          <w:rFonts w:ascii="Times New Roman" w:hAnsi="Times New Roman" w:cs="Times New Roman"/>
          <w:sz w:val="24"/>
          <w:szCs w:val="24"/>
        </w:rPr>
        <w:t xml:space="preserve">study however, </w:t>
      </w:r>
      <w:r w:rsidR="00E77AF2">
        <w:rPr>
          <w:rFonts w:ascii="Times New Roman" w:hAnsi="Times New Roman" w:cs="Times New Roman"/>
          <w:sz w:val="24"/>
          <w:szCs w:val="24"/>
        </w:rPr>
        <w:t>the actual number of years the mother has spent in education was used. This was motivated by the fact that this is continuous variable, making it easy to interpret</w:t>
      </w:r>
      <w:r w:rsidRPr="00D372B3">
        <w:rPr>
          <w:rFonts w:ascii="Times New Roman" w:hAnsi="Times New Roman" w:cs="Times New Roman"/>
          <w:sz w:val="24"/>
          <w:szCs w:val="24"/>
        </w:rPr>
        <w:t xml:space="preserve">. This study hypothesized that the </w:t>
      </w:r>
      <w:r w:rsidR="00E77AF2">
        <w:rPr>
          <w:rFonts w:ascii="Times New Roman" w:hAnsi="Times New Roman" w:cs="Times New Roman"/>
          <w:sz w:val="24"/>
          <w:szCs w:val="24"/>
        </w:rPr>
        <w:t>more the number of educational years the mother has</w:t>
      </w:r>
      <w:r w:rsidRPr="00D372B3">
        <w:rPr>
          <w:rFonts w:ascii="Times New Roman" w:hAnsi="Times New Roman" w:cs="Times New Roman"/>
          <w:sz w:val="24"/>
          <w:szCs w:val="24"/>
        </w:rPr>
        <w:t>, the more likely they can have more resources, both in terms of financial</w:t>
      </w:r>
      <w:r>
        <w:rPr>
          <w:rFonts w:ascii="Times New Roman" w:hAnsi="Times New Roman" w:cs="Times New Roman"/>
          <w:sz w:val="24"/>
          <w:szCs w:val="24"/>
        </w:rPr>
        <w:t xml:space="preserve"> </w:t>
      </w:r>
      <w:r w:rsidRPr="00D372B3">
        <w:rPr>
          <w:rFonts w:ascii="Times New Roman" w:hAnsi="Times New Roman" w:cs="Times New Roman"/>
          <w:sz w:val="24"/>
          <w:szCs w:val="24"/>
        </w:rPr>
        <w:t>and knowledge for caregiving purposes (Food and Nutrition Council, 2018; UNICEF, 2019).</w:t>
      </w:r>
      <w:r>
        <w:rPr>
          <w:rFonts w:ascii="Times New Roman" w:hAnsi="Times New Roman" w:cs="Times New Roman"/>
          <w:sz w:val="24"/>
          <w:szCs w:val="24"/>
        </w:rPr>
        <w:t xml:space="preserve"> </w:t>
      </w:r>
      <w:r w:rsidRPr="00D372B3">
        <w:rPr>
          <w:rFonts w:ascii="Times New Roman" w:hAnsi="Times New Roman" w:cs="Times New Roman"/>
          <w:sz w:val="24"/>
          <w:szCs w:val="24"/>
        </w:rPr>
        <w:t xml:space="preserve">Hence less child health problems are expected for children born to mothers with </w:t>
      </w:r>
      <w:r>
        <w:rPr>
          <w:rFonts w:ascii="Times New Roman" w:hAnsi="Times New Roman" w:cs="Times New Roman"/>
          <w:sz w:val="24"/>
          <w:szCs w:val="24"/>
        </w:rPr>
        <w:t>higher (</w:t>
      </w:r>
      <w:r w:rsidRPr="00D372B3">
        <w:rPr>
          <w:rFonts w:ascii="Times New Roman" w:hAnsi="Times New Roman" w:cs="Times New Roman"/>
          <w:sz w:val="24"/>
          <w:szCs w:val="24"/>
        </w:rPr>
        <w:t>tertiary</w:t>
      </w:r>
      <w:r>
        <w:rPr>
          <w:rFonts w:ascii="Times New Roman" w:hAnsi="Times New Roman" w:cs="Times New Roman"/>
          <w:sz w:val="24"/>
          <w:szCs w:val="24"/>
        </w:rPr>
        <w:t>)</w:t>
      </w:r>
      <w:r w:rsidRPr="00D372B3">
        <w:rPr>
          <w:rFonts w:ascii="Times New Roman" w:hAnsi="Times New Roman" w:cs="Times New Roman"/>
          <w:sz w:val="24"/>
          <w:szCs w:val="24"/>
        </w:rPr>
        <w:t xml:space="preserve"> level</w:t>
      </w:r>
      <w:r>
        <w:rPr>
          <w:rFonts w:ascii="Times New Roman" w:hAnsi="Times New Roman" w:cs="Times New Roman"/>
          <w:sz w:val="24"/>
          <w:szCs w:val="24"/>
        </w:rPr>
        <w:t xml:space="preserve"> </w:t>
      </w:r>
      <w:r w:rsidRPr="00D372B3">
        <w:rPr>
          <w:rFonts w:ascii="Times New Roman" w:hAnsi="Times New Roman" w:cs="Times New Roman"/>
          <w:sz w:val="24"/>
          <w:szCs w:val="24"/>
        </w:rPr>
        <w:t>education.</w:t>
      </w:r>
    </w:p>
    <w:p w14:paraId="2EDF6DEA" w14:textId="77777777" w:rsidR="00434E5B" w:rsidRPr="00C06C50" w:rsidRDefault="00434E5B" w:rsidP="00434E5B">
      <w:pPr>
        <w:spacing w:line="276" w:lineRule="auto"/>
        <w:jc w:val="both"/>
        <w:rPr>
          <w:rFonts w:ascii="Times New Roman" w:hAnsi="Times New Roman" w:cs="Times New Roman"/>
          <w:b/>
          <w:bCs/>
          <w:sz w:val="24"/>
          <w:szCs w:val="24"/>
        </w:rPr>
      </w:pPr>
      <w:r w:rsidRPr="00C06C50">
        <w:rPr>
          <w:rFonts w:ascii="Times New Roman" w:hAnsi="Times New Roman" w:cs="Times New Roman"/>
          <w:b/>
          <w:bCs/>
          <w:sz w:val="24"/>
          <w:szCs w:val="24"/>
        </w:rPr>
        <w:t>Maternal Age</w:t>
      </w:r>
    </w:p>
    <w:p w14:paraId="4C8887F8" w14:textId="24E872FB" w:rsidR="00434E5B" w:rsidRDefault="00434E5B" w:rsidP="00434E5B">
      <w:pPr>
        <w:spacing w:line="360" w:lineRule="auto"/>
        <w:jc w:val="both"/>
        <w:rPr>
          <w:rFonts w:ascii="Times New Roman" w:hAnsi="Times New Roman" w:cs="Times New Roman"/>
          <w:sz w:val="24"/>
          <w:szCs w:val="24"/>
        </w:rPr>
      </w:pPr>
      <w:r w:rsidRPr="00D372B3">
        <w:rPr>
          <w:rFonts w:ascii="Times New Roman" w:hAnsi="Times New Roman" w:cs="Times New Roman"/>
          <w:sz w:val="24"/>
          <w:szCs w:val="24"/>
        </w:rPr>
        <w:t>Biologically, there are certain years in the woman’s age where there is an increased probability</w:t>
      </w:r>
      <w:r>
        <w:rPr>
          <w:rFonts w:ascii="Times New Roman" w:hAnsi="Times New Roman" w:cs="Times New Roman"/>
          <w:sz w:val="24"/>
          <w:szCs w:val="24"/>
        </w:rPr>
        <w:t xml:space="preserve"> </w:t>
      </w:r>
      <w:r w:rsidRPr="00D372B3">
        <w:rPr>
          <w:rFonts w:ascii="Times New Roman" w:hAnsi="Times New Roman" w:cs="Times New Roman"/>
          <w:sz w:val="24"/>
          <w:szCs w:val="24"/>
        </w:rPr>
        <w:t>that a woman will get pregnant. Maternal fertility increases from the period of first menstrual</w:t>
      </w:r>
      <w:r>
        <w:rPr>
          <w:rFonts w:ascii="Times New Roman" w:hAnsi="Times New Roman" w:cs="Times New Roman"/>
          <w:sz w:val="24"/>
          <w:szCs w:val="24"/>
        </w:rPr>
        <w:t xml:space="preserve"> </w:t>
      </w:r>
      <w:r w:rsidRPr="00D372B3">
        <w:rPr>
          <w:rFonts w:ascii="Times New Roman" w:hAnsi="Times New Roman" w:cs="Times New Roman"/>
          <w:sz w:val="24"/>
          <w:szCs w:val="24"/>
        </w:rPr>
        <w:t>period and reaches a peak in the mid to early 30s. Thereafter, from the mid-30s, it starts</w:t>
      </w:r>
      <w:r>
        <w:rPr>
          <w:rFonts w:ascii="Times New Roman" w:hAnsi="Times New Roman" w:cs="Times New Roman"/>
          <w:sz w:val="24"/>
          <w:szCs w:val="24"/>
        </w:rPr>
        <w:t xml:space="preserve"> </w:t>
      </w:r>
      <w:r w:rsidRPr="00D372B3">
        <w:rPr>
          <w:rFonts w:ascii="Times New Roman" w:hAnsi="Times New Roman" w:cs="Times New Roman"/>
          <w:sz w:val="24"/>
          <w:szCs w:val="24"/>
        </w:rPr>
        <w:t>depreciating and it is during this period that can lead to child health complications during</w:t>
      </w:r>
      <w:r>
        <w:rPr>
          <w:rFonts w:ascii="Times New Roman" w:hAnsi="Times New Roman" w:cs="Times New Roman"/>
          <w:sz w:val="24"/>
          <w:szCs w:val="24"/>
        </w:rPr>
        <w:t xml:space="preserve"> </w:t>
      </w:r>
      <w:r w:rsidRPr="00D372B3">
        <w:rPr>
          <w:rFonts w:ascii="Times New Roman" w:hAnsi="Times New Roman" w:cs="Times New Roman"/>
          <w:sz w:val="24"/>
          <w:szCs w:val="24"/>
        </w:rPr>
        <w:t>pregnancy</w:t>
      </w:r>
      <w:sdt>
        <w:sdtPr>
          <w:rPr>
            <w:rFonts w:ascii="Times New Roman" w:hAnsi="Times New Roman" w:cs="Times New Roman"/>
            <w:sz w:val="24"/>
            <w:szCs w:val="24"/>
          </w:rPr>
          <w:id w:val="-13954278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Saz17 \l 12297 </w:instrText>
          </w:r>
          <w:r>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(Sazedur, et al., 2017)</w:t>
          </w:r>
          <w:r>
            <w:rPr>
              <w:rFonts w:ascii="Times New Roman" w:hAnsi="Times New Roman" w:cs="Times New Roman"/>
              <w:sz w:val="24"/>
              <w:szCs w:val="24"/>
            </w:rPr>
            <w:fldChar w:fldCharType="end"/>
          </w:r>
        </w:sdtContent>
      </w:sdt>
      <w:r w:rsidRPr="00D372B3">
        <w:rPr>
          <w:rFonts w:ascii="Times New Roman" w:hAnsi="Times New Roman" w:cs="Times New Roman"/>
          <w:sz w:val="24"/>
          <w:szCs w:val="24"/>
        </w:rPr>
        <w:t>. These complications may negatively affect the health of the child, during pregnancy</w:t>
      </w:r>
      <w:r>
        <w:rPr>
          <w:rFonts w:ascii="Times New Roman" w:hAnsi="Times New Roman" w:cs="Times New Roman"/>
          <w:sz w:val="24"/>
          <w:szCs w:val="24"/>
        </w:rPr>
        <w:t xml:space="preserve"> </w:t>
      </w:r>
      <w:r w:rsidRPr="00D372B3">
        <w:rPr>
          <w:rFonts w:ascii="Times New Roman" w:hAnsi="Times New Roman" w:cs="Times New Roman"/>
          <w:sz w:val="24"/>
          <w:szCs w:val="24"/>
        </w:rPr>
        <w:t>leading to the child experiencing difficult first five years of their life (World Bank, 2006). The</w:t>
      </w:r>
      <w:r>
        <w:rPr>
          <w:rFonts w:ascii="Times New Roman" w:hAnsi="Times New Roman" w:cs="Times New Roman"/>
          <w:sz w:val="24"/>
          <w:szCs w:val="24"/>
        </w:rPr>
        <w:t xml:space="preserve"> </w:t>
      </w:r>
      <w:r w:rsidRPr="00D372B3">
        <w:rPr>
          <w:rFonts w:ascii="Times New Roman" w:hAnsi="Times New Roman" w:cs="Times New Roman"/>
          <w:sz w:val="24"/>
          <w:szCs w:val="24"/>
        </w:rPr>
        <w:t xml:space="preserve">variable was </w:t>
      </w:r>
      <w:r w:rsidR="00E77AF2">
        <w:rPr>
          <w:rFonts w:ascii="Times New Roman" w:hAnsi="Times New Roman" w:cs="Times New Roman"/>
          <w:sz w:val="24"/>
          <w:szCs w:val="24"/>
        </w:rPr>
        <w:t>taken as is in the DHS, that is as a continuous variable</w:t>
      </w:r>
      <w:r w:rsidRPr="00D372B3">
        <w:rPr>
          <w:rFonts w:ascii="Times New Roman" w:hAnsi="Times New Roman" w:cs="Times New Roman"/>
          <w:sz w:val="24"/>
          <w:szCs w:val="24"/>
        </w:rPr>
        <w:t>.</w:t>
      </w:r>
      <w:r w:rsidR="00E77AF2">
        <w:rPr>
          <w:rFonts w:ascii="Times New Roman" w:hAnsi="Times New Roman" w:cs="Times New Roman"/>
          <w:sz w:val="24"/>
          <w:szCs w:val="24"/>
        </w:rPr>
        <w:t xml:space="preserve"> This was also motivated by the fact the methodology being used required the calculation of cohort means, hence a continuous variable seems appropriate. </w:t>
      </w:r>
    </w:p>
    <w:p w14:paraId="30C40ACA" w14:textId="77777777" w:rsidR="00434E5B" w:rsidRPr="00434E5B" w:rsidRDefault="00434E5B" w:rsidP="00434E5B">
      <w:pPr>
        <w:spacing w:line="360" w:lineRule="auto"/>
        <w:jc w:val="both"/>
        <w:rPr>
          <w:rFonts w:ascii="Times New Roman" w:hAnsi="Times New Roman" w:cs="Times New Roman"/>
          <w:b/>
          <w:bCs/>
          <w:sz w:val="24"/>
          <w:szCs w:val="24"/>
        </w:rPr>
      </w:pPr>
      <w:r w:rsidRPr="00434E5B">
        <w:rPr>
          <w:rFonts w:ascii="Times New Roman" w:hAnsi="Times New Roman" w:cs="Times New Roman"/>
          <w:b/>
          <w:bCs/>
          <w:sz w:val="24"/>
          <w:szCs w:val="24"/>
        </w:rPr>
        <w:t>Child’s Sex</w:t>
      </w:r>
    </w:p>
    <w:p w14:paraId="5775101B" w14:textId="6BDEB049" w:rsidR="00434E5B" w:rsidRDefault="00434E5B" w:rsidP="00434E5B">
      <w:pPr>
        <w:spacing w:line="360" w:lineRule="auto"/>
        <w:jc w:val="both"/>
        <w:rPr>
          <w:rFonts w:ascii="Times New Roman" w:hAnsi="Times New Roman" w:cs="Times New Roman"/>
          <w:sz w:val="24"/>
          <w:szCs w:val="24"/>
        </w:rPr>
      </w:pPr>
      <w:r w:rsidRPr="00434E5B">
        <w:rPr>
          <w:rFonts w:ascii="Times New Roman" w:hAnsi="Times New Roman" w:cs="Times New Roman"/>
          <w:sz w:val="24"/>
          <w:szCs w:val="24"/>
        </w:rPr>
        <w:t xml:space="preserve">Sex refers to the gender of the child under study and it is a dummy variable categorized as male (=1) or female (=0). This variable speaks to the genetic variability between the girl child and the boy child. With the survey data reporting more male children being undernourished compared to female ones, a priori expectations were that being a </w:t>
      </w:r>
      <w:proofErr w:type="gramStart"/>
      <w:r w:rsidRPr="00434E5B">
        <w:rPr>
          <w:rFonts w:ascii="Times New Roman" w:hAnsi="Times New Roman" w:cs="Times New Roman"/>
          <w:sz w:val="24"/>
          <w:szCs w:val="24"/>
        </w:rPr>
        <w:t>male children</w:t>
      </w:r>
      <w:proofErr w:type="gramEnd"/>
      <w:r w:rsidRPr="00434E5B">
        <w:rPr>
          <w:rFonts w:ascii="Times New Roman" w:hAnsi="Times New Roman" w:cs="Times New Roman"/>
          <w:sz w:val="24"/>
          <w:szCs w:val="24"/>
        </w:rPr>
        <w:t xml:space="preserve"> was expected to be more undernutrition compared to female children (Zimbabwe National Statistics Agency &amp; ICF International, 2016).</w:t>
      </w:r>
    </w:p>
    <w:p w14:paraId="7825F062" w14:textId="77777777" w:rsidR="00434E5B" w:rsidRPr="00434E5B" w:rsidRDefault="00434E5B" w:rsidP="00434E5B">
      <w:pPr>
        <w:spacing w:line="360" w:lineRule="auto"/>
        <w:jc w:val="both"/>
        <w:rPr>
          <w:rFonts w:ascii="Times New Roman" w:hAnsi="Times New Roman" w:cs="Times New Roman"/>
          <w:b/>
          <w:bCs/>
          <w:sz w:val="24"/>
          <w:szCs w:val="24"/>
        </w:rPr>
      </w:pPr>
      <w:r w:rsidRPr="00434E5B">
        <w:rPr>
          <w:rFonts w:ascii="Times New Roman" w:hAnsi="Times New Roman" w:cs="Times New Roman"/>
          <w:b/>
          <w:bCs/>
          <w:sz w:val="24"/>
          <w:szCs w:val="24"/>
        </w:rPr>
        <w:lastRenderedPageBreak/>
        <w:t>Residence</w:t>
      </w:r>
    </w:p>
    <w:p w14:paraId="6CEE845F" w14:textId="5C5A78C9" w:rsidR="00434E5B" w:rsidRDefault="00434E5B" w:rsidP="00434E5B">
      <w:pPr>
        <w:spacing w:line="360" w:lineRule="auto"/>
        <w:jc w:val="both"/>
        <w:rPr>
          <w:rFonts w:ascii="Times New Roman" w:hAnsi="Times New Roman" w:cs="Times New Roman"/>
          <w:sz w:val="24"/>
          <w:szCs w:val="24"/>
        </w:rPr>
      </w:pPr>
      <w:r w:rsidRPr="00434E5B">
        <w:rPr>
          <w:rFonts w:ascii="Times New Roman" w:hAnsi="Times New Roman" w:cs="Times New Roman"/>
          <w:sz w:val="24"/>
          <w:szCs w:val="24"/>
        </w:rPr>
        <w:t xml:space="preserve">This refers to the place in which the child resides. </w:t>
      </w:r>
      <w:r w:rsidR="00E77AF2">
        <w:rPr>
          <w:rFonts w:ascii="Times New Roman" w:hAnsi="Times New Roman" w:cs="Times New Roman"/>
          <w:sz w:val="24"/>
          <w:szCs w:val="24"/>
        </w:rPr>
        <w:t xml:space="preserve">This was measured as a categorical variable, with ten categories. These categories </w:t>
      </w:r>
      <w:r w:rsidR="002C2FC9">
        <w:rPr>
          <w:rFonts w:ascii="Times New Roman" w:hAnsi="Times New Roman" w:cs="Times New Roman"/>
          <w:sz w:val="24"/>
          <w:szCs w:val="24"/>
        </w:rPr>
        <w:t>represent</w:t>
      </w:r>
      <w:r w:rsidR="00E77AF2">
        <w:rPr>
          <w:rFonts w:ascii="Times New Roman" w:hAnsi="Times New Roman" w:cs="Times New Roman"/>
          <w:sz w:val="24"/>
          <w:szCs w:val="24"/>
        </w:rPr>
        <w:t xml:space="preserve"> the ten provinces in provinces in Zimbabwe. </w:t>
      </w:r>
      <w:r w:rsidRPr="00434E5B">
        <w:rPr>
          <w:rFonts w:ascii="Times New Roman" w:hAnsi="Times New Roman" w:cs="Times New Roman"/>
          <w:sz w:val="24"/>
          <w:szCs w:val="24"/>
        </w:rPr>
        <w:t xml:space="preserve"> The fundamental differences in the socio-economic set up between </w:t>
      </w:r>
      <w:r w:rsidR="00E77AF2">
        <w:rPr>
          <w:rFonts w:ascii="Times New Roman" w:hAnsi="Times New Roman" w:cs="Times New Roman"/>
          <w:sz w:val="24"/>
          <w:szCs w:val="24"/>
        </w:rPr>
        <w:t>these provinces</w:t>
      </w:r>
      <w:r w:rsidRPr="00434E5B">
        <w:rPr>
          <w:rFonts w:ascii="Times New Roman" w:hAnsi="Times New Roman" w:cs="Times New Roman"/>
          <w:sz w:val="24"/>
          <w:szCs w:val="24"/>
        </w:rPr>
        <w:t xml:space="preserve"> makes this variable important in determining the health of children in these areas (Becker &amp; Lewis, 1973). Poverty levels are relatively high in rural compared to urban (UNICEF Zimbabwe, 2016; Zimbabwe National Statistics Agency &amp; ICF International, 2016). As such a priori expectation is that there are high cases of undernutrition in </w:t>
      </w:r>
      <w:r w:rsidR="00E77AF2">
        <w:rPr>
          <w:rFonts w:ascii="Times New Roman" w:hAnsi="Times New Roman" w:cs="Times New Roman"/>
          <w:sz w:val="24"/>
          <w:szCs w:val="24"/>
        </w:rPr>
        <w:t>provinces which are predominantly</w:t>
      </w:r>
      <w:r w:rsidR="003B651C">
        <w:rPr>
          <w:rFonts w:ascii="Times New Roman" w:hAnsi="Times New Roman" w:cs="Times New Roman"/>
          <w:sz w:val="24"/>
          <w:szCs w:val="24"/>
        </w:rPr>
        <w:t xml:space="preserve"> </w:t>
      </w:r>
      <w:r w:rsidRPr="00434E5B">
        <w:rPr>
          <w:rFonts w:ascii="Times New Roman" w:hAnsi="Times New Roman" w:cs="Times New Roman"/>
          <w:sz w:val="24"/>
          <w:szCs w:val="24"/>
        </w:rPr>
        <w:t>rural areas, where residents are disadvantaged in terms of their socioeconomic standing as well as their accessibility to health services compared to urban areas.</w:t>
      </w:r>
    </w:p>
    <w:p w14:paraId="19F9EF63" w14:textId="680C40A0" w:rsidR="00434E5B" w:rsidRDefault="00434E5B" w:rsidP="00434E5B">
      <w:pPr>
        <w:spacing w:line="360" w:lineRule="auto"/>
        <w:jc w:val="both"/>
        <w:rPr>
          <w:rFonts w:ascii="Times New Roman" w:hAnsi="Times New Roman" w:cs="Times New Roman"/>
          <w:b/>
          <w:bCs/>
          <w:sz w:val="24"/>
          <w:szCs w:val="24"/>
        </w:rPr>
      </w:pPr>
      <w:r w:rsidRPr="00434E5B">
        <w:rPr>
          <w:rFonts w:ascii="Times New Roman" w:hAnsi="Times New Roman" w:cs="Times New Roman"/>
          <w:b/>
          <w:bCs/>
          <w:sz w:val="24"/>
          <w:szCs w:val="24"/>
        </w:rPr>
        <w:t>Age of the Child</w:t>
      </w:r>
    </w:p>
    <w:p w14:paraId="563F97E7" w14:textId="28345D87" w:rsidR="00434E5B" w:rsidRDefault="004D7AC9" w:rsidP="00434E5B">
      <w:pPr>
        <w:spacing w:line="360" w:lineRule="auto"/>
        <w:jc w:val="both"/>
        <w:rPr>
          <w:rFonts w:ascii="Times New Roman" w:hAnsi="Times New Roman" w:cs="Times New Roman"/>
          <w:sz w:val="24"/>
          <w:szCs w:val="24"/>
        </w:rPr>
      </w:pPr>
      <w:r w:rsidRPr="004D7AC9">
        <w:rPr>
          <w:rFonts w:ascii="Times New Roman" w:hAnsi="Times New Roman" w:cs="Times New Roman"/>
          <w:sz w:val="24"/>
          <w:szCs w:val="24"/>
        </w:rPr>
        <w:t>The relationship between child age and their health is a complex topic that can be influenced by many factors such as genetics, gender, nutrition, physical activity, health problems, environment, and hormones. As children grow and develop, their health needs change and it’s important to keep up with their changing needs</w:t>
      </w:r>
      <w:sdt>
        <w:sdtPr>
          <w:rPr>
            <w:rFonts w:ascii="Times New Roman" w:hAnsi="Times New Roman" w:cs="Times New Roman"/>
            <w:sz w:val="24"/>
            <w:szCs w:val="24"/>
          </w:rPr>
          <w:id w:val="-7020767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UNI16 \l 12297 </w:instrText>
          </w:r>
          <w:r>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(UNICEF Zimbabwe, 2016)</w:t>
          </w:r>
          <w:r>
            <w:rPr>
              <w:rFonts w:ascii="Times New Roman" w:hAnsi="Times New Roman" w:cs="Times New Roman"/>
              <w:sz w:val="24"/>
              <w:szCs w:val="24"/>
            </w:rPr>
            <w:fldChar w:fldCharType="end"/>
          </w:r>
        </w:sdtContent>
      </w:sdt>
      <w:r w:rsidRPr="004D7AC9">
        <w:rPr>
          <w:rFonts w:ascii="Times New Roman" w:hAnsi="Times New Roman" w:cs="Times New Roman"/>
          <w:sz w:val="24"/>
          <w:szCs w:val="24"/>
        </w:rPr>
        <w:t>.</w:t>
      </w:r>
    </w:p>
    <w:p w14:paraId="71BBF799" w14:textId="76207544" w:rsidR="00434E5B" w:rsidRDefault="00434E5B" w:rsidP="00434E5B">
      <w:pPr>
        <w:spacing w:line="360" w:lineRule="auto"/>
        <w:jc w:val="both"/>
        <w:rPr>
          <w:rFonts w:ascii="Times New Roman" w:hAnsi="Times New Roman" w:cs="Times New Roman"/>
          <w:b/>
          <w:bCs/>
          <w:sz w:val="24"/>
          <w:szCs w:val="24"/>
        </w:rPr>
      </w:pPr>
      <w:r w:rsidRPr="00434E5B">
        <w:rPr>
          <w:rFonts w:ascii="Times New Roman" w:hAnsi="Times New Roman" w:cs="Times New Roman"/>
          <w:b/>
          <w:bCs/>
          <w:sz w:val="24"/>
          <w:szCs w:val="24"/>
        </w:rPr>
        <w:t>Antenatal Care Visits</w:t>
      </w:r>
    </w:p>
    <w:p w14:paraId="68A76CA3" w14:textId="5E360B13" w:rsidR="00434E5B" w:rsidRPr="003B651C" w:rsidRDefault="003B651C" w:rsidP="00434E5B">
      <w:pPr>
        <w:spacing w:line="360" w:lineRule="auto"/>
        <w:jc w:val="both"/>
        <w:rPr>
          <w:rFonts w:ascii="Times New Roman" w:hAnsi="Times New Roman" w:cs="Times New Roman"/>
          <w:sz w:val="24"/>
          <w:szCs w:val="24"/>
        </w:rPr>
      </w:pPr>
      <w:r>
        <w:rPr>
          <w:rFonts w:ascii="Times New Roman" w:hAnsi="Times New Roman" w:cs="Times New Roman"/>
          <w:sz w:val="24"/>
          <w:szCs w:val="24"/>
        </w:rPr>
        <w:t>Antenatal care visits were included in the model the capture the extent to which the mother (or the family) has invested in the health of the child even prior to the birth of the child. The hypothesis in this study is that the higher the number of these antenatal visits</w:t>
      </w:r>
      <w:r w:rsidR="00506F78">
        <w:rPr>
          <w:rFonts w:ascii="Times New Roman" w:hAnsi="Times New Roman" w:cs="Times New Roman"/>
          <w:sz w:val="24"/>
          <w:szCs w:val="24"/>
        </w:rPr>
        <w:t>, the more chances that the child will have better health in the future</w:t>
      </w:r>
      <w:sdt>
        <w:sdtPr>
          <w:rPr>
            <w:rFonts w:ascii="Times New Roman" w:hAnsi="Times New Roman" w:cs="Times New Roman"/>
            <w:sz w:val="24"/>
            <w:szCs w:val="24"/>
          </w:rPr>
          <w:id w:val="273295735"/>
          <w:citation/>
        </w:sdtPr>
        <w:sdtEndPr/>
        <w:sdtContent>
          <w:r w:rsidR="004D7AC9">
            <w:rPr>
              <w:rFonts w:ascii="Times New Roman" w:hAnsi="Times New Roman" w:cs="Times New Roman"/>
              <w:sz w:val="24"/>
              <w:szCs w:val="24"/>
            </w:rPr>
            <w:fldChar w:fldCharType="begin"/>
          </w:r>
          <w:r w:rsidR="004D7AC9">
            <w:rPr>
              <w:rFonts w:ascii="Times New Roman" w:hAnsi="Times New Roman" w:cs="Times New Roman"/>
              <w:sz w:val="24"/>
              <w:szCs w:val="24"/>
            </w:rPr>
            <w:instrText xml:space="preserve">CITATION Son17 \m Kuh17 \l 12297 </w:instrText>
          </w:r>
          <w:r w:rsidR="004D7AC9">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(Sondai, et al., 2017; Kuhnt &amp; Vollmer, 2017)</w:t>
          </w:r>
          <w:r w:rsidR="004D7AC9">
            <w:rPr>
              <w:rFonts w:ascii="Times New Roman" w:hAnsi="Times New Roman" w:cs="Times New Roman"/>
              <w:sz w:val="24"/>
              <w:szCs w:val="24"/>
            </w:rPr>
            <w:fldChar w:fldCharType="end"/>
          </w:r>
        </w:sdtContent>
      </w:sdt>
      <w:r w:rsidR="00506F78">
        <w:rPr>
          <w:rFonts w:ascii="Times New Roman" w:hAnsi="Times New Roman" w:cs="Times New Roman"/>
          <w:sz w:val="24"/>
          <w:szCs w:val="24"/>
        </w:rPr>
        <w:t xml:space="preserve">. This is because this antenatal care speaks to the child health investments, which are carried out prior to childbirth. The more these visits, the more the prior-birth health investments and the higher the chances that the child will have better health after they are born. This variable was measured as a continuous variable. </w:t>
      </w:r>
    </w:p>
    <w:p w14:paraId="170D1FDC" w14:textId="07C1A599" w:rsidR="00434E5B" w:rsidRPr="00434E5B" w:rsidRDefault="00434E5B" w:rsidP="00434E5B">
      <w:pPr>
        <w:spacing w:line="360" w:lineRule="auto"/>
        <w:jc w:val="both"/>
        <w:rPr>
          <w:rFonts w:ascii="Times New Roman" w:hAnsi="Times New Roman" w:cs="Times New Roman"/>
          <w:b/>
          <w:bCs/>
          <w:sz w:val="24"/>
          <w:szCs w:val="24"/>
        </w:rPr>
      </w:pPr>
      <w:r w:rsidRPr="00434E5B">
        <w:rPr>
          <w:rFonts w:ascii="Times New Roman" w:hAnsi="Times New Roman" w:cs="Times New Roman"/>
          <w:b/>
          <w:bCs/>
          <w:sz w:val="24"/>
          <w:szCs w:val="24"/>
        </w:rPr>
        <w:t>Under five Family Size</w:t>
      </w:r>
    </w:p>
    <w:p w14:paraId="67EAB054" w14:textId="1A07F44A" w:rsidR="00434E5B" w:rsidRPr="00434E5B" w:rsidRDefault="00506F78" w:rsidP="00434E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world of economics is always characterised by competition on resources. According to the Quantity-Quality theory of Becker (1973) discussed earlier, the less the number of children within a single family the less the </w:t>
      </w:r>
      <w:r w:rsidR="004079F2">
        <w:rPr>
          <w:rFonts w:ascii="Times New Roman" w:hAnsi="Times New Roman" w:cs="Times New Roman"/>
          <w:sz w:val="24"/>
          <w:szCs w:val="24"/>
        </w:rPr>
        <w:t xml:space="preserve">competition on these resources, including competition on childcare resources. Hence, the priori expectation is that the less the number of children living under the same household, the better their health status, since they will have less competition. </w:t>
      </w:r>
    </w:p>
    <w:p w14:paraId="60426466" w14:textId="0A178123" w:rsidR="00A4748F" w:rsidRPr="004079F2" w:rsidRDefault="00434E5B" w:rsidP="00303E5F">
      <w:pPr>
        <w:spacing w:line="360" w:lineRule="auto"/>
        <w:jc w:val="both"/>
        <w:rPr>
          <w:rFonts w:ascii="Times New Roman" w:eastAsiaTheme="minorEastAsia" w:hAnsi="Times New Roman" w:cs="Times New Roman"/>
          <w:b/>
          <w:bCs/>
          <w:sz w:val="24"/>
          <w:szCs w:val="24"/>
        </w:rPr>
      </w:pPr>
      <w:r w:rsidRPr="004079F2">
        <w:rPr>
          <w:rFonts w:ascii="Times New Roman" w:eastAsiaTheme="minorEastAsia" w:hAnsi="Times New Roman" w:cs="Times New Roman"/>
          <w:b/>
          <w:bCs/>
          <w:sz w:val="24"/>
          <w:szCs w:val="24"/>
        </w:rPr>
        <w:lastRenderedPageBreak/>
        <w:t>Provincial Temperatures</w:t>
      </w:r>
    </w:p>
    <w:p w14:paraId="5AA9BCB7" w14:textId="0DD21AE6" w:rsidR="004079F2" w:rsidRDefault="004079F2" w:rsidP="00303E5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capture temperatures in the model specified above, average yearly temperatures were taken at provincial level, during the first five years of the child. For instance, if the DHS collected data of children who were born between 1994 and 1999, the average yearly temperatures will be taken at provincial level, for the same time period. The priori expectation here is that the higher the provincial temperatures, the less likely that the child will be healthy. This is because higher temperatures give rises to sporadic rainfall patterns, which also negatively affect the agricultural productivity of the households in the </w:t>
      </w:r>
      <w:r w:rsidR="00E8582A">
        <w:rPr>
          <w:rFonts w:ascii="Times New Roman" w:eastAsiaTheme="minorEastAsia" w:hAnsi="Times New Roman" w:cs="Times New Roman"/>
          <w:sz w:val="24"/>
          <w:szCs w:val="24"/>
        </w:rPr>
        <w:t xml:space="preserve">respective province. Agriculture is the back born of livelihoods of Zimbabweans, with over 70% of the citizens surviving on rainfed agriculture. More so, higher temperatures also give raises to diseases, which may in turn negatively affect the health not only of children under the age of five but also of the entire population. Hence, the higher the temperature, the less likely that the child will be healthy. </w:t>
      </w:r>
    </w:p>
    <w:p w14:paraId="2338B9D1" w14:textId="7705555C" w:rsidR="00434E5B" w:rsidRPr="004660A6" w:rsidRDefault="00434E5B" w:rsidP="00303E5F">
      <w:pPr>
        <w:spacing w:line="360" w:lineRule="auto"/>
        <w:jc w:val="both"/>
        <w:rPr>
          <w:rFonts w:ascii="Times New Roman" w:eastAsiaTheme="minorEastAsia" w:hAnsi="Times New Roman" w:cs="Times New Roman"/>
          <w:b/>
          <w:bCs/>
          <w:sz w:val="24"/>
          <w:szCs w:val="24"/>
        </w:rPr>
      </w:pPr>
      <w:r w:rsidRPr="004660A6">
        <w:rPr>
          <w:rFonts w:ascii="Times New Roman" w:eastAsiaTheme="minorEastAsia" w:hAnsi="Times New Roman" w:cs="Times New Roman"/>
          <w:b/>
          <w:bCs/>
          <w:sz w:val="24"/>
          <w:szCs w:val="24"/>
        </w:rPr>
        <w:t>Family Wealth</w:t>
      </w:r>
    </w:p>
    <w:p w14:paraId="583BF9EC" w14:textId="1BF046D1" w:rsidR="00A75268" w:rsidRPr="0076540F" w:rsidRDefault="00E8582A" w:rsidP="00303E5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financial muscle of the household will always </w:t>
      </w:r>
      <w:proofErr w:type="gramStart"/>
      <w:r>
        <w:rPr>
          <w:rFonts w:ascii="Times New Roman" w:eastAsiaTheme="minorEastAsia" w:hAnsi="Times New Roman" w:cs="Times New Roman"/>
          <w:sz w:val="24"/>
          <w:szCs w:val="24"/>
        </w:rPr>
        <w:t>have an effect on</w:t>
      </w:r>
      <w:proofErr w:type="gramEnd"/>
      <w:r>
        <w:rPr>
          <w:rFonts w:ascii="Times New Roman" w:eastAsiaTheme="minorEastAsia" w:hAnsi="Times New Roman" w:cs="Times New Roman"/>
          <w:sz w:val="24"/>
          <w:szCs w:val="24"/>
        </w:rPr>
        <w:t xml:space="preserve"> the health status of the child</w:t>
      </w:r>
      <w:r w:rsidR="002C2FC9">
        <w:rPr>
          <w:rFonts w:ascii="Times New Roman" w:eastAsiaTheme="minorEastAsia" w:hAnsi="Times New Roman" w:cs="Times New Roman"/>
          <w:sz w:val="24"/>
          <w:szCs w:val="24"/>
        </w:rPr>
        <w:t xml:space="preserve"> positively</w:t>
      </w:r>
      <w:r>
        <w:rPr>
          <w:rFonts w:ascii="Times New Roman" w:eastAsiaTheme="minorEastAsia" w:hAnsi="Times New Roman" w:cs="Times New Roman"/>
          <w:sz w:val="24"/>
          <w:szCs w:val="24"/>
        </w:rPr>
        <w:t xml:space="preserve">. The more the financial resources that are available, the better the quality of food and health services that are available to the health of the child. Food and healthcare services are essential ingredients in the child’s health production function as already highlighted earlier. This variable was measured using the wealth index, a variable which is already given in the DHSs.  </w:t>
      </w:r>
      <w:r w:rsidR="00434E5B">
        <w:rPr>
          <w:rFonts w:ascii="Times New Roman" w:eastAsiaTheme="minorEastAsia" w:hAnsi="Times New Roman" w:cs="Times New Roman"/>
          <w:sz w:val="24"/>
          <w:szCs w:val="24"/>
        </w:rPr>
        <w:t xml:space="preserve">The variables used in </w:t>
      </w:r>
      <w:r>
        <w:rPr>
          <w:rFonts w:ascii="Times New Roman" w:eastAsiaTheme="minorEastAsia" w:hAnsi="Times New Roman" w:cs="Times New Roman"/>
          <w:sz w:val="24"/>
          <w:szCs w:val="24"/>
        </w:rPr>
        <w:t>this study</w:t>
      </w:r>
      <w:r w:rsidR="00434E5B">
        <w:rPr>
          <w:rFonts w:ascii="Times New Roman" w:eastAsiaTheme="minorEastAsia" w:hAnsi="Times New Roman" w:cs="Times New Roman"/>
          <w:sz w:val="24"/>
          <w:szCs w:val="24"/>
        </w:rPr>
        <w:t xml:space="preserve"> and how they are going to be measured is summarised in the table below. </w:t>
      </w:r>
    </w:p>
    <w:p w14:paraId="5844E2DF" w14:textId="233E985D" w:rsidR="0076540F" w:rsidRPr="0076540F" w:rsidRDefault="0076540F" w:rsidP="0076540F">
      <w:pPr>
        <w:pStyle w:val="Caption"/>
        <w:keepNext/>
        <w:jc w:val="both"/>
        <w:rPr>
          <w:rFonts w:ascii="Times New Roman" w:hAnsi="Times New Roman" w:cs="Times New Roman"/>
          <w:b/>
          <w:bCs/>
          <w:i w:val="0"/>
          <w:iCs w:val="0"/>
          <w:color w:val="auto"/>
          <w:sz w:val="24"/>
          <w:szCs w:val="24"/>
        </w:rPr>
      </w:pPr>
      <w:r w:rsidRPr="0076540F">
        <w:rPr>
          <w:rFonts w:ascii="Times New Roman" w:hAnsi="Times New Roman" w:cs="Times New Roman"/>
          <w:b/>
          <w:bCs/>
          <w:i w:val="0"/>
          <w:iCs w:val="0"/>
          <w:color w:val="auto"/>
          <w:sz w:val="24"/>
          <w:szCs w:val="24"/>
        </w:rPr>
        <w:t xml:space="preserve">Table </w:t>
      </w:r>
      <w:r w:rsidR="00D15FAF">
        <w:rPr>
          <w:rFonts w:ascii="Times New Roman" w:hAnsi="Times New Roman" w:cs="Times New Roman"/>
          <w:b/>
          <w:bCs/>
          <w:i w:val="0"/>
          <w:iCs w:val="0"/>
          <w:color w:val="auto"/>
          <w:sz w:val="24"/>
          <w:szCs w:val="24"/>
        </w:rPr>
        <w:fldChar w:fldCharType="begin"/>
      </w:r>
      <w:r w:rsidR="00D15FAF">
        <w:rPr>
          <w:rFonts w:ascii="Times New Roman" w:hAnsi="Times New Roman" w:cs="Times New Roman"/>
          <w:b/>
          <w:bCs/>
          <w:i w:val="0"/>
          <w:iCs w:val="0"/>
          <w:color w:val="auto"/>
          <w:sz w:val="24"/>
          <w:szCs w:val="24"/>
        </w:rPr>
        <w:instrText xml:space="preserve"> SEQ Table \* ARABIC </w:instrText>
      </w:r>
      <w:r w:rsidR="00D15FAF">
        <w:rPr>
          <w:rFonts w:ascii="Times New Roman" w:hAnsi="Times New Roman" w:cs="Times New Roman"/>
          <w:b/>
          <w:bCs/>
          <w:i w:val="0"/>
          <w:iCs w:val="0"/>
          <w:color w:val="auto"/>
          <w:sz w:val="24"/>
          <w:szCs w:val="24"/>
        </w:rPr>
        <w:fldChar w:fldCharType="separate"/>
      </w:r>
      <w:r w:rsidR="00D15FAF">
        <w:rPr>
          <w:rFonts w:ascii="Times New Roman" w:hAnsi="Times New Roman" w:cs="Times New Roman"/>
          <w:b/>
          <w:bCs/>
          <w:i w:val="0"/>
          <w:iCs w:val="0"/>
          <w:noProof/>
          <w:color w:val="auto"/>
          <w:sz w:val="24"/>
          <w:szCs w:val="24"/>
        </w:rPr>
        <w:t>2</w:t>
      </w:r>
      <w:r w:rsidR="00D15FAF">
        <w:rPr>
          <w:rFonts w:ascii="Times New Roman" w:hAnsi="Times New Roman" w:cs="Times New Roman"/>
          <w:b/>
          <w:bCs/>
          <w:i w:val="0"/>
          <w:iCs w:val="0"/>
          <w:color w:val="auto"/>
          <w:sz w:val="24"/>
          <w:szCs w:val="24"/>
        </w:rPr>
        <w:fldChar w:fldCharType="end"/>
      </w:r>
      <w:r w:rsidRPr="0076540F">
        <w:rPr>
          <w:rFonts w:ascii="Times New Roman" w:hAnsi="Times New Roman" w:cs="Times New Roman"/>
          <w:b/>
          <w:bCs/>
          <w:i w:val="0"/>
          <w:iCs w:val="0"/>
          <w:color w:val="auto"/>
          <w:sz w:val="24"/>
          <w:szCs w:val="24"/>
        </w:rPr>
        <w:t xml:space="preserve">: Summary Table </w:t>
      </w:r>
      <w:r>
        <w:rPr>
          <w:rFonts w:ascii="Times New Roman" w:hAnsi="Times New Roman" w:cs="Times New Roman"/>
          <w:b/>
          <w:bCs/>
          <w:i w:val="0"/>
          <w:iCs w:val="0"/>
          <w:color w:val="auto"/>
          <w:sz w:val="24"/>
          <w:szCs w:val="24"/>
        </w:rPr>
        <w:t xml:space="preserve">the variables </w:t>
      </w:r>
      <w:r w:rsidR="008D3428">
        <w:rPr>
          <w:rFonts w:ascii="Times New Roman" w:hAnsi="Times New Roman" w:cs="Times New Roman"/>
          <w:b/>
          <w:bCs/>
          <w:i w:val="0"/>
          <w:iCs w:val="0"/>
          <w:color w:val="auto"/>
          <w:sz w:val="24"/>
          <w:szCs w:val="24"/>
        </w:rPr>
        <w:t>used.</w:t>
      </w:r>
    </w:p>
    <w:tbl>
      <w:tblPr>
        <w:tblStyle w:val="TableGrid"/>
        <w:tblW w:w="0" w:type="auto"/>
        <w:tblLook w:val="04A0" w:firstRow="1" w:lastRow="0" w:firstColumn="1" w:lastColumn="0" w:noHBand="0" w:noVBand="1"/>
      </w:tblPr>
      <w:tblGrid>
        <w:gridCol w:w="1688"/>
        <w:gridCol w:w="1884"/>
        <w:gridCol w:w="1988"/>
        <w:gridCol w:w="1758"/>
        <w:gridCol w:w="1698"/>
      </w:tblGrid>
      <w:tr w:rsidR="004D057D" w:rsidRPr="004004FA" w14:paraId="2AF8CDAC" w14:textId="77777777" w:rsidTr="004D057D">
        <w:tc>
          <w:tcPr>
            <w:tcW w:w="1688" w:type="dxa"/>
          </w:tcPr>
          <w:p w14:paraId="3A5A5995" w14:textId="4EEA3D93" w:rsidR="004D057D" w:rsidRPr="004004FA" w:rsidRDefault="004D057D" w:rsidP="00303E5F">
            <w:pPr>
              <w:spacing w:line="360" w:lineRule="auto"/>
              <w:jc w:val="both"/>
              <w:rPr>
                <w:rFonts w:ascii="Times New Roman" w:hAnsi="Times New Roman" w:cs="Times New Roman"/>
                <w:b/>
                <w:bCs/>
                <w:iCs/>
                <w:sz w:val="24"/>
                <w:szCs w:val="24"/>
              </w:rPr>
            </w:pPr>
            <w:r w:rsidRPr="004004FA">
              <w:rPr>
                <w:rFonts w:ascii="Times New Roman" w:hAnsi="Times New Roman" w:cs="Times New Roman"/>
                <w:b/>
                <w:bCs/>
                <w:iCs/>
                <w:sz w:val="24"/>
                <w:szCs w:val="24"/>
              </w:rPr>
              <w:t>Variable</w:t>
            </w:r>
          </w:p>
        </w:tc>
        <w:tc>
          <w:tcPr>
            <w:tcW w:w="1884" w:type="dxa"/>
          </w:tcPr>
          <w:p w14:paraId="65B33C67" w14:textId="15C368CE" w:rsidR="004D057D" w:rsidRPr="004004FA" w:rsidRDefault="004D057D" w:rsidP="00303E5F">
            <w:pPr>
              <w:spacing w:line="360" w:lineRule="auto"/>
              <w:jc w:val="both"/>
              <w:rPr>
                <w:rFonts w:ascii="Times New Roman" w:hAnsi="Times New Roman" w:cs="Times New Roman"/>
                <w:b/>
                <w:bCs/>
                <w:iCs/>
                <w:sz w:val="24"/>
                <w:szCs w:val="24"/>
              </w:rPr>
            </w:pPr>
            <w:r w:rsidRPr="004004FA">
              <w:rPr>
                <w:rFonts w:ascii="Times New Roman" w:hAnsi="Times New Roman" w:cs="Times New Roman"/>
                <w:b/>
                <w:bCs/>
                <w:iCs/>
                <w:sz w:val="24"/>
                <w:szCs w:val="24"/>
              </w:rPr>
              <w:t>Mathematical representation</w:t>
            </w:r>
          </w:p>
        </w:tc>
        <w:tc>
          <w:tcPr>
            <w:tcW w:w="1988" w:type="dxa"/>
          </w:tcPr>
          <w:p w14:paraId="372B7E40" w14:textId="5F01DE1F" w:rsidR="004D057D" w:rsidRPr="004004FA" w:rsidRDefault="004D057D" w:rsidP="00303E5F">
            <w:pPr>
              <w:spacing w:line="360" w:lineRule="auto"/>
              <w:jc w:val="both"/>
              <w:rPr>
                <w:rFonts w:ascii="Times New Roman" w:hAnsi="Times New Roman" w:cs="Times New Roman"/>
                <w:b/>
                <w:bCs/>
                <w:iCs/>
                <w:sz w:val="24"/>
                <w:szCs w:val="24"/>
              </w:rPr>
            </w:pPr>
            <w:r w:rsidRPr="004004FA">
              <w:rPr>
                <w:rFonts w:ascii="Times New Roman" w:hAnsi="Times New Roman" w:cs="Times New Roman"/>
                <w:b/>
                <w:bCs/>
                <w:iCs/>
                <w:sz w:val="24"/>
                <w:szCs w:val="24"/>
              </w:rPr>
              <w:t>Measurement</w:t>
            </w:r>
          </w:p>
        </w:tc>
        <w:tc>
          <w:tcPr>
            <w:tcW w:w="1758" w:type="dxa"/>
          </w:tcPr>
          <w:p w14:paraId="1A971DEA" w14:textId="2856DFA3" w:rsidR="004D057D" w:rsidRPr="004004FA" w:rsidRDefault="004D057D" w:rsidP="00303E5F">
            <w:pPr>
              <w:spacing w:line="360" w:lineRule="auto"/>
              <w:jc w:val="both"/>
              <w:rPr>
                <w:rFonts w:ascii="Times New Roman" w:hAnsi="Times New Roman" w:cs="Times New Roman"/>
                <w:b/>
                <w:bCs/>
                <w:iCs/>
                <w:sz w:val="24"/>
                <w:szCs w:val="24"/>
              </w:rPr>
            </w:pPr>
            <w:r w:rsidRPr="004004FA">
              <w:rPr>
                <w:rFonts w:ascii="Times New Roman" w:hAnsi="Times New Roman" w:cs="Times New Roman"/>
                <w:b/>
                <w:bCs/>
                <w:iCs/>
                <w:sz w:val="24"/>
                <w:szCs w:val="24"/>
              </w:rPr>
              <w:t>Data Source</w:t>
            </w:r>
          </w:p>
        </w:tc>
        <w:tc>
          <w:tcPr>
            <w:tcW w:w="1698" w:type="dxa"/>
          </w:tcPr>
          <w:p w14:paraId="32636A7B" w14:textId="2EAB5A3B" w:rsidR="004D057D" w:rsidRPr="004004FA" w:rsidRDefault="004D057D" w:rsidP="00303E5F">
            <w:pPr>
              <w:spacing w:line="360" w:lineRule="auto"/>
              <w:jc w:val="both"/>
              <w:rPr>
                <w:rFonts w:ascii="Times New Roman" w:hAnsi="Times New Roman" w:cs="Times New Roman"/>
                <w:b/>
                <w:bCs/>
                <w:iCs/>
                <w:sz w:val="24"/>
                <w:szCs w:val="24"/>
              </w:rPr>
            </w:pPr>
            <w:r w:rsidRPr="004004FA">
              <w:rPr>
                <w:rFonts w:ascii="Times New Roman" w:hAnsi="Times New Roman" w:cs="Times New Roman"/>
                <w:b/>
                <w:bCs/>
                <w:iCs/>
                <w:sz w:val="24"/>
                <w:szCs w:val="24"/>
              </w:rPr>
              <w:t>Expected Sign</w:t>
            </w:r>
          </w:p>
        </w:tc>
      </w:tr>
      <w:tr w:rsidR="004D057D" w:rsidRPr="004004FA" w14:paraId="6844D521" w14:textId="77777777" w:rsidTr="004D057D">
        <w:tc>
          <w:tcPr>
            <w:tcW w:w="1688" w:type="dxa"/>
          </w:tcPr>
          <w:p w14:paraId="25F702EC" w14:textId="1C64B99C" w:rsidR="004D057D" w:rsidRPr="004004FA" w:rsidRDefault="004D057D"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0"/>
                <w:szCs w:val="20"/>
              </w:rPr>
              <w:t>Child Health Outcome</w:t>
            </w:r>
          </w:p>
        </w:tc>
        <w:tc>
          <w:tcPr>
            <w:tcW w:w="1884" w:type="dxa"/>
          </w:tcPr>
          <w:p w14:paraId="19D18449" w14:textId="5A6273F6" w:rsidR="004D057D" w:rsidRPr="004004FA" w:rsidRDefault="00603BE5" w:rsidP="00303E5F">
            <w:pPr>
              <w:spacing w:line="360" w:lineRule="auto"/>
              <w:jc w:val="both"/>
              <w:rPr>
                <w:rFonts w:ascii="Times New Roman" w:hAnsi="Times New Roman" w:cs="Times New Roman"/>
                <w:iCs/>
                <w:sz w:val="20"/>
                <w:szCs w:val="20"/>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sub>
                    <m:r>
                      <w:rPr>
                        <w:rFonts w:ascii="Cambria Math" w:hAnsi="Cambria Math" w:cs="Times New Roman"/>
                        <w:sz w:val="24"/>
                        <w:szCs w:val="24"/>
                      </w:rPr>
                      <m:t>kt</m:t>
                    </m:r>
                  </m:sub>
                </m:sSub>
              </m:oMath>
            </m:oMathPara>
          </w:p>
        </w:tc>
        <w:tc>
          <w:tcPr>
            <w:tcW w:w="1988" w:type="dxa"/>
          </w:tcPr>
          <w:p w14:paraId="1037DD7F" w14:textId="5C9F8839" w:rsidR="004D057D" w:rsidRPr="004004FA" w:rsidRDefault="006835BE" w:rsidP="00303E5F">
            <w:pPr>
              <w:spacing w:line="360" w:lineRule="auto"/>
              <w:jc w:val="both"/>
              <w:rPr>
                <w:rFonts w:ascii="Times New Roman" w:hAnsi="Times New Roman" w:cs="Times New Roman"/>
                <w:iCs/>
                <w:sz w:val="24"/>
                <w:szCs w:val="24"/>
              </w:rPr>
            </w:pPr>
            <w:r>
              <w:rPr>
                <w:rFonts w:ascii="Times New Roman" w:hAnsi="Times New Roman" w:cs="Times New Roman"/>
                <w:iCs/>
                <w:sz w:val="20"/>
                <w:szCs w:val="20"/>
              </w:rPr>
              <w:t>h</w:t>
            </w:r>
            <w:r w:rsidR="004D057D" w:rsidRPr="004004FA">
              <w:rPr>
                <w:rFonts w:ascii="Times New Roman" w:hAnsi="Times New Roman" w:cs="Times New Roman"/>
                <w:iCs/>
                <w:sz w:val="20"/>
                <w:szCs w:val="20"/>
              </w:rPr>
              <w:t>eight-for-age z-score</w:t>
            </w:r>
            <w:r w:rsidR="00A77BDA">
              <w:rPr>
                <w:rStyle w:val="FootnoteReference"/>
                <w:rFonts w:ascii="Times New Roman" w:hAnsi="Times New Roman" w:cs="Times New Roman"/>
                <w:iCs/>
                <w:sz w:val="24"/>
                <w:szCs w:val="24"/>
              </w:rPr>
              <w:footnoteReference w:id="4"/>
            </w:r>
          </w:p>
        </w:tc>
        <w:tc>
          <w:tcPr>
            <w:tcW w:w="1758" w:type="dxa"/>
          </w:tcPr>
          <w:p w14:paraId="4A3908BC" w14:textId="7C630453" w:rsidR="004D057D" w:rsidRPr="004004FA" w:rsidRDefault="004D057D" w:rsidP="00006AC6">
            <w:pPr>
              <w:spacing w:line="360" w:lineRule="auto"/>
              <w:jc w:val="center"/>
              <w:rPr>
                <w:rFonts w:ascii="Times New Roman" w:hAnsi="Times New Roman" w:cs="Times New Roman"/>
                <w:iCs/>
                <w:sz w:val="24"/>
                <w:szCs w:val="24"/>
              </w:rPr>
            </w:pPr>
            <w:r w:rsidRPr="004004FA">
              <w:rPr>
                <w:rFonts w:ascii="Times New Roman" w:hAnsi="Times New Roman" w:cs="Times New Roman"/>
                <w:iCs/>
                <w:sz w:val="20"/>
                <w:szCs w:val="20"/>
              </w:rPr>
              <w:t>Demographic and Health Surveys</w:t>
            </w:r>
          </w:p>
        </w:tc>
        <w:tc>
          <w:tcPr>
            <w:tcW w:w="1698" w:type="dxa"/>
          </w:tcPr>
          <w:p w14:paraId="0910E599" w14:textId="5258B154" w:rsidR="004D057D" w:rsidRPr="004004FA" w:rsidRDefault="004D057D"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0"/>
                <w:szCs w:val="20"/>
              </w:rPr>
              <w:t>Dependent Variable</w:t>
            </w:r>
          </w:p>
        </w:tc>
      </w:tr>
      <w:tr w:rsidR="004D057D" w:rsidRPr="004004FA" w14:paraId="1CE8280F" w14:textId="77777777" w:rsidTr="004D057D">
        <w:tc>
          <w:tcPr>
            <w:tcW w:w="1688" w:type="dxa"/>
          </w:tcPr>
          <w:p w14:paraId="33B135D2" w14:textId="0E77ABFB" w:rsidR="004D057D" w:rsidRPr="004004FA" w:rsidRDefault="004D057D"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0"/>
                <w:szCs w:val="20"/>
              </w:rPr>
              <w:t>Family Wealth</w:t>
            </w:r>
          </w:p>
        </w:tc>
        <w:tc>
          <w:tcPr>
            <w:tcW w:w="1884" w:type="dxa"/>
          </w:tcPr>
          <w:p w14:paraId="6928B2AE" w14:textId="0E079669" w:rsidR="004D057D" w:rsidRPr="004004FA" w:rsidRDefault="00603BE5" w:rsidP="00303E5F">
            <w:pPr>
              <w:spacing w:line="360" w:lineRule="auto"/>
              <w:jc w:val="both"/>
              <w:rPr>
                <w:rFonts w:ascii="Times New Roman" w:hAnsi="Times New Roman" w:cs="Times New Roman"/>
                <w:iCs/>
                <w:sz w:val="20"/>
                <w:szCs w:val="20"/>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sub>
                    <m:r>
                      <w:rPr>
                        <w:rFonts w:ascii="Cambria Math" w:hAnsi="Cambria Math" w:cs="Times New Roman"/>
                        <w:sz w:val="24"/>
                        <w:szCs w:val="24"/>
                      </w:rPr>
                      <m:t>kt</m:t>
                    </m:r>
                  </m:sub>
                </m:sSub>
              </m:oMath>
            </m:oMathPara>
          </w:p>
        </w:tc>
        <w:tc>
          <w:tcPr>
            <w:tcW w:w="1988" w:type="dxa"/>
          </w:tcPr>
          <w:p w14:paraId="306A832B" w14:textId="15CCB42C" w:rsidR="004D057D" w:rsidRPr="004004FA" w:rsidRDefault="004D057D"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0"/>
                <w:szCs w:val="20"/>
              </w:rPr>
              <w:t>Wealth Index</w:t>
            </w:r>
          </w:p>
        </w:tc>
        <w:tc>
          <w:tcPr>
            <w:tcW w:w="1758" w:type="dxa"/>
          </w:tcPr>
          <w:p w14:paraId="0136E636" w14:textId="2718340F" w:rsidR="004D057D" w:rsidRPr="004004FA" w:rsidRDefault="004D057D" w:rsidP="00006AC6">
            <w:pPr>
              <w:spacing w:line="360" w:lineRule="auto"/>
              <w:jc w:val="center"/>
              <w:rPr>
                <w:rFonts w:ascii="Times New Roman" w:hAnsi="Times New Roman" w:cs="Times New Roman"/>
                <w:iCs/>
                <w:sz w:val="24"/>
                <w:szCs w:val="24"/>
              </w:rPr>
            </w:pPr>
            <w:r w:rsidRPr="004004FA">
              <w:rPr>
                <w:rFonts w:ascii="Times New Roman" w:hAnsi="Times New Roman" w:cs="Times New Roman"/>
                <w:iCs/>
                <w:sz w:val="20"/>
                <w:szCs w:val="20"/>
              </w:rPr>
              <w:t>Demographic and Health Surveys</w:t>
            </w:r>
          </w:p>
        </w:tc>
        <w:tc>
          <w:tcPr>
            <w:tcW w:w="1698" w:type="dxa"/>
          </w:tcPr>
          <w:p w14:paraId="322A5413" w14:textId="0F0E2012" w:rsidR="004D057D" w:rsidRPr="004004FA" w:rsidRDefault="004D057D"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0"/>
                <w:szCs w:val="20"/>
              </w:rPr>
              <w:t xml:space="preserve">Positive </w:t>
            </w:r>
          </w:p>
        </w:tc>
      </w:tr>
      <w:tr w:rsidR="004D057D" w:rsidRPr="004004FA" w14:paraId="26D4147F" w14:textId="77777777" w:rsidTr="004D057D">
        <w:tc>
          <w:tcPr>
            <w:tcW w:w="1688" w:type="dxa"/>
          </w:tcPr>
          <w:p w14:paraId="11558D8C" w14:textId="57F9EAF3"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Maternal Education</w:t>
            </w:r>
          </w:p>
        </w:tc>
        <w:tc>
          <w:tcPr>
            <w:tcW w:w="1884" w:type="dxa"/>
          </w:tcPr>
          <w:p w14:paraId="2D2E37D2" w14:textId="5421FF27" w:rsidR="004D057D" w:rsidRPr="004004FA" w:rsidRDefault="00603BE5" w:rsidP="00303E5F">
            <w:pPr>
              <w:spacing w:line="360" w:lineRule="auto"/>
              <w:jc w:val="both"/>
              <w:rPr>
                <w:rFonts w:ascii="Times New Roman" w:hAnsi="Times New Roman" w:cs="Times New Roman"/>
                <w:iCs/>
                <w:sz w:val="20"/>
                <w:szCs w:val="20"/>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sub>
                    <m:r>
                      <w:rPr>
                        <w:rFonts w:ascii="Cambria Math" w:hAnsi="Cambria Math" w:cs="Times New Roman"/>
                        <w:sz w:val="24"/>
                        <w:szCs w:val="24"/>
                      </w:rPr>
                      <m:t>kt</m:t>
                    </m:r>
                    <m:r>
                      <w:rPr>
                        <w:rFonts w:ascii="Cambria Math" w:hAnsi="Cambria Math" w:cs="Times New Roman"/>
                        <w:sz w:val="24"/>
                        <w:szCs w:val="24"/>
                      </w:rPr>
                      <m:t>;</m:t>
                    </m:r>
                    <m:r>
                      <w:rPr>
                        <w:rFonts w:ascii="Cambria Math" w:hAnsi="Cambria Math" w:cs="Times New Roman"/>
                        <w:sz w:val="24"/>
                        <w:szCs w:val="24"/>
                      </w:rPr>
                      <m:t>m</m:t>
                    </m:r>
                  </m:sub>
                </m:sSub>
              </m:oMath>
            </m:oMathPara>
          </w:p>
        </w:tc>
        <w:tc>
          <w:tcPr>
            <w:tcW w:w="1988" w:type="dxa"/>
          </w:tcPr>
          <w:p w14:paraId="1A23F7A2" w14:textId="595BADFA"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Number of years the mother of the child has spent in education</w:t>
            </w:r>
          </w:p>
        </w:tc>
        <w:tc>
          <w:tcPr>
            <w:tcW w:w="1758" w:type="dxa"/>
          </w:tcPr>
          <w:p w14:paraId="70DFD3C8" w14:textId="5C6B1A86" w:rsidR="004D057D" w:rsidRPr="004004FA" w:rsidRDefault="004D057D" w:rsidP="00A33BD1">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55CCA49E" w14:textId="282F8559"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Positive</w:t>
            </w:r>
          </w:p>
        </w:tc>
      </w:tr>
      <w:tr w:rsidR="0062144B" w:rsidRPr="004004FA" w14:paraId="22AF0CEA" w14:textId="77777777" w:rsidTr="004D057D">
        <w:tc>
          <w:tcPr>
            <w:tcW w:w="1688" w:type="dxa"/>
          </w:tcPr>
          <w:p w14:paraId="1252AAA0" w14:textId="4AF2ACF3" w:rsidR="0062144B"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lastRenderedPageBreak/>
              <w:t>Child Age</w:t>
            </w:r>
          </w:p>
        </w:tc>
        <w:tc>
          <w:tcPr>
            <w:tcW w:w="1884" w:type="dxa"/>
          </w:tcPr>
          <w:p w14:paraId="08687F57" w14:textId="2330B45D" w:rsidR="0062144B" w:rsidRDefault="00603BE5" w:rsidP="00303E5F">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ca</m:t>
                        </m:r>
                      </m:e>
                      <m:sup>
                        <m:r>
                          <w:rPr>
                            <w:rFonts w:ascii="Cambria Math" w:hAnsi="Cambria Math" w:cs="Times New Roman"/>
                            <w:sz w:val="24"/>
                            <w:szCs w:val="24"/>
                          </w:rPr>
                          <m:t>*</m:t>
                        </m:r>
                      </m:sup>
                    </m:sSup>
                  </m:e>
                  <m:sub>
                    <m:r>
                      <w:rPr>
                        <w:rFonts w:ascii="Cambria Math" w:hAnsi="Cambria Math" w:cs="Times New Roman"/>
                        <w:sz w:val="24"/>
                        <w:szCs w:val="24"/>
                      </w:rPr>
                      <m:t>kt</m:t>
                    </m:r>
                  </m:sub>
                </m:sSub>
              </m:oMath>
            </m:oMathPara>
          </w:p>
        </w:tc>
        <w:tc>
          <w:tcPr>
            <w:tcW w:w="1988" w:type="dxa"/>
          </w:tcPr>
          <w:p w14:paraId="2BE9DD76" w14:textId="7781EAE0" w:rsidR="0062144B"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Child Age in Months</w:t>
            </w:r>
          </w:p>
        </w:tc>
        <w:tc>
          <w:tcPr>
            <w:tcW w:w="1758" w:type="dxa"/>
          </w:tcPr>
          <w:p w14:paraId="45E1BBD4" w14:textId="09AFE55E" w:rsidR="0062144B" w:rsidRPr="004004FA" w:rsidRDefault="0062144B" w:rsidP="00A33BD1">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7FEF842F" w14:textId="67084A5F" w:rsidR="0062144B"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Ambiguous</w:t>
            </w:r>
          </w:p>
        </w:tc>
      </w:tr>
      <w:tr w:rsidR="0062144B" w:rsidRPr="004004FA" w14:paraId="5B5EC2BC" w14:textId="77777777" w:rsidTr="004D057D">
        <w:tc>
          <w:tcPr>
            <w:tcW w:w="1688" w:type="dxa"/>
          </w:tcPr>
          <w:p w14:paraId="7B275B4C" w14:textId="6117C198"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Child Age Square</w:t>
            </w:r>
          </w:p>
        </w:tc>
        <w:tc>
          <w:tcPr>
            <w:tcW w:w="1884" w:type="dxa"/>
          </w:tcPr>
          <w:p w14:paraId="2FE674B0" w14:textId="188BEC47" w:rsidR="0062144B" w:rsidRDefault="00603BE5" w:rsidP="00303E5F">
            <w:pPr>
              <w:spacing w:line="360" w:lineRule="auto"/>
              <w:jc w:val="both"/>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ca</m:t>
                    </m:r>
                  </m:e>
                  <m:sub>
                    <m:r>
                      <w:rPr>
                        <w:rFonts w:ascii="Cambria Math" w:hAnsi="Cambria Math" w:cs="Times New Roman"/>
                        <w:sz w:val="24"/>
                        <w:szCs w:val="24"/>
                      </w:rPr>
                      <m:t>kt</m:t>
                    </m:r>
                  </m:sub>
                  <m:sup>
                    <m:r>
                      <w:rPr>
                        <w:rFonts w:ascii="Cambria Math" w:hAnsi="Cambria Math" w:cs="Times New Roman"/>
                        <w:sz w:val="24"/>
                        <w:szCs w:val="24"/>
                      </w:rPr>
                      <m:t>2</m:t>
                    </m:r>
                  </m:sup>
                </m:sSubSup>
              </m:oMath>
            </m:oMathPara>
          </w:p>
        </w:tc>
        <w:tc>
          <w:tcPr>
            <w:tcW w:w="1988" w:type="dxa"/>
          </w:tcPr>
          <w:p w14:paraId="37174401" w14:textId="338C87A2"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The square of Child Age in Months</w:t>
            </w:r>
          </w:p>
        </w:tc>
        <w:tc>
          <w:tcPr>
            <w:tcW w:w="1758" w:type="dxa"/>
          </w:tcPr>
          <w:p w14:paraId="12989975" w14:textId="1A0EED1C" w:rsidR="0062144B" w:rsidRPr="004004FA" w:rsidRDefault="0062144B" w:rsidP="00A33BD1">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0343CEBC" w14:textId="62D8329F" w:rsidR="0062144B" w:rsidRDefault="00565221"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Parabolic</w:t>
            </w:r>
          </w:p>
        </w:tc>
      </w:tr>
      <w:tr w:rsidR="004D057D" w:rsidRPr="004004FA" w14:paraId="671415F3" w14:textId="77777777" w:rsidTr="004D057D">
        <w:tc>
          <w:tcPr>
            <w:tcW w:w="1688" w:type="dxa"/>
          </w:tcPr>
          <w:p w14:paraId="4A13932C" w14:textId="0DD23F25" w:rsidR="004D057D" w:rsidRPr="004004FA" w:rsidRDefault="00AC3677"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Number of children</w:t>
            </w:r>
          </w:p>
        </w:tc>
        <w:tc>
          <w:tcPr>
            <w:tcW w:w="1884" w:type="dxa"/>
          </w:tcPr>
          <w:p w14:paraId="5C265169" w14:textId="21E44C22" w:rsidR="004D057D" w:rsidRPr="004004FA" w:rsidRDefault="00603BE5" w:rsidP="00303E5F">
            <w:pPr>
              <w:spacing w:line="360" w:lineRule="auto"/>
              <w:jc w:val="both"/>
              <w:rPr>
                <w:rFonts w:ascii="Times New Roman" w:hAnsi="Times New Roman" w:cs="Times New Roman"/>
                <w:iCs/>
                <w:sz w:val="20"/>
                <w:szCs w:val="20"/>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sub>
                    <m:r>
                      <w:rPr>
                        <w:rFonts w:ascii="Cambria Math" w:hAnsi="Cambria Math" w:cs="Times New Roman"/>
                        <w:sz w:val="24"/>
                        <w:szCs w:val="24"/>
                      </w:rPr>
                      <m:t>kt</m:t>
                    </m:r>
                  </m:sub>
                </m:sSub>
              </m:oMath>
            </m:oMathPara>
          </w:p>
        </w:tc>
        <w:tc>
          <w:tcPr>
            <w:tcW w:w="1988" w:type="dxa"/>
          </w:tcPr>
          <w:p w14:paraId="6C01DB38" w14:textId="23D84743"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 xml:space="preserve">Number of </w:t>
            </w:r>
            <w:r w:rsidR="00AC3677">
              <w:rPr>
                <w:rFonts w:ascii="Times New Roman" w:hAnsi="Times New Roman" w:cs="Times New Roman"/>
                <w:iCs/>
                <w:sz w:val="20"/>
                <w:szCs w:val="20"/>
              </w:rPr>
              <w:t>children who are under the age of five</w:t>
            </w:r>
            <w:r w:rsidRPr="004004FA">
              <w:rPr>
                <w:rFonts w:ascii="Times New Roman" w:hAnsi="Times New Roman" w:cs="Times New Roman"/>
                <w:iCs/>
                <w:sz w:val="20"/>
                <w:szCs w:val="20"/>
              </w:rPr>
              <w:t xml:space="preserve"> in the household </w:t>
            </w:r>
          </w:p>
        </w:tc>
        <w:tc>
          <w:tcPr>
            <w:tcW w:w="1758" w:type="dxa"/>
          </w:tcPr>
          <w:p w14:paraId="1E43E430" w14:textId="6FB15A83" w:rsidR="004D057D" w:rsidRPr="004004FA" w:rsidRDefault="004D057D" w:rsidP="005D02DD">
            <w:pPr>
              <w:spacing w:line="360" w:lineRule="auto"/>
              <w:jc w:val="center"/>
              <w:rPr>
                <w:rFonts w:ascii="Times New Roman" w:hAnsi="Times New Roman" w:cs="Times New Roman"/>
                <w:b/>
                <w:bCs/>
                <w:iCs/>
                <w:sz w:val="24"/>
                <w:szCs w:val="24"/>
              </w:rPr>
            </w:pPr>
            <w:r w:rsidRPr="004004FA">
              <w:rPr>
                <w:rFonts w:ascii="Times New Roman" w:hAnsi="Times New Roman" w:cs="Times New Roman"/>
                <w:iCs/>
                <w:sz w:val="20"/>
                <w:szCs w:val="20"/>
              </w:rPr>
              <w:t>Demographic and Health Surveys</w:t>
            </w:r>
          </w:p>
        </w:tc>
        <w:tc>
          <w:tcPr>
            <w:tcW w:w="1698" w:type="dxa"/>
          </w:tcPr>
          <w:p w14:paraId="2D95CE32" w14:textId="0719864E"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 xml:space="preserve">Negative </w:t>
            </w:r>
          </w:p>
        </w:tc>
      </w:tr>
      <w:tr w:rsidR="0062144B" w:rsidRPr="004004FA" w14:paraId="4A59A6A2" w14:textId="77777777" w:rsidTr="004D057D">
        <w:tc>
          <w:tcPr>
            <w:tcW w:w="1688" w:type="dxa"/>
          </w:tcPr>
          <w:p w14:paraId="5C7A9ADA" w14:textId="747355AA"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Maternal Age</w:t>
            </w:r>
          </w:p>
        </w:tc>
        <w:tc>
          <w:tcPr>
            <w:tcW w:w="1884" w:type="dxa"/>
          </w:tcPr>
          <w:p w14:paraId="66937F46" w14:textId="40305636" w:rsidR="0062144B" w:rsidRDefault="00603BE5" w:rsidP="00303E5F">
            <w:pPr>
              <w:spacing w:line="360" w:lineRule="auto"/>
              <w:jc w:val="both"/>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ma</m:t>
                    </m:r>
                  </m:e>
                  <m:sub>
                    <m:r>
                      <w:rPr>
                        <w:rFonts w:ascii="Cambria Math" w:hAnsi="Cambria Math" w:cs="Times New Roman"/>
                        <w:sz w:val="24"/>
                        <w:szCs w:val="24"/>
                      </w:rPr>
                      <m:t>kt</m:t>
                    </m:r>
                  </m:sub>
                  <m:sup>
                    <m:r>
                      <w:rPr>
                        <w:rFonts w:ascii="Cambria Math" w:hAnsi="Cambria Math" w:cs="Times New Roman"/>
                        <w:sz w:val="24"/>
                        <w:szCs w:val="24"/>
                      </w:rPr>
                      <m:t>*</m:t>
                    </m:r>
                  </m:sup>
                </m:sSubSup>
              </m:oMath>
            </m:oMathPara>
          </w:p>
        </w:tc>
        <w:tc>
          <w:tcPr>
            <w:tcW w:w="1988" w:type="dxa"/>
          </w:tcPr>
          <w:p w14:paraId="438697B7" w14:textId="4C3BC28D" w:rsidR="0062144B"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Maternal Age in years</w:t>
            </w:r>
          </w:p>
        </w:tc>
        <w:tc>
          <w:tcPr>
            <w:tcW w:w="1758" w:type="dxa"/>
          </w:tcPr>
          <w:p w14:paraId="1D7727EA" w14:textId="7F03A254" w:rsidR="0062144B" w:rsidRPr="004004FA" w:rsidRDefault="0062144B" w:rsidP="005D02DD">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7F430D14" w14:textId="0BF18E16" w:rsidR="0062144B"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Parabolic</w:t>
            </w:r>
          </w:p>
        </w:tc>
      </w:tr>
      <w:tr w:rsidR="0062144B" w:rsidRPr="004004FA" w14:paraId="3DF59B9C" w14:textId="77777777" w:rsidTr="004D057D">
        <w:tc>
          <w:tcPr>
            <w:tcW w:w="1688" w:type="dxa"/>
          </w:tcPr>
          <w:p w14:paraId="7618BCC6" w14:textId="6AF97B4B"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 xml:space="preserve">Maternal Age </w:t>
            </w:r>
            <w:proofErr w:type="spellStart"/>
            <w:r>
              <w:rPr>
                <w:rFonts w:ascii="Times New Roman" w:hAnsi="Times New Roman" w:cs="Times New Roman"/>
                <w:iCs/>
                <w:sz w:val="20"/>
                <w:szCs w:val="20"/>
              </w:rPr>
              <w:t>Sq</w:t>
            </w:r>
            <w:proofErr w:type="spellEnd"/>
          </w:p>
        </w:tc>
        <w:tc>
          <w:tcPr>
            <w:tcW w:w="1884" w:type="dxa"/>
          </w:tcPr>
          <w:p w14:paraId="2E0EF8BC" w14:textId="125F931B" w:rsidR="0062144B" w:rsidRPr="008960A7" w:rsidRDefault="00603BE5" w:rsidP="00303E5F">
            <w:pPr>
              <w:spacing w:line="360" w:lineRule="auto"/>
              <w:jc w:val="both"/>
              <w:rPr>
                <w:rFonts w:ascii="Times New Roman" w:eastAsia="Calibri"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ma</m:t>
                    </m:r>
                  </m:e>
                  <m:sub>
                    <m:r>
                      <w:rPr>
                        <w:rFonts w:ascii="Cambria Math" w:hAnsi="Cambria Math" w:cs="Times New Roman"/>
                        <w:sz w:val="24"/>
                        <w:szCs w:val="24"/>
                      </w:rPr>
                      <m:t>kt</m:t>
                    </m:r>
                  </m:sub>
                  <m:sup>
                    <m:r>
                      <w:rPr>
                        <w:rFonts w:ascii="Cambria Math" w:hAnsi="Cambria Math" w:cs="Times New Roman"/>
                        <w:sz w:val="24"/>
                        <w:szCs w:val="24"/>
                      </w:rPr>
                      <m:t>2</m:t>
                    </m:r>
                  </m:sup>
                </m:sSubSup>
              </m:oMath>
            </m:oMathPara>
          </w:p>
        </w:tc>
        <w:tc>
          <w:tcPr>
            <w:tcW w:w="1988" w:type="dxa"/>
          </w:tcPr>
          <w:p w14:paraId="0F690111" w14:textId="1BF2B7C5"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The square of Maternal Age</w:t>
            </w:r>
          </w:p>
        </w:tc>
        <w:tc>
          <w:tcPr>
            <w:tcW w:w="1758" w:type="dxa"/>
          </w:tcPr>
          <w:p w14:paraId="4A5AA891" w14:textId="124259FB" w:rsidR="0062144B" w:rsidRPr="004004FA" w:rsidRDefault="0062144B" w:rsidP="005D02DD">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13018FC8" w14:textId="4C20823E"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Negative</w:t>
            </w:r>
          </w:p>
        </w:tc>
      </w:tr>
      <w:tr w:rsidR="004D057D" w:rsidRPr="004004FA" w14:paraId="5A47631D" w14:textId="77777777" w:rsidTr="004D057D">
        <w:tc>
          <w:tcPr>
            <w:tcW w:w="1688" w:type="dxa"/>
          </w:tcPr>
          <w:p w14:paraId="089AF78D" w14:textId="758821B1" w:rsidR="004D057D"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Antenatal Care Visits</w:t>
            </w:r>
          </w:p>
        </w:tc>
        <w:tc>
          <w:tcPr>
            <w:tcW w:w="1884" w:type="dxa"/>
          </w:tcPr>
          <w:p w14:paraId="464D46F1" w14:textId="7D32B4AE" w:rsidR="004D057D" w:rsidRPr="004004FA" w:rsidRDefault="00603BE5" w:rsidP="00303E5F">
            <w:pPr>
              <w:spacing w:line="360" w:lineRule="auto"/>
              <w:jc w:val="both"/>
              <w:rPr>
                <w:rFonts w:ascii="Times New Roman" w:hAnsi="Times New Roman" w:cs="Times New Roman"/>
                <w:iCs/>
                <w:sz w:val="20"/>
                <w:szCs w:val="20"/>
              </w:rPr>
            </w:pPr>
            <m:oMathPara>
              <m:oMath>
                <m:sSub>
                  <m:sSubPr>
                    <m:ctrlPr>
                      <w:rPr>
                        <w:rFonts w:ascii="Cambria Math" w:hAnsi="Cambria Math" w:cs="Times New Roman"/>
                        <w:i/>
                        <w:sz w:val="24"/>
                        <w:szCs w:val="24"/>
                      </w:rPr>
                    </m:ctrlPr>
                  </m:sSubPr>
                  <m:e>
                    <m:r>
                      <w:rPr>
                        <w:rFonts w:ascii="Cambria Math" w:hAnsi="Cambria Math" w:cs="Times New Roman"/>
                        <w:sz w:val="24"/>
                        <w:szCs w:val="24"/>
                      </w:rPr>
                      <m:t>anc</m:t>
                    </m:r>
                  </m:e>
                  <m:sub>
                    <m:r>
                      <w:rPr>
                        <w:rFonts w:ascii="Cambria Math" w:hAnsi="Cambria Math" w:cs="Times New Roman"/>
                        <w:sz w:val="24"/>
                        <w:szCs w:val="24"/>
                      </w:rPr>
                      <m:t>kt</m:t>
                    </m:r>
                  </m:sub>
                </m:sSub>
              </m:oMath>
            </m:oMathPara>
          </w:p>
        </w:tc>
        <w:tc>
          <w:tcPr>
            <w:tcW w:w="1988" w:type="dxa"/>
          </w:tcPr>
          <w:p w14:paraId="3C17A1C2" w14:textId="3B27A77A" w:rsidR="004D057D" w:rsidRPr="004004FA"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The number of antenatal care visits</w:t>
            </w:r>
          </w:p>
        </w:tc>
        <w:tc>
          <w:tcPr>
            <w:tcW w:w="1758" w:type="dxa"/>
          </w:tcPr>
          <w:p w14:paraId="71A55887" w14:textId="1496F360" w:rsidR="004D057D" w:rsidRPr="004004FA" w:rsidRDefault="0062144B" w:rsidP="00ED4889">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6F423710" w14:textId="274D4481"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 xml:space="preserve">Positive </w:t>
            </w:r>
          </w:p>
        </w:tc>
      </w:tr>
      <w:tr w:rsidR="0062144B" w:rsidRPr="004004FA" w14:paraId="2910604A" w14:textId="77777777" w:rsidTr="004D057D">
        <w:tc>
          <w:tcPr>
            <w:tcW w:w="1688" w:type="dxa"/>
          </w:tcPr>
          <w:p w14:paraId="1CBC3D85" w14:textId="0BAFFF62"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Province</w:t>
            </w:r>
          </w:p>
        </w:tc>
        <w:tc>
          <w:tcPr>
            <w:tcW w:w="1884" w:type="dxa"/>
          </w:tcPr>
          <w:p w14:paraId="7C90E89C" w14:textId="744ACBB3" w:rsidR="0062144B" w:rsidRPr="005931A5" w:rsidRDefault="00603BE5" w:rsidP="00303E5F">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prov</m:t>
                    </m:r>
                  </m:e>
                  <m:sub>
                    <m:r>
                      <w:rPr>
                        <w:rFonts w:ascii="Cambria Math" w:hAnsi="Cambria Math" w:cs="Times New Roman"/>
                        <w:sz w:val="24"/>
                        <w:szCs w:val="24"/>
                      </w:rPr>
                      <m:t>kt</m:t>
                    </m:r>
                  </m:sub>
                </m:sSub>
              </m:oMath>
            </m:oMathPara>
          </w:p>
        </w:tc>
        <w:tc>
          <w:tcPr>
            <w:tcW w:w="1988" w:type="dxa"/>
          </w:tcPr>
          <w:p w14:paraId="5E38ABF2" w14:textId="4523A4EE"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The province in which the child is born and living</w:t>
            </w:r>
          </w:p>
        </w:tc>
        <w:tc>
          <w:tcPr>
            <w:tcW w:w="1758" w:type="dxa"/>
          </w:tcPr>
          <w:p w14:paraId="3F2945BF" w14:textId="641B11AA" w:rsidR="0062144B" w:rsidRPr="004004FA" w:rsidRDefault="0062144B" w:rsidP="00ED4889">
            <w:pPr>
              <w:spacing w:line="360" w:lineRule="auto"/>
              <w:jc w:val="center"/>
              <w:rPr>
                <w:rFonts w:ascii="Times New Roman" w:hAnsi="Times New Roman" w:cs="Times New Roman"/>
                <w:iCs/>
                <w:sz w:val="20"/>
                <w:szCs w:val="20"/>
              </w:rPr>
            </w:pPr>
            <w:r w:rsidRPr="004004FA">
              <w:rPr>
                <w:rFonts w:ascii="Times New Roman" w:hAnsi="Times New Roman" w:cs="Times New Roman"/>
                <w:iCs/>
                <w:sz w:val="20"/>
                <w:szCs w:val="20"/>
              </w:rPr>
              <w:t>Demographic and Health Surveys</w:t>
            </w:r>
          </w:p>
        </w:tc>
        <w:tc>
          <w:tcPr>
            <w:tcW w:w="1698" w:type="dxa"/>
          </w:tcPr>
          <w:p w14:paraId="2D657A44" w14:textId="59A2A9C1" w:rsidR="0062144B" w:rsidRPr="004004FA" w:rsidRDefault="0062144B"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Ambiguous</w:t>
            </w:r>
          </w:p>
        </w:tc>
      </w:tr>
      <w:tr w:rsidR="0062144B" w:rsidRPr="004004FA" w14:paraId="097EE74B" w14:textId="77777777" w:rsidTr="004D057D">
        <w:tc>
          <w:tcPr>
            <w:tcW w:w="1688" w:type="dxa"/>
          </w:tcPr>
          <w:p w14:paraId="1833573A" w14:textId="1F70F189" w:rsidR="0062144B" w:rsidRDefault="0062144B"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Climate Change Variables</w:t>
            </w:r>
          </w:p>
        </w:tc>
        <w:tc>
          <w:tcPr>
            <w:tcW w:w="1884" w:type="dxa"/>
          </w:tcPr>
          <w:p w14:paraId="04A606BE" w14:textId="7E9065D4" w:rsidR="0062144B" w:rsidRPr="00BB0A43" w:rsidRDefault="00603BE5" w:rsidP="00303E5F">
            <w:pPr>
              <w:spacing w:line="360" w:lineRule="auto"/>
              <w:jc w:val="both"/>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climate</m:t>
                    </m:r>
                  </m:e>
                  <m:sub>
                    <m:r>
                      <w:rPr>
                        <w:rFonts w:ascii="Cambria Math" w:hAnsi="Cambria Math" w:cs="Times New Roman"/>
                        <w:sz w:val="24"/>
                        <w:szCs w:val="24"/>
                      </w:rPr>
                      <m:t>it</m:t>
                    </m:r>
                  </m:sub>
                </m:sSub>
              </m:oMath>
            </m:oMathPara>
          </w:p>
        </w:tc>
        <w:tc>
          <w:tcPr>
            <w:tcW w:w="1988" w:type="dxa"/>
          </w:tcPr>
          <w:p w14:paraId="705D631D" w14:textId="6CC4EC6E" w:rsidR="0062144B" w:rsidRDefault="000207E8"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 xml:space="preserve">Average annual temperature </w:t>
            </w:r>
            <w:r w:rsidR="00EE4CF1">
              <w:rPr>
                <w:rFonts w:ascii="Times New Roman" w:hAnsi="Times New Roman" w:cs="Times New Roman"/>
                <w:iCs/>
                <w:sz w:val="20"/>
                <w:szCs w:val="20"/>
              </w:rPr>
              <w:t xml:space="preserve">and </w:t>
            </w:r>
            <w:r>
              <w:rPr>
                <w:rFonts w:ascii="Times New Roman" w:hAnsi="Times New Roman" w:cs="Times New Roman"/>
                <w:iCs/>
                <w:sz w:val="20"/>
                <w:szCs w:val="20"/>
              </w:rPr>
              <w:t>or average annual precipitation</w:t>
            </w:r>
            <w:r>
              <w:rPr>
                <w:rStyle w:val="FootnoteReference"/>
                <w:rFonts w:ascii="Times New Roman" w:hAnsi="Times New Roman" w:cs="Times New Roman"/>
                <w:iCs/>
                <w:sz w:val="20"/>
                <w:szCs w:val="20"/>
              </w:rPr>
              <w:footnoteReference w:id="5"/>
            </w:r>
          </w:p>
        </w:tc>
        <w:tc>
          <w:tcPr>
            <w:tcW w:w="1758" w:type="dxa"/>
          </w:tcPr>
          <w:p w14:paraId="49B0434D" w14:textId="71777D0B" w:rsidR="0062144B" w:rsidRPr="004004FA" w:rsidRDefault="000207E8" w:rsidP="00ED4889">
            <w:pPr>
              <w:spacing w:line="360" w:lineRule="auto"/>
              <w:jc w:val="center"/>
              <w:rPr>
                <w:rFonts w:ascii="Times New Roman" w:hAnsi="Times New Roman" w:cs="Times New Roman"/>
                <w:iCs/>
                <w:sz w:val="20"/>
                <w:szCs w:val="20"/>
              </w:rPr>
            </w:pPr>
            <w:r>
              <w:rPr>
                <w:rFonts w:ascii="Times New Roman" w:hAnsi="Times New Roman" w:cs="Times New Roman"/>
                <w:iCs/>
                <w:sz w:val="20"/>
                <w:szCs w:val="20"/>
              </w:rPr>
              <w:t>World Bank</w:t>
            </w:r>
          </w:p>
        </w:tc>
        <w:tc>
          <w:tcPr>
            <w:tcW w:w="1698" w:type="dxa"/>
          </w:tcPr>
          <w:p w14:paraId="0A12ACE1" w14:textId="71E7B2B8" w:rsidR="0062144B" w:rsidRPr="004004FA" w:rsidRDefault="000207E8" w:rsidP="00303E5F">
            <w:pPr>
              <w:spacing w:line="360" w:lineRule="auto"/>
              <w:jc w:val="both"/>
              <w:rPr>
                <w:rFonts w:ascii="Times New Roman" w:hAnsi="Times New Roman" w:cs="Times New Roman"/>
                <w:iCs/>
                <w:sz w:val="20"/>
                <w:szCs w:val="20"/>
              </w:rPr>
            </w:pPr>
            <w:r>
              <w:rPr>
                <w:rFonts w:ascii="Times New Roman" w:hAnsi="Times New Roman" w:cs="Times New Roman"/>
                <w:iCs/>
                <w:sz w:val="20"/>
                <w:szCs w:val="20"/>
              </w:rPr>
              <w:t>Negative</w:t>
            </w:r>
          </w:p>
        </w:tc>
      </w:tr>
      <w:tr w:rsidR="004D057D" w:rsidRPr="004004FA" w14:paraId="71AF13B5" w14:textId="77777777" w:rsidTr="004D057D">
        <w:tc>
          <w:tcPr>
            <w:tcW w:w="1688" w:type="dxa"/>
          </w:tcPr>
          <w:p w14:paraId="17F1F528" w14:textId="025B5967"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 xml:space="preserve">Gender of the Child </w:t>
            </w:r>
          </w:p>
        </w:tc>
        <w:tc>
          <w:tcPr>
            <w:tcW w:w="1884" w:type="dxa"/>
          </w:tcPr>
          <w:p w14:paraId="74ED6B27" w14:textId="710722D9" w:rsidR="004D057D" w:rsidRPr="004004FA" w:rsidRDefault="00603BE5" w:rsidP="00303E5F">
            <w:pPr>
              <w:spacing w:line="360" w:lineRule="auto"/>
              <w:jc w:val="both"/>
              <w:rPr>
                <w:rFonts w:ascii="Times New Roman" w:hAnsi="Times New Roman" w:cs="Times New Roman"/>
                <w:iCs/>
                <w:sz w:val="20"/>
                <w:szCs w:val="20"/>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kt</m:t>
                    </m:r>
                  </m:sub>
                </m:sSub>
              </m:oMath>
            </m:oMathPara>
          </w:p>
        </w:tc>
        <w:tc>
          <w:tcPr>
            <w:tcW w:w="1988" w:type="dxa"/>
          </w:tcPr>
          <w:p w14:paraId="3856CDFB" w14:textId="6EBA1CBD"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Whether the child is a boy or a girl</w:t>
            </w:r>
          </w:p>
        </w:tc>
        <w:tc>
          <w:tcPr>
            <w:tcW w:w="1758" w:type="dxa"/>
          </w:tcPr>
          <w:p w14:paraId="7528F6D7" w14:textId="19DE55EB" w:rsidR="004D057D" w:rsidRPr="004004FA" w:rsidRDefault="004D057D" w:rsidP="005D02DD">
            <w:pPr>
              <w:spacing w:line="360" w:lineRule="auto"/>
              <w:jc w:val="center"/>
              <w:rPr>
                <w:rFonts w:ascii="Times New Roman" w:hAnsi="Times New Roman" w:cs="Times New Roman"/>
                <w:b/>
                <w:bCs/>
                <w:iCs/>
                <w:sz w:val="24"/>
                <w:szCs w:val="24"/>
              </w:rPr>
            </w:pPr>
            <w:r w:rsidRPr="004004FA">
              <w:rPr>
                <w:rFonts w:ascii="Times New Roman" w:hAnsi="Times New Roman" w:cs="Times New Roman"/>
                <w:iCs/>
                <w:sz w:val="20"/>
                <w:szCs w:val="20"/>
              </w:rPr>
              <w:t>Demographic and Health Surveys</w:t>
            </w:r>
          </w:p>
        </w:tc>
        <w:tc>
          <w:tcPr>
            <w:tcW w:w="1698" w:type="dxa"/>
          </w:tcPr>
          <w:p w14:paraId="3F927C15" w14:textId="77D28900" w:rsidR="004D057D" w:rsidRPr="004004FA" w:rsidRDefault="004D057D" w:rsidP="00303E5F">
            <w:pPr>
              <w:spacing w:line="360" w:lineRule="auto"/>
              <w:jc w:val="both"/>
              <w:rPr>
                <w:rFonts w:ascii="Times New Roman" w:hAnsi="Times New Roman" w:cs="Times New Roman"/>
                <w:iCs/>
                <w:sz w:val="20"/>
                <w:szCs w:val="20"/>
              </w:rPr>
            </w:pPr>
            <w:r w:rsidRPr="004004FA">
              <w:rPr>
                <w:rFonts w:ascii="Times New Roman" w:hAnsi="Times New Roman" w:cs="Times New Roman"/>
                <w:iCs/>
                <w:sz w:val="20"/>
                <w:szCs w:val="20"/>
              </w:rPr>
              <w:t>Ambiguous</w:t>
            </w:r>
          </w:p>
        </w:tc>
      </w:tr>
    </w:tbl>
    <w:p w14:paraId="430C725B" w14:textId="67DD634C" w:rsidR="00CC1FBD" w:rsidRDefault="000207E8" w:rsidP="00303E5F">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 </w:t>
      </w:r>
    </w:p>
    <w:p w14:paraId="48AE6193" w14:textId="3F0CF8E8" w:rsidR="007332ED" w:rsidRPr="003F337C" w:rsidRDefault="007332ED" w:rsidP="003F337C">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choice of the model to be used in the paper will be made among </w:t>
      </w:r>
      <w:r w:rsidR="003F337C">
        <w:rPr>
          <w:rFonts w:ascii="Times New Roman" w:hAnsi="Times New Roman" w:cs="Times New Roman"/>
          <w:sz w:val="24"/>
          <w:szCs w:val="24"/>
        </w:rPr>
        <w:t xml:space="preserve">pooled OLS, </w:t>
      </w:r>
      <w:r>
        <w:rPr>
          <w:rFonts w:ascii="Times New Roman" w:hAnsi="Times New Roman" w:cs="Times New Roman"/>
          <w:sz w:val="24"/>
          <w:szCs w:val="24"/>
        </w:rPr>
        <w:t>f</w:t>
      </w:r>
      <w:r w:rsidRPr="002461EC">
        <w:rPr>
          <w:rFonts w:ascii="Times New Roman" w:hAnsi="Times New Roman" w:cs="Times New Roman"/>
          <w:sz w:val="24"/>
          <w:szCs w:val="24"/>
        </w:rPr>
        <w:t xml:space="preserve">ixed </w:t>
      </w:r>
      <w:r>
        <w:rPr>
          <w:rFonts w:ascii="Times New Roman" w:hAnsi="Times New Roman" w:cs="Times New Roman"/>
          <w:sz w:val="24"/>
          <w:szCs w:val="24"/>
        </w:rPr>
        <w:t>e</w:t>
      </w:r>
      <w:r w:rsidRPr="002461EC">
        <w:rPr>
          <w:rFonts w:ascii="Times New Roman" w:hAnsi="Times New Roman" w:cs="Times New Roman"/>
          <w:sz w:val="24"/>
          <w:szCs w:val="24"/>
        </w:rPr>
        <w:t xml:space="preserve">ffects </w:t>
      </w:r>
      <w:r>
        <w:rPr>
          <w:rFonts w:ascii="Times New Roman" w:hAnsi="Times New Roman" w:cs="Times New Roman"/>
          <w:sz w:val="24"/>
          <w:szCs w:val="24"/>
        </w:rPr>
        <w:t>and r</w:t>
      </w:r>
      <w:r w:rsidRPr="002461EC">
        <w:rPr>
          <w:rFonts w:ascii="Times New Roman" w:hAnsi="Times New Roman" w:cs="Times New Roman"/>
          <w:sz w:val="24"/>
          <w:szCs w:val="24"/>
        </w:rPr>
        <w:t xml:space="preserve">andom </w:t>
      </w:r>
      <w:r>
        <w:rPr>
          <w:rFonts w:ascii="Times New Roman" w:hAnsi="Times New Roman" w:cs="Times New Roman"/>
          <w:sz w:val="24"/>
          <w:szCs w:val="24"/>
        </w:rPr>
        <w:t>e</w:t>
      </w:r>
      <w:r w:rsidRPr="002461EC">
        <w:rPr>
          <w:rFonts w:ascii="Times New Roman" w:hAnsi="Times New Roman" w:cs="Times New Roman"/>
          <w:sz w:val="24"/>
          <w:szCs w:val="24"/>
        </w:rPr>
        <w:t xml:space="preserve">ffects </w:t>
      </w:r>
      <w:r>
        <w:rPr>
          <w:rFonts w:ascii="Times New Roman" w:hAnsi="Times New Roman" w:cs="Times New Roman"/>
          <w:sz w:val="24"/>
          <w:szCs w:val="24"/>
        </w:rPr>
        <w:t>m</w:t>
      </w:r>
      <w:r w:rsidRPr="002461EC">
        <w:rPr>
          <w:rFonts w:ascii="Times New Roman" w:hAnsi="Times New Roman" w:cs="Times New Roman"/>
          <w:sz w:val="24"/>
          <w:szCs w:val="24"/>
        </w:rPr>
        <w:t xml:space="preserve">odel. It is important to note that each model has its own theoretical advantages and disadvantages and the decision between these models are therefore empirical rather than analytical, i.e., the decision will be made based on the data. </w:t>
      </w:r>
      <w:r w:rsidR="003F337C">
        <w:rPr>
          <w:rFonts w:ascii="Times New Roman" w:eastAsiaTheme="minorEastAsia" w:hAnsi="Times New Roman" w:cs="Times New Roman"/>
          <w:sz w:val="24"/>
          <w:szCs w:val="24"/>
        </w:rPr>
        <w:t xml:space="preserve">This is because of the way in which the cohorts were created yielded a sample size with very small T dimension </w:t>
      </w:r>
      <w:proofErr w:type="gramStart"/>
      <w:r w:rsidR="003F337C">
        <w:rPr>
          <w:rFonts w:ascii="Times New Roman" w:eastAsiaTheme="minorEastAsia" w:hAnsi="Times New Roman" w:cs="Times New Roman"/>
          <w:sz w:val="24"/>
          <w:szCs w:val="24"/>
        </w:rPr>
        <w:t>and also</w:t>
      </w:r>
      <w:proofErr w:type="gramEnd"/>
      <w:r w:rsidR="003F337C">
        <w:rPr>
          <w:rFonts w:ascii="Times New Roman" w:eastAsiaTheme="minorEastAsia" w:hAnsi="Times New Roman" w:cs="Times New Roman"/>
          <w:sz w:val="24"/>
          <w:szCs w:val="24"/>
        </w:rPr>
        <w:t xml:space="preserve"> small cross-sectional units’ sample. Therefore, in panel data with small time dimensions and cross-sectional units, the coefficients can be identified using pooled OLS estimation</w:t>
      </w:r>
      <w:sdt>
        <w:sdtPr>
          <w:rPr>
            <w:rFonts w:ascii="Times New Roman" w:eastAsiaTheme="minorEastAsia" w:hAnsi="Times New Roman" w:cs="Times New Roman"/>
            <w:sz w:val="24"/>
            <w:szCs w:val="24"/>
          </w:rPr>
          <w:id w:val="-1217114654"/>
          <w:citation/>
        </w:sdtPr>
        <w:sdtEndPr/>
        <w:sdtContent>
          <w:r w:rsidR="003F337C">
            <w:rPr>
              <w:rFonts w:ascii="Times New Roman" w:eastAsiaTheme="minorEastAsia" w:hAnsi="Times New Roman" w:cs="Times New Roman"/>
              <w:sz w:val="24"/>
              <w:szCs w:val="24"/>
            </w:rPr>
            <w:fldChar w:fldCharType="begin"/>
          </w:r>
          <w:r w:rsidR="003F337C">
            <w:rPr>
              <w:rFonts w:ascii="Times New Roman" w:eastAsiaTheme="minorEastAsia" w:hAnsi="Times New Roman" w:cs="Times New Roman"/>
              <w:sz w:val="24"/>
              <w:szCs w:val="24"/>
            </w:rPr>
            <w:instrText xml:space="preserve"> CITATION Bal05 \l 12297 </w:instrText>
          </w:r>
          <w:r w:rsidR="003F337C">
            <w:rPr>
              <w:rFonts w:ascii="Times New Roman" w:eastAsiaTheme="minorEastAsia" w:hAnsi="Times New Roman" w:cs="Times New Roman"/>
              <w:sz w:val="24"/>
              <w:szCs w:val="24"/>
            </w:rPr>
            <w:fldChar w:fldCharType="separate"/>
          </w:r>
          <w:r w:rsidR="003F337C">
            <w:rPr>
              <w:rFonts w:ascii="Times New Roman" w:eastAsiaTheme="minorEastAsia" w:hAnsi="Times New Roman" w:cs="Times New Roman"/>
              <w:noProof/>
              <w:sz w:val="24"/>
              <w:szCs w:val="24"/>
            </w:rPr>
            <w:t xml:space="preserve"> </w:t>
          </w:r>
          <w:r w:rsidR="003F337C" w:rsidRPr="00E73163">
            <w:rPr>
              <w:rFonts w:ascii="Times New Roman" w:eastAsiaTheme="minorEastAsia" w:hAnsi="Times New Roman" w:cs="Times New Roman"/>
              <w:noProof/>
              <w:sz w:val="24"/>
              <w:szCs w:val="24"/>
            </w:rPr>
            <w:t>(Balgati, 2005)</w:t>
          </w:r>
          <w:r w:rsidR="003F337C">
            <w:rPr>
              <w:rFonts w:ascii="Times New Roman" w:eastAsiaTheme="minorEastAsia" w:hAnsi="Times New Roman" w:cs="Times New Roman"/>
              <w:sz w:val="24"/>
              <w:szCs w:val="24"/>
            </w:rPr>
            <w:fldChar w:fldCharType="end"/>
          </w:r>
        </w:sdtContent>
      </w:sdt>
      <w:r w:rsidR="003F337C">
        <w:rPr>
          <w:rFonts w:ascii="Times New Roman" w:eastAsiaTheme="minorEastAsia" w:hAnsi="Times New Roman" w:cs="Times New Roman"/>
          <w:sz w:val="24"/>
          <w:szCs w:val="24"/>
        </w:rPr>
        <w:t xml:space="preserve">. However, the model </w:t>
      </w:r>
      <w:proofErr w:type="gramStart"/>
      <w:r w:rsidR="003F337C">
        <w:rPr>
          <w:rFonts w:ascii="Times New Roman" w:eastAsiaTheme="minorEastAsia" w:hAnsi="Times New Roman" w:cs="Times New Roman"/>
          <w:sz w:val="24"/>
          <w:szCs w:val="24"/>
        </w:rPr>
        <w:t>has to</w:t>
      </w:r>
      <w:proofErr w:type="gramEnd"/>
      <w:r w:rsidR="003F337C">
        <w:rPr>
          <w:rFonts w:ascii="Times New Roman" w:eastAsiaTheme="minorEastAsia" w:hAnsi="Times New Roman" w:cs="Times New Roman"/>
          <w:sz w:val="24"/>
          <w:szCs w:val="24"/>
        </w:rPr>
        <w:t xml:space="preserve"> pass the post-estimation assumptions tests</w:t>
      </w:r>
      <w:sdt>
        <w:sdtPr>
          <w:rPr>
            <w:rFonts w:ascii="Times New Roman" w:eastAsiaTheme="minorEastAsia" w:hAnsi="Times New Roman" w:cs="Times New Roman"/>
            <w:sz w:val="24"/>
            <w:szCs w:val="24"/>
          </w:rPr>
          <w:id w:val="1400642428"/>
          <w:citation/>
        </w:sdtPr>
        <w:sdtEndPr/>
        <w:sdtContent>
          <w:r w:rsidR="003F337C">
            <w:rPr>
              <w:rFonts w:ascii="Times New Roman" w:eastAsiaTheme="minorEastAsia" w:hAnsi="Times New Roman" w:cs="Times New Roman"/>
              <w:sz w:val="24"/>
              <w:szCs w:val="24"/>
            </w:rPr>
            <w:fldChar w:fldCharType="begin"/>
          </w:r>
          <w:r w:rsidR="003F337C">
            <w:rPr>
              <w:rFonts w:ascii="Times New Roman" w:eastAsiaTheme="minorEastAsia" w:hAnsi="Times New Roman" w:cs="Times New Roman"/>
              <w:sz w:val="24"/>
              <w:szCs w:val="24"/>
            </w:rPr>
            <w:instrText xml:space="preserve"> CITATION Bal05 \l 12297  \m Gre03</w:instrText>
          </w:r>
          <w:r w:rsidR="003F337C">
            <w:rPr>
              <w:rFonts w:ascii="Times New Roman" w:eastAsiaTheme="minorEastAsia" w:hAnsi="Times New Roman" w:cs="Times New Roman"/>
              <w:sz w:val="24"/>
              <w:szCs w:val="24"/>
            </w:rPr>
            <w:fldChar w:fldCharType="separate"/>
          </w:r>
          <w:r w:rsidR="003F337C">
            <w:rPr>
              <w:rFonts w:ascii="Times New Roman" w:eastAsiaTheme="minorEastAsia" w:hAnsi="Times New Roman" w:cs="Times New Roman"/>
              <w:noProof/>
              <w:sz w:val="24"/>
              <w:szCs w:val="24"/>
            </w:rPr>
            <w:t xml:space="preserve"> </w:t>
          </w:r>
          <w:r w:rsidR="003F337C" w:rsidRPr="00E73163">
            <w:rPr>
              <w:rFonts w:ascii="Times New Roman" w:eastAsiaTheme="minorEastAsia" w:hAnsi="Times New Roman" w:cs="Times New Roman"/>
              <w:noProof/>
              <w:sz w:val="24"/>
              <w:szCs w:val="24"/>
            </w:rPr>
            <w:t>(Balgati, 2005; Greene, 2003)</w:t>
          </w:r>
          <w:r w:rsidR="003F337C">
            <w:rPr>
              <w:rFonts w:ascii="Times New Roman" w:eastAsiaTheme="minorEastAsia" w:hAnsi="Times New Roman" w:cs="Times New Roman"/>
              <w:sz w:val="24"/>
              <w:szCs w:val="24"/>
            </w:rPr>
            <w:fldChar w:fldCharType="end"/>
          </w:r>
        </w:sdtContent>
      </w:sdt>
      <w:r w:rsidR="003F337C">
        <w:rPr>
          <w:rFonts w:ascii="Times New Roman" w:eastAsiaTheme="minorEastAsia" w:hAnsi="Times New Roman" w:cs="Times New Roman"/>
          <w:sz w:val="24"/>
          <w:szCs w:val="24"/>
        </w:rPr>
        <w:t xml:space="preserve">. </w:t>
      </w:r>
    </w:p>
    <w:p w14:paraId="57E1C343" w14:textId="59334BFE" w:rsidR="001C193E" w:rsidRPr="004004FA" w:rsidRDefault="00622A8C" w:rsidP="001C193E">
      <w:pPr>
        <w:pStyle w:val="Heading2"/>
        <w:spacing w:line="360" w:lineRule="auto"/>
        <w:rPr>
          <w:rFonts w:ascii="Times New Roman" w:hAnsi="Times New Roman" w:cs="Times New Roman"/>
          <w:b/>
          <w:bCs/>
          <w:color w:val="auto"/>
        </w:rPr>
      </w:pPr>
      <w:r>
        <w:rPr>
          <w:rFonts w:ascii="Times New Roman" w:hAnsi="Times New Roman" w:cs="Times New Roman"/>
          <w:b/>
          <w:bCs/>
          <w:color w:val="auto"/>
        </w:rPr>
        <w:lastRenderedPageBreak/>
        <w:t>4.</w:t>
      </w:r>
      <w:r w:rsidR="008B1C9E">
        <w:rPr>
          <w:rFonts w:ascii="Times New Roman" w:hAnsi="Times New Roman" w:cs="Times New Roman"/>
          <w:b/>
          <w:bCs/>
          <w:color w:val="auto"/>
        </w:rPr>
        <w:t>5</w:t>
      </w:r>
      <w:r>
        <w:rPr>
          <w:rFonts w:ascii="Times New Roman" w:hAnsi="Times New Roman" w:cs="Times New Roman"/>
          <w:b/>
          <w:bCs/>
          <w:color w:val="auto"/>
        </w:rPr>
        <w:t xml:space="preserve"> </w:t>
      </w:r>
      <w:r w:rsidR="001C193E" w:rsidRPr="004004FA">
        <w:rPr>
          <w:rFonts w:ascii="Times New Roman" w:hAnsi="Times New Roman" w:cs="Times New Roman"/>
          <w:b/>
          <w:bCs/>
          <w:color w:val="auto"/>
        </w:rPr>
        <w:t>Data Sources</w:t>
      </w:r>
    </w:p>
    <w:p w14:paraId="25F267D3" w14:textId="3B59BE0C" w:rsidR="002D7522" w:rsidRPr="004004FA" w:rsidRDefault="0019521F" w:rsidP="00303E5F">
      <w:pPr>
        <w:spacing w:line="360" w:lineRule="auto"/>
        <w:jc w:val="both"/>
        <w:rPr>
          <w:rFonts w:ascii="Times New Roman" w:hAnsi="Times New Roman" w:cs="Times New Roman"/>
          <w:iCs/>
          <w:sz w:val="24"/>
          <w:szCs w:val="24"/>
        </w:rPr>
      </w:pPr>
      <w:r w:rsidRPr="004004FA">
        <w:rPr>
          <w:rFonts w:ascii="Times New Roman" w:hAnsi="Times New Roman" w:cs="Times New Roman"/>
          <w:iCs/>
          <w:sz w:val="24"/>
          <w:szCs w:val="24"/>
        </w:rPr>
        <w:t>The study will make use of the Demographic and Health Survey (DHS) da</w:t>
      </w:r>
      <w:r w:rsidR="000C3F8D" w:rsidRPr="004004FA">
        <w:rPr>
          <w:rFonts w:ascii="Times New Roman" w:hAnsi="Times New Roman" w:cs="Times New Roman"/>
          <w:iCs/>
          <w:sz w:val="24"/>
          <w:szCs w:val="24"/>
        </w:rPr>
        <w:t xml:space="preserve">tasets for </w:t>
      </w:r>
      <w:r w:rsidR="0053328F">
        <w:rPr>
          <w:rFonts w:ascii="Times New Roman" w:hAnsi="Times New Roman" w:cs="Times New Roman"/>
          <w:iCs/>
          <w:sz w:val="24"/>
          <w:szCs w:val="24"/>
        </w:rPr>
        <w:t>Zimbabwe</w:t>
      </w:r>
      <w:r w:rsidR="000C3F8D" w:rsidRPr="004004FA">
        <w:rPr>
          <w:rFonts w:ascii="Times New Roman" w:hAnsi="Times New Roman" w:cs="Times New Roman"/>
          <w:iCs/>
          <w:sz w:val="24"/>
          <w:szCs w:val="24"/>
        </w:rPr>
        <w:t xml:space="preserve"> for the period from </w:t>
      </w:r>
      <w:r w:rsidR="0053328F">
        <w:rPr>
          <w:rFonts w:ascii="Times New Roman" w:hAnsi="Times New Roman" w:cs="Times New Roman"/>
          <w:iCs/>
          <w:sz w:val="24"/>
          <w:szCs w:val="24"/>
        </w:rPr>
        <w:t>19</w:t>
      </w:r>
      <w:r w:rsidR="00643609">
        <w:rPr>
          <w:rFonts w:ascii="Times New Roman" w:hAnsi="Times New Roman" w:cs="Times New Roman"/>
          <w:iCs/>
          <w:sz w:val="24"/>
          <w:szCs w:val="24"/>
        </w:rPr>
        <w:t>99/2000</w:t>
      </w:r>
      <w:r w:rsidR="000C3F8D" w:rsidRPr="004004FA">
        <w:rPr>
          <w:rFonts w:ascii="Times New Roman" w:hAnsi="Times New Roman" w:cs="Times New Roman"/>
          <w:iCs/>
          <w:sz w:val="24"/>
          <w:szCs w:val="24"/>
        </w:rPr>
        <w:t xml:space="preserve"> to 201</w:t>
      </w:r>
      <w:r w:rsidR="0053328F">
        <w:rPr>
          <w:rFonts w:ascii="Times New Roman" w:hAnsi="Times New Roman" w:cs="Times New Roman"/>
          <w:iCs/>
          <w:sz w:val="24"/>
          <w:szCs w:val="24"/>
        </w:rPr>
        <w:t>5</w:t>
      </w:r>
      <w:r w:rsidR="000C3F8D" w:rsidRPr="004004FA">
        <w:rPr>
          <w:rFonts w:ascii="Times New Roman" w:hAnsi="Times New Roman" w:cs="Times New Roman"/>
          <w:iCs/>
          <w:sz w:val="24"/>
          <w:szCs w:val="24"/>
        </w:rPr>
        <w:t xml:space="preserve">. </w:t>
      </w:r>
      <w:r w:rsidR="00643609">
        <w:rPr>
          <w:rFonts w:ascii="Times New Roman" w:hAnsi="Times New Roman" w:cs="Times New Roman"/>
          <w:iCs/>
          <w:sz w:val="24"/>
          <w:szCs w:val="24"/>
        </w:rPr>
        <w:t>T</w:t>
      </w:r>
      <w:r w:rsidR="0053328F">
        <w:rPr>
          <w:rFonts w:ascii="Times New Roman" w:hAnsi="Times New Roman" w:cs="Times New Roman"/>
          <w:iCs/>
          <w:sz w:val="24"/>
          <w:szCs w:val="24"/>
        </w:rPr>
        <w:t xml:space="preserve">his imply </w:t>
      </w:r>
      <w:r w:rsidR="00643609">
        <w:rPr>
          <w:rFonts w:ascii="Times New Roman" w:hAnsi="Times New Roman" w:cs="Times New Roman"/>
          <w:iCs/>
          <w:sz w:val="24"/>
          <w:szCs w:val="24"/>
        </w:rPr>
        <w:t>that four waves</w:t>
      </w:r>
      <w:r w:rsidR="0053328F">
        <w:rPr>
          <w:rFonts w:ascii="Times New Roman" w:hAnsi="Times New Roman" w:cs="Times New Roman"/>
          <w:iCs/>
          <w:sz w:val="24"/>
          <w:szCs w:val="24"/>
        </w:rPr>
        <w:t xml:space="preserve"> of ZDHSs</w:t>
      </w:r>
      <w:r w:rsidR="00643609">
        <w:rPr>
          <w:rFonts w:ascii="Times New Roman" w:hAnsi="Times New Roman" w:cs="Times New Roman"/>
          <w:iCs/>
          <w:sz w:val="24"/>
          <w:szCs w:val="24"/>
        </w:rPr>
        <w:t xml:space="preserve"> were used in the study</w:t>
      </w:r>
      <w:r w:rsidR="006B4852">
        <w:rPr>
          <w:rFonts w:ascii="Times New Roman" w:hAnsi="Times New Roman" w:cs="Times New Roman"/>
          <w:iCs/>
          <w:sz w:val="24"/>
          <w:szCs w:val="24"/>
        </w:rPr>
        <w:t xml:space="preserve">. </w:t>
      </w:r>
      <w:r w:rsidR="00A75268" w:rsidRPr="004004FA">
        <w:rPr>
          <w:rFonts w:ascii="Times New Roman" w:hAnsi="Times New Roman" w:cs="Times New Roman"/>
          <w:iCs/>
          <w:sz w:val="24"/>
          <w:szCs w:val="24"/>
        </w:rPr>
        <w:t xml:space="preserve">Data for </w:t>
      </w:r>
      <w:r w:rsidR="000D5452">
        <w:rPr>
          <w:rFonts w:ascii="Times New Roman" w:hAnsi="Times New Roman" w:cs="Times New Roman"/>
          <w:iCs/>
          <w:sz w:val="24"/>
          <w:szCs w:val="24"/>
        </w:rPr>
        <w:t>climate change variables</w:t>
      </w:r>
      <w:r w:rsidR="00A75268" w:rsidRPr="004004FA">
        <w:rPr>
          <w:rFonts w:ascii="Times New Roman" w:hAnsi="Times New Roman" w:cs="Times New Roman"/>
          <w:iCs/>
          <w:sz w:val="24"/>
          <w:szCs w:val="24"/>
        </w:rPr>
        <w:t xml:space="preserve"> w</w:t>
      </w:r>
      <w:r w:rsidR="00643609">
        <w:rPr>
          <w:rFonts w:ascii="Times New Roman" w:hAnsi="Times New Roman" w:cs="Times New Roman"/>
          <w:iCs/>
          <w:sz w:val="24"/>
          <w:szCs w:val="24"/>
        </w:rPr>
        <w:t>ere gathered</w:t>
      </w:r>
      <w:r w:rsidR="00A75268" w:rsidRPr="004004FA">
        <w:rPr>
          <w:rFonts w:ascii="Times New Roman" w:hAnsi="Times New Roman" w:cs="Times New Roman"/>
          <w:iCs/>
          <w:sz w:val="24"/>
          <w:szCs w:val="24"/>
        </w:rPr>
        <w:t xml:space="preserve"> be from the World Bank. All these data sources are publicly available and can be used without copyrights infringements once granted access. </w:t>
      </w:r>
      <w:r w:rsidR="00B317E2" w:rsidRPr="004004FA">
        <w:rPr>
          <w:rFonts w:ascii="Times New Roman" w:hAnsi="Times New Roman" w:cs="Times New Roman"/>
          <w:iCs/>
          <w:sz w:val="24"/>
          <w:szCs w:val="24"/>
        </w:rPr>
        <w:t xml:space="preserve">The DHS datasets provide information on demographic and health outcomes of a country-representative sample and is carried out after every five years in most developing countries. </w:t>
      </w:r>
      <w:r w:rsidR="00FD0AF0" w:rsidRPr="004004FA">
        <w:rPr>
          <w:rFonts w:ascii="Times New Roman" w:hAnsi="Times New Roman" w:cs="Times New Roman"/>
          <w:iCs/>
          <w:sz w:val="24"/>
          <w:szCs w:val="24"/>
        </w:rPr>
        <w:t xml:space="preserve">These </w:t>
      </w:r>
      <w:r w:rsidR="00100E13" w:rsidRPr="004004FA">
        <w:rPr>
          <w:rFonts w:ascii="Times New Roman" w:hAnsi="Times New Roman" w:cs="Times New Roman"/>
          <w:iCs/>
          <w:sz w:val="24"/>
          <w:szCs w:val="24"/>
        </w:rPr>
        <w:t xml:space="preserve">survey </w:t>
      </w:r>
      <w:r w:rsidR="00FD0AF0" w:rsidRPr="004004FA">
        <w:rPr>
          <w:rFonts w:ascii="Times New Roman" w:hAnsi="Times New Roman" w:cs="Times New Roman"/>
          <w:iCs/>
          <w:sz w:val="24"/>
          <w:szCs w:val="24"/>
        </w:rPr>
        <w:t>datasets are also standardized across different countries, which makes comparison relatively easy.</w:t>
      </w:r>
      <w:r w:rsidR="000C3F8D" w:rsidRPr="004004FA">
        <w:rPr>
          <w:rFonts w:ascii="Times New Roman" w:hAnsi="Times New Roman" w:cs="Times New Roman"/>
          <w:iCs/>
          <w:sz w:val="24"/>
          <w:szCs w:val="24"/>
        </w:rPr>
        <w:t xml:space="preserve"> </w:t>
      </w:r>
      <w:r w:rsidR="00B317E2" w:rsidRPr="004004FA">
        <w:rPr>
          <w:rFonts w:ascii="Times New Roman" w:hAnsi="Times New Roman" w:cs="Times New Roman"/>
          <w:iCs/>
          <w:sz w:val="24"/>
          <w:szCs w:val="24"/>
        </w:rPr>
        <w:t xml:space="preserve">Since this study is going to be looking at health outcomes of children under the age of five, the Kids Recode (KR) file </w:t>
      </w:r>
      <w:r w:rsidR="00100E13" w:rsidRPr="004004FA">
        <w:rPr>
          <w:rFonts w:ascii="Times New Roman" w:hAnsi="Times New Roman" w:cs="Times New Roman"/>
          <w:iCs/>
          <w:sz w:val="24"/>
          <w:szCs w:val="24"/>
        </w:rPr>
        <w:t xml:space="preserve">combined with the Household Recode (HR) file </w:t>
      </w:r>
      <w:r w:rsidR="00643609">
        <w:rPr>
          <w:rFonts w:ascii="Times New Roman" w:hAnsi="Times New Roman" w:cs="Times New Roman"/>
          <w:iCs/>
          <w:sz w:val="24"/>
          <w:szCs w:val="24"/>
        </w:rPr>
        <w:t>were</w:t>
      </w:r>
      <w:r w:rsidR="00B317E2" w:rsidRPr="004004FA">
        <w:rPr>
          <w:rFonts w:ascii="Times New Roman" w:hAnsi="Times New Roman" w:cs="Times New Roman"/>
          <w:iCs/>
          <w:sz w:val="24"/>
          <w:szCs w:val="24"/>
        </w:rPr>
        <w:t xml:space="preserve"> used </w:t>
      </w:r>
      <w:r w:rsidR="000D5452">
        <w:rPr>
          <w:rFonts w:ascii="Times New Roman" w:hAnsi="Times New Roman" w:cs="Times New Roman"/>
          <w:iCs/>
          <w:sz w:val="24"/>
          <w:szCs w:val="24"/>
        </w:rPr>
        <w:t>in this study</w:t>
      </w:r>
      <w:r w:rsidR="00B317E2" w:rsidRPr="004004FA">
        <w:rPr>
          <w:rFonts w:ascii="Times New Roman" w:hAnsi="Times New Roman" w:cs="Times New Roman"/>
          <w:iCs/>
          <w:sz w:val="24"/>
          <w:szCs w:val="24"/>
        </w:rPr>
        <w:t xml:space="preserve">. </w:t>
      </w:r>
    </w:p>
    <w:p w14:paraId="3D05E00D" w14:textId="71485491" w:rsidR="004660A6" w:rsidRPr="00622A8C" w:rsidRDefault="001C193E" w:rsidP="00622A8C">
      <w:pPr>
        <w:spacing w:line="360" w:lineRule="auto"/>
        <w:jc w:val="both"/>
        <w:rPr>
          <w:rFonts w:ascii="Times New Roman" w:hAnsi="Times New Roman" w:cs="Times New Roman"/>
          <w:b/>
          <w:bCs/>
          <w:sz w:val="24"/>
          <w:szCs w:val="24"/>
        </w:rPr>
      </w:pPr>
      <w:r w:rsidRPr="004004FA">
        <w:rPr>
          <w:rFonts w:ascii="Times New Roman" w:hAnsi="Times New Roman" w:cs="Times New Roman"/>
          <w:iCs/>
          <w:sz w:val="24"/>
          <w:szCs w:val="24"/>
        </w:rPr>
        <w:t xml:space="preserve">The curious reader at this </w:t>
      </w:r>
      <w:r w:rsidR="00A20B7B" w:rsidRPr="004004FA">
        <w:rPr>
          <w:rFonts w:ascii="Times New Roman" w:hAnsi="Times New Roman" w:cs="Times New Roman"/>
          <w:iCs/>
          <w:sz w:val="24"/>
          <w:szCs w:val="24"/>
        </w:rPr>
        <w:t>juncture may be asking how the researcher will combine survey data (micro data) on health outcomes and time series (</w:t>
      </w:r>
      <w:r w:rsidR="00565221">
        <w:rPr>
          <w:rFonts w:ascii="Times New Roman" w:hAnsi="Times New Roman" w:cs="Times New Roman"/>
          <w:iCs/>
          <w:sz w:val="24"/>
          <w:szCs w:val="24"/>
        </w:rPr>
        <w:t>climate</w:t>
      </w:r>
      <w:r w:rsidR="00A20B7B" w:rsidRPr="004004FA">
        <w:rPr>
          <w:rFonts w:ascii="Times New Roman" w:hAnsi="Times New Roman" w:cs="Times New Roman"/>
          <w:iCs/>
          <w:sz w:val="24"/>
          <w:szCs w:val="24"/>
        </w:rPr>
        <w:t xml:space="preserve">) to do the analysis. </w:t>
      </w:r>
      <w:r w:rsidR="008A515D" w:rsidRPr="004004FA">
        <w:rPr>
          <w:rFonts w:ascii="Times New Roman" w:hAnsi="Times New Roman" w:cs="Times New Roman"/>
          <w:iCs/>
          <w:sz w:val="24"/>
          <w:szCs w:val="24"/>
        </w:rPr>
        <w:t xml:space="preserve">One of the ways which is going to be used to create these pseudo-panels is the </w:t>
      </w:r>
      <w:r w:rsidR="00565221">
        <w:rPr>
          <w:rFonts w:ascii="Times New Roman" w:hAnsi="Times New Roman" w:cs="Times New Roman"/>
          <w:iCs/>
          <w:sz w:val="24"/>
          <w:szCs w:val="24"/>
        </w:rPr>
        <w:t>DHS phase as well as the province</w:t>
      </w:r>
      <w:r w:rsidR="008A515D" w:rsidRPr="004004FA">
        <w:rPr>
          <w:rFonts w:ascii="Times New Roman" w:hAnsi="Times New Roman" w:cs="Times New Roman"/>
          <w:iCs/>
          <w:sz w:val="24"/>
          <w:szCs w:val="24"/>
        </w:rPr>
        <w:t xml:space="preserve">. Because of this, the researcher will merge microeconomic </w:t>
      </w:r>
      <w:r w:rsidR="00CC1FBD">
        <w:rPr>
          <w:rFonts w:ascii="Times New Roman" w:hAnsi="Times New Roman" w:cs="Times New Roman"/>
          <w:iCs/>
          <w:sz w:val="24"/>
          <w:szCs w:val="24"/>
        </w:rPr>
        <w:t xml:space="preserve">and macroeconomic </w:t>
      </w:r>
      <w:r w:rsidR="008A515D" w:rsidRPr="004004FA">
        <w:rPr>
          <w:rFonts w:ascii="Times New Roman" w:hAnsi="Times New Roman" w:cs="Times New Roman"/>
          <w:iCs/>
          <w:sz w:val="24"/>
          <w:szCs w:val="24"/>
        </w:rPr>
        <w:t xml:space="preserve">data in corresponding </w:t>
      </w:r>
      <w:r w:rsidR="00565221">
        <w:rPr>
          <w:rFonts w:ascii="Times New Roman" w:hAnsi="Times New Roman" w:cs="Times New Roman"/>
          <w:iCs/>
          <w:sz w:val="24"/>
          <w:szCs w:val="24"/>
        </w:rPr>
        <w:t>DHS phase and the province which the child is living</w:t>
      </w:r>
      <w:r w:rsidR="008A515D" w:rsidRPr="004004FA">
        <w:rPr>
          <w:rFonts w:ascii="Times New Roman" w:hAnsi="Times New Roman" w:cs="Times New Roman"/>
          <w:iCs/>
          <w:sz w:val="24"/>
          <w:szCs w:val="24"/>
        </w:rPr>
        <w:t xml:space="preserve">. </w:t>
      </w:r>
      <w:r w:rsidR="00565221">
        <w:rPr>
          <w:rFonts w:ascii="Times New Roman" w:hAnsi="Times New Roman" w:cs="Times New Roman"/>
          <w:iCs/>
          <w:sz w:val="24"/>
          <w:szCs w:val="24"/>
        </w:rPr>
        <w:t xml:space="preserve">This will then be merged with climate data at provincial level, within the same DHS phase. </w:t>
      </w:r>
      <w:r w:rsidR="004660A6" w:rsidRPr="00622A8C">
        <w:br w:type="page"/>
      </w:r>
      <w:r w:rsidR="00622A8C" w:rsidRPr="00622A8C">
        <w:rPr>
          <w:rFonts w:ascii="Times New Roman" w:hAnsi="Times New Roman" w:cs="Times New Roman"/>
          <w:b/>
          <w:bCs/>
          <w:iCs/>
          <w:sz w:val="24"/>
          <w:szCs w:val="24"/>
        </w:rPr>
        <w:lastRenderedPageBreak/>
        <w:t>5.</w:t>
      </w:r>
      <w:r w:rsidR="004660A6" w:rsidRPr="00622A8C">
        <w:rPr>
          <w:rFonts w:ascii="Times New Roman" w:hAnsi="Times New Roman" w:cs="Times New Roman"/>
          <w:b/>
          <w:bCs/>
          <w:iCs/>
          <w:sz w:val="24"/>
          <w:szCs w:val="24"/>
        </w:rPr>
        <w:t xml:space="preserve">Presentation and </w:t>
      </w:r>
      <w:r w:rsidR="008E15B0" w:rsidRPr="00622A8C">
        <w:rPr>
          <w:rFonts w:ascii="Times New Roman" w:hAnsi="Times New Roman" w:cs="Times New Roman"/>
          <w:b/>
          <w:bCs/>
          <w:sz w:val="24"/>
          <w:szCs w:val="24"/>
        </w:rPr>
        <w:t>Discussion of Results.</w:t>
      </w:r>
    </w:p>
    <w:p w14:paraId="16C81432" w14:textId="6F96949C" w:rsidR="008E15B0" w:rsidRPr="004660A6" w:rsidRDefault="00622A8C" w:rsidP="004660A6">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5.1 </w:t>
      </w:r>
      <w:r w:rsidR="008E15B0" w:rsidRPr="004660A6">
        <w:rPr>
          <w:rFonts w:ascii="Times New Roman" w:hAnsi="Times New Roman" w:cs="Times New Roman"/>
          <w:b/>
          <w:bCs/>
          <w:color w:val="auto"/>
          <w:sz w:val="24"/>
          <w:szCs w:val="24"/>
        </w:rPr>
        <w:t>Pre-estimation Tests.</w:t>
      </w:r>
    </w:p>
    <w:p w14:paraId="27A22BC3" w14:textId="122FAEF1" w:rsidR="00D07E20" w:rsidRPr="004660A6" w:rsidRDefault="00622A8C" w:rsidP="004660A6">
      <w:pPr>
        <w:pStyle w:val="Heading3"/>
        <w:spacing w:line="360" w:lineRule="auto"/>
        <w:rPr>
          <w:rFonts w:ascii="Times New Roman" w:hAnsi="Times New Roman" w:cs="Times New Roman"/>
          <w:b/>
          <w:bCs/>
          <w:color w:val="auto"/>
        </w:rPr>
      </w:pPr>
      <w:r>
        <w:rPr>
          <w:rFonts w:ascii="Times New Roman" w:hAnsi="Times New Roman" w:cs="Times New Roman"/>
          <w:b/>
          <w:bCs/>
          <w:color w:val="auto"/>
        </w:rPr>
        <w:t xml:space="preserve">5.1.1 </w:t>
      </w:r>
      <w:r w:rsidR="00D07E20" w:rsidRPr="004660A6">
        <w:rPr>
          <w:rFonts w:ascii="Times New Roman" w:hAnsi="Times New Roman" w:cs="Times New Roman"/>
          <w:b/>
          <w:bCs/>
          <w:color w:val="auto"/>
        </w:rPr>
        <w:t>Panel Unit Root Tests</w:t>
      </w:r>
    </w:p>
    <w:p w14:paraId="33FD2674" w14:textId="4BCCBF10" w:rsidR="002F2A6D" w:rsidRDefault="008E15B0"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the econometric model specified in the previous section was estimated, the researcher carries out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pre-estimation tests. These included the panel unit root tests and the autocorrelation tests. The panel unit root tests were carried out using the </w:t>
      </w:r>
      <w:r w:rsidRPr="008E15B0">
        <w:rPr>
          <w:rFonts w:ascii="Times New Roman" w:hAnsi="Times New Roman" w:cs="Times New Roman"/>
          <w:sz w:val="24"/>
          <w:szCs w:val="24"/>
        </w:rPr>
        <w:t>Harris-</w:t>
      </w:r>
      <w:proofErr w:type="spellStart"/>
      <w:r w:rsidRPr="008E15B0">
        <w:rPr>
          <w:rFonts w:ascii="Times New Roman" w:hAnsi="Times New Roman" w:cs="Times New Roman"/>
          <w:sz w:val="24"/>
          <w:szCs w:val="24"/>
        </w:rPr>
        <w:t>Tzavalis</w:t>
      </w:r>
      <w:proofErr w:type="spellEnd"/>
      <w:r w:rsidRPr="008E15B0">
        <w:rPr>
          <w:rFonts w:ascii="Times New Roman" w:hAnsi="Times New Roman" w:cs="Times New Roman"/>
          <w:sz w:val="24"/>
          <w:szCs w:val="24"/>
        </w:rPr>
        <w:t xml:space="preserve"> test</w:t>
      </w:r>
      <w:r>
        <w:rPr>
          <w:rFonts w:ascii="Times New Roman" w:hAnsi="Times New Roman" w:cs="Times New Roman"/>
          <w:sz w:val="24"/>
          <w:szCs w:val="24"/>
        </w:rPr>
        <w:t>. This test extends from the Dickey-Fuller test by allowing for serial correlation and heteroskedasticity of the error term</w:t>
      </w:r>
      <w:sdt>
        <w:sdtPr>
          <w:rPr>
            <w:rFonts w:ascii="Times New Roman" w:hAnsi="Times New Roman" w:cs="Times New Roman"/>
            <w:sz w:val="24"/>
            <w:szCs w:val="24"/>
          </w:rPr>
          <w:id w:val="-1629700775"/>
          <w:citation/>
        </w:sdtPr>
        <w:sdtEndPr/>
        <w:sdtContent>
          <w:r w:rsidR="002F2A6D">
            <w:rPr>
              <w:rFonts w:ascii="Times New Roman" w:hAnsi="Times New Roman" w:cs="Times New Roman"/>
              <w:sz w:val="24"/>
              <w:szCs w:val="24"/>
            </w:rPr>
            <w:fldChar w:fldCharType="begin"/>
          </w:r>
          <w:r w:rsidR="002F2A6D">
            <w:rPr>
              <w:rFonts w:ascii="Times New Roman" w:hAnsi="Times New Roman" w:cs="Times New Roman"/>
              <w:sz w:val="24"/>
              <w:szCs w:val="24"/>
            </w:rPr>
            <w:instrText xml:space="preserve"> CITATION Har99 \l 12297 </w:instrText>
          </w:r>
          <w:r w:rsidR="002F2A6D">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(Harris &amp; Tzavalis, 1999)</w:t>
          </w:r>
          <w:r w:rsidR="002F2A6D">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test is based on a regression of the first difference of the dependent variable on its lagged values and the other explanatory variables which has been specified in the model. In this test, the null hypothesis is that there is a unit root </w:t>
      </w:r>
      <w:r w:rsidR="002F2A6D">
        <w:rPr>
          <w:rFonts w:ascii="Times New Roman" w:hAnsi="Times New Roman" w:cs="Times New Roman"/>
          <w:sz w:val="24"/>
          <w:szCs w:val="24"/>
        </w:rPr>
        <w:t>in the panel data, which implies that the data is not stationery</w:t>
      </w:r>
      <w:sdt>
        <w:sdtPr>
          <w:rPr>
            <w:rFonts w:ascii="Times New Roman" w:hAnsi="Times New Roman" w:cs="Times New Roman"/>
            <w:sz w:val="24"/>
            <w:szCs w:val="24"/>
          </w:rPr>
          <w:id w:val="-638105912"/>
          <w:citation/>
        </w:sdtPr>
        <w:sdtEndPr/>
        <w:sdtContent>
          <w:r w:rsidR="002F2A6D">
            <w:rPr>
              <w:rFonts w:ascii="Times New Roman" w:hAnsi="Times New Roman" w:cs="Times New Roman"/>
              <w:sz w:val="24"/>
              <w:szCs w:val="24"/>
            </w:rPr>
            <w:fldChar w:fldCharType="begin"/>
          </w:r>
          <w:r w:rsidR="002F2A6D">
            <w:rPr>
              <w:rFonts w:ascii="Times New Roman" w:hAnsi="Times New Roman" w:cs="Times New Roman"/>
              <w:sz w:val="24"/>
              <w:szCs w:val="24"/>
            </w:rPr>
            <w:instrText xml:space="preserve"> CITATION Har99 \l 12297  \m Bal05</w:instrText>
          </w:r>
          <w:r w:rsidR="002F2A6D">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(Harris &amp; Tzavalis, 1999; Balgati, 2005)</w:t>
          </w:r>
          <w:r w:rsidR="002F2A6D">
            <w:rPr>
              <w:rFonts w:ascii="Times New Roman" w:hAnsi="Times New Roman" w:cs="Times New Roman"/>
              <w:sz w:val="24"/>
              <w:szCs w:val="24"/>
            </w:rPr>
            <w:fldChar w:fldCharType="end"/>
          </w:r>
        </w:sdtContent>
      </w:sdt>
      <w:r w:rsidR="002F2A6D">
        <w:rPr>
          <w:rFonts w:ascii="Times New Roman" w:hAnsi="Times New Roman" w:cs="Times New Roman"/>
          <w:sz w:val="24"/>
          <w:szCs w:val="24"/>
        </w:rPr>
        <w:t xml:space="preserve">. This null hypothesis can be rejected for any p-values which are </w:t>
      </w:r>
      <w:r w:rsidR="00D07E20">
        <w:rPr>
          <w:rFonts w:ascii="Times New Roman" w:hAnsi="Times New Roman" w:cs="Times New Roman"/>
          <w:sz w:val="24"/>
          <w:szCs w:val="24"/>
        </w:rPr>
        <w:t>less</w:t>
      </w:r>
      <w:r w:rsidR="002F2A6D">
        <w:rPr>
          <w:rFonts w:ascii="Times New Roman" w:hAnsi="Times New Roman" w:cs="Times New Roman"/>
          <w:sz w:val="24"/>
          <w:szCs w:val="24"/>
        </w:rPr>
        <w:t xml:space="preserve"> than 10%, and the conclusion in that case will be that the data is stationery. The results of this test are given in the table below.</w:t>
      </w:r>
    </w:p>
    <w:p w14:paraId="3284F78E" w14:textId="7DAC9393" w:rsidR="0076540F" w:rsidRPr="0076540F" w:rsidRDefault="0076540F" w:rsidP="0076540F">
      <w:pPr>
        <w:pStyle w:val="Caption"/>
        <w:keepNext/>
        <w:rPr>
          <w:rFonts w:ascii="Times New Roman" w:hAnsi="Times New Roman" w:cs="Times New Roman"/>
          <w:b/>
          <w:bCs/>
          <w:i w:val="0"/>
          <w:iCs w:val="0"/>
          <w:color w:val="auto"/>
          <w:sz w:val="24"/>
          <w:szCs w:val="24"/>
        </w:rPr>
      </w:pPr>
      <w:r w:rsidRPr="0076540F">
        <w:rPr>
          <w:rFonts w:ascii="Times New Roman" w:hAnsi="Times New Roman" w:cs="Times New Roman"/>
          <w:b/>
          <w:bCs/>
          <w:i w:val="0"/>
          <w:iCs w:val="0"/>
          <w:color w:val="auto"/>
          <w:sz w:val="24"/>
          <w:szCs w:val="24"/>
        </w:rPr>
        <w:t xml:space="preserve">Table </w:t>
      </w:r>
      <w:r w:rsidR="00D15FAF">
        <w:rPr>
          <w:rFonts w:ascii="Times New Roman" w:hAnsi="Times New Roman" w:cs="Times New Roman"/>
          <w:b/>
          <w:bCs/>
          <w:i w:val="0"/>
          <w:iCs w:val="0"/>
          <w:color w:val="auto"/>
          <w:sz w:val="24"/>
          <w:szCs w:val="24"/>
        </w:rPr>
        <w:fldChar w:fldCharType="begin"/>
      </w:r>
      <w:r w:rsidR="00D15FAF">
        <w:rPr>
          <w:rFonts w:ascii="Times New Roman" w:hAnsi="Times New Roman" w:cs="Times New Roman"/>
          <w:b/>
          <w:bCs/>
          <w:i w:val="0"/>
          <w:iCs w:val="0"/>
          <w:color w:val="auto"/>
          <w:sz w:val="24"/>
          <w:szCs w:val="24"/>
        </w:rPr>
        <w:instrText xml:space="preserve"> SEQ Table \* ARABIC </w:instrText>
      </w:r>
      <w:r w:rsidR="00D15FAF">
        <w:rPr>
          <w:rFonts w:ascii="Times New Roman" w:hAnsi="Times New Roman" w:cs="Times New Roman"/>
          <w:b/>
          <w:bCs/>
          <w:i w:val="0"/>
          <w:iCs w:val="0"/>
          <w:color w:val="auto"/>
          <w:sz w:val="24"/>
          <w:szCs w:val="24"/>
        </w:rPr>
        <w:fldChar w:fldCharType="separate"/>
      </w:r>
      <w:r w:rsidR="00D15FAF">
        <w:rPr>
          <w:rFonts w:ascii="Times New Roman" w:hAnsi="Times New Roman" w:cs="Times New Roman"/>
          <w:b/>
          <w:bCs/>
          <w:i w:val="0"/>
          <w:iCs w:val="0"/>
          <w:noProof/>
          <w:color w:val="auto"/>
          <w:sz w:val="24"/>
          <w:szCs w:val="24"/>
        </w:rPr>
        <w:t>3</w:t>
      </w:r>
      <w:r w:rsidR="00D15FAF">
        <w:rPr>
          <w:rFonts w:ascii="Times New Roman" w:hAnsi="Times New Roman" w:cs="Times New Roman"/>
          <w:b/>
          <w:bCs/>
          <w:i w:val="0"/>
          <w:iCs w:val="0"/>
          <w:color w:val="auto"/>
          <w:sz w:val="24"/>
          <w:szCs w:val="24"/>
        </w:rPr>
        <w:fldChar w:fldCharType="end"/>
      </w:r>
      <w:r w:rsidRPr="0076540F">
        <w:rPr>
          <w:rFonts w:ascii="Times New Roman" w:hAnsi="Times New Roman" w:cs="Times New Roman"/>
          <w:b/>
          <w:bCs/>
          <w:i w:val="0"/>
          <w:iCs w:val="0"/>
          <w:color w:val="auto"/>
          <w:sz w:val="24"/>
          <w:szCs w:val="24"/>
        </w:rPr>
        <w:t>: Panel Unit Root Tests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8"/>
        <w:gridCol w:w="1257"/>
        <w:gridCol w:w="1234"/>
        <w:gridCol w:w="1216"/>
        <w:gridCol w:w="2565"/>
      </w:tblGrid>
      <w:tr w:rsidR="00D07E20" w:rsidRPr="004D72B2" w14:paraId="69D1616E" w14:textId="77777777" w:rsidTr="00982F09">
        <w:trPr>
          <w:trHeight w:val="340"/>
        </w:trPr>
        <w:tc>
          <w:tcPr>
            <w:tcW w:w="1508" w:type="pct"/>
            <w:tcBorders>
              <w:top w:val="single" w:sz="18" w:space="0" w:color="auto"/>
              <w:left w:val="single" w:sz="18" w:space="0" w:color="auto"/>
              <w:bottom w:val="single" w:sz="18" w:space="0" w:color="auto"/>
              <w:right w:val="single" w:sz="18" w:space="0" w:color="auto"/>
            </w:tcBorders>
          </w:tcPr>
          <w:p w14:paraId="0C519E8F" w14:textId="77777777" w:rsidR="00D07E20" w:rsidRPr="004D72B2" w:rsidRDefault="00D07E20" w:rsidP="006366C2">
            <w:pPr>
              <w:rPr>
                <w:rFonts w:ascii="Times New Roman" w:hAnsi="Times New Roman" w:cs="Times New Roman"/>
                <w:b/>
                <w:bCs/>
                <w:sz w:val="24"/>
                <w:szCs w:val="24"/>
              </w:rPr>
            </w:pPr>
            <w:r w:rsidRPr="004D72B2">
              <w:rPr>
                <w:rFonts w:ascii="Times New Roman" w:hAnsi="Times New Roman" w:cs="Times New Roman"/>
                <w:b/>
                <w:bCs/>
                <w:sz w:val="24"/>
                <w:szCs w:val="24"/>
              </w:rPr>
              <w:t xml:space="preserve">Variable </w:t>
            </w:r>
          </w:p>
        </w:tc>
        <w:tc>
          <w:tcPr>
            <w:tcW w:w="700" w:type="pct"/>
            <w:tcBorders>
              <w:top w:val="single" w:sz="18" w:space="0" w:color="auto"/>
              <w:left w:val="single" w:sz="18" w:space="0" w:color="auto"/>
              <w:bottom w:val="single" w:sz="18" w:space="0" w:color="auto"/>
              <w:right w:val="single" w:sz="18" w:space="0" w:color="auto"/>
            </w:tcBorders>
          </w:tcPr>
          <w:p w14:paraId="323C9D4E" w14:textId="77777777" w:rsidR="00D07E20" w:rsidRPr="004D72B2" w:rsidRDefault="00D07E20" w:rsidP="004D72B2">
            <w:pPr>
              <w:jc w:val="center"/>
              <w:rPr>
                <w:rFonts w:ascii="Times New Roman" w:hAnsi="Times New Roman" w:cs="Times New Roman"/>
                <w:b/>
                <w:bCs/>
                <w:sz w:val="24"/>
                <w:szCs w:val="24"/>
              </w:rPr>
            </w:pPr>
            <w:r w:rsidRPr="004D72B2">
              <w:rPr>
                <w:rFonts w:ascii="Times New Roman" w:hAnsi="Times New Roman" w:cs="Times New Roman"/>
                <w:b/>
                <w:bCs/>
                <w:sz w:val="24"/>
                <w:szCs w:val="24"/>
              </w:rPr>
              <w:t>Statistic</w:t>
            </w:r>
          </w:p>
        </w:tc>
        <w:tc>
          <w:tcPr>
            <w:tcW w:w="687" w:type="pct"/>
            <w:tcBorders>
              <w:top w:val="single" w:sz="18" w:space="0" w:color="auto"/>
              <w:left w:val="single" w:sz="18" w:space="0" w:color="auto"/>
              <w:bottom w:val="single" w:sz="18" w:space="0" w:color="auto"/>
              <w:right w:val="single" w:sz="18" w:space="0" w:color="auto"/>
            </w:tcBorders>
          </w:tcPr>
          <w:p w14:paraId="5A6B8C81" w14:textId="77777777" w:rsidR="00D07E20" w:rsidRPr="004D72B2" w:rsidRDefault="00D07E20" w:rsidP="004D72B2">
            <w:pPr>
              <w:jc w:val="center"/>
              <w:rPr>
                <w:rFonts w:ascii="Times New Roman" w:hAnsi="Times New Roman" w:cs="Times New Roman"/>
                <w:b/>
                <w:bCs/>
                <w:sz w:val="24"/>
                <w:szCs w:val="24"/>
              </w:rPr>
            </w:pPr>
            <w:r w:rsidRPr="004D72B2">
              <w:rPr>
                <w:rFonts w:ascii="Times New Roman" w:hAnsi="Times New Roman" w:cs="Times New Roman"/>
                <w:b/>
                <w:bCs/>
                <w:sz w:val="24"/>
                <w:szCs w:val="24"/>
              </w:rPr>
              <w:t>Z Value</w:t>
            </w:r>
          </w:p>
        </w:tc>
        <w:tc>
          <w:tcPr>
            <w:tcW w:w="677" w:type="pct"/>
            <w:tcBorders>
              <w:top w:val="single" w:sz="18" w:space="0" w:color="auto"/>
              <w:left w:val="single" w:sz="18" w:space="0" w:color="auto"/>
              <w:bottom w:val="single" w:sz="18" w:space="0" w:color="auto"/>
              <w:right w:val="single" w:sz="18" w:space="0" w:color="auto"/>
            </w:tcBorders>
          </w:tcPr>
          <w:p w14:paraId="6AFA2287" w14:textId="77777777" w:rsidR="00D07E20" w:rsidRPr="004D72B2" w:rsidRDefault="00D07E20" w:rsidP="004D72B2">
            <w:pPr>
              <w:jc w:val="center"/>
              <w:rPr>
                <w:rFonts w:ascii="Times New Roman" w:hAnsi="Times New Roman" w:cs="Times New Roman"/>
                <w:b/>
                <w:bCs/>
                <w:sz w:val="24"/>
                <w:szCs w:val="24"/>
              </w:rPr>
            </w:pPr>
            <w:r w:rsidRPr="004D72B2">
              <w:rPr>
                <w:rFonts w:ascii="Times New Roman" w:hAnsi="Times New Roman" w:cs="Times New Roman"/>
                <w:b/>
                <w:bCs/>
                <w:sz w:val="24"/>
                <w:szCs w:val="24"/>
              </w:rPr>
              <w:t>P-Value</w:t>
            </w:r>
          </w:p>
        </w:tc>
        <w:tc>
          <w:tcPr>
            <w:tcW w:w="1428" w:type="pct"/>
            <w:tcBorders>
              <w:top w:val="single" w:sz="18" w:space="0" w:color="auto"/>
              <w:left w:val="single" w:sz="18" w:space="0" w:color="auto"/>
              <w:bottom w:val="single" w:sz="18" w:space="0" w:color="auto"/>
              <w:right w:val="single" w:sz="18" w:space="0" w:color="auto"/>
            </w:tcBorders>
          </w:tcPr>
          <w:p w14:paraId="190B83F1" w14:textId="77777777" w:rsidR="00D07E20" w:rsidRPr="004D72B2" w:rsidRDefault="00D07E20" w:rsidP="004D72B2">
            <w:pPr>
              <w:jc w:val="center"/>
              <w:rPr>
                <w:rFonts w:ascii="Times New Roman" w:hAnsi="Times New Roman" w:cs="Times New Roman"/>
                <w:b/>
                <w:bCs/>
                <w:sz w:val="24"/>
                <w:szCs w:val="24"/>
              </w:rPr>
            </w:pPr>
            <w:r w:rsidRPr="004D72B2">
              <w:rPr>
                <w:rFonts w:ascii="Times New Roman" w:hAnsi="Times New Roman" w:cs="Times New Roman"/>
                <w:b/>
                <w:bCs/>
                <w:sz w:val="24"/>
                <w:szCs w:val="24"/>
              </w:rPr>
              <w:t>Decision</w:t>
            </w:r>
          </w:p>
        </w:tc>
      </w:tr>
      <w:tr w:rsidR="00D07E20" w:rsidRPr="004D72B2" w14:paraId="764FB334" w14:textId="77777777" w:rsidTr="009A2BB3">
        <w:tc>
          <w:tcPr>
            <w:tcW w:w="1508" w:type="pct"/>
            <w:tcBorders>
              <w:top w:val="single" w:sz="18" w:space="0" w:color="auto"/>
              <w:left w:val="single" w:sz="18" w:space="0" w:color="auto"/>
              <w:bottom w:val="single" w:sz="2" w:space="0" w:color="auto"/>
              <w:right w:val="single" w:sz="18" w:space="0" w:color="auto"/>
            </w:tcBorders>
          </w:tcPr>
          <w:p w14:paraId="2093B199"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Child Age</w:t>
            </w:r>
          </w:p>
        </w:tc>
        <w:tc>
          <w:tcPr>
            <w:tcW w:w="700" w:type="pct"/>
            <w:tcBorders>
              <w:top w:val="single" w:sz="18" w:space="0" w:color="auto"/>
              <w:left w:val="single" w:sz="18" w:space="0" w:color="auto"/>
              <w:bottom w:val="single" w:sz="2" w:space="0" w:color="auto"/>
              <w:right w:val="single" w:sz="18" w:space="0" w:color="auto"/>
            </w:tcBorders>
          </w:tcPr>
          <w:p w14:paraId="5D10FEFD" w14:textId="49B1A4A1"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-0.8635</w:t>
            </w:r>
          </w:p>
        </w:tc>
        <w:tc>
          <w:tcPr>
            <w:tcW w:w="687" w:type="pct"/>
            <w:tcBorders>
              <w:top w:val="single" w:sz="18" w:space="0" w:color="auto"/>
              <w:left w:val="single" w:sz="18" w:space="0" w:color="auto"/>
              <w:bottom w:val="single" w:sz="2" w:space="0" w:color="auto"/>
              <w:right w:val="single" w:sz="18" w:space="0" w:color="auto"/>
            </w:tcBorders>
          </w:tcPr>
          <w:p w14:paraId="701329E4" w14:textId="3F05888F"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-9.7716</w:t>
            </w:r>
          </w:p>
        </w:tc>
        <w:tc>
          <w:tcPr>
            <w:tcW w:w="677" w:type="pct"/>
            <w:tcBorders>
              <w:top w:val="single" w:sz="18" w:space="0" w:color="auto"/>
              <w:left w:val="single" w:sz="18" w:space="0" w:color="auto"/>
              <w:bottom w:val="single" w:sz="2" w:space="0" w:color="auto"/>
              <w:right w:val="single" w:sz="18" w:space="0" w:color="auto"/>
            </w:tcBorders>
          </w:tcPr>
          <w:p w14:paraId="2A3B04F1"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18" w:space="0" w:color="auto"/>
              <w:left w:val="single" w:sz="18" w:space="0" w:color="auto"/>
              <w:bottom w:val="single" w:sz="2" w:space="0" w:color="auto"/>
              <w:right w:val="single" w:sz="18" w:space="0" w:color="auto"/>
            </w:tcBorders>
          </w:tcPr>
          <w:p w14:paraId="353967CB"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197D238B" w14:textId="77777777" w:rsidTr="009A2BB3">
        <w:tc>
          <w:tcPr>
            <w:tcW w:w="1508" w:type="pct"/>
            <w:tcBorders>
              <w:top w:val="single" w:sz="2" w:space="0" w:color="auto"/>
              <w:left w:val="single" w:sz="18" w:space="0" w:color="auto"/>
              <w:bottom w:val="single" w:sz="2" w:space="0" w:color="auto"/>
              <w:right w:val="single" w:sz="18" w:space="0" w:color="auto"/>
            </w:tcBorders>
          </w:tcPr>
          <w:p w14:paraId="6A9AD7A3"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Antenatal Visits</w:t>
            </w:r>
          </w:p>
        </w:tc>
        <w:tc>
          <w:tcPr>
            <w:tcW w:w="700" w:type="pct"/>
            <w:tcBorders>
              <w:top w:val="single" w:sz="2" w:space="0" w:color="auto"/>
              <w:left w:val="single" w:sz="18" w:space="0" w:color="auto"/>
              <w:bottom w:val="single" w:sz="2" w:space="0" w:color="auto"/>
              <w:right w:val="single" w:sz="18" w:space="0" w:color="auto"/>
            </w:tcBorders>
          </w:tcPr>
          <w:p w14:paraId="514F6AE5" w14:textId="5254A825"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-0.3740</w:t>
            </w:r>
          </w:p>
        </w:tc>
        <w:tc>
          <w:tcPr>
            <w:tcW w:w="687" w:type="pct"/>
            <w:tcBorders>
              <w:top w:val="single" w:sz="2" w:space="0" w:color="auto"/>
              <w:left w:val="single" w:sz="18" w:space="0" w:color="auto"/>
              <w:bottom w:val="single" w:sz="2" w:space="0" w:color="auto"/>
              <w:right w:val="single" w:sz="18" w:space="0" w:color="auto"/>
            </w:tcBorders>
          </w:tcPr>
          <w:p w14:paraId="6EC4B57F" w14:textId="14C37740"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-5.9859</w:t>
            </w:r>
          </w:p>
        </w:tc>
        <w:tc>
          <w:tcPr>
            <w:tcW w:w="677" w:type="pct"/>
            <w:tcBorders>
              <w:top w:val="single" w:sz="2" w:space="0" w:color="auto"/>
              <w:left w:val="single" w:sz="18" w:space="0" w:color="auto"/>
              <w:bottom w:val="single" w:sz="2" w:space="0" w:color="auto"/>
              <w:right w:val="single" w:sz="18" w:space="0" w:color="auto"/>
            </w:tcBorders>
          </w:tcPr>
          <w:p w14:paraId="0B73AEF8"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700C0DDF"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2CFC1056" w14:textId="77777777" w:rsidTr="009A2BB3">
        <w:tc>
          <w:tcPr>
            <w:tcW w:w="1508" w:type="pct"/>
            <w:tcBorders>
              <w:top w:val="single" w:sz="2" w:space="0" w:color="auto"/>
              <w:left w:val="single" w:sz="18" w:space="0" w:color="auto"/>
              <w:bottom w:val="single" w:sz="2" w:space="0" w:color="auto"/>
              <w:right w:val="single" w:sz="18" w:space="0" w:color="auto"/>
            </w:tcBorders>
          </w:tcPr>
          <w:p w14:paraId="70C944F7"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Maternal Age</w:t>
            </w:r>
          </w:p>
        </w:tc>
        <w:tc>
          <w:tcPr>
            <w:tcW w:w="700" w:type="pct"/>
            <w:tcBorders>
              <w:top w:val="single" w:sz="2" w:space="0" w:color="auto"/>
              <w:left w:val="single" w:sz="18" w:space="0" w:color="auto"/>
              <w:bottom w:val="single" w:sz="2" w:space="0" w:color="auto"/>
              <w:right w:val="single" w:sz="18" w:space="0" w:color="auto"/>
            </w:tcBorders>
          </w:tcPr>
          <w:p w14:paraId="74679DC8" w14:textId="29C283A1"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0.1234</w:t>
            </w:r>
          </w:p>
        </w:tc>
        <w:tc>
          <w:tcPr>
            <w:tcW w:w="687" w:type="pct"/>
            <w:tcBorders>
              <w:top w:val="single" w:sz="2" w:space="0" w:color="auto"/>
              <w:left w:val="single" w:sz="18" w:space="0" w:color="auto"/>
              <w:bottom w:val="single" w:sz="2" w:space="0" w:color="auto"/>
              <w:right w:val="single" w:sz="18" w:space="0" w:color="auto"/>
            </w:tcBorders>
          </w:tcPr>
          <w:p w14:paraId="461CEAC8" w14:textId="264085DD"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-2.1392</w:t>
            </w:r>
          </w:p>
        </w:tc>
        <w:tc>
          <w:tcPr>
            <w:tcW w:w="677" w:type="pct"/>
            <w:tcBorders>
              <w:top w:val="single" w:sz="2" w:space="0" w:color="auto"/>
              <w:left w:val="single" w:sz="18" w:space="0" w:color="auto"/>
              <w:bottom w:val="single" w:sz="2" w:space="0" w:color="auto"/>
              <w:right w:val="single" w:sz="18" w:space="0" w:color="auto"/>
            </w:tcBorders>
          </w:tcPr>
          <w:p w14:paraId="5E67CE80"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0.0162</w:t>
            </w:r>
          </w:p>
        </w:tc>
        <w:tc>
          <w:tcPr>
            <w:tcW w:w="1428" w:type="pct"/>
            <w:tcBorders>
              <w:top w:val="single" w:sz="2" w:space="0" w:color="auto"/>
              <w:left w:val="single" w:sz="18" w:space="0" w:color="auto"/>
              <w:bottom w:val="single" w:sz="2" w:space="0" w:color="auto"/>
              <w:right w:val="single" w:sz="18" w:space="0" w:color="auto"/>
            </w:tcBorders>
          </w:tcPr>
          <w:p w14:paraId="4F69E827"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0CC1C079" w14:textId="77777777" w:rsidTr="009A2BB3">
        <w:tc>
          <w:tcPr>
            <w:tcW w:w="1508" w:type="pct"/>
            <w:tcBorders>
              <w:top w:val="single" w:sz="2" w:space="0" w:color="auto"/>
              <w:left w:val="single" w:sz="18" w:space="0" w:color="auto"/>
              <w:bottom w:val="single" w:sz="2" w:space="0" w:color="auto"/>
              <w:right w:val="single" w:sz="18" w:space="0" w:color="auto"/>
            </w:tcBorders>
          </w:tcPr>
          <w:p w14:paraId="5D0B89DC"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Under 5 family size</w:t>
            </w:r>
          </w:p>
        </w:tc>
        <w:tc>
          <w:tcPr>
            <w:tcW w:w="700" w:type="pct"/>
            <w:tcBorders>
              <w:top w:val="single" w:sz="2" w:space="0" w:color="auto"/>
              <w:left w:val="single" w:sz="18" w:space="0" w:color="auto"/>
              <w:bottom w:val="single" w:sz="2" w:space="0" w:color="auto"/>
              <w:right w:val="single" w:sz="18" w:space="0" w:color="auto"/>
            </w:tcBorders>
          </w:tcPr>
          <w:p w14:paraId="1EB495DD" w14:textId="145C48FA"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0.2020</w:t>
            </w:r>
          </w:p>
        </w:tc>
        <w:tc>
          <w:tcPr>
            <w:tcW w:w="687" w:type="pct"/>
            <w:tcBorders>
              <w:top w:val="single" w:sz="2" w:space="0" w:color="auto"/>
              <w:left w:val="single" w:sz="18" w:space="0" w:color="auto"/>
              <w:bottom w:val="single" w:sz="2" w:space="0" w:color="auto"/>
              <w:right w:val="single" w:sz="18" w:space="0" w:color="auto"/>
            </w:tcBorders>
          </w:tcPr>
          <w:p w14:paraId="10E60A11" w14:textId="3368628E"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-1.5310</w:t>
            </w:r>
          </w:p>
        </w:tc>
        <w:tc>
          <w:tcPr>
            <w:tcW w:w="677" w:type="pct"/>
            <w:tcBorders>
              <w:top w:val="single" w:sz="2" w:space="0" w:color="auto"/>
              <w:left w:val="single" w:sz="18" w:space="0" w:color="auto"/>
              <w:bottom w:val="single" w:sz="2" w:space="0" w:color="auto"/>
              <w:right w:val="single" w:sz="18" w:space="0" w:color="auto"/>
            </w:tcBorders>
          </w:tcPr>
          <w:p w14:paraId="641CEC4A"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0.0629</w:t>
            </w:r>
          </w:p>
        </w:tc>
        <w:tc>
          <w:tcPr>
            <w:tcW w:w="1428" w:type="pct"/>
            <w:tcBorders>
              <w:top w:val="single" w:sz="2" w:space="0" w:color="auto"/>
              <w:left w:val="single" w:sz="18" w:space="0" w:color="auto"/>
              <w:bottom w:val="single" w:sz="2" w:space="0" w:color="auto"/>
              <w:right w:val="single" w:sz="18" w:space="0" w:color="auto"/>
            </w:tcBorders>
          </w:tcPr>
          <w:p w14:paraId="44A1C2FA"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23129398" w14:textId="77777777" w:rsidTr="009A2BB3">
        <w:tc>
          <w:tcPr>
            <w:tcW w:w="1508" w:type="pct"/>
            <w:tcBorders>
              <w:top w:val="single" w:sz="2" w:space="0" w:color="auto"/>
              <w:left w:val="single" w:sz="18" w:space="0" w:color="auto"/>
              <w:bottom w:val="single" w:sz="2" w:space="0" w:color="auto"/>
              <w:right w:val="single" w:sz="18" w:space="0" w:color="auto"/>
            </w:tcBorders>
          </w:tcPr>
          <w:p w14:paraId="000198A9"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Maternal Education</w:t>
            </w:r>
          </w:p>
        </w:tc>
        <w:tc>
          <w:tcPr>
            <w:tcW w:w="700" w:type="pct"/>
            <w:tcBorders>
              <w:top w:val="single" w:sz="2" w:space="0" w:color="auto"/>
              <w:left w:val="single" w:sz="18" w:space="0" w:color="auto"/>
              <w:bottom w:val="single" w:sz="2" w:space="0" w:color="auto"/>
              <w:right w:val="single" w:sz="18" w:space="0" w:color="auto"/>
            </w:tcBorders>
          </w:tcPr>
          <w:p w14:paraId="584A2F6F" w14:textId="4699C338"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-0.6279</w:t>
            </w:r>
          </w:p>
        </w:tc>
        <w:tc>
          <w:tcPr>
            <w:tcW w:w="687" w:type="pct"/>
            <w:tcBorders>
              <w:top w:val="single" w:sz="2" w:space="0" w:color="auto"/>
              <w:left w:val="single" w:sz="18" w:space="0" w:color="auto"/>
              <w:bottom w:val="single" w:sz="2" w:space="0" w:color="auto"/>
              <w:right w:val="single" w:sz="18" w:space="0" w:color="auto"/>
            </w:tcBorders>
          </w:tcPr>
          <w:p w14:paraId="310A9D54" w14:textId="13E308D3"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-2.6386</w:t>
            </w:r>
          </w:p>
        </w:tc>
        <w:tc>
          <w:tcPr>
            <w:tcW w:w="677" w:type="pct"/>
            <w:tcBorders>
              <w:top w:val="single" w:sz="2" w:space="0" w:color="auto"/>
              <w:left w:val="single" w:sz="18" w:space="0" w:color="auto"/>
              <w:bottom w:val="single" w:sz="2" w:space="0" w:color="auto"/>
              <w:right w:val="single" w:sz="18" w:space="0" w:color="auto"/>
            </w:tcBorders>
          </w:tcPr>
          <w:p w14:paraId="7F426558"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0.0042</w:t>
            </w:r>
          </w:p>
        </w:tc>
        <w:tc>
          <w:tcPr>
            <w:tcW w:w="1428" w:type="pct"/>
            <w:tcBorders>
              <w:top w:val="single" w:sz="2" w:space="0" w:color="auto"/>
              <w:left w:val="single" w:sz="18" w:space="0" w:color="auto"/>
              <w:bottom w:val="single" w:sz="2" w:space="0" w:color="auto"/>
              <w:right w:val="single" w:sz="18" w:space="0" w:color="auto"/>
            </w:tcBorders>
          </w:tcPr>
          <w:p w14:paraId="3136EC43"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5511F2CA" w14:textId="77777777" w:rsidTr="009A2BB3">
        <w:tc>
          <w:tcPr>
            <w:tcW w:w="1508" w:type="pct"/>
            <w:tcBorders>
              <w:top w:val="single" w:sz="2" w:space="0" w:color="auto"/>
              <w:left w:val="single" w:sz="18" w:space="0" w:color="auto"/>
              <w:bottom w:val="single" w:sz="2" w:space="0" w:color="auto"/>
              <w:right w:val="single" w:sz="18" w:space="0" w:color="auto"/>
            </w:tcBorders>
          </w:tcPr>
          <w:p w14:paraId="1AB4EC1D"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Family Income</w:t>
            </w:r>
          </w:p>
        </w:tc>
        <w:tc>
          <w:tcPr>
            <w:tcW w:w="700" w:type="pct"/>
            <w:tcBorders>
              <w:top w:val="single" w:sz="2" w:space="0" w:color="auto"/>
              <w:left w:val="single" w:sz="18" w:space="0" w:color="auto"/>
              <w:bottom w:val="single" w:sz="2" w:space="0" w:color="auto"/>
              <w:right w:val="single" w:sz="18" w:space="0" w:color="auto"/>
            </w:tcBorders>
          </w:tcPr>
          <w:p w14:paraId="29D2C95C" w14:textId="07D6331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-0.7392</w:t>
            </w:r>
          </w:p>
        </w:tc>
        <w:tc>
          <w:tcPr>
            <w:tcW w:w="687" w:type="pct"/>
            <w:tcBorders>
              <w:top w:val="single" w:sz="2" w:space="0" w:color="auto"/>
              <w:left w:val="single" w:sz="18" w:space="0" w:color="auto"/>
              <w:bottom w:val="single" w:sz="2" w:space="0" w:color="auto"/>
              <w:right w:val="single" w:sz="18" w:space="0" w:color="auto"/>
            </w:tcBorders>
          </w:tcPr>
          <w:p w14:paraId="1683AA70" w14:textId="3F72A1D1"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-8.8102</w:t>
            </w:r>
          </w:p>
        </w:tc>
        <w:tc>
          <w:tcPr>
            <w:tcW w:w="677" w:type="pct"/>
            <w:tcBorders>
              <w:top w:val="single" w:sz="2" w:space="0" w:color="auto"/>
              <w:left w:val="single" w:sz="18" w:space="0" w:color="auto"/>
              <w:bottom w:val="single" w:sz="2" w:space="0" w:color="auto"/>
              <w:right w:val="single" w:sz="18" w:space="0" w:color="auto"/>
            </w:tcBorders>
          </w:tcPr>
          <w:p w14:paraId="542E4043"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0D641F50"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1CE342F6" w14:textId="77777777" w:rsidTr="009A2BB3">
        <w:tc>
          <w:tcPr>
            <w:tcW w:w="1508" w:type="pct"/>
            <w:tcBorders>
              <w:top w:val="single" w:sz="2" w:space="0" w:color="auto"/>
              <w:left w:val="single" w:sz="18" w:space="0" w:color="auto"/>
              <w:bottom w:val="single" w:sz="2" w:space="0" w:color="auto"/>
              <w:right w:val="single" w:sz="18" w:space="0" w:color="auto"/>
            </w:tcBorders>
          </w:tcPr>
          <w:p w14:paraId="2C9C0819"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Birth Weight</w:t>
            </w:r>
          </w:p>
        </w:tc>
        <w:tc>
          <w:tcPr>
            <w:tcW w:w="700" w:type="pct"/>
            <w:tcBorders>
              <w:top w:val="single" w:sz="2" w:space="0" w:color="auto"/>
              <w:left w:val="single" w:sz="18" w:space="0" w:color="auto"/>
              <w:bottom w:val="single" w:sz="2" w:space="0" w:color="auto"/>
              <w:right w:val="single" w:sz="18" w:space="0" w:color="auto"/>
            </w:tcBorders>
          </w:tcPr>
          <w:p w14:paraId="78EF8351" w14:textId="2BB6AC10"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-0.4244</w:t>
            </w:r>
          </w:p>
        </w:tc>
        <w:tc>
          <w:tcPr>
            <w:tcW w:w="687" w:type="pct"/>
            <w:tcBorders>
              <w:top w:val="single" w:sz="2" w:space="0" w:color="auto"/>
              <w:left w:val="single" w:sz="18" w:space="0" w:color="auto"/>
              <w:bottom w:val="single" w:sz="2" w:space="0" w:color="auto"/>
              <w:right w:val="single" w:sz="18" w:space="0" w:color="auto"/>
            </w:tcBorders>
          </w:tcPr>
          <w:p w14:paraId="178DAB45" w14:textId="19F3B330"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-6.3753</w:t>
            </w:r>
          </w:p>
        </w:tc>
        <w:tc>
          <w:tcPr>
            <w:tcW w:w="677" w:type="pct"/>
            <w:tcBorders>
              <w:top w:val="single" w:sz="2" w:space="0" w:color="auto"/>
              <w:left w:val="single" w:sz="18" w:space="0" w:color="auto"/>
              <w:bottom w:val="single" w:sz="2" w:space="0" w:color="auto"/>
              <w:right w:val="single" w:sz="18" w:space="0" w:color="auto"/>
            </w:tcBorders>
          </w:tcPr>
          <w:p w14:paraId="30F03ED3"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0BA6E671"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25841B6D" w14:textId="77777777" w:rsidTr="009A2BB3">
        <w:tc>
          <w:tcPr>
            <w:tcW w:w="1508" w:type="pct"/>
            <w:tcBorders>
              <w:top w:val="single" w:sz="2" w:space="0" w:color="auto"/>
              <w:left w:val="single" w:sz="18" w:space="0" w:color="auto"/>
              <w:bottom w:val="single" w:sz="2" w:space="0" w:color="auto"/>
              <w:right w:val="single" w:sz="18" w:space="0" w:color="auto"/>
            </w:tcBorders>
          </w:tcPr>
          <w:p w14:paraId="558C9CE6"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HAZ Score</w:t>
            </w:r>
          </w:p>
        </w:tc>
        <w:tc>
          <w:tcPr>
            <w:tcW w:w="700" w:type="pct"/>
            <w:tcBorders>
              <w:top w:val="single" w:sz="2" w:space="0" w:color="auto"/>
              <w:left w:val="single" w:sz="18" w:space="0" w:color="auto"/>
              <w:bottom w:val="single" w:sz="2" w:space="0" w:color="auto"/>
              <w:right w:val="single" w:sz="18" w:space="0" w:color="auto"/>
            </w:tcBorders>
          </w:tcPr>
          <w:p w14:paraId="0E6C12FA" w14:textId="352DF5F4"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-0.2221</w:t>
            </w:r>
          </w:p>
        </w:tc>
        <w:tc>
          <w:tcPr>
            <w:tcW w:w="687" w:type="pct"/>
            <w:tcBorders>
              <w:top w:val="single" w:sz="2" w:space="0" w:color="auto"/>
              <w:left w:val="single" w:sz="18" w:space="0" w:color="auto"/>
              <w:bottom w:val="single" w:sz="2" w:space="0" w:color="auto"/>
              <w:right w:val="single" w:sz="18" w:space="0" w:color="auto"/>
            </w:tcBorders>
          </w:tcPr>
          <w:p w14:paraId="6320B81E" w14:textId="3F41705A"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-4.8113</w:t>
            </w:r>
          </w:p>
        </w:tc>
        <w:tc>
          <w:tcPr>
            <w:tcW w:w="677" w:type="pct"/>
            <w:tcBorders>
              <w:top w:val="single" w:sz="2" w:space="0" w:color="auto"/>
              <w:left w:val="single" w:sz="18" w:space="0" w:color="auto"/>
              <w:bottom w:val="single" w:sz="2" w:space="0" w:color="auto"/>
              <w:right w:val="single" w:sz="18" w:space="0" w:color="auto"/>
            </w:tcBorders>
          </w:tcPr>
          <w:p w14:paraId="794432AF"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485950F8"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09313A09" w14:textId="77777777" w:rsidTr="009A2BB3">
        <w:tc>
          <w:tcPr>
            <w:tcW w:w="1508" w:type="pct"/>
            <w:tcBorders>
              <w:top w:val="single" w:sz="2" w:space="0" w:color="auto"/>
              <w:left w:val="single" w:sz="18" w:space="0" w:color="auto"/>
              <w:bottom w:val="single" w:sz="2" w:space="0" w:color="auto"/>
              <w:right w:val="single" w:sz="18" w:space="0" w:color="auto"/>
            </w:tcBorders>
          </w:tcPr>
          <w:p w14:paraId="581CFC90"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WAZ Score</w:t>
            </w:r>
          </w:p>
        </w:tc>
        <w:tc>
          <w:tcPr>
            <w:tcW w:w="700" w:type="pct"/>
            <w:tcBorders>
              <w:top w:val="single" w:sz="2" w:space="0" w:color="auto"/>
              <w:left w:val="single" w:sz="18" w:space="0" w:color="auto"/>
              <w:bottom w:val="single" w:sz="2" w:space="0" w:color="auto"/>
              <w:right w:val="single" w:sz="18" w:space="0" w:color="auto"/>
            </w:tcBorders>
          </w:tcPr>
          <w:p w14:paraId="6B120397" w14:textId="4C7FF6F3"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-0.3287</w:t>
            </w:r>
          </w:p>
        </w:tc>
        <w:tc>
          <w:tcPr>
            <w:tcW w:w="687" w:type="pct"/>
            <w:tcBorders>
              <w:top w:val="single" w:sz="2" w:space="0" w:color="auto"/>
              <w:left w:val="single" w:sz="18" w:space="0" w:color="auto"/>
              <w:bottom w:val="single" w:sz="2" w:space="0" w:color="auto"/>
              <w:right w:val="single" w:sz="18" w:space="0" w:color="auto"/>
            </w:tcBorders>
          </w:tcPr>
          <w:p w14:paraId="2D20AB8C" w14:textId="6431A25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-5.6351</w:t>
            </w:r>
          </w:p>
        </w:tc>
        <w:tc>
          <w:tcPr>
            <w:tcW w:w="677" w:type="pct"/>
            <w:tcBorders>
              <w:top w:val="single" w:sz="2" w:space="0" w:color="auto"/>
              <w:left w:val="single" w:sz="18" w:space="0" w:color="auto"/>
              <w:bottom w:val="single" w:sz="2" w:space="0" w:color="auto"/>
              <w:right w:val="single" w:sz="18" w:space="0" w:color="auto"/>
            </w:tcBorders>
          </w:tcPr>
          <w:p w14:paraId="5961DEB8"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1AAA0FEA"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598365ED" w14:textId="77777777" w:rsidTr="00982F09">
        <w:tc>
          <w:tcPr>
            <w:tcW w:w="1508" w:type="pct"/>
            <w:tcBorders>
              <w:top w:val="single" w:sz="2" w:space="0" w:color="auto"/>
              <w:left w:val="single" w:sz="18" w:space="0" w:color="auto"/>
              <w:bottom w:val="single" w:sz="2" w:space="0" w:color="auto"/>
              <w:right w:val="single" w:sz="18" w:space="0" w:color="auto"/>
            </w:tcBorders>
          </w:tcPr>
          <w:p w14:paraId="4B745FDA"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Maternal BMI</w:t>
            </w:r>
          </w:p>
        </w:tc>
        <w:tc>
          <w:tcPr>
            <w:tcW w:w="700" w:type="pct"/>
            <w:tcBorders>
              <w:top w:val="single" w:sz="2" w:space="0" w:color="auto"/>
              <w:left w:val="single" w:sz="18" w:space="0" w:color="auto"/>
              <w:bottom w:val="single" w:sz="2" w:space="0" w:color="auto"/>
              <w:right w:val="single" w:sz="18" w:space="0" w:color="auto"/>
            </w:tcBorders>
          </w:tcPr>
          <w:p w14:paraId="4A8E1EBD" w14:textId="226BC6CC"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-0.2531</w:t>
            </w:r>
          </w:p>
        </w:tc>
        <w:tc>
          <w:tcPr>
            <w:tcW w:w="687" w:type="pct"/>
            <w:tcBorders>
              <w:top w:val="single" w:sz="2" w:space="0" w:color="auto"/>
              <w:left w:val="single" w:sz="18" w:space="0" w:color="auto"/>
              <w:bottom w:val="single" w:sz="2" w:space="0" w:color="auto"/>
              <w:right w:val="single" w:sz="18" w:space="0" w:color="auto"/>
            </w:tcBorders>
          </w:tcPr>
          <w:p w14:paraId="493E0BC1" w14:textId="1BB64160"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-5.0511</w:t>
            </w:r>
          </w:p>
        </w:tc>
        <w:tc>
          <w:tcPr>
            <w:tcW w:w="677" w:type="pct"/>
            <w:tcBorders>
              <w:top w:val="single" w:sz="2" w:space="0" w:color="auto"/>
              <w:left w:val="single" w:sz="18" w:space="0" w:color="auto"/>
              <w:bottom w:val="single" w:sz="2" w:space="0" w:color="auto"/>
              <w:right w:val="single" w:sz="18" w:space="0" w:color="auto"/>
            </w:tcBorders>
          </w:tcPr>
          <w:p w14:paraId="6C55D5CF"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33F85937"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57B83A8B" w14:textId="77777777" w:rsidTr="00982F09">
        <w:tc>
          <w:tcPr>
            <w:tcW w:w="1508" w:type="pct"/>
            <w:tcBorders>
              <w:top w:val="single" w:sz="2" w:space="0" w:color="auto"/>
              <w:left w:val="single" w:sz="18" w:space="0" w:color="auto"/>
              <w:bottom w:val="single" w:sz="2" w:space="0" w:color="auto"/>
              <w:right w:val="single" w:sz="18" w:space="0" w:color="auto"/>
            </w:tcBorders>
          </w:tcPr>
          <w:p w14:paraId="20EA11DC"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Temperature</w:t>
            </w:r>
          </w:p>
        </w:tc>
        <w:tc>
          <w:tcPr>
            <w:tcW w:w="700" w:type="pct"/>
            <w:tcBorders>
              <w:top w:val="single" w:sz="2" w:space="0" w:color="auto"/>
              <w:left w:val="single" w:sz="18" w:space="0" w:color="auto"/>
              <w:bottom w:val="single" w:sz="2" w:space="0" w:color="auto"/>
              <w:right w:val="single" w:sz="18" w:space="0" w:color="auto"/>
            </w:tcBorders>
          </w:tcPr>
          <w:p w14:paraId="4EBBF9D1" w14:textId="39F6BB5E"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-0.0744</w:t>
            </w:r>
          </w:p>
        </w:tc>
        <w:tc>
          <w:tcPr>
            <w:tcW w:w="687" w:type="pct"/>
            <w:tcBorders>
              <w:top w:val="single" w:sz="2" w:space="0" w:color="auto"/>
              <w:left w:val="single" w:sz="18" w:space="0" w:color="auto"/>
              <w:bottom w:val="single" w:sz="2" w:space="0" w:color="auto"/>
              <w:right w:val="single" w:sz="18" w:space="0" w:color="auto"/>
            </w:tcBorders>
          </w:tcPr>
          <w:p w14:paraId="1C6B990D" w14:textId="497EE78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-3.6690</w:t>
            </w:r>
          </w:p>
        </w:tc>
        <w:tc>
          <w:tcPr>
            <w:tcW w:w="677" w:type="pct"/>
            <w:tcBorders>
              <w:top w:val="single" w:sz="2" w:space="0" w:color="auto"/>
              <w:left w:val="single" w:sz="18" w:space="0" w:color="auto"/>
              <w:bottom w:val="single" w:sz="2" w:space="0" w:color="auto"/>
              <w:right w:val="single" w:sz="18" w:space="0" w:color="auto"/>
            </w:tcBorders>
          </w:tcPr>
          <w:p w14:paraId="66DB3E32"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2" w:space="0" w:color="auto"/>
              <w:right w:val="single" w:sz="18" w:space="0" w:color="auto"/>
            </w:tcBorders>
          </w:tcPr>
          <w:p w14:paraId="03EDE008"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r w:rsidR="00D07E20" w:rsidRPr="004D72B2" w14:paraId="281CEF6A" w14:textId="77777777" w:rsidTr="00982F09">
        <w:tc>
          <w:tcPr>
            <w:tcW w:w="1508" w:type="pct"/>
            <w:tcBorders>
              <w:top w:val="single" w:sz="2" w:space="0" w:color="auto"/>
              <w:left w:val="single" w:sz="18" w:space="0" w:color="auto"/>
              <w:bottom w:val="single" w:sz="18" w:space="0" w:color="auto"/>
              <w:right w:val="single" w:sz="18" w:space="0" w:color="auto"/>
            </w:tcBorders>
          </w:tcPr>
          <w:p w14:paraId="51AAC3B5" w14:textId="77777777" w:rsidR="00D07E20" w:rsidRPr="004D72B2" w:rsidRDefault="00D07E20" w:rsidP="006366C2">
            <w:pPr>
              <w:rPr>
                <w:rFonts w:ascii="Times New Roman" w:hAnsi="Times New Roman" w:cs="Times New Roman"/>
                <w:sz w:val="24"/>
                <w:szCs w:val="24"/>
              </w:rPr>
            </w:pPr>
            <w:r w:rsidRPr="004D72B2">
              <w:rPr>
                <w:rFonts w:ascii="Times New Roman" w:hAnsi="Times New Roman" w:cs="Times New Roman"/>
                <w:sz w:val="24"/>
                <w:szCs w:val="24"/>
              </w:rPr>
              <w:t xml:space="preserve">Precipitation </w:t>
            </w:r>
          </w:p>
        </w:tc>
        <w:tc>
          <w:tcPr>
            <w:tcW w:w="700" w:type="pct"/>
            <w:tcBorders>
              <w:top w:val="single" w:sz="2" w:space="0" w:color="auto"/>
              <w:left w:val="single" w:sz="18" w:space="0" w:color="auto"/>
              <w:bottom w:val="single" w:sz="18" w:space="0" w:color="auto"/>
              <w:right w:val="single" w:sz="18" w:space="0" w:color="auto"/>
            </w:tcBorders>
          </w:tcPr>
          <w:p w14:paraId="1F22CF19" w14:textId="248512D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-0.1763</w:t>
            </w:r>
          </w:p>
        </w:tc>
        <w:tc>
          <w:tcPr>
            <w:tcW w:w="687" w:type="pct"/>
            <w:tcBorders>
              <w:top w:val="single" w:sz="2" w:space="0" w:color="auto"/>
              <w:left w:val="single" w:sz="18" w:space="0" w:color="auto"/>
              <w:bottom w:val="single" w:sz="18" w:space="0" w:color="auto"/>
              <w:right w:val="single" w:sz="18" w:space="0" w:color="auto"/>
            </w:tcBorders>
          </w:tcPr>
          <w:p w14:paraId="156FAB7B" w14:textId="2030920E"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-4.4572</w:t>
            </w:r>
          </w:p>
        </w:tc>
        <w:tc>
          <w:tcPr>
            <w:tcW w:w="677" w:type="pct"/>
            <w:tcBorders>
              <w:top w:val="single" w:sz="2" w:space="0" w:color="auto"/>
              <w:left w:val="single" w:sz="18" w:space="0" w:color="auto"/>
              <w:bottom w:val="single" w:sz="18" w:space="0" w:color="auto"/>
              <w:right w:val="single" w:sz="18" w:space="0" w:color="auto"/>
            </w:tcBorders>
          </w:tcPr>
          <w:p w14:paraId="78124667"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0.0000</w:t>
            </w:r>
          </w:p>
        </w:tc>
        <w:tc>
          <w:tcPr>
            <w:tcW w:w="1428" w:type="pct"/>
            <w:tcBorders>
              <w:top w:val="single" w:sz="2" w:space="0" w:color="auto"/>
              <w:left w:val="single" w:sz="18" w:space="0" w:color="auto"/>
              <w:bottom w:val="single" w:sz="18" w:space="0" w:color="auto"/>
              <w:right w:val="single" w:sz="18" w:space="0" w:color="auto"/>
            </w:tcBorders>
          </w:tcPr>
          <w:p w14:paraId="7023CA83" w14:textId="77777777" w:rsidR="00D07E20" w:rsidRPr="004D72B2" w:rsidRDefault="00D07E20" w:rsidP="004D72B2">
            <w:pPr>
              <w:jc w:val="center"/>
              <w:rPr>
                <w:rFonts w:ascii="Times New Roman" w:hAnsi="Times New Roman" w:cs="Times New Roman"/>
                <w:sz w:val="24"/>
                <w:szCs w:val="24"/>
              </w:rPr>
            </w:pPr>
            <w:r w:rsidRPr="004D72B2">
              <w:rPr>
                <w:rFonts w:ascii="Times New Roman" w:hAnsi="Times New Roman" w:cs="Times New Roman"/>
                <w:sz w:val="24"/>
                <w:szCs w:val="24"/>
              </w:rPr>
              <w:t>Stationery at Level</w:t>
            </w:r>
          </w:p>
        </w:tc>
      </w:tr>
    </w:tbl>
    <w:p w14:paraId="2CCAF688" w14:textId="77777777" w:rsidR="002F2A6D" w:rsidRDefault="002F2A6D" w:rsidP="00610419">
      <w:pPr>
        <w:spacing w:line="360" w:lineRule="auto"/>
        <w:jc w:val="both"/>
        <w:rPr>
          <w:rFonts w:ascii="Times New Roman" w:hAnsi="Times New Roman" w:cs="Times New Roman"/>
          <w:sz w:val="24"/>
          <w:szCs w:val="24"/>
        </w:rPr>
      </w:pPr>
    </w:p>
    <w:p w14:paraId="43545D7F" w14:textId="20DE7674" w:rsidR="007D3CB5" w:rsidRDefault="00D07E20"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table above, it can be shown that the p-values of all the variables which have been used in the model are less than 10%. Hence according to the </w:t>
      </w:r>
      <w:r w:rsidRPr="008E15B0">
        <w:rPr>
          <w:rFonts w:ascii="Times New Roman" w:hAnsi="Times New Roman" w:cs="Times New Roman"/>
          <w:sz w:val="24"/>
          <w:szCs w:val="24"/>
        </w:rPr>
        <w:t>Harris-</w:t>
      </w:r>
      <w:proofErr w:type="spellStart"/>
      <w:r w:rsidRPr="008E15B0">
        <w:rPr>
          <w:rFonts w:ascii="Times New Roman" w:hAnsi="Times New Roman" w:cs="Times New Roman"/>
          <w:sz w:val="24"/>
          <w:szCs w:val="24"/>
        </w:rPr>
        <w:t>Tzavalis</w:t>
      </w:r>
      <w:proofErr w:type="spellEnd"/>
      <w:r w:rsidRPr="008E15B0">
        <w:rPr>
          <w:rFonts w:ascii="Times New Roman" w:hAnsi="Times New Roman" w:cs="Times New Roman"/>
          <w:sz w:val="24"/>
          <w:szCs w:val="24"/>
        </w:rPr>
        <w:t xml:space="preserve"> </w:t>
      </w:r>
      <w:r>
        <w:rPr>
          <w:rFonts w:ascii="Times New Roman" w:hAnsi="Times New Roman" w:cs="Times New Roman"/>
          <w:sz w:val="24"/>
          <w:szCs w:val="24"/>
        </w:rPr>
        <w:t xml:space="preserve">panel unit root </w:t>
      </w:r>
      <w:r w:rsidRPr="008E15B0">
        <w:rPr>
          <w:rFonts w:ascii="Times New Roman" w:hAnsi="Times New Roman" w:cs="Times New Roman"/>
          <w:sz w:val="24"/>
          <w:szCs w:val="24"/>
        </w:rPr>
        <w:t>test</w:t>
      </w:r>
      <w:r>
        <w:rPr>
          <w:rFonts w:ascii="Times New Roman" w:hAnsi="Times New Roman" w:cs="Times New Roman"/>
          <w:sz w:val="24"/>
          <w:szCs w:val="24"/>
        </w:rPr>
        <w:t>, the null hypothesis that the panel data is not stationery may be rejected and conclude that all the variables which were used in the model do not exhibit a unit root, that is, they are stationery at level</w:t>
      </w:r>
      <w:sdt>
        <w:sdtPr>
          <w:rPr>
            <w:rFonts w:ascii="Times New Roman" w:hAnsi="Times New Roman" w:cs="Times New Roman"/>
            <w:sz w:val="24"/>
            <w:szCs w:val="24"/>
          </w:rPr>
          <w:id w:val="-83622636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Bal05 \l 12297  \m Gre03</w:instrText>
          </w:r>
          <w:r>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(Balgati, 2005; Greene, 2003)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0FB5705C" w14:textId="5E725794" w:rsidR="00D07E20" w:rsidRPr="004660A6" w:rsidRDefault="00622A8C" w:rsidP="004660A6">
      <w:pPr>
        <w:pStyle w:val="Heading3"/>
        <w:spacing w:line="360" w:lineRule="auto"/>
        <w:rPr>
          <w:rFonts w:ascii="Times New Roman" w:hAnsi="Times New Roman" w:cs="Times New Roman"/>
          <w:b/>
          <w:bCs/>
          <w:color w:val="auto"/>
        </w:rPr>
      </w:pPr>
      <w:r>
        <w:rPr>
          <w:rFonts w:ascii="Times New Roman" w:hAnsi="Times New Roman" w:cs="Times New Roman"/>
          <w:b/>
          <w:bCs/>
          <w:color w:val="auto"/>
        </w:rPr>
        <w:lastRenderedPageBreak/>
        <w:t xml:space="preserve">5.1.2 </w:t>
      </w:r>
      <w:r w:rsidR="00D07E20" w:rsidRPr="004660A6">
        <w:rPr>
          <w:rFonts w:ascii="Times New Roman" w:hAnsi="Times New Roman" w:cs="Times New Roman"/>
          <w:b/>
          <w:bCs/>
          <w:color w:val="auto"/>
        </w:rPr>
        <w:t>Multicollinearity Tests</w:t>
      </w:r>
    </w:p>
    <w:p w14:paraId="378967B8" w14:textId="78584DA1" w:rsidR="007D3CB5" w:rsidRDefault="00D07E20"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the panel unit root tests explained above, another pre-estimation test which was carried out was the multicollinearity test. Multicollinearity can be defined as a scenario in which one or two explanatory variables are highly correlated, to an extend that it will be difficult to know exactly the effect of individual dependent variables on the independent variable</w:t>
      </w:r>
      <w:sdt>
        <w:sdtPr>
          <w:rPr>
            <w:rFonts w:ascii="Times New Roman" w:hAnsi="Times New Roman" w:cs="Times New Roman"/>
            <w:sz w:val="24"/>
            <w:szCs w:val="24"/>
          </w:rPr>
          <w:id w:val="173450507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Bal05 \l 12297  \m Gre03</w:instrText>
          </w:r>
          <w:r>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(Balgati, 2005; Greene, 2003)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7A16D4">
        <w:rPr>
          <w:rFonts w:ascii="Times New Roman" w:hAnsi="Times New Roman" w:cs="Times New Roman"/>
          <w:sz w:val="24"/>
          <w:szCs w:val="24"/>
        </w:rPr>
        <w:t>Multicollinearity can lead to unstable coefficients estimates of the regression model and highly inflated standard errors. In this study, multicollinearity was tested using the correlation coefficient between the explanatory variables themselves. The study concluded that the two explanatory variables exhibit the problem of multicollinearity if their correlation coefficient was greater or equal to 0.8. this is generally the conventional wisdom in econometrics</w:t>
      </w:r>
      <w:sdt>
        <w:sdtPr>
          <w:rPr>
            <w:rFonts w:ascii="Times New Roman" w:hAnsi="Times New Roman" w:cs="Times New Roman"/>
            <w:sz w:val="24"/>
            <w:szCs w:val="24"/>
          </w:rPr>
          <w:id w:val="-2106183019"/>
          <w:citation/>
        </w:sdtPr>
        <w:sdtEndPr/>
        <w:sdtContent>
          <w:r w:rsidR="007A16D4">
            <w:rPr>
              <w:rFonts w:ascii="Times New Roman" w:hAnsi="Times New Roman" w:cs="Times New Roman"/>
              <w:sz w:val="24"/>
              <w:szCs w:val="24"/>
            </w:rPr>
            <w:fldChar w:fldCharType="begin"/>
          </w:r>
          <w:r w:rsidR="007A16D4">
            <w:rPr>
              <w:rFonts w:ascii="Times New Roman" w:hAnsi="Times New Roman" w:cs="Times New Roman"/>
              <w:sz w:val="24"/>
              <w:szCs w:val="24"/>
            </w:rPr>
            <w:instrText xml:space="preserve"> CITATION Bal05 \l 12297 </w:instrText>
          </w:r>
          <w:r w:rsidR="007A16D4">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(Balgati, 2005)</w:t>
          </w:r>
          <w:r w:rsidR="007A16D4">
            <w:rPr>
              <w:rFonts w:ascii="Times New Roman" w:hAnsi="Times New Roman" w:cs="Times New Roman"/>
              <w:sz w:val="24"/>
              <w:szCs w:val="24"/>
            </w:rPr>
            <w:fldChar w:fldCharType="end"/>
          </w:r>
        </w:sdtContent>
      </w:sdt>
      <w:r w:rsidR="007A16D4">
        <w:rPr>
          <w:rFonts w:ascii="Times New Roman" w:hAnsi="Times New Roman" w:cs="Times New Roman"/>
          <w:sz w:val="24"/>
          <w:szCs w:val="24"/>
        </w:rPr>
        <w:t xml:space="preserve">. The results from this test are given in </w:t>
      </w:r>
      <w:r w:rsidR="007A16D4" w:rsidRPr="007A16D4">
        <w:rPr>
          <w:rFonts w:ascii="Times New Roman" w:hAnsi="Times New Roman" w:cs="Times New Roman"/>
          <w:b/>
          <w:bCs/>
          <w:sz w:val="24"/>
          <w:szCs w:val="24"/>
        </w:rPr>
        <w:t>Appendix A.</w:t>
      </w:r>
      <w:r w:rsidR="007A16D4">
        <w:rPr>
          <w:rFonts w:ascii="Times New Roman" w:hAnsi="Times New Roman" w:cs="Times New Roman"/>
          <w:sz w:val="24"/>
          <w:szCs w:val="24"/>
        </w:rPr>
        <w:t xml:space="preserve"> </w:t>
      </w:r>
    </w:p>
    <w:p w14:paraId="0F0E93FC" w14:textId="156DBC77" w:rsidR="00D07E20" w:rsidRDefault="007A16D4"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Appendix, the variables which exhibit multicollinearity include the family size (the total number of people living in the same household) and the under-five family size (that is the total number of children under the age of five which are living in the same household). The correlation coefficient between these two variables was </w:t>
      </w:r>
      <w:r w:rsidR="007D3CB5" w:rsidRPr="007D3CB5">
        <w:rPr>
          <w:rFonts w:ascii="Times New Roman" w:hAnsi="Times New Roman" w:cs="Times New Roman"/>
          <w:sz w:val="24"/>
          <w:szCs w:val="24"/>
        </w:rPr>
        <w:t>0.914</w:t>
      </w:r>
      <w:r w:rsidR="007D3CB5">
        <w:rPr>
          <w:rFonts w:ascii="Times New Roman" w:hAnsi="Times New Roman" w:cs="Times New Roman"/>
          <w:sz w:val="24"/>
          <w:szCs w:val="24"/>
        </w:rPr>
        <w:t xml:space="preserve">. other combinations of variables which indicated the problem of multicollinearity were the age of the household heard and under-five family size (correlation coefficient = </w:t>
      </w:r>
      <w:r w:rsidR="007D3CB5" w:rsidRPr="007D3CB5">
        <w:rPr>
          <w:rFonts w:ascii="Times New Roman" w:hAnsi="Times New Roman" w:cs="Times New Roman"/>
          <w:sz w:val="24"/>
          <w:szCs w:val="24"/>
        </w:rPr>
        <w:t>0.811</w:t>
      </w:r>
      <w:r w:rsidR="007D3CB5">
        <w:rPr>
          <w:rFonts w:ascii="Times New Roman" w:hAnsi="Times New Roman" w:cs="Times New Roman"/>
          <w:sz w:val="24"/>
          <w:szCs w:val="24"/>
        </w:rPr>
        <w:t xml:space="preserve">) and household heard age and under-five family size (correlation coefficient = </w:t>
      </w:r>
      <w:r w:rsidR="007D3CB5" w:rsidRPr="007D3CB5">
        <w:rPr>
          <w:rFonts w:ascii="Times New Roman" w:hAnsi="Times New Roman" w:cs="Times New Roman"/>
          <w:sz w:val="24"/>
          <w:szCs w:val="24"/>
        </w:rPr>
        <w:t>0.851</w:t>
      </w:r>
      <w:r w:rsidR="007D3CB5">
        <w:rPr>
          <w:rFonts w:ascii="Times New Roman" w:hAnsi="Times New Roman" w:cs="Times New Roman"/>
          <w:sz w:val="24"/>
          <w:szCs w:val="24"/>
        </w:rPr>
        <w:t xml:space="preserve">). because of this, the researcher was forced to drop two variables from the model. The variables which were dropped are the age of the household heard and the family size. The motivation for initially including these variables in the model was that </w:t>
      </w:r>
      <w:proofErr w:type="gramStart"/>
      <w:r w:rsidR="007D3CB5">
        <w:rPr>
          <w:rFonts w:ascii="Times New Roman" w:hAnsi="Times New Roman" w:cs="Times New Roman"/>
          <w:sz w:val="24"/>
          <w:szCs w:val="24"/>
        </w:rPr>
        <w:t>the</w:t>
      </w:r>
      <w:proofErr w:type="gramEnd"/>
      <w:r w:rsidR="007D3CB5">
        <w:rPr>
          <w:rFonts w:ascii="Times New Roman" w:hAnsi="Times New Roman" w:cs="Times New Roman"/>
          <w:sz w:val="24"/>
          <w:szCs w:val="24"/>
        </w:rPr>
        <w:t xml:space="preserve"> will capture family income and competition on resources, which will </w:t>
      </w:r>
      <w:r w:rsidR="00F73B2D">
        <w:rPr>
          <w:rFonts w:ascii="Times New Roman" w:hAnsi="Times New Roman" w:cs="Times New Roman"/>
          <w:sz w:val="24"/>
          <w:szCs w:val="24"/>
        </w:rPr>
        <w:t>ultimately</w:t>
      </w:r>
      <w:r w:rsidR="007D3CB5">
        <w:rPr>
          <w:rFonts w:ascii="Times New Roman" w:hAnsi="Times New Roman" w:cs="Times New Roman"/>
          <w:sz w:val="24"/>
          <w:szCs w:val="24"/>
        </w:rPr>
        <w:t xml:space="preserve"> affect the health of children under the age of five. However, </w:t>
      </w:r>
      <w:r w:rsidR="00F73B2D">
        <w:rPr>
          <w:rFonts w:ascii="Times New Roman" w:hAnsi="Times New Roman" w:cs="Times New Roman"/>
          <w:sz w:val="24"/>
          <w:szCs w:val="24"/>
        </w:rPr>
        <w:t xml:space="preserve">the model already included a variable which can directly capture family income, that is the wealth index from the DHS. More so, the researcher also argued that for this study, the most important competition on family resources was the competition among children under the age of five instead of the competition among all the family members. This was motivated by the theory of ultraism as mentioned by Becker, (1993). </w:t>
      </w:r>
    </w:p>
    <w:p w14:paraId="1A525F2F" w14:textId="247A1E9F" w:rsidR="00F73B2D" w:rsidRPr="004660A6" w:rsidRDefault="00622A8C" w:rsidP="004660A6">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5.2 </w:t>
      </w:r>
      <w:r w:rsidR="00F73B2D" w:rsidRPr="004660A6">
        <w:rPr>
          <w:rFonts w:ascii="Times New Roman" w:hAnsi="Times New Roman" w:cs="Times New Roman"/>
          <w:b/>
          <w:bCs/>
          <w:color w:val="auto"/>
          <w:sz w:val="24"/>
          <w:szCs w:val="24"/>
        </w:rPr>
        <w:t>Summary Statistics.</w:t>
      </w:r>
    </w:p>
    <w:p w14:paraId="1E969B8C" w14:textId="271DCF12" w:rsidR="00F73B2D" w:rsidRDefault="00F73B2D"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pre-estimation tests, all the variables which survived these tests were then summarised using descriptive statistics. The table below gives these descriptive statistics</w:t>
      </w:r>
      <w:r w:rsidR="0000480F">
        <w:rPr>
          <w:rFonts w:ascii="Times New Roman" w:hAnsi="Times New Roman" w:cs="Times New Roman"/>
          <w:sz w:val="24"/>
          <w:szCs w:val="24"/>
        </w:rPr>
        <w:t xml:space="preserve"> of the various forms of the dependent variables which were included in the model. These include the child health age z score, the child weight age z score and the child height weight z score. These </w:t>
      </w:r>
      <w:r w:rsidR="0000480F">
        <w:rPr>
          <w:rFonts w:ascii="Times New Roman" w:hAnsi="Times New Roman" w:cs="Times New Roman"/>
          <w:sz w:val="24"/>
          <w:szCs w:val="24"/>
        </w:rPr>
        <w:lastRenderedPageBreak/>
        <w:t xml:space="preserve">three variables were included to check the quality of the results. The summary statistics of these variables are given in the table below. </w:t>
      </w:r>
    </w:p>
    <w:p w14:paraId="496F0088" w14:textId="79161449" w:rsidR="0076540F" w:rsidRPr="0076540F" w:rsidRDefault="0076540F" w:rsidP="0076540F">
      <w:pPr>
        <w:pStyle w:val="Caption"/>
        <w:keepNext/>
        <w:rPr>
          <w:rFonts w:ascii="Times New Roman" w:hAnsi="Times New Roman" w:cs="Times New Roman"/>
          <w:b/>
          <w:bCs/>
          <w:i w:val="0"/>
          <w:iCs w:val="0"/>
          <w:color w:val="auto"/>
          <w:sz w:val="24"/>
          <w:szCs w:val="24"/>
        </w:rPr>
      </w:pPr>
      <w:r w:rsidRPr="0076540F">
        <w:rPr>
          <w:rFonts w:ascii="Times New Roman" w:hAnsi="Times New Roman" w:cs="Times New Roman"/>
          <w:b/>
          <w:bCs/>
          <w:i w:val="0"/>
          <w:iCs w:val="0"/>
          <w:color w:val="auto"/>
          <w:sz w:val="24"/>
          <w:szCs w:val="24"/>
        </w:rPr>
        <w:t xml:space="preserve">Table </w:t>
      </w:r>
      <w:r w:rsidR="00D15FAF">
        <w:rPr>
          <w:rFonts w:ascii="Times New Roman" w:hAnsi="Times New Roman" w:cs="Times New Roman"/>
          <w:b/>
          <w:bCs/>
          <w:i w:val="0"/>
          <w:iCs w:val="0"/>
          <w:color w:val="auto"/>
          <w:sz w:val="24"/>
          <w:szCs w:val="24"/>
        </w:rPr>
        <w:fldChar w:fldCharType="begin"/>
      </w:r>
      <w:r w:rsidR="00D15FAF">
        <w:rPr>
          <w:rFonts w:ascii="Times New Roman" w:hAnsi="Times New Roman" w:cs="Times New Roman"/>
          <w:b/>
          <w:bCs/>
          <w:i w:val="0"/>
          <w:iCs w:val="0"/>
          <w:color w:val="auto"/>
          <w:sz w:val="24"/>
          <w:szCs w:val="24"/>
        </w:rPr>
        <w:instrText xml:space="preserve"> SEQ Table \* ARABIC </w:instrText>
      </w:r>
      <w:r w:rsidR="00D15FAF">
        <w:rPr>
          <w:rFonts w:ascii="Times New Roman" w:hAnsi="Times New Roman" w:cs="Times New Roman"/>
          <w:b/>
          <w:bCs/>
          <w:i w:val="0"/>
          <w:iCs w:val="0"/>
          <w:color w:val="auto"/>
          <w:sz w:val="24"/>
          <w:szCs w:val="24"/>
        </w:rPr>
        <w:fldChar w:fldCharType="separate"/>
      </w:r>
      <w:r w:rsidR="00D15FAF">
        <w:rPr>
          <w:rFonts w:ascii="Times New Roman" w:hAnsi="Times New Roman" w:cs="Times New Roman"/>
          <w:b/>
          <w:bCs/>
          <w:i w:val="0"/>
          <w:iCs w:val="0"/>
          <w:noProof/>
          <w:color w:val="auto"/>
          <w:sz w:val="24"/>
          <w:szCs w:val="24"/>
        </w:rPr>
        <w:t>4</w:t>
      </w:r>
      <w:r w:rsidR="00D15FAF">
        <w:rPr>
          <w:rFonts w:ascii="Times New Roman" w:hAnsi="Times New Roman" w:cs="Times New Roman"/>
          <w:b/>
          <w:bCs/>
          <w:i w:val="0"/>
          <w:iCs w:val="0"/>
          <w:color w:val="auto"/>
          <w:sz w:val="24"/>
          <w:szCs w:val="24"/>
        </w:rPr>
        <w:fldChar w:fldCharType="end"/>
      </w:r>
      <w:r w:rsidRPr="0076540F">
        <w:rPr>
          <w:rFonts w:ascii="Times New Roman" w:hAnsi="Times New Roman" w:cs="Times New Roman"/>
          <w:b/>
          <w:bCs/>
          <w:i w:val="0"/>
          <w:iCs w:val="0"/>
          <w:color w:val="auto"/>
          <w:sz w:val="24"/>
          <w:szCs w:val="24"/>
        </w:rPr>
        <w:t>: Descriptive Statistics of the dependent 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914"/>
        <w:gridCol w:w="1630"/>
        <w:gridCol w:w="1106"/>
        <w:gridCol w:w="1236"/>
        <w:gridCol w:w="1106"/>
        <w:gridCol w:w="988"/>
      </w:tblGrid>
      <w:tr w:rsidR="009A2BB3" w:rsidRPr="00982F09" w14:paraId="2C6378EC" w14:textId="77777777" w:rsidTr="00982F09">
        <w:trPr>
          <w:trHeight w:val="340"/>
        </w:trPr>
        <w:tc>
          <w:tcPr>
            <w:tcW w:w="1622" w:type="pct"/>
            <w:tcBorders>
              <w:top w:val="single" w:sz="18" w:space="0" w:color="auto"/>
              <w:left w:val="single" w:sz="18" w:space="0" w:color="auto"/>
              <w:bottom w:val="single" w:sz="18" w:space="0" w:color="auto"/>
              <w:right w:val="single" w:sz="18" w:space="0" w:color="auto"/>
            </w:tcBorders>
            <w:vAlign w:val="center"/>
          </w:tcPr>
          <w:p w14:paraId="48121807" w14:textId="77777777" w:rsidR="001447EE" w:rsidRPr="00982F09" w:rsidRDefault="001447EE"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Variable</w:t>
            </w:r>
          </w:p>
        </w:tc>
        <w:tc>
          <w:tcPr>
            <w:tcW w:w="907" w:type="pct"/>
            <w:tcBorders>
              <w:top w:val="single" w:sz="18" w:space="0" w:color="auto"/>
              <w:left w:val="single" w:sz="18" w:space="0" w:color="auto"/>
              <w:bottom w:val="single" w:sz="18" w:space="0" w:color="auto"/>
              <w:right w:val="single" w:sz="18" w:space="0" w:color="auto"/>
            </w:tcBorders>
            <w:vAlign w:val="center"/>
          </w:tcPr>
          <w:p w14:paraId="7930AF2A" w14:textId="7396DF09" w:rsidR="001447EE" w:rsidRPr="00982F09" w:rsidRDefault="001447EE"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Observations</w:t>
            </w:r>
          </w:p>
        </w:tc>
        <w:tc>
          <w:tcPr>
            <w:tcW w:w="616" w:type="pct"/>
            <w:tcBorders>
              <w:top w:val="single" w:sz="18" w:space="0" w:color="auto"/>
              <w:left w:val="single" w:sz="18" w:space="0" w:color="auto"/>
              <w:bottom w:val="single" w:sz="18" w:space="0" w:color="auto"/>
              <w:right w:val="single" w:sz="18" w:space="0" w:color="auto"/>
            </w:tcBorders>
            <w:vAlign w:val="center"/>
          </w:tcPr>
          <w:p w14:paraId="5BBCCA4E" w14:textId="7DF75B58" w:rsidR="001447EE" w:rsidRPr="00982F09" w:rsidRDefault="001447EE"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Mean</w:t>
            </w:r>
          </w:p>
        </w:tc>
        <w:tc>
          <w:tcPr>
            <w:tcW w:w="688" w:type="pct"/>
            <w:tcBorders>
              <w:top w:val="single" w:sz="18" w:space="0" w:color="auto"/>
              <w:left w:val="single" w:sz="18" w:space="0" w:color="auto"/>
              <w:bottom w:val="single" w:sz="18" w:space="0" w:color="auto"/>
              <w:right w:val="single" w:sz="18" w:space="0" w:color="auto"/>
            </w:tcBorders>
            <w:vAlign w:val="center"/>
          </w:tcPr>
          <w:p w14:paraId="74A9E97A" w14:textId="15784192" w:rsidR="001447EE" w:rsidRPr="00982F09" w:rsidRDefault="001447EE"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Std. Dev.</w:t>
            </w:r>
          </w:p>
        </w:tc>
        <w:tc>
          <w:tcPr>
            <w:tcW w:w="616" w:type="pct"/>
            <w:tcBorders>
              <w:top w:val="single" w:sz="18" w:space="0" w:color="auto"/>
              <w:left w:val="single" w:sz="18" w:space="0" w:color="auto"/>
              <w:bottom w:val="single" w:sz="18" w:space="0" w:color="auto"/>
              <w:right w:val="single" w:sz="18" w:space="0" w:color="auto"/>
            </w:tcBorders>
            <w:vAlign w:val="center"/>
          </w:tcPr>
          <w:p w14:paraId="356ED0AD" w14:textId="41784898" w:rsidR="001447EE" w:rsidRPr="00982F09" w:rsidRDefault="001447EE"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Min</w:t>
            </w:r>
          </w:p>
        </w:tc>
        <w:tc>
          <w:tcPr>
            <w:tcW w:w="550" w:type="pct"/>
            <w:tcBorders>
              <w:top w:val="single" w:sz="18" w:space="0" w:color="auto"/>
              <w:left w:val="single" w:sz="18" w:space="0" w:color="auto"/>
              <w:bottom w:val="single" w:sz="18" w:space="0" w:color="auto"/>
              <w:right w:val="single" w:sz="18" w:space="0" w:color="auto"/>
            </w:tcBorders>
            <w:vAlign w:val="center"/>
          </w:tcPr>
          <w:p w14:paraId="7748514A" w14:textId="3E85BECB" w:rsidR="001447EE" w:rsidRPr="00982F09" w:rsidRDefault="001447EE"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Max</w:t>
            </w:r>
          </w:p>
        </w:tc>
      </w:tr>
      <w:tr w:rsidR="009A2BB3" w:rsidRPr="001447EE" w14:paraId="1B74A6EC" w14:textId="77777777" w:rsidTr="009A2BB3">
        <w:trPr>
          <w:trHeight w:val="340"/>
        </w:trPr>
        <w:tc>
          <w:tcPr>
            <w:tcW w:w="1622" w:type="pct"/>
            <w:tcBorders>
              <w:top w:val="single" w:sz="18" w:space="0" w:color="auto"/>
              <w:left w:val="single" w:sz="18" w:space="0" w:color="auto"/>
              <w:bottom w:val="single" w:sz="4" w:space="0" w:color="auto"/>
              <w:right w:val="single" w:sz="18" w:space="0" w:color="auto"/>
            </w:tcBorders>
          </w:tcPr>
          <w:p w14:paraId="7F22C514" w14:textId="7BD1D1A1" w:rsidR="001447EE" w:rsidRPr="001447EE" w:rsidRDefault="001447EE" w:rsidP="006366C2">
            <w:pPr>
              <w:widowControl w:val="0"/>
              <w:autoSpaceDE w:val="0"/>
              <w:autoSpaceDN w:val="0"/>
              <w:adjustRightInd w:val="0"/>
              <w:rPr>
                <w:rFonts w:ascii="Times New Roman" w:hAnsi="Times New Roman" w:cs="Times New Roman"/>
                <w:sz w:val="24"/>
                <w:szCs w:val="24"/>
                <w:lang w:val="en-US"/>
              </w:rPr>
            </w:pPr>
            <w:r w:rsidRPr="001447EE">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1447EE">
              <w:rPr>
                <w:rFonts w:ascii="Times New Roman" w:hAnsi="Times New Roman" w:cs="Times New Roman"/>
                <w:sz w:val="24"/>
                <w:szCs w:val="24"/>
                <w:lang w:val="en-US"/>
              </w:rPr>
              <w:t>hild height age z score</w:t>
            </w:r>
          </w:p>
        </w:tc>
        <w:tc>
          <w:tcPr>
            <w:tcW w:w="907" w:type="pct"/>
            <w:tcBorders>
              <w:top w:val="single" w:sz="18" w:space="0" w:color="auto"/>
              <w:left w:val="single" w:sz="18" w:space="0" w:color="auto"/>
              <w:bottom w:val="single" w:sz="4" w:space="0" w:color="auto"/>
              <w:right w:val="single" w:sz="18" w:space="0" w:color="auto"/>
            </w:tcBorders>
          </w:tcPr>
          <w:p w14:paraId="73EF9E2D" w14:textId="77777777"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80</w:t>
            </w:r>
          </w:p>
        </w:tc>
        <w:tc>
          <w:tcPr>
            <w:tcW w:w="616" w:type="pct"/>
            <w:tcBorders>
              <w:top w:val="single" w:sz="18" w:space="0" w:color="auto"/>
              <w:left w:val="single" w:sz="18" w:space="0" w:color="auto"/>
              <w:bottom w:val="single" w:sz="4" w:space="0" w:color="auto"/>
              <w:right w:val="single" w:sz="18" w:space="0" w:color="auto"/>
            </w:tcBorders>
          </w:tcPr>
          <w:p w14:paraId="4A9425C0" w14:textId="4DADF069"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-1</w:t>
            </w:r>
            <w:r w:rsidR="004660A6">
              <w:rPr>
                <w:rFonts w:ascii="Times New Roman" w:hAnsi="Times New Roman" w:cs="Times New Roman"/>
                <w:sz w:val="24"/>
                <w:szCs w:val="24"/>
                <w:lang w:val="en-US"/>
              </w:rPr>
              <w:t>.</w:t>
            </w:r>
            <w:r w:rsidRPr="001447EE">
              <w:rPr>
                <w:rFonts w:ascii="Times New Roman" w:hAnsi="Times New Roman" w:cs="Times New Roman"/>
                <w:sz w:val="24"/>
                <w:szCs w:val="24"/>
                <w:lang w:val="en-US"/>
              </w:rPr>
              <w:t>2</w:t>
            </w:r>
            <w:r w:rsidR="004660A6">
              <w:rPr>
                <w:rFonts w:ascii="Times New Roman" w:hAnsi="Times New Roman" w:cs="Times New Roman"/>
                <w:sz w:val="24"/>
                <w:szCs w:val="24"/>
                <w:lang w:val="en-US"/>
              </w:rPr>
              <w:t>6</w:t>
            </w:r>
          </w:p>
        </w:tc>
        <w:tc>
          <w:tcPr>
            <w:tcW w:w="688" w:type="pct"/>
            <w:tcBorders>
              <w:top w:val="single" w:sz="18" w:space="0" w:color="auto"/>
              <w:left w:val="single" w:sz="18" w:space="0" w:color="auto"/>
              <w:bottom w:val="single" w:sz="4" w:space="0" w:color="auto"/>
              <w:right w:val="single" w:sz="18" w:space="0" w:color="auto"/>
            </w:tcBorders>
          </w:tcPr>
          <w:p w14:paraId="307904E7" w14:textId="51059709"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22.33</w:t>
            </w:r>
          </w:p>
        </w:tc>
        <w:tc>
          <w:tcPr>
            <w:tcW w:w="616" w:type="pct"/>
            <w:tcBorders>
              <w:top w:val="single" w:sz="18" w:space="0" w:color="auto"/>
              <w:left w:val="single" w:sz="18" w:space="0" w:color="auto"/>
              <w:bottom w:val="single" w:sz="4" w:space="0" w:color="auto"/>
              <w:right w:val="single" w:sz="18" w:space="0" w:color="auto"/>
            </w:tcBorders>
          </w:tcPr>
          <w:p w14:paraId="2DBDD6B4" w14:textId="28551D57"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-1</w:t>
            </w:r>
            <w:r w:rsidR="004660A6">
              <w:rPr>
                <w:rFonts w:ascii="Times New Roman" w:hAnsi="Times New Roman" w:cs="Times New Roman"/>
                <w:sz w:val="24"/>
                <w:szCs w:val="24"/>
                <w:lang w:val="en-US"/>
              </w:rPr>
              <w:t>.</w:t>
            </w:r>
            <w:r w:rsidRPr="001447EE">
              <w:rPr>
                <w:rFonts w:ascii="Times New Roman" w:hAnsi="Times New Roman" w:cs="Times New Roman"/>
                <w:sz w:val="24"/>
                <w:szCs w:val="24"/>
                <w:lang w:val="en-US"/>
              </w:rPr>
              <w:t>73</w:t>
            </w:r>
          </w:p>
        </w:tc>
        <w:tc>
          <w:tcPr>
            <w:tcW w:w="550" w:type="pct"/>
            <w:tcBorders>
              <w:top w:val="single" w:sz="18" w:space="0" w:color="auto"/>
              <w:left w:val="single" w:sz="18" w:space="0" w:color="auto"/>
              <w:bottom w:val="single" w:sz="4" w:space="0" w:color="auto"/>
              <w:right w:val="single" w:sz="18" w:space="0" w:color="auto"/>
            </w:tcBorders>
          </w:tcPr>
          <w:p w14:paraId="66E2877D" w14:textId="1A81A5AA"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w:t>
            </w:r>
            <w:r w:rsidR="004660A6">
              <w:rPr>
                <w:rFonts w:ascii="Times New Roman" w:hAnsi="Times New Roman" w:cs="Times New Roman"/>
                <w:sz w:val="24"/>
                <w:szCs w:val="24"/>
                <w:lang w:val="en-US"/>
              </w:rPr>
              <w:t>0.</w:t>
            </w:r>
            <w:r w:rsidRPr="001447EE">
              <w:rPr>
                <w:rFonts w:ascii="Times New Roman" w:hAnsi="Times New Roman" w:cs="Times New Roman"/>
                <w:sz w:val="24"/>
                <w:szCs w:val="24"/>
                <w:lang w:val="en-US"/>
              </w:rPr>
              <w:t>51</w:t>
            </w:r>
          </w:p>
        </w:tc>
      </w:tr>
      <w:tr w:rsidR="009A2BB3" w:rsidRPr="001447EE" w14:paraId="106B10B0" w14:textId="77777777" w:rsidTr="009A2BB3">
        <w:trPr>
          <w:trHeight w:val="340"/>
        </w:trPr>
        <w:tc>
          <w:tcPr>
            <w:tcW w:w="1622" w:type="pct"/>
            <w:tcBorders>
              <w:top w:val="single" w:sz="4" w:space="0" w:color="auto"/>
              <w:left w:val="single" w:sz="18" w:space="0" w:color="auto"/>
              <w:bottom w:val="single" w:sz="18" w:space="0" w:color="auto"/>
              <w:right w:val="single" w:sz="18" w:space="0" w:color="auto"/>
            </w:tcBorders>
          </w:tcPr>
          <w:p w14:paraId="65345D69" w14:textId="04BF3B78" w:rsidR="001447EE" w:rsidRPr="001447EE" w:rsidRDefault="001447EE" w:rsidP="006366C2">
            <w:pPr>
              <w:widowControl w:val="0"/>
              <w:autoSpaceDE w:val="0"/>
              <w:autoSpaceDN w:val="0"/>
              <w:adjustRightInd w:val="0"/>
              <w:rPr>
                <w:rFonts w:ascii="Times New Roman" w:hAnsi="Times New Roman" w:cs="Times New Roman"/>
                <w:sz w:val="24"/>
                <w:szCs w:val="24"/>
                <w:lang w:val="en-US"/>
              </w:rPr>
            </w:pPr>
            <w:r w:rsidRPr="001447EE">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Pr="001447EE">
              <w:rPr>
                <w:rFonts w:ascii="Times New Roman" w:hAnsi="Times New Roman" w:cs="Times New Roman"/>
                <w:sz w:val="24"/>
                <w:szCs w:val="24"/>
                <w:lang w:val="en-US"/>
              </w:rPr>
              <w:t>hild weight ages z score</w:t>
            </w:r>
          </w:p>
        </w:tc>
        <w:tc>
          <w:tcPr>
            <w:tcW w:w="907" w:type="pct"/>
            <w:tcBorders>
              <w:top w:val="single" w:sz="4" w:space="0" w:color="auto"/>
              <w:left w:val="single" w:sz="18" w:space="0" w:color="auto"/>
              <w:bottom w:val="single" w:sz="18" w:space="0" w:color="auto"/>
              <w:right w:val="single" w:sz="18" w:space="0" w:color="auto"/>
            </w:tcBorders>
          </w:tcPr>
          <w:p w14:paraId="24F06F65" w14:textId="77777777"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80</w:t>
            </w:r>
          </w:p>
        </w:tc>
        <w:tc>
          <w:tcPr>
            <w:tcW w:w="616" w:type="pct"/>
            <w:tcBorders>
              <w:top w:val="single" w:sz="4" w:space="0" w:color="auto"/>
              <w:left w:val="single" w:sz="18" w:space="0" w:color="auto"/>
              <w:bottom w:val="single" w:sz="18" w:space="0" w:color="auto"/>
              <w:right w:val="single" w:sz="18" w:space="0" w:color="auto"/>
            </w:tcBorders>
          </w:tcPr>
          <w:p w14:paraId="36EE3EE6" w14:textId="2C430936"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w:t>
            </w:r>
            <w:r w:rsidR="004660A6">
              <w:rPr>
                <w:rFonts w:ascii="Times New Roman" w:hAnsi="Times New Roman" w:cs="Times New Roman"/>
                <w:sz w:val="24"/>
                <w:szCs w:val="24"/>
                <w:lang w:val="en-US"/>
              </w:rPr>
              <w:t>0.</w:t>
            </w:r>
            <w:r w:rsidRPr="001447EE">
              <w:rPr>
                <w:rFonts w:ascii="Times New Roman" w:hAnsi="Times New Roman" w:cs="Times New Roman"/>
                <w:sz w:val="24"/>
                <w:szCs w:val="24"/>
                <w:lang w:val="en-US"/>
              </w:rPr>
              <w:t>60</w:t>
            </w:r>
          </w:p>
        </w:tc>
        <w:tc>
          <w:tcPr>
            <w:tcW w:w="688" w:type="pct"/>
            <w:tcBorders>
              <w:top w:val="single" w:sz="4" w:space="0" w:color="auto"/>
              <w:left w:val="single" w:sz="18" w:space="0" w:color="auto"/>
              <w:bottom w:val="single" w:sz="18" w:space="0" w:color="auto"/>
              <w:right w:val="single" w:sz="18" w:space="0" w:color="auto"/>
            </w:tcBorders>
          </w:tcPr>
          <w:p w14:paraId="6CEFC2C9" w14:textId="085F7484"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19.4</w:t>
            </w:r>
            <w:r w:rsidR="004660A6">
              <w:rPr>
                <w:rFonts w:ascii="Times New Roman" w:hAnsi="Times New Roman" w:cs="Times New Roman"/>
                <w:sz w:val="24"/>
                <w:szCs w:val="24"/>
                <w:lang w:val="en-US"/>
              </w:rPr>
              <w:t>8</w:t>
            </w:r>
          </w:p>
        </w:tc>
        <w:tc>
          <w:tcPr>
            <w:tcW w:w="616" w:type="pct"/>
            <w:tcBorders>
              <w:top w:val="single" w:sz="4" w:space="0" w:color="auto"/>
              <w:left w:val="single" w:sz="18" w:space="0" w:color="auto"/>
              <w:bottom w:val="single" w:sz="18" w:space="0" w:color="auto"/>
              <w:right w:val="single" w:sz="18" w:space="0" w:color="auto"/>
            </w:tcBorders>
          </w:tcPr>
          <w:p w14:paraId="451092EE" w14:textId="4FFD6AFF"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w:t>
            </w:r>
            <w:r w:rsidR="004660A6">
              <w:rPr>
                <w:rFonts w:ascii="Times New Roman" w:hAnsi="Times New Roman" w:cs="Times New Roman"/>
                <w:sz w:val="24"/>
                <w:szCs w:val="24"/>
                <w:lang w:val="en-US"/>
              </w:rPr>
              <w:t>0.97</w:t>
            </w:r>
          </w:p>
        </w:tc>
        <w:tc>
          <w:tcPr>
            <w:tcW w:w="550" w:type="pct"/>
            <w:tcBorders>
              <w:top w:val="single" w:sz="4" w:space="0" w:color="auto"/>
              <w:left w:val="single" w:sz="18" w:space="0" w:color="auto"/>
              <w:bottom w:val="single" w:sz="18" w:space="0" w:color="auto"/>
              <w:right w:val="single" w:sz="18" w:space="0" w:color="auto"/>
            </w:tcBorders>
          </w:tcPr>
          <w:p w14:paraId="27E17C52" w14:textId="75749628" w:rsidR="001447EE" w:rsidRPr="001447EE" w:rsidRDefault="001447EE" w:rsidP="001447EE">
            <w:pPr>
              <w:widowControl w:val="0"/>
              <w:autoSpaceDE w:val="0"/>
              <w:autoSpaceDN w:val="0"/>
              <w:adjustRightInd w:val="0"/>
              <w:jc w:val="center"/>
              <w:rPr>
                <w:rFonts w:ascii="Times New Roman" w:hAnsi="Times New Roman" w:cs="Times New Roman"/>
                <w:sz w:val="24"/>
                <w:szCs w:val="24"/>
                <w:lang w:val="en-US"/>
              </w:rPr>
            </w:pPr>
            <w:r w:rsidRPr="001447EE">
              <w:rPr>
                <w:rFonts w:ascii="Times New Roman" w:hAnsi="Times New Roman" w:cs="Times New Roman"/>
                <w:sz w:val="24"/>
                <w:szCs w:val="24"/>
                <w:lang w:val="en-US"/>
              </w:rPr>
              <w:t>-</w:t>
            </w:r>
            <w:r w:rsidR="004660A6">
              <w:rPr>
                <w:rFonts w:ascii="Times New Roman" w:hAnsi="Times New Roman" w:cs="Times New Roman"/>
                <w:sz w:val="24"/>
                <w:szCs w:val="24"/>
                <w:lang w:val="en-US"/>
              </w:rPr>
              <w:t>0.</w:t>
            </w:r>
            <w:r w:rsidRPr="001447EE">
              <w:rPr>
                <w:rFonts w:ascii="Times New Roman" w:hAnsi="Times New Roman" w:cs="Times New Roman"/>
                <w:sz w:val="24"/>
                <w:szCs w:val="24"/>
                <w:lang w:val="en-US"/>
              </w:rPr>
              <w:t>16.</w:t>
            </w:r>
          </w:p>
        </w:tc>
      </w:tr>
    </w:tbl>
    <w:p w14:paraId="671D0569" w14:textId="77777777" w:rsidR="0000480F" w:rsidRDefault="0000480F" w:rsidP="00610419">
      <w:pPr>
        <w:spacing w:line="360" w:lineRule="auto"/>
        <w:jc w:val="both"/>
        <w:rPr>
          <w:rFonts w:ascii="Times New Roman" w:hAnsi="Times New Roman" w:cs="Times New Roman"/>
          <w:sz w:val="24"/>
          <w:szCs w:val="24"/>
        </w:rPr>
      </w:pPr>
    </w:p>
    <w:p w14:paraId="471EC6E4" w14:textId="083BEEE4" w:rsidR="00F73B2D" w:rsidRDefault="00687B5A"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The table above indicate that the weight for age z score for the children ranges from -</w:t>
      </w:r>
      <w:r w:rsidR="004660A6">
        <w:rPr>
          <w:rFonts w:ascii="Times New Roman" w:hAnsi="Times New Roman" w:cs="Times New Roman"/>
          <w:sz w:val="24"/>
          <w:szCs w:val="24"/>
        </w:rPr>
        <w:t>0.</w:t>
      </w:r>
      <w:r>
        <w:rPr>
          <w:rFonts w:ascii="Times New Roman" w:hAnsi="Times New Roman" w:cs="Times New Roman"/>
          <w:sz w:val="24"/>
          <w:szCs w:val="24"/>
        </w:rPr>
        <w:t>9</w:t>
      </w:r>
      <w:r w:rsidR="004660A6">
        <w:rPr>
          <w:rFonts w:ascii="Times New Roman" w:hAnsi="Times New Roman" w:cs="Times New Roman"/>
          <w:sz w:val="24"/>
          <w:szCs w:val="24"/>
        </w:rPr>
        <w:t>7</w:t>
      </w:r>
      <w:r>
        <w:rPr>
          <w:rFonts w:ascii="Times New Roman" w:hAnsi="Times New Roman" w:cs="Times New Roman"/>
          <w:sz w:val="24"/>
          <w:szCs w:val="24"/>
        </w:rPr>
        <w:t xml:space="preserve"> to </w:t>
      </w:r>
      <w:r w:rsidR="004660A6">
        <w:rPr>
          <w:rFonts w:ascii="Times New Roman" w:hAnsi="Times New Roman" w:cs="Times New Roman"/>
          <w:sz w:val="24"/>
          <w:szCs w:val="24"/>
        </w:rPr>
        <w:t>-0.</w:t>
      </w:r>
      <w:r>
        <w:rPr>
          <w:rFonts w:ascii="Times New Roman" w:hAnsi="Times New Roman" w:cs="Times New Roman"/>
          <w:sz w:val="24"/>
          <w:szCs w:val="24"/>
        </w:rPr>
        <w:t>16 whilst the height for age z score ranges from -1</w:t>
      </w:r>
      <w:r w:rsidR="004660A6">
        <w:rPr>
          <w:rFonts w:ascii="Times New Roman" w:hAnsi="Times New Roman" w:cs="Times New Roman"/>
          <w:sz w:val="24"/>
          <w:szCs w:val="24"/>
        </w:rPr>
        <w:t>.</w:t>
      </w:r>
      <w:r>
        <w:rPr>
          <w:rFonts w:ascii="Times New Roman" w:hAnsi="Times New Roman" w:cs="Times New Roman"/>
          <w:sz w:val="24"/>
          <w:szCs w:val="24"/>
        </w:rPr>
        <w:t>73 to -</w:t>
      </w:r>
      <w:r w:rsidR="004660A6">
        <w:rPr>
          <w:rFonts w:ascii="Times New Roman" w:hAnsi="Times New Roman" w:cs="Times New Roman"/>
          <w:sz w:val="24"/>
          <w:szCs w:val="24"/>
        </w:rPr>
        <w:t>0.</w:t>
      </w:r>
      <w:r>
        <w:rPr>
          <w:rFonts w:ascii="Times New Roman" w:hAnsi="Times New Roman" w:cs="Times New Roman"/>
          <w:sz w:val="24"/>
          <w:szCs w:val="24"/>
        </w:rPr>
        <w:t>5</w:t>
      </w:r>
      <w:r w:rsidR="004660A6">
        <w:rPr>
          <w:rFonts w:ascii="Times New Roman" w:hAnsi="Times New Roman" w:cs="Times New Roman"/>
          <w:sz w:val="24"/>
          <w:szCs w:val="24"/>
        </w:rPr>
        <w:t>1</w:t>
      </w:r>
      <w:r>
        <w:rPr>
          <w:rFonts w:ascii="Times New Roman" w:hAnsi="Times New Roman" w:cs="Times New Roman"/>
          <w:sz w:val="24"/>
          <w:szCs w:val="24"/>
        </w:rPr>
        <w:t xml:space="preserve">. </w:t>
      </w:r>
      <w:r w:rsidR="004660A6">
        <w:rPr>
          <w:rFonts w:ascii="Times New Roman" w:hAnsi="Times New Roman" w:cs="Times New Roman"/>
          <w:sz w:val="24"/>
          <w:szCs w:val="24"/>
        </w:rPr>
        <w:t xml:space="preserve">these statistics indicate that, generally during the study period, children had between </w:t>
      </w:r>
      <w:r w:rsidR="0076540F">
        <w:rPr>
          <w:rFonts w:ascii="Times New Roman" w:hAnsi="Times New Roman" w:cs="Times New Roman"/>
          <w:sz w:val="24"/>
          <w:szCs w:val="24"/>
        </w:rPr>
        <w:t>normal to</w:t>
      </w:r>
      <w:r w:rsidR="004660A6">
        <w:rPr>
          <w:rFonts w:ascii="Times New Roman" w:hAnsi="Times New Roman" w:cs="Times New Roman"/>
          <w:sz w:val="24"/>
          <w:szCs w:val="24"/>
        </w:rPr>
        <w:t xml:space="preserve"> good health status. D</w:t>
      </w:r>
      <w:r>
        <w:rPr>
          <w:rFonts w:ascii="Times New Roman" w:hAnsi="Times New Roman" w:cs="Times New Roman"/>
          <w:sz w:val="24"/>
          <w:szCs w:val="24"/>
        </w:rPr>
        <w:t>ue to way which cohorts were created, there are only 80 observations in the dataset, which are disaggregated as 20 cross</w:t>
      </w:r>
      <w:r w:rsidR="008A159A">
        <w:rPr>
          <w:rFonts w:ascii="Times New Roman" w:hAnsi="Times New Roman" w:cs="Times New Roman"/>
          <w:sz w:val="24"/>
          <w:szCs w:val="24"/>
        </w:rPr>
        <w:t>-s</w:t>
      </w:r>
      <w:r>
        <w:rPr>
          <w:rFonts w:ascii="Times New Roman" w:hAnsi="Times New Roman" w:cs="Times New Roman"/>
          <w:sz w:val="24"/>
          <w:szCs w:val="24"/>
        </w:rPr>
        <w:t xml:space="preserve">ectional units being studied over four survey periods. The summary statistics for the independent variables which are used in the model are shown in the table below. </w:t>
      </w:r>
    </w:p>
    <w:p w14:paraId="0DA1633A" w14:textId="2E0CD8B0" w:rsidR="0076540F" w:rsidRPr="0076540F" w:rsidRDefault="0076540F" w:rsidP="0076540F">
      <w:pPr>
        <w:pStyle w:val="Caption"/>
        <w:keepNext/>
        <w:rPr>
          <w:rFonts w:ascii="Times New Roman" w:hAnsi="Times New Roman" w:cs="Times New Roman"/>
          <w:b/>
          <w:bCs/>
          <w:i w:val="0"/>
          <w:iCs w:val="0"/>
          <w:color w:val="auto"/>
          <w:sz w:val="24"/>
          <w:szCs w:val="24"/>
        </w:rPr>
      </w:pPr>
      <w:r w:rsidRPr="0076540F">
        <w:rPr>
          <w:rFonts w:ascii="Times New Roman" w:hAnsi="Times New Roman" w:cs="Times New Roman"/>
          <w:b/>
          <w:bCs/>
          <w:i w:val="0"/>
          <w:iCs w:val="0"/>
          <w:color w:val="auto"/>
          <w:sz w:val="24"/>
          <w:szCs w:val="24"/>
        </w:rPr>
        <w:t xml:space="preserve">Table </w:t>
      </w:r>
      <w:r w:rsidR="00D15FAF">
        <w:rPr>
          <w:rFonts w:ascii="Times New Roman" w:hAnsi="Times New Roman" w:cs="Times New Roman"/>
          <w:b/>
          <w:bCs/>
          <w:i w:val="0"/>
          <w:iCs w:val="0"/>
          <w:color w:val="auto"/>
          <w:sz w:val="24"/>
          <w:szCs w:val="24"/>
        </w:rPr>
        <w:fldChar w:fldCharType="begin"/>
      </w:r>
      <w:r w:rsidR="00D15FAF">
        <w:rPr>
          <w:rFonts w:ascii="Times New Roman" w:hAnsi="Times New Roman" w:cs="Times New Roman"/>
          <w:b/>
          <w:bCs/>
          <w:i w:val="0"/>
          <w:iCs w:val="0"/>
          <w:color w:val="auto"/>
          <w:sz w:val="24"/>
          <w:szCs w:val="24"/>
        </w:rPr>
        <w:instrText xml:space="preserve"> SEQ Table \* ARABIC </w:instrText>
      </w:r>
      <w:r w:rsidR="00D15FAF">
        <w:rPr>
          <w:rFonts w:ascii="Times New Roman" w:hAnsi="Times New Roman" w:cs="Times New Roman"/>
          <w:b/>
          <w:bCs/>
          <w:i w:val="0"/>
          <w:iCs w:val="0"/>
          <w:color w:val="auto"/>
          <w:sz w:val="24"/>
          <w:szCs w:val="24"/>
        </w:rPr>
        <w:fldChar w:fldCharType="separate"/>
      </w:r>
      <w:r w:rsidR="00D15FAF">
        <w:rPr>
          <w:rFonts w:ascii="Times New Roman" w:hAnsi="Times New Roman" w:cs="Times New Roman"/>
          <w:b/>
          <w:bCs/>
          <w:i w:val="0"/>
          <w:iCs w:val="0"/>
          <w:noProof/>
          <w:color w:val="auto"/>
          <w:sz w:val="24"/>
          <w:szCs w:val="24"/>
        </w:rPr>
        <w:t>5</w:t>
      </w:r>
      <w:r w:rsidR="00D15FAF">
        <w:rPr>
          <w:rFonts w:ascii="Times New Roman" w:hAnsi="Times New Roman" w:cs="Times New Roman"/>
          <w:b/>
          <w:bCs/>
          <w:i w:val="0"/>
          <w:iCs w:val="0"/>
          <w:color w:val="auto"/>
          <w:sz w:val="24"/>
          <w:szCs w:val="24"/>
        </w:rPr>
        <w:fldChar w:fldCharType="end"/>
      </w:r>
      <w:r w:rsidRPr="0076540F">
        <w:rPr>
          <w:rFonts w:ascii="Times New Roman" w:hAnsi="Times New Roman" w:cs="Times New Roman"/>
          <w:b/>
          <w:bCs/>
          <w:i w:val="0"/>
          <w:iCs w:val="0"/>
          <w:color w:val="auto"/>
          <w:sz w:val="24"/>
          <w:szCs w:val="24"/>
        </w:rPr>
        <w:t>: Descriptive Statistics of the Explanatory variables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425"/>
        <w:gridCol w:w="1577"/>
        <w:gridCol w:w="1253"/>
        <w:gridCol w:w="1236"/>
        <w:gridCol w:w="1253"/>
        <w:gridCol w:w="1236"/>
      </w:tblGrid>
      <w:tr w:rsidR="00A834A6" w:rsidRPr="00982F09" w14:paraId="232D9ADD" w14:textId="77777777" w:rsidTr="00982F09">
        <w:trPr>
          <w:trHeight w:val="397"/>
        </w:trPr>
        <w:tc>
          <w:tcPr>
            <w:tcW w:w="1370" w:type="pct"/>
            <w:tcBorders>
              <w:top w:val="single" w:sz="18" w:space="0" w:color="auto"/>
              <w:left w:val="single" w:sz="18" w:space="0" w:color="auto"/>
              <w:bottom w:val="single" w:sz="18" w:space="0" w:color="auto"/>
              <w:right w:val="single" w:sz="18" w:space="0" w:color="auto"/>
            </w:tcBorders>
            <w:vAlign w:val="center"/>
          </w:tcPr>
          <w:p w14:paraId="68C7FCD1" w14:textId="77777777" w:rsidR="00A834A6" w:rsidRPr="00982F09" w:rsidRDefault="00A834A6"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Variable</w:t>
            </w:r>
          </w:p>
        </w:tc>
        <w:tc>
          <w:tcPr>
            <w:tcW w:w="822" w:type="pct"/>
            <w:tcBorders>
              <w:top w:val="single" w:sz="18" w:space="0" w:color="auto"/>
              <w:left w:val="single" w:sz="18" w:space="0" w:color="auto"/>
              <w:bottom w:val="single" w:sz="18" w:space="0" w:color="auto"/>
              <w:right w:val="single" w:sz="18" w:space="0" w:color="auto"/>
            </w:tcBorders>
            <w:vAlign w:val="center"/>
          </w:tcPr>
          <w:p w14:paraId="5B3ADC1B" w14:textId="5D2B5C25" w:rsidR="00A834A6" w:rsidRPr="00982F09" w:rsidRDefault="00A834A6"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Observations</w:t>
            </w:r>
          </w:p>
        </w:tc>
        <w:tc>
          <w:tcPr>
            <w:tcW w:w="718" w:type="pct"/>
            <w:tcBorders>
              <w:top w:val="single" w:sz="18" w:space="0" w:color="auto"/>
              <w:left w:val="single" w:sz="18" w:space="0" w:color="auto"/>
              <w:bottom w:val="single" w:sz="18" w:space="0" w:color="auto"/>
              <w:right w:val="single" w:sz="18" w:space="0" w:color="auto"/>
            </w:tcBorders>
            <w:vAlign w:val="center"/>
          </w:tcPr>
          <w:p w14:paraId="7C1ACD26" w14:textId="637ACE82" w:rsidR="00A834A6" w:rsidRPr="00982F09" w:rsidRDefault="00A834A6"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Mean</w:t>
            </w:r>
          </w:p>
        </w:tc>
        <w:tc>
          <w:tcPr>
            <w:tcW w:w="685" w:type="pct"/>
            <w:tcBorders>
              <w:top w:val="single" w:sz="18" w:space="0" w:color="auto"/>
              <w:left w:val="single" w:sz="18" w:space="0" w:color="auto"/>
              <w:bottom w:val="single" w:sz="18" w:space="0" w:color="auto"/>
              <w:right w:val="single" w:sz="18" w:space="0" w:color="auto"/>
            </w:tcBorders>
            <w:vAlign w:val="center"/>
          </w:tcPr>
          <w:p w14:paraId="2B3D26BD" w14:textId="79512D9C" w:rsidR="00A834A6" w:rsidRPr="00982F09" w:rsidRDefault="00A834A6"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Std. Dev.</w:t>
            </w:r>
          </w:p>
        </w:tc>
        <w:tc>
          <w:tcPr>
            <w:tcW w:w="718" w:type="pct"/>
            <w:tcBorders>
              <w:top w:val="single" w:sz="18" w:space="0" w:color="auto"/>
              <w:left w:val="single" w:sz="18" w:space="0" w:color="auto"/>
              <w:bottom w:val="single" w:sz="18" w:space="0" w:color="auto"/>
              <w:right w:val="single" w:sz="18" w:space="0" w:color="auto"/>
            </w:tcBorders>
            <w:vAlign w:val="center"/>
          </w:tcPr>
          <w:p w14:paraId="6403E4EB" w14:textId="3A4FB874" w:rsidR="00A834A6" w:rsidRPr="00982F09" w:rsidRDefault="00A834A6"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Min</w:t>
            </w:r>
          </w:p>
        </w:tc>
        <w:tc>
          <w:tcPr>
            <w:tcW w:w="685" w:type="pct"/>
            <w:tcBorders>
              <w:top w:val="single" w:sz="18" w:space="0" w:color="auto"/>
              <w:left w:val="single" w:sz="18" w:space="0" w:color="auto"/>
              <w:bottom w:val="single" w:sz="18" w:space="0" w:color="auto"/>
              <w:right w:val="single" w:sz="18" w:space="0" w:color="auto"/>
            </w:tcBorders>
            <w:vAlign w:val="center"/>
          </w:tcPr>
          <w:p w14:paraId="0471F76C" w14:textId="1F63FA82" w:rsidR="00A834A6" w:rsidRPr="00982F09" w:rsidRDefault="00A834A6" w:rsidP="00982F09">
            <w:pPr>
              <w:widowControl w:val="0"/>
              <w:autoSpaceDE w:val="0"/>
              <w:autoSpaceDN w:val="0"/>
              <w:adjustRightInd w:val="0"/>
              <w:rPr>
                <w:rFonts w:ascii="Times New Roman" w:hAnsi="Times New Roman" w:cs="Times New Roman"/>
                <w:b/>
                <w:bCs/>
                <w:sz w:val="24"/>
                <w:szCs w:val="24"/>
                <w:lang w:val="en-US"/>
              </w:rPr>
            </w:pPr>
            <w:r w:rsidRPr="00982F09">
              <w:rPr>
                <w:rFonts w:ascii="Times New Roman" w:hAnsi="Times New Roman" w:cs="Times New Roman"/>
                <w:b/>
                <w:bCs/>
                <w:sz w:val="24"/>
                <w:szCs w:val="24"/>
                <w:lang w:val="en-US"/>
              </w:rPr>
              <w:t>Max</w:t>
            </w:r>
          </w:p>
        </w:tc>
      </w:tr>
      <w:tr w:rsidR="00A834A6" w:rsidRPr="0000480F" w14:paraId="339E3CAA" w14:textId="77777777" w:rsidTr="009A2BB3">
        <w:trPr>
          <w:trHeight w:val="283"/>
        </w:trPr>
        <w:tc>
          <w:tcPr>
            <w:tcW w:w="1370" w:type="pct"/>
            <w:tcBorders>
              <w:top w:val="single" w:sz="18" w:space="0" w:color="auto"/>
              <w:left w:val="single" w:sz="18" w:space="0" w:color="auto"/>
              <w:bottom w:val="single" w:sz="4" w:space="0" w:color="auto"/>
              <w:right w:val="single" w:sz="18" w:space="0" w:color="auto"/>
            </w:tcBorders>
          </w:tcPr>
          <w:p w14:paraId="279AE5B5" w14:textId="37E8E920"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Province</w:t>
            </w:r>
          </w:p>
        </w:tc>
        <w:tc>
          <w:tcPr>
            <w:tcW w:w="822" w:type="pct"/>
            <w:tcBorders>
              <w:top w:val="single" w:sz="18" w:space="0" w:color="auto"/>
              <w:left w:val="single" w:sz="18" w:space="0" w:color="auto"/>
              <w:bottom w:val="single" w:sz="4" w:space="0" w:color="auto"/>
              <w:right w:val="single" w:sz="18" w:space="0" w:color="auto"/>
            </w:tcBorders>
            <w:vAlign w:val="center"/>
          </w:tcPr>
          <w:p w14:paraId="7C6B06EC"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18" w:space="0" w:color="auto"/>
              <w:left w:val="single" w:sz="18" w:space="0" w:color="auto"/>
              <w:bottom w:val="single" w:sz="4" w:space="0" w:color="auto"/>
              <w:right w:val="single" w:sz="18" w:space="0" w:color="auto"/>
            </w:tcBorders>
            <w:vAlign w:val="center"/>
          </w:tcPr>
          <w:p w14:paraId="30F59873"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5.5</w:t>
            </w:r>
          </w:p>
        </w:tc>
        <w:tc>
          <w:tcPr>
            <w:tcW w:w="685" w:type="pct"/>
            <w:tcBorders>
              <w:top w:val="single" w:sz="18" w:space="0" w:color="auto"/>
              <w:left w:val="single" w:sz="18" w:space="0" w:color="auto"/>
              <w:bottom w:val="single" w:sz="4" w:space="0" w:color="auto"/>
              <w:right w:val="single" w:sz="18" w:space="0" w:color="auto"/>
            </w:tcBorders>
            <w:vAlign w:val="center"/>
          </w:tcPr>
          <w:p w14:paraId="58E65269"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2.89</w:t>
            </w:r>
          </w:p>
        </w:tc>
        <w:tc>
          <w:tcPr>
            <w:tcW w:w="718" w:type="pct"/>
            <w:tcBorders>
              <w:top w:val="single" w:sz="18" w:space="0" w:color="auto"/>
              <w:left w:val="single" w:sz="18" w:space="0" w:color="auto"/>
              <w:bottom w:val="single" w:sz="4" w:space="0" w:color="auto"/>
              <w:right w:val="single" w:sz="18" w:space="0" w:color="auto"/>
            </w:tcBorders>
            <w:vAlign w:val="center"/>
          </w:tcPr>
          <w:p w14:paraId="16F46FCC"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w:t>
            </w:r>
          </w:p>
        </w:tc>
        <w:tc>
          <w:tcPr>
            <w:tcW w:w="685" w:type="pct"/>
            <w:tcBorders>
              <w:top w:val="single" w:sz="18" w:space="0" w:color="auto"/>
              <w:left w:val="single" w:sz="18" w:space="0" w:color="auto"/>
              <w:bottom w:val="single" w:sz="4" w:space="0" w:color="auto"/>
              <w:right w:val="single" w:sz="18" w:space="0" w:color="auto"/>
            </w:tcBorders>
            <w:vAlign w:val="center"/>
          </w:tcPr>
          <w:p w14:paraId="3A719CEE"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10</w:t>
            </w:r>
          </w:p>
        </w:tc>
      </w:tr>
      <w:tr w:rsidR="00A834A6" w:rsidRPr="0000480F" w14:paraId="436C5B09"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588A164E" w14:textId="3C549228"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Child gender</w:t>
            </w:r>
          </w:p>
        </w:tc>
        <w:tc>
          <w:tcPr>
            <w:tcW w:w="822" w:type="pct"/>
            <w:tcBorders>
              <w:top w:val="single" w:sz="4" w:space="0" w:color="auto"/>
              <w:left w:val="single" w:sz="18" w:space="0" w:color="auto"/>
              <w:bottom w:val="single" w:sz="4" w:space="0" w:color="auto"/>
              <w:right w:val="single" w:sz="18" w:space="0" w:color="auto"/>
            </w:tcBorders>
            <w:vAlign w:val="center"/>
          </w:tcPr>
          <w:p w14:paraId="4486924A"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79A7068F"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1.5</w:t>
            </w:r>
          </w:p>
        </w:tc>
        <w:tc>
          <w:tcPr>
            <w:tcW w:w="685" w:type="pct"/>
            <w:tcBorders>
              <w:top w:val="single" w:sz="4" w:space="0" w:color="auto"/>
              <w:left w:val="single" w:sz="18" w:space="0" w:color="auto"/>
              <w:bottom w:val="single" w:sz="4" w:space="0" w:color="auto"/>
              <w:right w:val="single" w:sz="18" w:space="0" w:color="auto"/>
            </w:tcBorders>
            <w:vAlign w:val="center"/>
          </w:tcPr>
          <w:p w14:paraId="17B38873" w14:textId="7CDCA17B" w:rsidR="00A834A6" w:rsidRPr="0000480F" w:rsidRDefault="00643609" w:rsidP="00A834A6">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A834A6" w:rsidRPr="0000480F">
              <w:rPr>
                <w:rFonts w:ascii="Times New Roman" w:hAnsi="Times New Roman" w:cs="Times New Roman"/>
                <w:sz w:val="24"/>
                <w:szCs w:val="24"/>
                <w:lang w:val="en-US"/>
              </w:rPr>
              <w:t>.503</w:t>
            </w:r>
          </w:p>
        </w:tc>
        <w:tc>
          <w:tcPr>
            <w:tcW w:w="718" w:type="pct"/>
            <w:tcBorders>
              <w:top w:val="single" w:sz="4" w:space="0" w:color="auto"/>
              <w:left w:val="single" w:sz="18" w:space="0" w:color="auto"/>
              <w:bottom w:val="single" w:sz="4" w:space="0" w:color="auto"/>
              <w:right w:val="single" w:sz="18" w:space="0" w:color="auto"/>
            </w:tcBorders>
            <w:vAlign w:val="center"/>
          </w:tcPr>
          <w:p w14:paraId="5D8657DA"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w:t>
            </w:r>
          </w:p>
        </w:tc>
        <w:tc>
          <w:tcPr>
            <w:tcW w:w="685" w:type="pct"/>
            <w:tcBorders>
              <w:top w:val="single" w:sz="4" w:space="0" w:color="auto"/>
              <w:left w:val="single" w:sz="18" w:space="0" w:color="auto"/>
              <w:bottom w:val="single" w:sz="4" w:space="0" w:color="auto"/>
              <w:right w:val="single" w:sz="18" w:space="0" w:color="auto"/>
            </w:tcBorders>
            <w:vAlign w:val="center"/>
          </w:tcPr>
          <w:p w14:paraId="05E52941"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w:t>
            </w:r>
          </w:p>
        </w:tc>
      </w:tr>
      <w:tr w:rsidR="00A834A6" w:rsidRPr="0000480F" w14:paraId="64EEEB37"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2EED397E" w14:textId="7AAF971C"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Child age months</w:t>
            </w:r>
          </w:p>
        </w:tc>
        <w:tc>
          <w:tcPr>
            <w:tcW w:w="822" w:type="pct"/>
            <w:tcBorders>
              <w:top w:val="single" w:sz="4" w:space="0" w:color="auto"/>
              <w:left w:val="single" w:sz="18" w:space="0" w:color="auto"/>
              <w:bottom w:val="single" w:sz="4" w:space="0" w:color="auto"/>
              <w:right w:val="single" w:sz="18" w:space="0" w:color="auto"/>
            </w:tcBorders>
            <w:vAlign w:val="center"/>
          </w:tcPr>
          <w:p w14:paraId="5DC36CB7"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2D2E8F6F"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27.794</w:t>
            </w:r>
          </w:p>
        </w:tc>
        <w:tc>
          <w:tcPr>
            <w:tcW w:w="685" w:type="pct"/>
            <w:tcBorders>
              <w:top w:val="single" w:sz="4" w:space="0" w:color="auto"/>
              <w:left w:val="single" w:sz="18" w:space="0" w:color="auto"/>
              <w:bottom w:val="single" w:sz="4" w:space="0" w:color="auto"/>
              <w:right w:val="single" w:sz="18" w:space="0" w:color="auto"/>
            </w:tcBorders>
            <w:vAlign w:val="center"/>
          </w:tcPr>
          <w:p w14:paraId="6E415ED4"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1.664</w:t>
            </w:r>
          </w:p>
        </w:tc>
        <w:tc>
          <w:tcPr>
            <w:tcW w:w="718" w:type="pct"/>
            <w:tcBorders>
              <w:top w:val="single" w:sz="4" w:space="0" w:color="auto"/>
              <w:left w:val="single" w:sz="18" w:space="0" w:color="auto"/>
              <w:bottom w:val="single" w:sz="4" w:space="0" w:color="auto"/>
              <w:right w:val="single" w:sz="18" w:space="0" w:color="auto"/>
            </w:tcBorders>
            <w:vAlign w:val="center"/>
          </w:tcPr>
          <w:p w14:paraId="5CDFCC1F"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23.994</w:t>
            </w:r>
          </w:p>
        </w:tc>
        <w:tc>
          <w:tcPr>
            <w:tcW w:w="685" w:type="pct"/>
            <w:tcBorders>
              <w:top w:val="single" w:sz="4" w:space="0" w:color="auto"/>
              <w:left w:val="single" w:sz="18" w:space="0" w:color="auto"/>
              <w:bottom w:val="single" w:sz="4" w:space="0" w:color="auto"/>
              <w:right w:val="single" w:sz="18" w:space="0" w:color="auto"/>
            </w:tcBorders>
            <w:vAlign w:val="center"/>
          </w:tcPr>
          <w:p w14:paraId="10A6AAB0"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31.736</w:t>
            </w:r>
          </w:p>
        </w:tc>
      </w:tr>
      <w:tr w:rsidR="00A834A6" w:rsidRPr="0000480F" w14:paraId="5737D5AB"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3CC28F8C" w14:textId="1C053A4C"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Antenatal visits</w:t>
            </w:r>
          </w:p>
        </w:tc>
        <w:tc>
          <w:tcPr>
            <w:tcW w:w="822" w:type="pct"/>
            <w:tcBorders>
              <w:top w:val="single" w:sz="4" w:space="0" w:color="auto"/>
              <w:left w:val="single" w:sz="18" w:space="0" w:color="auto"/>
              <w:bottom w:val="single" w:sz="4" w:space="0" w:color="auto"/>
              <w:right w:val="single" w:sz="18" w:space="0" w:color="auto"/>
            </w:tcBorders>
            <w:vAlign w:val="center"/>
          </w:tcPr>
          <w:p w14:paraId="0F09BD49"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03AF61AE"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4.873</w:t>
            </w:r>
          </w:p>
        </w:tc>
        <w:tc>
          <w:tcPr>
            <w:tcW w:w="685" w:type="pct"/>
            <w:tcBorders>
              <w:top w:val="single" w:sz="4" w:space="0" w:color="auto"/>
              <w:left w:val="single" w:sz="18" w:space="0" w:color="auto"/>
              <w:bottom w:val="single" w:sz="4" w:space="0" w:color="auto"/>
              <w:right w:val="single" w:sz="18" w:space="0" w:color="auto"/>
            </w:tcBorders>
            <w:vAlign w:val="center"/>
          </w:tcPr>
          <w:p w14:paraId="7A43009D" w14:textId="372BE4B2" w:rsidR="00A834A6" w:rsidRPr="0000480F" w:rsidRDefault="00643609" w:rsidP="00A834A6">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A834A6" w:rsidRPr="0000480F">
              <w:rPr>
                <w:rFonts w:ascii="Times New Roman" w:hAnsi="Times New Roman" w:cs="Times New Roman"/>
                <w:sz w:val="24"/>
                <w:szCs w:val="24"/>
                <w:lang w:val="en-US"/>
              </w:rPr>
              <w:t>.569</w:t>
            </w:r>
          </w:p>
        </w:tc>
        <w:tc>
          <w:tcPr>
            <w:tcW w:w="718" w:type="pct"/>
            <w:tcBorders>
              <w:top w:val="single" w:sz="4" w:space="0" w:color="auto"/>
              <w:left w:val="single" w:sz="18" w:space="0" w:color="auto"/>
              <w:bottom w:val="single" w:sz="4" w:space="0" w:color="auto"/>
              <w:right w:val="single" w:sz="18" w:space="0" w:color="auto"/>
            </w:tcBorders>
            <w:vAlign w:val="center"/>
          </w:tcPr>
          <w:p w14:paraId="777B6DE9"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3.757</w:t>
            </w:r>
          </w:p>
        </w:tc>
        <w:tc>
          <w:tcPr>
            <w:tcW w:w="685" w:type="pct"/>
            <w:tcBorders>
              <w:top w:val="single" w:sz="4" w:space="0" w:color="auto"/>
              <w:left w:val="single" w:sz="18" w:space="0" w:color="auto"/>
              <w:bottom w:val="single" w:sz="4" w:space="0" w:color="auto"/>
              <w:right w:val="single" w:sz="18" w:space="0" w:color="auto"/>
            </w:tcBorders>
            <w:vAlign w:val="center"/>
          </w:tcPr>
          <w:p w14:paraId="55346C9E"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6.62</w:t>
            </w:r>
          </w:p>
        </w:tc>
      </w:tr>
      <w:tr w:rsidR="00A834A6" w:rsidRPr="0000480F" w14:paraId="3B532F7E"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140CED05" w14:textId="2C29347F"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Maternal age</w:t>
            </w:r>
          </w:p>
        </w:tc>
        <w:tc>
          <w:tcPr>
            <w:tcW w:w="822" w:type="pct"/>
            <w:tcBorders>
              <w:top w:val="single" w:sz="4" w:space="0" w:color="auto"/>
              <w:left w:val="single" w:sz="18" w:space="0" w:color="auto"/>
              <w:bottom w:val="single" w:sz="4" w:space="0" w:color="auto"/>
              <w:right w:val="single" w:sz="18" w:space="0" w:color="auto"/>
            </w:tcBorders>
            <w:vAlign w:val="center"/>
          </w:tcPr>
          <w:p w14:paraId="4EEDA1DF"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0D67C5AD"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27.931</w:t>
            </w:r>
          </w:p>
        </w:tc>
        <w:tc>
          <w:tcPr>
            <w:tcW w:w="685" w:type="pct"/>
            <w:tcBorders>
              <w:top w:val="single" w:sz="4" w:space="0" w:color="auto"/>
              <w:left w:val="single" w:sz="18" w:space="0" w:color="auto"/>
              <w:bottom w:val="single" w:sz="4" w:space="0" w:color="auto"/>
              <w:right w:val="single" w:sz="18" w:space="0" w:color="auto"/>
            </w:tcBorders>
            <w:vAlign w:val="center"/>
          </w:tcPr>
          <w:p w14:paraId="61173345" w14:textId="29F141A1" w:rsidR="00A834A6" w:rsidRPr="0000480F" w:rsidRDefault="00643609" w:rsidP="00A834A6">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A834A6" w:rsidRPr="0000480F">
              <w:rPr>
                <w:rFonts w:ascii="Times New Roman" w:hAnsi="Times New Roman" w:cs="Times New Roman"/>
                <w:sz w:val="24"/>
                <w:szCs w:val="24"/>
                <w:lang w:val="en-US"/>
              </w:rPr>
              <w:t>.756</w:t>
            </w:r>
          </w:p>
        </w:tc>
        <w:tc>
          <w:tcPr>
            <w:tcW w:w="718" w:type="pct"/>
            <w:tcBorders>
              <w:top w:val="single" w:sz="4" w:space="0" w:color="auto"/>
              <w:left w:val="single" w:sz="18" w:space="0" w:color="auto"/>
              <w:bottom w:val="single" w:sz="4" w:space="0" w:color="auto"/>
              <w:right w:val="single" w:sz="18" w:space="0" w:color="auto"/>
            </w:tcBorders>
            <w:vAlign w:val="center"/>
          </w:tcPr>
          <w:p w14:paraId="5216CB76"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26.117</w:t>
            </w:r>
          </w:p>
        </w:tc>
        <w:tc>
          <w:tcPr>
            <w:tcW w:w="685" w:type="pct"/>
            <w:tcBorders>
              <w:top w:val="single" w:sz="4" w:space="0" w:color="auto"/>
              <w:left w:val="single" w:sz="18" w:space="0" w:color="auto"/>
              <w:bottom w:val="single" w:sz="4" w:space="0" w:color="auto"/>
              <w:right w:val="single" w:sz="18" w:space="0" w:color="auto"/>
            </w:tcBorders>
            <w:vAlign w:val="center"/>
          </w:tcPr>
          <w:p w14:paraId="4F884F33"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29.659</w:t>
            </w:r>
          </w:p>
        </w:tc>
      </w:tr>
      <w:tr w:rsidR="00A834A6" w:rsidRPr="0000480F" w14:paraId="45134810"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0151D80F" w14:textId="12D7116C"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Under5 fam size</w:t>
            </w:r>
          </w:p>
        </w:tc>
        <w:tc>
          <w:tcPr>
            <w:tcW w:w="822" w:type="pct"/>
            <w:tcBorders>
              <w:top w:val="single" w:sz="4" w:space="0" w:color="auto"/>
              <w:left w:val="single" w:sz="18" w:space="0" w:color="auto"/>
              <w:bottom w:val="single" w:sz="4" w:space="0" w:color="auto"/>
              <w:right w:val="single" w:sz="18" w:space="0" w:color="auto"/>
            </w:tcBorders>
            <w:vAlign w:val="center"/>
          </w:tcPr>
          <w:p w14:paraId="3BDA5E6A"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4364CD5E"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1.611</w:t>
            </w:r>
          </w:p>
        </w:tc>
        <w:tc>
          <w:tcPr>
            <w:tcW w:w="685" w:type="pct"/>
            <w:tcBorders>
              <w:top w:val="single" w:sz="4" w:space="0" w:color="auto"/>
              <w:left w:val="single" w:sz="18" w:space="0" w:color="auto"/>
              <w:bottom w:val="single" w:sz="4" w:space="0" w:color="auto"/>
              <w:right w:val="single" w:sz="18" w:space="0" w:color="auto"/>
            </w:tcBorders>
            <w:vAlign w:val="center"/>
          </w:tcPr>
          <w:p w14:paraId="0D2771AF" w14:textId="276F8379" w:rsidR="00A834A6" w:rsidRPr="0000480F" w:rsidRDefault="00643609" w:rsidP="00A834A6">
            <w:pPr>
              <w:widowControl w:val="0"/>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A834A6" w:rsidRPr="0000480F">
              <w:rPr>
                <w:rFonts w:ascii="Times New Roman" w:hAnsi="Times New Roman" w:cs="Times New Roman"/>
                <w:sz w:val="24"/>
                <w:szCs w:val="24"/>
                <w:lang w:val="en-US"/>
              </w:rPr>
              <w:t>.18</w:t>
            </w:r>
          </w:p>
        </w:tc>
        <w:tc>
          <w:tcPr>
            <w:tcW w:w="718" w:type="pct"/>
            <w:tcBorders>
              <w:top w:val="single" w:sz="4" w:space="0" w:color="auto"/>
              <w:left w:val="single" w:sz="18" w:space="0" w:color="auto"/>
              <w:bottom w:val="single" w:sz="4" w:space="0" w:color="auto"/>
              <w:right w:val="single" w:sz="18" w:space="0" w:color="auto"/>
            </w:tcBorders>
            <w:vAlign w:val="center"/>
          </w:tcPr>
          <w:p w14:paraId="3D40F495"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1.249</w:t>
            </w:r>
          </w:p>
        </w:tc>
        <w:tc>
          <w:tcPr>
            <w:tcW w:w="685" w:type="pct"/>
            <w:tcBorders>
              <w:top w:val="single" w:sz="4" w:space="0" w:color="auto"/>
              <w:left w:val="single" w:sz="18" w:space="0" w:color="auto"/>
              <w:bottom w:val="single" w:sz="4" w:space="0" w:color="auto"/>
              <w:right w:val="single" w:sz="18" w:space="0" w:color="auto"/>
            </w:tcBorders>
            <w:vAlign w:val="center"/>
          </w:tcPr>
          <w:p w14:paraId="7FF3BFD5"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2.071</w:t>
            </w:r>
          </w:p>
        </w:tc>
      </w:tr>
      <w:tr w:rsidR="00A834A6" w:rsidRPr="0000480F" w14:paraId="4F607C0D"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3EB7CFB8" w14:textId="6788C0B1"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Maternal education</w:t>
            </w:r>
          </w:p>
        </w:tc>
        <w:tc>
          <w:tcPr>
            <w:tcW w:w="822" w:type="pct"/>
            <w:tcBorders>
              <w:top w:val="single" w:sz="4" w:space="0" w:color="auto"/>
              <w:left w:val="single" w:sz="18" w:space="0" w:color="auto"/>
              <w:bottom w:val="single" w:sz="4" w:space="0" w:color="auto"/>
              <w:right w:val="single" w:sz="18" w:space="0" w:color="auto"/>
            </w:tcBorders>
            <w:vAlign w:val="center"/>
          </w:tcPr>
          <w:p w14:paraId="2CA8AE12"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5E2AB56A"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8.311</w:t>
            </w:r>
          </w:p>
        </w:tc>
        <w:tc>
          <w:tcPr>
            <w:tcW w:w="685" w:type="pct"/>
            <w:tcBorders>
              <w:top w:val="single" w:sz="4" w:space="0" w:color="auto"/>
              <w:left w:val="single" w:sz="18" w:space="0" w:color="auto"/>
              <w:bottom w:val="single" w:sz="4" w:space="0" w:color="auto"/>
              <w:right w:val="single" w:sz="18" w:space="0" w:color="auto"/>
            </w:tcBorders>
            <w:vAlign w:val="center"/>
          </w:tcPr>
          <w:p w14:paraId="277E8B49"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1.266</w:t>
            </w:r>
          </w:p>
        </w:tc>
        <w:tc>
          <w:tcPr>
            <w:tcW w:w="718" w:type="pct"/>
            <w:tcBorders>
              <w:top w:val="single" w:sz="4" w:space="0" w:color="auto"/>
              <w:left w:val="single" w:sz="18" w:space="0" w:color="auto"/>
              <w:bottom w:val="single" w:sz="4" w:space="0" w:color="auto"/>
              <w:right w:val="single" w:sz="18" w:space="0" w:color="auto"/>
            </w:tcBorders>
            <w:vAlign w:val="center"/>
          </w:tcPr>
          <w:p w14:paraId="3CB238F3"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5.689</w:t>
            </w:r>
          </w:p>
        </w:tc>
        <w:tc>
          <w:tcPr>
            <w:tcW w:w="685" w:type="pct"/>
            <w:tcBorders>
              <w:top w:val="single" w:sz="4" w:space="0" w:color="auto"/>
              <w:left w:val="single" w:sz="18" w:space="0" w:color="auto"/>
              <w:bottom w:val="single" w:sz="4" w:space="0" w:color="auto"/>
              <w:right w:val="single" w:sz="18" w:space="0" w:color="auto"/>
            </w:tcBorders>
            <w:vAlign w:val="center"/>
          </w:tcPr>
          <w:p w14:paraId="1C3F9C6B"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10.791</w:t>
            </w:r>
          </w:p>
        </w:tc>
      </w:tr>
      <w:tr w:rsidR="00A834A6" w:rsidRPr="0000480F" w14:paraId="1DF14E23"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4718913A" w14:textId="7DAA2263"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Family wealth</w:t>
            </w:r>
          </w:p>
        </w:tc>
        <w:tc>
          <w:tcPr>
            <w:tcW w:w="822" w:type="pct"/>
            <w:tcBorders>
              <w:top w:val="single" w:sz="4" w:space="0" w:color="auto"/>
              <w:left w:val="single" w:sz="18" w:space="0" w:color="auto"/>
              <w:bottom w:val="single" w:sz="4" w:space="0" w:color="auto"/>
              <w:right w:val="single" w:sz="18" w:space="0" w:color="auto"/>
            </w:tcBorders>
            <w:vAlign w:val="center"/>
          </w:tcPr>
          <w:p w14:paraId="1488312B"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47D302F5" w14:textId="0DEC1475"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-18255.4</w:t>
            </w:r>
            <w:r w:rsidR="0000480F">
              <w:rPr>
                <w:rFonts w:ascii="Times New Roman" w:hAnsi="Times New Roman" w:cs="Times New Roman"/>
                <w:sz w:val="24"/>
                <w:szCs w:val="24"/>
                <w:lang w:val="en-US"/>
              </w:rPr>
              <w:t>5</w:t>
            </w:r>
          </w:p>
        </w:tc>
        <w:tc>
          <w:tcPr>
            <w:tcW w:w="685" w:type="pct"/>
            <w:tcBorders>
              <w:top w:val="single" w:sz="4" w:space="0" w:color="auto"/>
              <w:left w:val="single" w:sz="18" w:space="0" w:color="auto"/>
              <w:bottom w:val="single" w:sz="4" w:space="0" w:color="auto"/>
              <w:right w:val="single" w:sz="18" w:space="0" w:color="auto"/>
            </w:tcBorders>
            <w:vAlign w:val="center"/>
          </w:tcPr>
          <w:p w14:paraId="05253DA9"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237315.96</w:t>
            </w:r>
          </w:p>
        </w:tc>
        <w:tc>
          <w:tcPr>
            <w:tcW w:w="718" w:type="pct"/>
            <w:tcBorders>
              <w:top w:val="single" w:sz="4" w:space="0" w:color="auto"/>
              <w:left w:val="single" w:sz="18" w:space="0" w:color="auto"/>
              <w:bottom w:val="single" w:sz="4" w:space="0" w:color="auto"/>
              <w:right w:val="single" w:sz="18" w:space="0" w:color="auto"/>
            </w:tcBorders>
            <w:vAlign w:val="center"/>
          </w:tcPr>
          <w:p w14:paraId="00BB28E8" w14:textId="34D97F75"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-590440.2</w:t>
            </w:r>
          </w:p>
        </w:tc>
        <w:tc>
          <w:tcPr>
            <w:tcW w:w="685" w:type="pct"/>
            <w:tcBorders>
              <w:top w:val="single" w:sz="4" w:space="0" w:color="auto"/>
              <w:left w:val="single" w:sz="18" w:space="0" w:color="auto"/>
              <w:bottom w:val="single" w:sz="4" w:space="0" w:color="auto"/>
              <w:right w:val="single" w:sz="18" w:space="0" w:color="auto"/>
            </w:tcBorders>
            <w:vAlign w:val="center"/>
          </w:tcPr>
          <w:p w14:paraId="271CFBB6"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1051471.3</w:t>
            </w:r>
          </w:p>
        </w:tc>
      </w:tr>
      <w:tr w:rsidR="00A834A6" w:rsidRPr="0000480F" w14:paraId="026F8A8C" w14:textId="77777777" w:rsidTr="009A2BB3">
        <w:trPr>
          <w:trHeight w:val="283"/>
        </w:trPr>
        <w:tc>
          <w:tcPr>
            <w:tcW w:w="1370" w:type="pct"/>
            <w:tcBorders>
              <w:top w:val="single" w:sz="4" w:space="0" w:color="auto"/>
              <w:left w:val="single" w:sz="18" w:space="0" w:color="auto"/>
              <w:bottom w:val="single" w:sz="4" w:space="0" w:color="auto"/>
              <w:right w:val="single" w:sz="18" w:space="0" w:color="auto"/>
            </w:tcBorders>
          </w:tcPr>
          <w:p w14:paraId="4D4F4B99" w14:textId="045B8190"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Mean temperature</w:t>
            </w:r>
          </w:p>
        </w:tc>
        <w:tc>
          <w:tcPr>
            <w:tcW w:w="822" w:type="pct"/>
            <w:tcBorders>
              <w:top w:val="single" w:sz="4" w:space="0" w:color="auto"/>
              <w:left w:val="single" w:sz="18" w:space="0" w:color="auto"/>
              <w:bottom w:val="single" w:sz="4" w:space="0" w:color="auto"/>
              <w:right w:val="single" w:sz="18" w:space="0" w:color="auto"/>
            </w:tcBorders>
            <w:vAlign w:val="center"/>
          </w:tcPr>
          <w:p w14:paraId="76141B96"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4" w:space="0" w:color="auto"/>
              <w:right w:val="single" w:sz="18" w:space="0" w:color="auto"/>
            </w:tcBorders>
            <w:vAlign w:val="center"/>
          </w:tcPr>
          <w:p w14:paraId="7C733A55"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21.339</w:t>
            </w:r>
          </w:p>
        </w:tc>
        <w:tc>
          <w:tcPr>
            <w:tcW w:w="685" w:type="pct"/>
            <w:tcBorders>
              <w:top w:val="single" w:sz="4" w:space="0" w:color="auto"/>
              <w:left w:val="single" w:sz="18" w:space="0" w:color="auto"/>
              <w:bottom w:val="single" w:sz="4" w:space="0" w:color="auto"/>
              <w:right w:val="single" w:sz="18" w:space="0" w:color="auto"/>
            </w:tcBorders>
            <w:vAlign w:val="center"/>
          </w:tcPr>
          <w:p w14:paraId="6B91BDFF"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1.106</w:t>
            </w:r>
          </w:p>
        </w:tc>
        <w:tc>
          <w:tcPr>
            <w:tcW w:w="718" w:type="pct"/>
            <w:tcBorders>
              <w:top w:val="single" w:sz="4" w:space="0" w:color="auto"/>
              <w:left w:val="single" w:sz="18" w:space="0" w:color="auto"/>
              <w:bottom w:val="single" w:sz="4" w:space="0" w:color="auto"/>
              <w:right w:val="single" w:sz="18" w:space="0" w:color="auto"/>
            </w:tcBorders>
            <w:vAlign w:val="center"/>
          </w:tcPr>
          <w:p w14:paraId="5132C7DC"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19.377</w:t>
            </w:r>
          </w:p>
        </w:tc>
        <w:tc>
          <w:tcPr>
            <w:tcW w:w="685" w:type="pct"/>
            <w:tcBorders>
              <w:top w:val="single" w:sz="4" w:space="0" w:color="auto"/>
              <w:left w:val="single" w:sz="18" w:space="0" w:color="auto"/>
              <w:bottom w:val="single" w:sz="4" w:space="0" w:color="auto"/>
              <w:right w:val="single" w:sz="18" w:space="0" w:color="auto"/>
            </w:tcBorders>
            <w:vAlign w:val="center"/>
          </w:tcPr>
          <w:p w14:paraId="242A363D"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22.758</w:t>
            </w:r>
          </w:p>
        </w:tc>
      </w:tr>
      <w:tr w:rsidR="00A834A6" w:rsidRPr="0000480F" w14:paraId="0F6F5A10" w14:textId="77777777" w:rsidTr="009A2BB3">
        <w:trPr>
          <w:trHeight w:val="283"/>
        </w:trPr>
        <w:tc>
          <w:tcPr>
            <w:tcW w:w="1370" w:type="pct"/>
            <w:tcBorders>
              <w:top w:val="single" w:sz="4" w:space="0" w:color="auto"/>
              <w:left w:val="single" w:sz="18" w:space="0" w:color="auto"/>
              <w:bottom w:val="single" w:sz="18" w:space="0" w:color="auto"/>
              <w:right w:val="single" w:sz="18" w:space="0" w:color="auto"/>
            </w:tcBorders>
          </w:tcPr>
          <w:p w14:paraId="0C22BBCF" w14:textId="63B2ECB0" w:rsidR="00A834A6" w:rsidRPr="0000480F" w:rsidRDefault="00A834A6" w:rsidP="006366C2">
            <w:pPr>
              <w:widowControl w:val="0"/>
              <w:autoSpaceDE w:val="0"/>
              <w:autoSpaceDN w:val="0"/>
              <w:adjustRightInd w:val="0"/>
              <w:rPr>
                <w:rFonts w:ascii="Times New Roman" w:hAnsi="Times New Roman" w:cs="Times New Roman"/>
                <w:sz w:val="24"/>
                <w:szCs w:val="24"/>
                <w:lang w:val="en-US"/>
              </w:rPr>
            </w:pPr>
            <w:r w:rsidRPr="0000480F">
              <w:rPr>
                <w:rFonts w:ascii="Times New Roman" w:hAnsi="Times New Roman" w:cs="Times New Roman"/>
                <w:sz w:val="24"/>
                <w:szCs w:val="24"/>
                <w:lang w:val="en-US"/>
              </w:rPr>
              <w:t xml:space="preserve"> Precipitation levels</w:t>
            </w:r>
          </w:p>
        </w:tc>
        <w:tc>
          <w:tcPr>
            <w:tcW w:w="822" w:type="pct"/>
            <w:tcBorders>
              <w:top w:val="single" w:sz="4" w:space="0" w:color="auto"/>
              <w:left w:val="single" w:sz="18" w:space="0" w:color="auto"/>
              <w:bottom w:val="single" w:sz="18" w:space="0" w:color="auto"/>
              <w:right w:val="single" w:sz="18" w:space="0" w:color="auto"/>
            </w:tcBorders>
            <w:vAlign w:val="center"/>
          </w:tcPr>
          <w:p w14:paraId="2B8BA85A"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80</w:t>
            </w:r>
          </w:p>
        </w:tc>
        <w:tc>
          <w:tcPr>
            <w:tcW w:w="718" w:type="pct"/>
            <w:tcBorders>
              <w:top w:val="single" w:sz="4" w:space="0" w:color="auto"/>
              <w:left w:val="single" w:sz="18" w:space="0" w:color="auto"/>
              <w:bottom w:val="single" w:sz="18" w:space="0" w:color="auto"/>
              <w:right w:val="single" w:sz="18" w:space="0" w:color="auto"/>
            </w:tcBorders>
            <w:vAlign w:val="center"/>
          </w:tcPr>
          <w:p w14:paraId="27C65F5A"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147.396</w:t>
            </w:r>
          </w:p>
        </w:tc>
        <w:tc>
          <w:tcPr>
            <w:tcW w:w="685" w:type="pct"/>
            <w:tcBorders>
              <w:top w:val="single" w:sz="4" w:space="0" w:color="auto"/>
              <w:left w:val="single" w:sz="18" w:space="0" w:color="auto"/>
              <w:bottom w:val="single" w:sz="18" w:space="0" w:color="auto"/>
              <w:right w:val="single" w:sz="18" w:space="0" w:color="auto"/>
            </w:tcBorders>
            <w:vAlign w:val="center"/>
          </w:tcPr>
          <w:p w14:paraId="0044C20C"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56.076</w:t>
            </w:r>
          </w:p>
        </w:tc>
        <w:tc>
          <w:tcPr>
            <w:tcW w:w="718" w:type="pct"/>
            <w:tcBorders>
              <w:top w:val="single" w:sz="4" w:space="0" w:color="auto"/>
              <w:left w:val="single" w:sz="18" w:space="0" w:color="auto"/>
              <w:bottom w:val="single" w:sz="18" w:space="0" w:color="auto"/>
              <w:right w:val="single" w:sz="18" w:space="0" w:color="auto"/>
            </w:tcBorders>
            <w:vAlign w:val="center"/>
          </w:tcPr>
          <w:p w14:paraId="68D506FC"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56.341</w:t>
            </w:r>
          </w:p>
        </w:tc>
        <w:tc>
          <w:tcPr>
            <w:tcW w:w="685" w:type="pct"/>
            <w:tcBorders>
              <w:top w:val="single" w:sz="4" w:space="0" w:color="auto"/>
              <w:left w:val="single" w:sz="18" w:space="0" w:color="auto"/>
              <w:bottom w:val="single" w:sz="18" w:space="0" w:color="auto"/>
              <w:right w:val="single" w:sz="18" w:space="0" w:color="auto"/>
            </w:tcBorders>
            <w:vAlign w:val="center"/>
          </w:tcPr>
          <w:p w14:paraId="4F79D1B8" w14:textId="77777777" w:rsidR="00A834A6" w:rsidRPr="0000480F" w:rsidRDefault="00A834A6" w:rsidP="00A834A6">
            <w:pPr>
              <w:widowControl w:val="0"/>
              <w:autoSpaceDE w:val="0"/>
              <w:autoSpaceDN w:val="0"/>
              <w:adjustRightInd w:val="0"/>
              <w:jc w:val="center"/>
              <w:rPr>
                <w:rFonts w:ascii="Times New Roman" w:hAnsi="Times New Roman" w:cs="Times New Roman"/>
                <w:sz w:val="24"/>
                <w:szCs w:val="24"/>
                <w:lang w:val="en-US"/>
              </w:rPr>
            </w:pPr>
            <w:r w:rsidRPr="0000480F">
              <w:rPr>
                <w:rFonts w:ascii="Times New Roman" w:hAnsi="Times New Roman" w:cs="Times New Roman"/>
                <w:sz w:val="24"/>
                <w:szCs w:val="24"/>
                <w:lang w:val="en-US"/>
              </w:rPr>
              <w:t>268.13</w:t>
            </w:r>
          </w:p>
        </w:tc>
      </w:tr>
    </w:tbl>
    <w:p w14:paraId="40ECE0AD" w14:textId="77777777" w:rsidR="00D07E20" w:rsidRDefault="00D07E20" w:rsidP="00610419">
      <w:pPr>
        <w:spacing w:line="360" w:lineRule="auto"/>
        <w:jc w:val="both"/>
        <w:rPr>
          <w:rFonts w:ascii="Times New Roman" w:hAnsi="Times New Roman" w:cs="Times New Roman"/>
          <w:sz w:val="24"/>
          <w:szCs w:val="24"/>
        </w:rPr>
      </w:pPr>
    </w:p>
    <w:p w14:paraId="7C8BA7E0" w14:textId="3E89DE55" w:rsidR="00687B5A" w:rsidRDefault="00687B5A"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only 10 groups of provinces which are in the sample. These provinces include Bulawayo, Harare, Manicaland, Mashonaland central, Mashonaland East, Mashonaland west, Masvingo, </w:t>
      </w:r>
      <w:proofErr w:type="spellStart"/>
      <w:r>
        <w:rPr>
          <w:rFonts w:ascii="Times New Roman" w:hAnsi="Times New Roman" w:cs="Times New Roman"/>
          <w:sz w:val="24"/>
          <w:szCs w:val="24"/>
        </w:rPr>
        <w:t>Matebeleland</w:t>
      </w:r>
      <w:proofErr w:type="spellEnd"/>
      <w:r>
        <w:rPr>
          <w:rFonts w:ascii="Times New Roman" w:hAnsi="Times New Roman" w:cs="Times New Roman"/>
          <w:sz w:val="24"/>
          <w:szCs w:val="24"/>
        </w:rPr>
        <w:t xml:space="preserve"> South, </w:t>
      </w:r>
      <w:proofErr w:type="spellStart"/>
      <w:r>
        <w:rPr>
          <w:rFonts w:ascii="Times New Roman" w:hAnsi="Times New Roman" w:cs="Times New Roman"/>
          <w:sz w:val="24"/>
          <w:szCs w:val="24"/>
        </w:rPr>
        <w:t>Matebeleland</w:t>
      </w:r>
      <w:proofErr w:type="spellEnd"/>
      <w:r>
        <w:rPr>
          <w:rFonts w:ascii="Times New Roman" w:hAnsi="Times New Roman" w:cs="Times New Roman"/>
          <w:sz w:val="24"/>
          <w:szCs w:val="24"/>
        </w:rPr>
        <w:t xml:space="preserve"> North as well as the Midlands provinces. More so, the gender of the child in question was categorised into two groups, that is whether the child in question is female or is a male. </w:t>
      </w:r>
      <w:r w:rsidR="008A159A">
        <w:rPr>
          <w:rFonts w:ascii="Times New Roman" w:hAnsi="Times New Roman" w:cs="Times New Roman"/>
          <w:sz w:val="24"/>
          <w:szCs w:val="24"/>
        </w:rPr>
        <w:t xml:space="preserve">More so, from the table above it can also be noted that the variables included shows less variation among the values as shown by the associated standard errors, except for family wealth which was measured by the wealth index as well as the level of precipitation. The reason why these variables have less standard deviation may be attributed </w:t>
      </w:r>
      <w:r w:rsidR="008A159A">
        <w:rPr>
          <w:rFonts w:ascii="Times New Roman" w:hAnsi="Times New Roman" w:cs="Times New Roman"/>
          <w:sz w:val="24"/>
          <w:szCs w:val="24"/>
        </w:rPr>
        <w:lastRenderedPageBreak/>
        <w:t xml:space="preserve">to the fact that cohort means were taken instead of the actual values. Cohorts were formed using the gender of the child as well as the province in which the child was born. </w:t>
      </w:r>
    </w:p>
    <w:p w14:paraId="41C993F3" w14:textId="7E35DC56" w:rsidR="008A159A" w:rsidRDefault="008A159A"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so, the table indicated that the average of children who were studied in this paper ranges from approximately 24 months to approximately 32 months with the average age of the children being 28 months. Although the DHS collected data on children under the age of five, this cohort analysis indicated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these children were way past their first birthday and were some distance away from their fifth birthdays. Additionally, the table indicated that on average, the mother of the children in question would visit the clinic for routine pregnancy checks (antenatal care visits) for an average of </w:t>
      </w:r>
      <w:r w:rsidR="005A1220">
        <w:rPr>
          <w:rFonts w:ascii="Times New Roman" w:hAnsi="Times New Roman" w:cs="Times New Roman"/>
          <w:sz w:val="24"/>
          <w:szCs w:val="24"/>
        </w:rPr>
        <w:t xml:space="preserve">five times during their pregnancy. Some mothers will have as many as seven such visits during the pregnancy days. </w:t>
      </w:r>
    </w:p>
    <w:p w14:paraId="4AE19AAE" w14:textId="7AE0CF33" w:rsidR="005A1220" w:rsidRDefault="005A1220"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although the DHS usually collects the information on women between the ages of 15 and 49 (i.e., childbearing ages), the creation of cohorts pointed out that the average of the women whose children were included in this study was approximately 28 years, the minimum being 26 years and the maximum being 30 years. Biologically, at these ages, women are likely to give birth to children who are healthy and who do not suffer from diseases such as down’s syndrome, a disease which is usually associated with children born to women who are in their late 30s and above. More so, summary statistics in the table above indicated that there are approximately 1 to 2 children who are under the age of five per </w:t>
      </w:r>
      <w:r w:rsidR="00F36620">
        <w:rPr>
          <w:rFonts w:ascii="Times New Roman" w:hAnsi="Times New Roman" w:cs="Times New Roman"/>
          <w:sz w:val="24"/>
          <w:szCs w:val="24"/>
        </w:rPr>
        <w:t>household</w:t>
      </w:r>
      <w:r>
        <w:rPr>
          <w:rFonts w:ascii="Times New Roman" w:hAnsi="Times New Roman" w:cs="Times New Roman"/>
          <w:sz w:val="24"/>
          <w:szCs w:val="24"/>
        </w:rPr>
        <w:t>.</w:t>
      </w:r>
      <w:r w:rsidR="00F36620">
        <w:rPr>
          <w:rFonts w:ascii="Times New Roman" w:hAnsi="Times New Roman" w:cs="Times New Roman"/>
          <w:sz w:val="24"/>
          <w:szCs w:val="24"/>
        </w:rPr>
        <w:t xml:space="preserve"> This implies that the childcare resources available in every household are likely to be shared among at most 2 children under the age of five, otherwise they are not shared at all. This smaller number of children may be as a result of the growing trend in Zimbabwe, in which families have start to understand the importance of having “quality” children as proposed by</w:t>
      </w:r>
      <w:sdt>
        <w:sdtPr>
          <w:rPr>
            <w:rFonts w:ascii="Times New Roman" w:hAnsi="Times New Roman" w:cs="Times New Roman"/>
            <w:sz w:val="24"/>
            <w:szCs w:val="24"/>
          </w:rPr>
          <w:id w:val="355699363"/>
          <w:citation/>
        </w:sdtPr>
        <w:sdtEndPr/>
        <w:sdtContent>
          <w:r w:rsidR="004D21FC">
            <w:rPr>
              <w:rFonts w:ascii="Times New Roman" w:hAnsi="Times New Roman" w:cs="Times New Roman"/>
              <w:sz w:val="24"/>
              <w:szCs w:val="24"/>
            </w:rPr>
            <w:fldChar w:fldCharType="begin"/>
          </w:r>
          <w:r w:rsidR="004D21FC">
            <w:rPr>
              <w:rFonts w:ascii="Times New Roman" w:hAnsi="Times New Roman" w:cs="Times New Roman"/>
              <w:sz w:val="24"/>
              <w:szCs w:val="24"/>
            </w:rPr>
            <w:instrText xml:space="preserve"> CITATION Bec73 \l 12297 </w:instrText>
          </w:r>
          <w:r w:rsidR="004D21FC">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(Becker &amp; Lewis, 1973)</w:t>
          </w:r>
          <w:r w:rsidR="004D21FC">
            <w:rPr>
              <w:rFonts w:ascii="Times New Roman" w:hAnsi="Times New Roman" w:cs="Times New Roman"/>
              <w:sz w:val="24"/>
              <w:szCs w:val="24"/>
            </w:rPr>
            <w:fldChar w:fldCharType="end"/>
          </w:r>
        </w:sdtContent>
      </w:sdt>
      <w:r w:rsidR="00F36620">
        <w:rPr>
          <w:rFonts w:ascii="Times New Roman" w:hAnsi="Times New Roman" w:cs="Times New Roman"/>
          <w:sz w:val="24"/>
          <w:szCs w:val="24"/>
        </w:rPr>
        <w:t xml:space="preserve">. </w:t>
      </w:r>
    </w:p>
    <w:p w14:paraId="46C1F76D" w14:textId="3CA859B1" w:rsidR="00F36620" w:rsidRDefault="00F36620"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so, the cohort disaggregation also pointed out to the fact that the average years of maternal education in Zimbabwe during the study period was 8 years whilst the maximum years of education were 11 years. Put it into perspective, this means that women in Zimbabwe generally complete the primary level of education and they rarely goes beyond their ordinary levels. The average 8 years mentioned above are generally </w:t>
      </w:r>
      <w:proofErr w:type="gramStart"/>
      <w:r>
        <w:rPr>
          <w:rFonts w:ascii="Times New Roman" w:hAnsi="Times New Roman" w:cs="Times New Roman"/>
          <w:sz w:val="24"/>
          <w:szCs w:val="24"/>
        </w:rPr>
        <w:t>sufficient enough</w:t>
      </w:r>
      <w:proofErr w:type="gramEnd"/>
      <w:r>
        <w:rPr>
          <w:rFonts w:ascii="Times New Roman" w:hAnsi="Times New Roman" w:cs="Times New Roman"/>
          <w:sz w:val="24"/>
          <w:szCs w:val="24"/>
        </w:rPr>
        <w:t xml:space="preserve"> for an individual to complete their primary level of education, whilst the 11 years mentioned above are also generally sufficient for an individual to completed ordinary level of education in Zimbabwe. </w:t>
      </w:r>
    </w:p>
    <w:p w14:paraId="3F11EAFA" w14:textId="7E948E69" w:rsidR="00CA4601" w:rsidRDefault="00CA4601"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issue of climatic conditions within the country during the period of the study, the table above shows that the average yearly temperature was 21 degrees Celsius, with a minimum of </w:t>
      </w:r>
      <w:r>
        <w:rPr>
          <w:rFonts w:ascii="Times New Roman" w:hAnsi="Times New Roman" w:cs="Times New Roman"/>
          <w:sz w:val="24"/>
          <w:szCs w:val="24"/>
        </w:rPr>
        <w:lastRenderedPageBreak/>
        <w:t xml:space="preserve">19 degrees Celsius and a maximum of 23 degrees Celsius. These are not considered to be extreme levels of temperatures, but rather moderate temperatures. However, these temperatures will generally be different in different provinces, hence one of the </w:t>
      </w:r>
      <w:r w:rsidR="002C2FC9">
        <w:rPr>
          <w:rFonts w:ascii="Times New Roman" w:hAnsi="Times New Roman" w:cs="Times New Roman"/>
          <w:sz w:val="24"/>
          <w:szCs w:val="24"/>
        </w:rPr>
        <w:t>reasons</w:t>
      </w:r>
      <w:r>
        <w:rPr>
          <w:rFonts w:ascii="Times New Roman" w:hAnsi="Times New Roman" w:cs="Times New Roman"/>
          <w:sz w:val="24"/>
          <w:szCs w:val="24"/>
        </w:rPr>
        <w:t xml:space="preserve"> why the cohorts were formed using the province in which the children were born. More so, another climate variable which was used was the levels of annual precipitations, which speaks to the rainfall patterns in the country. </w:t>
      </w:r>
      <w:r w:rsidR="00A4748F">
        <w:rPr>
          <w:rFonts w:ascii="Times New Roman" w:hAnsi="Times New Roman" w:cs="Times New Roman"/>
          <w:sz w:val="24"/>
          <w:szCs w:val="24"/>
        </w:rPr>
        <w:t xml:space="preserve">The table above indicate that the average annual rainfall was approximately 147mm, whilst the minimum and the maximum were 56mm and 268mm respectively. Just as the case of temperatures above, these rainfall pattens also vary provincially. </w:t>
      </w:r>
    </w:p>
    <w:p w14:paraId="5D1F91CD" w14:textId="5D35D4AF" w:rsidR="008E2C3C" w:rsidRDefault="00622A8C" w:rsidP="009A2BB3">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5.3 </w:t>
      </w:r>
      <w:r w:rsidR="008E2C3C" w:rsidRPr="009A2BB3">
        <w:rPr>
          <w:rFonts w:ascii="Times New Roman" w:hAnsi="Times New Roman" w:cs="Times New Roman"/>
          <w:b/>
          <w:bCs/>
          <w:color w:val="auto"/>
          <w:sz w:val="24"/>
          <w:szCs w:val="24"/>
        </w:rPr>
        <w:t>Regression Results</w:t>
      </w:r>
    </w:p>
    <w:p w14:paraId="5A73EC66" w14:textId="1DE3D498" w:rsidR="008D3428" w:rsidRPr="008D3428" w:rsidRDefault="008D3428" w:rsidP="008D3428">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 estimated four pooled OLS regressions in order to try and the research questions. The results are shown in the table below.</w:t>
      </w:r>
    </w:p>
    <w:p w14:paraId="32D6EFFA" w14:textId="05B4D7A2" w:rsidR="0076540F" w:rsidRPr="0076540F" w:rsidRDefault="0076540F" w:rsidP="0076540F">
      <w:pPr>
        <w:pStyle w:val="Caption"/>
        <w:keepNext/>
        <w:rPr>
          <w:rFonts w:ascii="Times New Roman" w:hAnsi="Times New Roman" w:cs="Times New Roman"/>
          <w:b/>
          <w:bCs/>
          <w:i w:val="0"/>
          <w:iCs w:val="0"/>
          <w:color w:val="auto"/>
          <w:sz w:val="24"/>
          <w:szCs w:val="24"/>
        </w:rPr>
      </w:pPr>
      <w:r w:rsidRPr="0076540F">
        <w:rPr>
          <w:rFonts w:ascii="Times New Roman" w:hAnsi="Times New Roman" w:cs="Times New Roman"/>
          <w:b/>
          <w:bCs/>
          <w:i w:val="0"/>
          <w:iCs w:val="0"/>
          <w:color w:val="auto"/>
          <w:sz w:val="24"/>
          <w:szCs w:val="24"/>
        </w:rPr>
        <w:t xml:space="preserve">Table </w:t>
      </w:r>
      <w:r w:rsidR="00D15FAF">
        <w:rPr>
          <w:rFonts w:ascii="Times New Roman" w:hAnsi="Times New Roman" w:cs="Times New Roman"/>
          <w:b/>
          <w:bCs/>
          <w:i w:val="0"/>
          <w:iCs w:val="0"/>
          <w:color w:val="auto"/>
          <w:sz w:val="24"/>
          <w:szCs w:val="24"/>
        </w:rPr>
        <w:fldChar w:fldCharType="begin"/>
      </w:r>
      <w:r w:rsidR="00D15FAF">
        <w:rPr>
          <w:rFonts w:ascii="Times New Roman" w:hAnsi="Times New Roman" w:cs="Times New Roman"/>
          <w:b/>
          <w:bCs/>
          <w:i w:val="0"/>
          <w:iCs w:val="0"/>
          <w:color w:val="auto"/>
          <w:sz w:val="24"/>
          <w:szCs w:val="24"/>
        </w:rPr>
        <w:instrText xml:space="preserve"> SEQ Table \* ARABIC </w:instrText>
      </w:r>
      <w:r w:rsidR="00D15FAF">
        <w:rPr>
          <w:rFonts w:ascii="Times New Roman" w:hAnsi="Times New Roman" w:cs="Times New Roman"/>
          <w:b/>
          <w:bCs/>
          <w:i w:val="0"/>
          <w:iCs w:val="0"/>
          <w:color w:val="auto"/>
          <w:sz w:val="24"/>
          <w:szCs w:val="24"/>
        </w:rPr>
        <w:fldChar w:fldCharType="separate"/>
      </w:r>
      <w:r w:rsidR="00D15FAF">
        <w:rPr>
          <w:rFonts w:ascii="Times New Roman" w:hAnsi="Times New Roman" w:cs="Times New Roman"/>
          <w:b/>
          <w:bCs/>
          <w:i w:val="0"/>
          <w:iCs w:val="0"/>
          <w:noProof/>
          <w:color w:val="auto"/>
          <w:sz w:val="24"/>
          <w:szCs w:val="24"/>
        </w:rPr>
        <w:t>6</w:t>
      </w:r>
      <w:r w:rsidR="00D15FAF">
        <w:rPr>
          <w:rFonts w:ascii="Times New Roman" w:hAnsi="Times New Roman" w:cs="Times New Roman"/>
          <w:b/>
          <w:bCs/>
          <w:i w:val="0"/>
          <w:iCs w:val="0"/>
          <w:color w:val="auto"/>
          <w:sz w:val="24"/>
          <w:szCs w:val="24"/>
        </w:rPr>
        <w:fldChar w:fldCharType="end"/>
      </w:r>
      <w:r w:rsidRPr="0076540F">
        <w:rPr>
          <w:rFonts w:ascii="Times New Roman" w:hAnsi="Times New Roman" w:cs="Times New Roman"/>
          <w:b/>
          <w:bCs/>
          <w:i w:val="0"/>
          <w:iCs w:val="0"/>
          <w:color w:val="auto"/>
          <w:sz w:val="24"/>
          <w:szCs w:val="24"/>
        </w:rPr>
        <w:t>: Regression Results</w:t>
      </w:r>
    </w:p>
    <w:tbl>
      <w:tblPr>
        <w:tblStyle w:val="TableGrid"/>
        <w:tblW w:w="5000" w:type="pct"/>
        <w:tblLook w:val="0000" w:firstRow="0" w:lastRow="0" w:firstColumn="0" w:lastColumn="0" w:noHBand="0" w:noVBand="0"/>
      </w:tblPr>
      <w:tblGrid>
        <w:gridCol w:w="3325"/>
        <w:gridCol w:w="1414"/>
        <w:gridCol w:w="1414"/>
        <w:gridCol w:w="1414"/>
        <w:gridCol w:w="1413"/>
      </w:tblGrid>
      <w:tr w:rsidR="00982F09" w:rsidRPr="00982F09" w14:paraId="6B32AE2F" w14:textId="77777777" w:rsidTr="00982F09">
        <w:trPr>
          <w:trHeight w:val="340"/>
        </w:trPr>
        <w:tc>
          <w:tcPr>
            <w:tcW w:w="1851" w:type="pct"/>
            <w:tcBorders>
              <w:top w:val="single" w:sz="18" w:space="0" w:color="auto"/>
              <w:left w:val="single" w:sz="18" w:space="0" w:color="auto"/>
              <w:bottom w:val="single" w:sz="18" w:space="0" w:color="auto"/>
              <w:right w:val="single" w:sz="18" w:space="0" w:color="auto"/>
            </w:tcBorders>
            <w:vAlign w:val="center"/>
          </w:tcPr>
          <w:p w14:paraId="5B2BE25D" w14:textId="77777777" w:rsidR="0076540F" w:rsidRPr="00982F09" w:rsidRDefault="0076540F" w:rsidP="00982F09">
            <w:pPr>
              <w:widowControl w:val="0"/>
              <w:autoSpaceDE w:val="0"/>
              <w:autoSpaceDN w:val="0"/>
              <w:adjustRightInd w:val="0"/>
              <w:rPr>
                <w:rFonts w:ascii="Times New Roman" w:hAnsi="Times New Roman" w:cs="Times New Roman"/>
                <w:b/>
                <w:bCs/>
                <w:sz w:val="24"/>
                <w:szCs w:val="24"/>
              </w:rPr>
            </w:pPr>
            <w:r w:rsidRPr="00982F09">
              <w:rPr>
                <w:rFonts w:ascii="Times New Roman" w:hAnsi="Times New Roman" w:cs="Times New Roman"/>
                <w:b/>
                <w:bCs/>
                <w:sz w:val="24"/>
                <w:szCs w:val="24"/>
              </w:rPr>
              <w:t>Explanatory Variables</w:t>
            </w:r>
          </w:p>
        </w:tc>
        <w:tc>
          <w:tcPr>
            <w:tcW w:w="787" w:type="pct"/>
            <w:tcBorders>
              <w:top w:val="single" w:sz="18" w:space="0" w:color="auto"/>
              <w:left w:val="single" w:sz="18" w:space="0" w:color="auto"/>
              <w:bottom w:val="single" w:sz="18" w:space="0" w:color="auto"/>
              <w:right w:val="single" w:sz="18" w:space="0" w:color="auto"/>
            </w:tcBorders>
            <w:vAlign w:val="center"/>
          </w:tcPr>
          <w:p w14:paraId="3D97FB27" w14:textId="05D67A97" w:rsidR="0076540F" w:rsidRPr="00982F09" w:rsidRDefault="0076540F" w:rsidP="00982F09">
            <w:pPr>
              <w:widowControl w:val="0"/>
              <w:autoSpaceDE w:val="0"/>
              <w:autoSpaceDN w:val="0"/>
              <w:adjustRightInd w:val="0"/>
              <w:rPr>
                <w:rFonts w:ascii="Times New Roman" w:hAnsi="Times New Roman" w:cs="Times New Roman"/>
                <w:b/>
                <w:bCs/>
                <w:sz w:val="24"/>
                <w:szCs w:val="24"/>
              </w:rPr>
            </w:pPr>
            <w:r w:rsidRPr="00982F09">
              <w:rPr>
                <w:rFonts w:ascii="Times New Roman" w:hAnsi="Times New Roman" w:cs="Times New Roman"/>
                <w:b/>
                <w:bCs/>
                <w:sz w:val="24"/>
                <w:szCs w:val="24"/>
              </w:rPr>
              <w:t>WAZ</w:t>
            </w:r>
          </w:p>
        </w:tc>
        <w:tc>
          <w:tcPr>
            <w:tcW w:w="787" w:type="pct"/>
            <w:tcBorders>
              <w:top w:val="single" w:sz="18" w:space="0" w:color="auto"/>
              <w:left w:val="single" w:sz="18" w:space="0" w:color="auto"/>
              <w:bottom w:val="single" w:sz="18" w:space="0" w:color="auto"/>
              <w:right w:val="single" w:sz="18" w:space="0" w:color="auto"/>
            </w:tcBorders>
            <w:vAlign w:val="center"/>
          </w:tcPr>
          <w:p w14:paraId="0A8ADA31" w14:textId="5A065667" w:rsidR="0076540F" w:rsidRPr="00982F09" w:rsidRDefault="009A2BB3" w:rsidP="00982F09">
            <w:pPr>
              <w:widowControl w:val="0"/>
              <w:autoSpaceDE w:val="0"/>
              <w:autoSpaceDN w:val="0"/>
              <w:adjustRightInd w:val="0"/>
              <w:rPr>
                <w:rFonts w:ascii="Times New Roman" w:hAnsi="Times New Roman" w:cs="Times New Roman"/>
                <w:b/>
                <w:bCs/>
                <w:sz w:val="24"/>
                <w:szCs w:val="24"/>
              </w:rPr>
            </w:pPr>
            <w:r w:rsidRPr="00982F09">
              <w:rPr>
                <w:rFonts w:ascii="Times New Roman" w:hAnsi="Times New Roman" w:cs="Times New Roman"/>
                <w:b/>
                <w:bCs/>
                <w:sz w:val="24"/>
                <w:szCs w:val="24"/>
              </w:rPr>
              <w:t>HAZ</w:t>
            </w:r>
          </w:p>
        </w:tc>
        <w:tc>
          <w:tcPr>
            <w:tcW w:w="787" w:type="pct"/>
            <w:tcBorders>
              <w:top w:val="single" w:sz="18" w:space="0" w:color="auto"/>
              <w:left w:val="single" w:sz="18" w:space="0" w:color="auto"/>
              <w:bottom w:val="single" w:sz="18" w:space="0" w:color="auto"/>
              <w:right w:val="single" w:sz="18" w:space="0" w:color="auto"/>
            </w:tcBorders>
            <w:vAlign w:val="center"/>
          </w:tcPr>
          <w:p w14:paraId="0BE1472C" w14:textId="1D807F45" w:rsidR="0076540F" w:rsidRPr="00982F09" w:rsidRDefault="009A2BB3" w:rsidP="00982F09">
            <w:pPr>
              <w:widowControl w:val="0"/>
              <w:autoSpaceDE w:val="0"/>
              <w:autoSpaceDN w:val="0"/>
              <w:adjustRightInd w:val="0"/>
              <w:rPr>
                <w:rFonts w:ascii="Times New Roman" w:hAnsi="Times New Roman" w:cs="Times New Roman"/>
                <w:b/>
                <w:bCs/>
                <w:sz w:val="24"/>
                <w:szCs w:val="24"/>
              </w:rPr>
            </w:pPr>
            <w:r w:rsidRPr="00982F09">
              <w:rPr>
                <w:rFonts w:ascii="Times New Roman" w:hAnsi="Times New Roman" w:cs="Times New Roman"/>
                <w:b/>
                <w:bCs/>
                <w:sz w:val="24"/>
                <w:szCs w:val="24"/>
              </w:rPr>
              <w:t>WAZ</w:t>
            </w:r>
          </w:p>
        </w:tc>
        <w:tc>
          <w:tcPr>
            <w:tcW w:w="787" w:type="pct"/>
            <w:tcBorders>
              <w:top w:val="single" w:sz="18" w:space="0" w:color="auto"/>
              <w:left w:val="single" w:sz="18" w:space="0" w:color="auto"/>
              <w:bottom w:val="single" w:sz="18" w:space="0" w:color="auto"/>
              <w:right w:val="single" w:sz="18" w:space="0" w:color="auto"/>
            </w:tcBorders>
            <w:vAlign w:val="center"/>
          </w:tcPr>
          <w:p w14:paraId="5C740D64" w14:textId="402D9429" w:rsidR="0076540F" w:rsidRPr="00982F09" w:rsidRDefault="009A2BB3" w:rsidP="00982F09">
            <w:pPr>
              <w:widowControl w:val="0"/>
              <w:autoSpaceDE w:val="0"/>
              <w:autoSpaceDN w:val="0"/>
              <w:adjustRightInd w:val="0"/>
              <w:rPr>
                <w:rFonts w:ascii="Times New Roman" w:hAnsi="Times New Roman" w:cs="Times New Roman"/>
                <w:b/>
                <w:bCs/>
                <w:sz w:val="24"/>
                <w:szCs w:val="24"/>
              </w:rPr>
            </w:pPr>
            <w:r w:rsidRPr="00982F09">
              <w:rPr>
                <w:rFonts w:ascii="Times New Roman" w:hAnsi="Times New Roman" w:cs="Times New Roman"/>
                <w:b/>
                <w:bCs/>
                <w:sz w:val="24"/>
                <w:szCs w:val="24"/>
              </w:rPr>
              <w:t>HAZ</w:t>
            </w:r>
          </w:p>
        </w:tc>
      </w:tr>
      <w:tr w:rsidR="0076540F" w14:paraId="68FBB363" w14:textId="77777777" w:rsidTr="002D6F91">
        <w:trPr>
          <w:trHeight w:val="340"/>
        </w:trPr>
        <w:tc>
          <w:tcPr>
            <w:tcW w:w="1851" w:type="pct"/>
            <w:tcBorders>
              <w:top w:val="single" w:sz="18" w:space="0" w:color="auto"/>
              <w:left w:val="single" w:sz="18" w:space="0" w:color="auto"/>
              <w:bottom w:val="single" w:sz="2" w:space="0" w:color="auto"/>
              <w:right w:val="single" w:sz="18" w:space="0" w:color="auto"/>
            </w:tcBorders>
          </w:tcPr>
          <w:p w14:paraId="125140C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Harare</w:t>
            </w:r>
          </w:p>
        </w:tc>
        <w:tc>
          <w:tcPr>
            <w:tcW w:w="787" w:type="pct"/>
            <w:tcBorders>
              <w:top w:val="single" w:sz="18" w:space="0" w:color="auto"/>
              <w:left w:val="single" w:sz="18" w:space="0" w:color="auto"/>
              <w:bottom w:val="single" w:sz="2" w:space="0" w:color="auto"/>
              <w:right w:val="single" w:sz="18" w:space="0" w:color="auto"/>
            </w:tcBorders>
          </w:tcPr>
          <w:p w14:paraId="522DF35F"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-0.302***</w:t>
            </w:r>
          </w:p>
        </w:tc>
        <w:tc>
          <w:tcPr>
            <w:tcW w:w="787" w:type="pct"/>
            <w:tcBorders>
              <w:top w:val="single" w:sz="18" w:space="0" w:color="auto"/>
              <w:left w:val="single" w:sz="18" w:space="0" w:color="auto"/>
              <w:bottom w:val="single" w:sz="2" w:space="0" w:color="auto"/>
              <w:right w:val="single" w:sz="18" w:space="0" w:color="auto"/>
            </w:tcBorders>
          </w:tcPr>
          <w:p w14:paraId="47DE536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-0.573***</w:t>
            </w:r>
          </w:p>
        </w:tc>
        <w:tc>
          <w:tcPr>
            <w:tcW w:w="787" w:type="pct"/>
            <w:tcBorders>
              <w:top w:val="single" w:sz="18" w:space="0" w:color="auto"/>
              <w:left w:val="single" w:sz="18" w:space="0" w:color="auto"/>
              <w:bottom w:val="single" w:sz="2" w:space="0" w:color="auto"/>
              <w:right w:val="single" w:sz="18" w:space="0" w:color="auto"/>
            </w:tcBorders>
          </w:tcPr>
          <w:p w14:paraId="3731C89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0.432**</w:t>
            </w:r>
          </w:p>
        </w:tc>
        <w:tc>
          <w:tcPr>
            <w:tcW w:w="787" w:type="pct"/>
            <w:tcBorders>
              <w:top w:val="single" w:sz="18" w:space="0" w:color="auto"/>
              <w:left w:val="single" w:sz="18" w:space="0" w:color="auto"/>
              <w:bottom w:val="single" w:sz="2" w:space="0" w:color="auto"/>
              <w:right w:val="single" w:sz="18" w:space="0" w:color="auto"/>
            </w:tcBorders>
          </w:tcPr>
          <w:p w14:paraId="0BE8471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0.169</w:t>
            </w:r>
          </w:p>
        </w:tc>
      </w:tr>
      <w:tr w:rsidR="0076540F" w14:paraId="3C4C1E8B"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1B1DD71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Manicaland</w:t>
            </w:r>
          </w:p>
        </w:tc>
        <w:tc>
          <w:tcPr>
            <w:tcW w:w="787" w:type="pct"/>
            <w:tcBorders>
              <w:top w:val="single" w:sz="2" w:space="0" w:color="auto"/>
              <w:left w:val="single" w:sz="18" w:space="0" w:color="auto"/>
              <w:bottom w:val="single" w:sz="2" w:space="0" w:color="auto"/>
              <w:right w:val="single" w:sz="18" w:space="0" w:color="auto"/>
            </w:tcBorders>
          </w:tcPr>
          <w:p w14:paraId="62D1B6C4"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0.428**</w:t>
            </w:r>
          </w:p>
        </w:tc>
        <w:tc>
          <w:tcPr>
            <w:tcW w:w="787" w:type="pct"/>
            <w:tcBorders>
              <w:top w:val="single" w:sz="2" w:space="0" w:color="auto"/>
              <w:left w:val="single" w:sz="18" w:space="0" w:color="auto"/>
              <w:bottom w:val="single" w:sz="2" w:space="0" w:color="auto"/>
              <w:right w:val="single" w:sz="18" w:space="0" w:color="auto"/>
            </w:tcBorders>
          </w:tcPr>
          <w:p w14:paraId="225D717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0.751***</w:t>
            </w:r>
          </w:p>
        </w:tc>
        <w:tc>
          <w:tcPr>
            <w:tcW w:w="787" w:type="pct"/>
            <w:tcBorders>
              <w:top w:val="single" w:sz="2" w:space="0" w:color="auto"/>
              <w:left w:val="single" w:sz="18" w:space="0" w:color="auto"/>
              <w:bottom w:val="single" w:sz="2" w:space="0" w:color="auto"/>
              <w:right w:val="single" w:sz="18" w:space="0" w:color="auto"/>
            </w:tcBorders>
          </w:tcPr>
          <w:p w14:paraId="75D7C50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0.498**</w:t>
            </w:r>
          </w:p>
        </w:tc>
        <w:tc>
          <w:tcPr>
            <w:tcW w:w="787" w:type="pct"/>
            <w:tcBorders>
              <w:top w:val="single" w:sz="2" w:space="0" w:color="auto"/>
              <w:left w:val="single" w:sz="18" w:space="0" w:color="auto"/>
              <w:bottom w:val="single" w:sz="2" w:space="0" w:color="auto"/>
              <w:right w:val="single" w:sz="18" w:space="0" w:color="auto"/>
            </w:tcBorders>
          </w:tcPr>
          <w:p w14:paraId="71AE06E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0.174</w:t>
            </w:r>
          </w:p>
        </w:tc>
      </w:tr>
      <w:tr w:rsidR="0076540F" w14:paraId="0ABE1416"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4F3C84C0"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Mashonaland Central</w:t>
            </w:r>
          </w:p>
        </w:tc>
        <w:tc>
          <w:tcPr>
            <w:tcW w:w="787" w:type="pct"/>
            <w:tcBorders>
              <w:top w:val="single" w:sz="2" w:space="0" w:color="auto"/>
              <w:left w:val="single" w:sz="18" w:space="0" w:color="auto"/>
              <w:bottom w:val="single" w:sz="2" w:space="0" w:color="auto"/>
              <w:right w:val="single" w:sz="18" w:space="0" w:color="auto"/>
            </w:tcBorders>
          </w:tcPr>
          <w:p w14:paraId="5FBD93D0"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1.654***</w:t>
            </w:r>
          </w:p>
        </w:tc>
        <w:tc>
          <w:tcPr>
            <w:tcW w:w="787" w:type="pct"/>
            <w:tcBorders>
              <w:top w:val="single" w:sz="2" w:space="0" w:color="auto"/>
              <w:left w:val="single" w:sz="18" w:space="0" w:color="auto"/>
              <w:bottom w:val="single" w:sz="2" w:space="0" w:color="auto"/>
              <w:right w:val="single" w:sz="18" w:space="0" w:color="auto"/>
            </w:tcBorders>
          </w:tcPr>
          <w:p w14:paraId="06DC792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3.306***</w:t>
            </w:r>
          </w:p>
        </w:tc>
        <w:tc>
          <w:tcPr>
            <w:tcW w:w="787" w:type="pct"/>
            <w:tcBorders>
              <w:top w:val="single" w:sz="2" w:space="0" w:color="auto"/>
              <w:left w:val="single" w:sz="18" w:space="0" w:color="auto"/>
              <w:bottom w:val="single" w:sz="2" w:space="0" w:color="auto"/>
              <w:right w:val="single" w:sz="18" w:space="0" w:color="auto"/>
            </w:tcBorders>
          </w:tcPr>
          <w:p w14:paraId="5320271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0.314*</w:t>
            </w:r>
          </w:p>
        </w:tc>
        <w:tc>
          <w:tcPr>
            <w:tcW w:w="787" w:type="pct"/>
            <w:tcBorders>
              <w:top w:val="single" w:sz="2" w:space="0" w:color="auto"/>
              <w:left w:val="single" w:sz="18" w:space="0" w:color="auto"/>
              <w:bottom w:val="single" w:sz="2" w:space="0" w:color="auto"/>
              <w:right w:val="single" w:sz="18" w:space="0" w:color="auto"/>
            </w:tcBorders>
          </w:tcPr>
          <w:p w14:paraId="1389062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-0.087</w:t>
            </w:r>
          </w:p>
        </w:tc>
      </w:tr>
      <w:tr w:rsidR="0076540F" w14:paraId="0B059DD5"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3915448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Mashonaland East</w:t>
            </w:r>
          </w:p>
        </w:tc>
        <w:tc>
          <w:tcPr>
            <w:tcW w:w="787" w:type="pct"/>
            <w:tcBorders>
              <w:top w:val="single" w:sz="2" w:space="0" w:color="auto"/>
              <w:left w:val="single" w:sz="18" w:space="0" w:color="auto"/>
              <w:bottom w:val="single" w:sz="2" w:space="0" w:color="auto"/>
              <w:right w:val="single" w:sz="18" w:space="0" w:color="auto"/>
            </w:tcBorders>
          </w:tcPr>
          <w:p w14:paraId="7FF26274"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0.332*</w:t>
            </w:r>
          </w:p>
        </w:tc>
        <w:tc>
          <w:tcPr>
            <w:tcW w:w="787" w:type="pct"/>
            <w:tcBorders>
              <w:top w:val="single" w:sz="2" w:space="0" w:color="auto"/>
              <w:left w:val="single" w:sz="18" w:space="0" w:color="auto"/>
              <w:bottom w:val="single" w:sz="2" w:space="0" w:color="auto"/>
              <w:right w:val="single" w:sz="18" w:space="0" w:color="auto"/>
            </w:tcBorders>
          </w:tcPr>
          <w:p w14:paraId="10B7E89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0.949***</w:t>
            </w:r>
          </w:p>
        </w:tc>
        <w:tc>
          <w:tcPr>
            <w:tcW w:w="787" w:type="pct"/>
            <w:tcBorders>
              <w:top w:val="single" w:sz="2" w:space="0" w:color="auto"/>
              <w:left w:val="single" w:sz="18" w:space="0" w:color="auto"/>
              <w:bottom w:val="single" w:sz="2" w:space="0" w:color="auto"/>
              <w:right w:val="single" w:sz="18" w:space="0" w:color="auto"/>
            </w:tcBorders>
          </w:tcPr>
          <w:p w14:paraId="7A61AFD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0.340**</w:t>
            </w:r>
          </w:p>
        </w:tc>
        <w:tc>
          <w:tcPr>
            <w:tcW w:w="787" w:type="pct"/>
            <w:tcBorders>
              <w:top w:val="single" w:sz="2" w:space="0" w:color="auto"/>
              <w:left w:val="single" w:sz="18" w:space="0" w:color="auto"/>
              <w:bottom w:val="single" w:sz="2" w:space="0" w:color="auto"/>
              <w:right w:val="single" w:sz="18" w:space="0" w:color="auto"/>
            </w:tcBorders>
          </w:tcPr>
          <w:p w14:paraId="10A452B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-0.077</w:t>
            </w:r>
          </w:p>
        </w:tc>
      </w:tr>
      <w:tr w:rsidR="0076540F" w14:paraId="5EB8A472"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7184B11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Mashonaland West</w:t>
            </w:r>
          </w:p>
        </w:tc>
        <w:tc>
          <w:tcPr>
            <w:tcW w:w="787" w:type="pct"/>
            <w:tcBorders>
              <w:top w:val="single" w:sz="2" w:space="0" w:color="auto"/>
              <w:left w:val="single" w:sz="18" w:space="0" w:color="auto"/>
              <w:bottom w:val="single" w:sz="2" w:space="0" w:color="auto"/>
              <w:right w:val="single" w:sz="18" w:space="0" w:color="auto"/>
            </w:tcBorders>
          </w:tcPr>
          <w:p w14:paraId="0A89DE54"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1.763***</w:t>
            </w:r>
          </w:p>
        </w:tc>
        <w:tc>
          <w:tcPr>
            <w:tcW w:w="787" w:type="pct"/>
            <w:tcBorders>
              <w:top w:val="single" w:sz="2" w:space="0" w:color="auto"/>
              <w:left w:val="single" w:sz="18" w:space="0" w:color="auto"/>
              <w:bottom w:val="single" w:sz="2" w:space="0" w:color="auto"/>
              <w:right w:val="single" w:sz="18" w:space="0" w:color="auto"/>
            </w:tcBorders>
          </w:tcPr>
          <w:p w14:paraId="6622E77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3.464***</w:t>
            </w:r>
          </w:p>
        </w:tc>
        <w:tc>
          <w:tcPr>
            <w:tcW w:w="787" w:type="pct"/>
            <w:tcBorders>
              <w:top w:val="single" w:sz="2" w:space="0" w:color="auto"/>
              <w:left w:val="single" w:sz="18" w:space="0" w:color="auto"/>
              <w:bottom w:val="single" w:sz="2" w:space="0" w:color="auto"/>
              <w:right w:val="single" w:sz="18" w:space="0" w:color="auto"/>
            </w:tcBorders>
          </w:tcPr>
          <w:p w14:paraId="641603B0"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0.269*</w:t>
            </w:r>
          </w:p>
        </w:tc>
        <w:tc>
          <w:tcPr>
            <w:tcW w:w="787" w:type="pct"/>
            <w:tcBorders>
              <w:top w:val="single" w:sz="2" w:space="0" w:color="auto"/>
              <w:left w:val="single" w:sz="18" w:space="0" w:color="auto"/>
              <w:bottom w:val="single" w:sz="2" w:space="0" w:color="auto"/>
              <w:right w:val="single" w:sz="18" w:space="0" w:color="auto"/>
            </w:tcBorders>
          </w:tcPr>
          <w:p w14:paraId="3B9859C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-0.067</w:t>
            </w:r>
          </w:p>
        </w:tc>
      </w:tr>
      <w:tr w:rsidR="0076540F" w14:paraId="1E7BAF65"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6C8986FF"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Masvingo</w:t>
            </w:r>
          </w:p>
        </w:tc>
        <w:tc>
          <w:tcPr>
            <w:tcW w:w="787" w:type="pct"/>
            <w:tcBorders>
              <w:top w:val="single" w:sz="2" w:space="0" w:color="auto"/>
              <w:left w:val="single" w:sz="18" w:space="0" w:color="auto"/>
              <w:bottom w:val="single" w:sz="2" w:space="0" w:color="auto"/>
              <w:right w:val="single" w:sz="18" w:space="0" w:color="auto"/>
            </w:tcBorders>
          </w:tcPr>
          <w:p w14:paraId="730CDFD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1.699***</w:t>
            </w:r>
          </w:p>
        </w:tc>
        <w:tc>
          <w:tcPr>
            <w:tcW w:w="787" w:type="pct"/>
            <w:tcBorders>
              <w:top w:val="single" w:sz="2" w:space="0" w:color="auto"/>
              <w:left w:val="single" w:sz="18" w:space="0" w:color="auto"/>
              <w:bottom w:val="single" w:sz="2" w:space="0" w:color="auto"/>
              <w:right w:val="single" w:sz="18" w:space="0" w:color="auto"/>
            </w:tcBorders>
          </w:tcPr>
          <w:p w14:paraId="4FF3467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3.081***</w:t>
            </w:r>
          </w:p>
        </w:tc>
        <w:tc>
          <w:tcPr>
            <w:tcW w:w="787" w:type="pct"/>
            <w:tcBorders>
              <w:top w:val="single" w:sz="2" w:space="0" w:color="auto"/>
              <w:left w:val="single" w:sz="18" w:space="0" w:color="auto"/>
              <w:bottom w:val="single" w:sz="2" w:space="0" w:color="auto"/>
              <w:right w:val="single" w:sz="18" w:space="0" w:color="auto"/>
            </w:tcBorders>
          </w:tcPr>
          <w:p w14:paraId="42E23E1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-0.142</w:t>
            </w:r>
          </w:p>
        </w:tc>
        <w:tc>
          <w:tcPr>
            <w:tcW w:w="787" w:type="pct"/>
            <w:tcBorders>
              <w:top w:val="single" w:sz="2" w:space="0" w:color="auto"/>
              <w:left w:val="single" w:sz="18" w:space="0" w:color="auto"/>
              <w:bottom w:val="single" w:sz="2" w:space="0" w:color="auto"/>
              <w:right w:val="single" w:sz="18" w:space="0" w:color="auto"/>
            </w:tcBorders>
          </w:tcPr>
          <w:p w14:paraId="7C748E1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-0.092</w:t>
            </w:r>
          </w:p>
        </w:tc>
      </w:tr>
      <w:tr w:rsidR="0076540F" w14:paraId="7920194F"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0A04819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Province: </w:t>
            </w:r>
            <w:proofErr w:type="spellStart"/>
            <w:r>
              <w:rPr>
                <w:rFonts w:ascii="Times New Roman" w:hAnsi="Times New Roman" w:cs="Times New Roman"/>
                <w:sz w:val="24"/>
                <w:szCs w:val="24"/>
              </w:rPr>
              <w:t>Matebeleland</w:t>
            </w:r>
            <w:proofErr w:type="spellEnd"/>
            <w:r>
              <w:rPr>
                <w:rFonts w:ascii="Times New Roman" w:hAnsi="Times New Roman" w:cs="Times New Roman"/>
                <w:sz w:val="24"/>
                <w:szCs w:val="24"/>
              </w:rPr>
              <w:t xml:space="preserve"> North</w:t>
            </w:r>
          </w:p>
        </w:tc>
        <w:tc>
          <w:tcPr>
            <w:tcW w:w="787" w:type="pct"/>
            <w:tcBorders>
              <w:top w:val="single" w:sz="2" w:space="0" w:color="auto"/>
              <w:left w:val="single" w:sz="18" w:space="0" w:color="auto"/>
              <w:bottom w:val="single" w:sz="2" w:space="0" w:color="auto"/>
              <w:right w:val="single" w:sz="18" w:space="0" w:color="auto"/>
            </w:tcBorders>
          </w:tcPr>
          <w:p w14:paraId="69EC7E2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1.662***</w:t>
            </w:r>
          </w:p>
        </w:tc>
        <w:tc>
          <w:tcPr>
            <w:tcW w:w="787" w:type="pct"/>
            <w:tcBorders>
              <w:top w:val="single" w:sz="2" w:space="0" w:color="auto"/>
              <w:left w:val="single" w:sz="18" w:space="0" w:color="auto"/>
              <w:bottom w:val="single" w:sz="2" w:space="0" w:color="auto"/>
              <w:right w:val="single" w:sz="18" w:space="0" w:color="auto"/>
            </w:tcBorders>
          </w:tcPr>
          <w:p w14:paraId="30AFB6F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3.245***</w:t>
            </w:r>
          </w:p>
        </w:tc>
        <w:tc>
          <w:tcPr>
            <w:tcW w:w="787" w:type="pct"/>
            <w:tcBorders>
              <w:top w:val="single" w:sz="2" w:space="0" w:color="auto"/>
              <w:left w:val="single" w:sz="18" w:space="0" w:color="auto"/>
              <w:bottom w:val="single" w:sz="2" w:space="0" w:color="auto"/>
              <w:right w:val="single" w:sz="18" w:space="0" w:color="auto"/>
            </w:tcBorders>
          </w:tcPr>
          <w:p w14:paraId="600C038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-0.151</w:t>
            </w:r>
          </w:p>
        </w:tc>
        <w:tc>
          <w:tcPr>
            <w:tcW w:w="787" w:type="pct"/>
            <w:tcBorders>
              <w:top w:val="single" w:sz="2" w:space="0" w:color="auto"/>
              <w:left w:val="single" w:sz="18" w:space="0" w:color="auto"/>
              <w:bottom w:val="single" w:sz="2" w:space="0" w:color="auto"/>
              <w:right w:val="single" w:sz="18" w:space="0" w:color="auto"/>
            </w:tcBorders>
          </w:tcPr>
          <w:p w14:paraId="47F0BA1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-0.225**</w:t>
            </w:r>
          </w:p>
        </w:tc>
      </w:tr>
      <w:tr w:rsidR="0076540F" w14:paraId="0A076C5E"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5F77EFC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Province: </w:t>
            </w:r>
            <w:proofErr w:type="spellStart"/>
            <w:r>
              <w:rPr>
                <w:rFonts w:ascii="Times New Roman" w:hAnsi="Times New Roman" w:cs="Times New Roman"/>
                <w:sz w:val="24"/>
                <w:szCs w:val="24"/>
              </w:rPr>
              <w:t>Matebeleland</w:t>
            </w:r>
            <w:proofErr w:type="spellEnd"/>
            <w:r>
              <w:rPr>
                <w:rFonts w:ascii="Times New Roman" w:hAnsi="Times New Roman" w:cs="Times New Roman"/>
                <w:sz w:val="24"/>
                <w:szCs w:val="24"/>
              </w:rPr>
              <w:t xml:space="preserve"> South</w:t>
            </w:r>
          </w:p>
        </w:tc>
        <w:tc>
          <w:tcPr>
            <w:tcW w:w="787" w:type="pct"/>
            <w:tcBorders>
              <w:top w:val="single" w:sz="2" w:space="0" w:color="auto"/>
              <w:left w:val="single" w:sz="18" w:space="0" w:color="auto"/>
              <w:bottom w:val="single" w:sz="2" w:space="0" w:color="auto"/>
              <w:right w:val="single" w:sz="18" w:space="0" w:color="auto"/>
            </w:tcBorders>
          </w:tcPr>
          <w:p w14:paraId="173747F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0.977***</w:t>
            </w:r>
          </w:p>
        </w:tc>
        <w:tc>
          <w:tcPr>
            <w:tcW w:w="787" w:type="pct"/>
            <w:tcBorders>
              <w:top w:val="single" w:sz="2" w:space="0" w:color="auto"/>
              <w:left w:val="single" w:sz="18" w:space="0" w:color="auto"/>
              <w:bottom w:val="single" w:sz="2" w:space="0" w:color="auto"/>
              <w:right w:val="single" w:sz="18" w:space="0" w:color="auto"/>
            </w:tcBorders>
          </w:tcPr>
          <w:p w14:paraId="3ECFB26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1.888***</w:t>
            </w:r>
          </w:p>
        </w:tc>
        <w:tc>
          <w:tcPr>
            <w:tcW w:w="787" w:type="pct"/>
            <w:tcBorders>
              <w:top w:val="single" w:sz="2" w:space="0" w:color="auto"/>
              <w:left w:val="single" w:sz="18" w:space="0" w:color="auto"/>
              <w:bottom w:val="single" w:sz="2" w:space="0" w:color="auto"/>
              <w:right w:val="single" w:sz="18" w:space="0" w:color="auto"/>
            </w:tcBorders>
          </w:tcPr>
          <w:p w14:paraId="40FD038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-0.616***</w:t>
            </w:r>
          </w:p>
        </w:tc>
        <w:tc>
          <w:tcPr>
            <w:tcW w:w="787" w:type="pct"/>
            <w:tcBorders>
              <w:top w:val="single" w:sz="2" w:space="0" w:color="auto"/>
              <w:left w:val="single" w:sz="18" w:space="0" w:color="auto"/>
              <w:bottom w:val="single" w:sz="2" w:space="0" w:color="auto"/>
              <w:right w:val="single" w:sz="18" w:space="0" w:color="auto"/>
            </w:tcBorders>
          </w:tcPr>
          <w:p w14:paraId="457DE6A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-0.365***</w:t>
            </w:r>
          </w:p>
        </w:tc>
      </w:tr>
      <w:tr w:rsidR="0076540F" w14:paraId="48667E3E"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59D50CB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Province: Midlands</w:t>
            </w:r>
          </w:p>
        </w:tc>
        <w:tc>
          <w:tcPr>
            <w:tcW w:w="787" w:type="pct"/>
            <w:tcBorders>
              <w:top w:val="single" w:sz="2" w:space="0" w:color="auto"/>
              <w:left w:val="single" w:sz="18" w:space="0" w:color="auto"/>
              <w:bottom w:val="single" w:sz="2" w:space="0" w:color="auto"/>
              <w:right w:val="single" w:sz="18" w:space="0" w:color="auto"/>
            </w:tcBorders>
          </w:tcPr>
          <w:p w14:paraId="5D56B082"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1.004***</w:t>
            </w:r>
          </w:p>
        </w:tc>
        <w:tc>
          <w:tcPr>
            <w:tcW w:w="787" w:type="pct"/>
            <w:tcBorders>
              <w:top w:val="single" w:sz="2" w:space="0" w:color="auto"/>
              <w:left w:val="single" w:sz="18" w:space="0" w:color="auto"/>
              <w:bottom w:val="single" w:sz="2" w:space="0" w:color="auto"/>
              <w:right w:val="single" w:sz="18" w:space="0" w:color="auto"/>
            </w:tcBorders>
          </w:tcPr>
          <w:p w14:paraId="61BE631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2.003***</w:t>
            </w:r>
          </w:p>
        </w:tc>
        <w:tc>
          <w:tcPr>
            <w:tcW w:w="787" w:type="pct"/>
            <w:tcBorders>
              <w:top w:val="single" w:sz="2" w:space="0" w:color="auto"/>
              <w:left w:val="single" w:sz="18" w:space="0" w:color="auto"/>
              <w:bottom w:val="single" w:sz="2" w:space="0" w:color="auto"/>
              <w:right w:val="single" w:sz="18" w:space="0" w:color="auto"/>
            </w:tcBorders>
          </w:tcPr>
          <w:p w14:paraId="5FED1AF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-0.009</w:t>
            </w:r>
          </w:p>
        </w:tc>
        <w:tc>
          <w:tcPr>
            <w:tcW w:w="787" w:type="pct"/>
            <w:tcBorders>
              <w:top w:val="single" w:sz="2" w:space="0" w:color="auto"/>
              <w:left w:val="single" w:sz="18" w:space="0" w:color="auto"/>
              <w:bottom w:val="single" w:sz="2" w:space="0" w:color="auto"/>
              <w:right w:val="single" w:sz="18" w:space="0" w:color="auto"/>
            </w:tcBorders>
          </w:tcPr>
          <w:p w14:paraId="2631326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-0.141</w:t>
            </w:r>
          </w:p>
        </w:tc>
      </w:tr>
      <w:tr w:rsidR="0076540F" w14:paraId="19CE709E"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1F05E38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Child Gender: Female</w:t>
            </w:r>
          </w:p>
        </w:tc>
        <w:tc>
          <w:tcPr>
            <w:tcW w:w="787" w:type="pct"/>
            <w:tcBorders>
              <w:top w:val="single" w:sz="2" w:space="0" w:color="auto"/>
              <w:left w:val="single" w:sz="18" w:space="0" w:color="auto"/>
              <w:bottom w:val="single" w:sz="2" w:space="0" w:color="auto"/>
              <w:right w:val="single" w:sz="18" w:space="0" w:color="auto"/>
            </w:tcBorders>
          </w:tcPr>
          <w:p w14:paraId="3FF72F3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0.101**</w:t>
            </w:r>
          </w:p>
        </w:tc>
        <w:tc>
          <w:tcPr>
            <w:tcW w:w="787" w:type="pct"/>
            <w:tcBorders>
              <w:top w:val="single" w:sz="2" w:space="0" w:color="auto"/>
              <w:left w:val="single" w:sz="18" w:space="0" w:color="auto"/>
              <w:bottom w:val="single" w:sz="2" w:space="0" w:color="auto"/>
              <w:right w:val="single" w:sz="18" w:space="0" w:color="auto"/>
            </w:tcBorders>
          </w:tcPr>
          <w:p w14:paraId="08DB94D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0.098</w:t>
            </w:r>
          </w:p>
        </w:tc>
        <w:tc>
          <w:tcPr>
            <w:tcW w:w="787" w:type="pct"/>
            <w:tcBorders>
              <w:top w:val="single" w:sz="2" w:space="0" w:color="auto"/>
              <w:left w:val="single" w:sz="18" w:space="0" w:color="auto"/>
              <w:bottom w:val="single" w:sz="2" w:space="0" w:color="auto"/>
              <w:right w:val="single" w:sz="18" w:space="0" w:color="auto"/>
            </w:tcBorders>
          </w:tcPr>
          <w:p w14:paraId="6AE9F4F6"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0.124*</w:t>
            </w:r>
          </w:p>
        </w:tc>
        <w:tc>
          <w:tcPr>
            <w:tcW w:w="787" w:type="pct"/>
            <w:tcBorders>
              <w:top w:val="single" w:sz="2" w:space="0" w:color="auto"/>
              <w:left w:val="single" w:sz="18" w:space="0" w:color="auto"/>
              <w:bottom w:val="single" w:sz="2" w:space="0" w:color="auto"/>
              <w:right w:val="single" w:sz="18" w:space="0" w:color="auto"/>
            </w:tcBorders>
          </w:tcPr>
          <w:p w14:paraId="2C67810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0.117**</w:t>
            </w:r>
          </w:p>
        </w:tc>
      </w:tr>
      <w:tr w:rsidR="0076540F" w14:paraId="0CFC38ED"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1FC32D46"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Child Age (Months)</w:t>
            </w:r>
          </w:p>
        </w:tc>
        <w:tc>
          <w:tcPr>
            <w:tcW w:w="787" w:type="pct"/>
            <w:tcBorders>
              <w:top w:val="single" w:sz="2" w:space="0" w:color="auto"/>
              <w:left w:val="single" w:sz="18" w:space="0" w:color="auto"/>
              <w:bottom w:val="single" w:sz="2" w:space="0" w:color="auto"/>
              <w:right w:val="single" w:sz="18" w:space="0" w:color="auto"/>
            </w:tcBorders>
          </w:tcPr>
          <w:p w14:paraId="1DACA20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0.224</w:t>
            </w:r>
          </w:p>
        </w:tc>
        <w:tc>
          <w:tcPr>
            <w:tcW w:w="787" w:type="pct"/>
            <w:tcBorders>
              <w:top w:val="single" w:sz="2" w:space="0" w:color="auto"/>
              <w:left w:val="single" w:sz="18" w:space="0" w:color="auto"/>
              <w:bottom w:val="single" w:sz="2" w:space="0" w:color="auto"/>
              <w:right w:val="single" w:sz="18" w:space="0" w:color="auto"/>
            </w:tcBorders>
          </w:tcPr>
          <w:p w14:paraId="02D0F150"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0.390</w:t>
            </w:r>
          </w:p>
        </w:tc>
        <w:tc>
          <w:tcPr>
            <w:tcW w:w="787" w:type="pct"/>
            <w:tcBorders>
              <w:top w:val="single" w:sz="2" w:space="0" w:color="auto"/>
              <w:left w:val="single" w:sz="18" w:space="0" w:color="auto"/>
              <w:bottom w:val="single" w:sz="2" w:space="0" w:color="auto"/>
              <w:right w:val="single" w:sz="18" w:space="0" w:color="auto"/>
            </w:tcBorders>
          </w:tcPr>
          <w:p w14:paraId="24C64CD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0.353</w:t>
            </w:r>
          </w:p>
        </w:tc>
        <w:tc>
          <w:tcPr>
            <w:tcW w:w="787" w:type="pct"/>
            <w:tcBorders>
              <w:top w:val="single" w:sz="2" w:space="0" w:color="auto"/>
              <w:left w:val="single" w:sz="18" w:space="0" w:color="auto"/>
              <w:bottom w:val="single" w:sz="2" w:space="0" w:color="auto"/>
              <w:right w:val="single" w:sz="18" w:space="0" w:color="auto"/>
            </w:tcBorders>
          </w:tcPr>
          <w:p w14:paraId="667E0E6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0.222</w:t>
            </w:r>
          </w:p>
        </w:tc>
      </w:tr>
      <w:tr w:rsidR="0076540F" w14:paraId="71878D64"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4320A0F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Antenatal Care Visits</w:t>
            </w:r>
          </w:p>
        </w:tc>
        <w:tc>
          <w:tcPr>
            <w:tcW w:w="787" w:type="pct"/>
            <w:tcBorders>
              <w:top w:val="single" w:sz="2" w:space="0" w:color="auto"/>
              <w:left w:val="single" w:sz="18" w:space="0" w:color="auto"/>
              <w:bottom w:val="single" w:sz="2" w:space="0" w:color="auto"/>
              <w:right w:val="single" w:sz="18" w:space="0" w:color="auto"/>
            </w:tcBorders>
          </w:tcPr>
          <w:p w14:paraId="55CBAE12"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0.040</w:t>
            </w:r>
          </w:p>
        </w:tc>
        <w:tc>
          <w:tcPr>
            <w:tcW w:w="787" w:type="pct"/>
            <w:tcBorders>
              <w:top w:val="single" w:sz="2" w:space="0" w:color="auto"/>
              <w:left w:val="single" w:sz="18" w:space="0" w:color="auto"/>
              <w:bottom w:val="single" w:sz="2" w:space="0" w:color="auto"/>
              <w:right w:val="single" w:sz="18" w:space="0" w:color="auto"/>
            </w:tcBorders>
          </w:tcPr>
          <w:p w14:paraId="01E1C4E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-0.018</w:t>
            </w:r>
          </w:p>
        </w:tc>
        <w:tc>
          <w:tcPr>
            <w:tcW w:w="787" w:type="pct"/>
            <w:tcBorders>
              <w:top w:val="single" w:sz="2" w:space="0" w:color="auto"/>
              <w:left w:val="single" w:sz="18" w:space="0" w:color="auto"/>
              <w:bottom w:val="single" w:sz="2" w:space="0" w:color="auto"/>
              <w:right w:val="single" w:sz="18" w:space="0" w:color="auto"/>
            </w:tcBorders>
          </w:tcPr>
          <w:p w14:paraId="4D4C908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0.016</w:t>
            </w:r>
          </w:p>
        </w:tc>
        <w:tc>
          <w:tcPr>
            <w:tcW w:w="787" w:type="pct"/>
            <w:tcBorders>
              <w:top w:val="single" w:sz="2" w:space="0" w:color="auto"/>
              <w:left w:val="single" w:sz="18" w:space="0" w:color="auto"/>
              <w:bottom w:val="single" w:sz="2" w:space="0" w:color="auto"/>
              <w:right w:val="single" w:sz="18" w:space="0" w:color="auto"/>
            </w:tcBorders>
          </w:tcPr>
          <w:p w14:paraId="0D50D85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0.072**</w:t>
            </w:r>
          </w:p>
        </w:tc>
      </w:tr>
      <w:tr w:rsidR="0076540F" w14:paraId="42C68A0A"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784819B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Maternal Age (years)</w:t>
            </w:r>
          </w:p>
        </w:tc>
        <w:tc>
          <w:tcPr>
            <w:tcW w:w="787" w:type="pct"/>
            <w:tcBorders>
              <w:top w:val="single" w:sz="2" w:space="0" w:color="auto"/>
              <w:left w:val="single" w:sz="18" w:space="0" w:color="auto"/>
              <w:bottom w:val="single" w:sz="2" w:space="0" w:color="auto"/>
              <w:right w:val="single" w:sz="18" w:space="0" w:color="auto"/>
            </w:tcBorders>
          </w:tcPr>
          <w:p w14:paraId="01100410"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-0.926</w:t>
            </w:r>
          </w:p>
        </w:tc>
        <w:tc>
          <w:tcPr>
            <w:tcW w:w="787" w:type="pct"/>
            <w:tcBorders>
              <w:top w:val="single" w:sz="2" w:space="0" w:color="auto"/>
              <w:left w:val="single" w:sz="18" w:space="0" w:color="auto"/>
              <w:bottom w:val="single" w:sz="2" w:space="0" w:color="auto"/>
              <w:right w:val="single" w:sz="18" w:space="0" w:color="auto"/>
            </w:tcBorders>
          </w:tcPr>
          <w:p w14:paraId="5E78874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-0.958</w:t>
            </w:r>
          </w:p>
        </w:tc>
        <w:tc>
          <w:tcPr>
            <w:tcW w:w="787" w:type="pct"/>
            <w:tcBorders>
              <w:top w:val="single" w:sz="2" w:space="0" w:color="auto"/>
              <w:left w:val="single" w:sz="18" w:space="0" w:color="auto"/>
              <w:bottom w:val="single" w:sz="2" w:space="0" w:color="auto"/>
              <w:right w:val="single" w:sz="18" w:space="0" w:color="auto"/>
            </w:tcBorders>
          </w:tcPr>
          <w:p w14:paraId="50EB2BE7"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-2.000</w:t>
            </w:r>
          </w:p>
        </w:tc>
        <w:tc>
          <w:tcPr>
            <w:tcW w:w="787" w:type="pct"/>
            <w:tcBorders>
              <w:top w:val="single" w:sz="2" w:space="0" w:color="auto"/>
              <w:left w:val="single" w:sz="18" w:space="0" w:color="auto"/>
              <w:bottom w:val="single" w:sz="2" w:space="0" w:color="auto"/>
              <w:right w:val="single" w:sz="18" w:space="0" w:color="auto"/>
            </w:tcBorders>
          </w:tcPr>
          <w:p w14:paraId="6900122F"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-1.625</w:t>
            </w:r>
          </w:p>
        </w:tc>
      </w:tr>
      <w:tr w:rsidR="0076540F" w14:paraId="0E3BB504"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55AA69DD" w14:textId="24EFABE3"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Number of children &lt; 5 </w:t>
            </w:r>
            <w:r w:rsidR="009A2BB3">
              <w:rPr>
                <w:rFonts w:ascii="Times New Roman" w:hAnsi="Times New Roman" w:cs="Times New Roman"/>
                <w:sz w:val="24"/>
                <w:szCs w:val="24"/>
              </w:rPr>
              <w:t>yrs.</w:t>
            </w:r>
          </w:p>
        </w:tc>
        <w:tc>
          <w:tcPr>
            <w:tcW w:w="787" w:type="pct"/>
            <w:tcBorders>
              <w:top w:val="single" w:sz="2" w:space="0" w:color="auto"/>
              <w:left w:val="single" w:sz="18" w:space="0" w:color="auto"/>
              <w:bottom w:val="single" w:sz="2" w:space="0" w:color="auto"/>
              <w:right w:val="single" w:sz="18" w:space="0" w:color="auto"/>
            </w:tcBorders>
          </w:tcPr>
          <w:p w14:paraId="05AC2106"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-0.212</w:t>
            </w:r>
          </w:p>
        </w:tc>
        <w:tc>
          <w:tcPr>
            <w:tcW w:w="787" w:type="pct"/>
            <w:tcBorders>
              <w:top w:val="single" w:sz="2" w:space="0" w:color="auto"/>
              <w:left w:val="single" w:sz="18" w:space="0" w:color="auto"/>
              <w:bottom w:val="single" w:sz="2" w:space="0" w:color="auto"/>
              <w:right w:val="single" w:sz="18" w:space="0" w:color="auto"/>
            </w:tcBorders>
          </w:tcPr>
          <w:p w14:paraId="377B9F9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-0.026</w:t>
            </w:r>
          </w:p>
        </w:tc>
        <w:tc>
          <w:tcPr>
            <w:tcW w:w="787" w:type="pct"/>
            <w:tcBorders>
              <w:top w:val="single" w:sz="2" w:space="0" w:color="auto"/>
              <w:left w:val="single" w:sz="18" w:space="0" w:color="auto"/>
              <w:bottom w:val="single" w:sz="2" w:space="0" w:color="auto"/>
              <w:right w:val="single" w:sz="18" w:space="0" w:color="auto"/>
            </w:tcBorders>
          </w:tcPr>
          <w:p w14:paraId="1CA58D51"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0.107</w:t>
            </w:r>
          </w:p>
        </w:tc>
        <w:tc>
          <w:tcPr>
            <w:tcW w:w="787" w:type="pct"/>
            <w:tcBorders>
              <w:top w:val="single" w:sz="2" w:space="0" w:color="auto"/>
              <w:left w:val="single" w:sz="18" w:space="0" w:color="auto"/>
              <w:bottom w:val="single" w:sz="2" w:space="0" w:color="auto"/>
              <w:right w:val="single" w:sz="18" w:space="0" w:color="auto"/>
            </w:tcBorders>
          </w:tcPr>
          <w:p w14:paraId="162B17C6"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-0.150</w:t>
            </w:r>
          </w:p>
        </w:tc>
      </w:tr>
      <w:tr w:rsidR="0076540F" w14:paraId="314EB148"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239C02C4"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Maternal Education (years)</w:t>
            </w:r>
          </w:p>
        </w:tc>
        <w:tc>
          <w:tcPr>
            <w:tcW w:w="787" w:type="pct"/>
            <w:tcBorders>
              <w:top w:val="single" w:sz="2" w:space="0" w:color="auto"/>
              <w:left w:val="single" w:sz="18" w:space="0" w:color="auto"/>
              <w:bottom w:val="single" w:sz="2" w:space="0" w:color="auto"/>
              <w:right w:val="single" w:sz="18" w:space="0" w:color="auto"/>
            </w:tcBorders>
          </w:tcPr>
          <w:p w14:paraId="3322E867"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0.090***</w:t>
            </w:r>
          </w:p>
        </w:tc>
        <w:tc>
          <w:tcPr>
            <w:tcW w:w="787" w:type="pct"/>
            <w:tcBorders>
              <w:top w:val="single" w:sz="2" w:space="0" w:color="auto"/>
              <w:left w:val="single" w:sz="18" w:space="0" w:color="auto"/>
              <w:bottom w:val="single" w:sz="2" w:space="0" w:color="auto"/>
              <w:right w:val="single" w:sz="18" w:space="0" w:color="auto"/>
            </w:tcBorders>
          </w:tcPr>
          <w:p w14:paraId="5D3A9108"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0.133***</w:t>
            </w:r>
          </w:p>
        </w:tc>
        <w:tc>
          <w:tcPr>
            <w:tcW w:w="787" w:type="pct"/>
            <w:tcBorders>
              <w:top w:val="single" w:sz="2" w:space="0" w:color="auto"/>
              <w:left w:val="single" w:sz="18" w:space="0" w:color="auto"/>
              <w:bottom w:val="single" w:sz="2" w:space="0" w:color="auto"/>
              <w:right w:val="single" w:sz="18" w:space="0" w:color="auto"/>
            </w:tcBorders>
          </w:tcPr>
          <w:p w14:paraId="2ADAC30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-0.005</w:t>
            </w:r>
          </w:p>
        </w:tc>
        <w:tc>
          <w:tcPr>
            <w:tcW w:w="787" w:type="pct"/>
            <w:tcBorders>
              <w:top w:val="single" w:sz="2" w:space="0" w:color="auto"/>
              <w:left w:val="single" w:sz="18" w:space="0" w:color="auto"/>
              <w:bottom w:val="single" w:sz="2" w:space="0" w:color="auto"/>
              <w:right w:val="single" w:sz="18" w:space="0" w:color="auto"/>
            </w:tcBorders>
          </w:tcPr>
          <w:p w14:paraId="25791606"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0.021</w:t>
            </w:r>
          </w:p>
        </w:tc>
      </w:tr>
      <w:tr w:rsidR="0076540F" w14:paraId="6FBBEC58"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32F3ED7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Wealth Index</w:t>
            </w:r>
          </w:p>
        </w:tc>
        <w:tc>
          <w:tcPr>
            <w:tcW w:w="787" w:type="pct"/>
            <w:tcBorders>
              <w:top w:val="single" w:sz="2" w:space="0" w:color="auto"/>
              <w:left w:val="single" w:sz="18" w:space="0" w:color="auto"/>
              <w:bottom w:val="single" w:sz="2" w:space="0" w:color="auto"/>
              <w:right w:val="single" w:sz="18" w:space="0" w:color="auto"/>
            </w:tcBorders>
          </w:tcPr>
          <w:p w14:paraId="52EA1E6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c>
          <w:tcPr>
            <w:tcW w:w="787" w:type="pct"/>
            <w:tcBorders>
              <w:top w:val="single" w:sz="2" w:space="0" w:color="auto"/>
              <w:left w:val="single" w:sz="18" w:space="0" w:color="auto"/>
              <w:bottom w:val="single" w:sz="2" w:space="0" w:color="auto"/>
              <w:right w:val="single" w:sz="18" w:space="0" w:color="auto"/>
            </w:tcBorders>
          </w:tcPr>
          <w:p w14:paraId="7A9C973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c>
          <w:tcPr>
            <w:tcW w:w="787" w:type="pct"/>
            <w:tcBorders>
              <w:top w:val="single" w:sz="2" w:space="0" w:color="auto"/>
              <w:left w:val="single" w:sz="18" w:space="0" w:color="auto"/>
              <w:bottom w:val="single" w:sz="2" w:space="0" w:color="auto"/>
              <w:right w:val="single" w:sz="18" w:space="0" w:color="auto"/>
            </w:tcBorders>
          </w:tcPr>
          <w:p w14:paraId="64626F0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c>
          <w:tcPr>
            <w:tcW w:w="787" w:type="pct"/>
            <w:tcBorders>
              <w:top w:val="single" w:sz="2" w:space="0" w:color="auto"/>
              <w:left w:val="single" w:sz="18" w:space="0" w:color="auto"/>
              <w:bottom w:val="single" w:sz="2" w:space="0" w:color="auto"/>
              <w:right w:val="single" w:sz="18" w:space="0" w:color="auto"/>
            </w:tcBorders>
          </w:tcPr>
          <w:p w14:paraId="2F4B1D9D"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r>
      <w:tr w:rsidR="0076540F" w14:paraId="28E07B97"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1766E3C8"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Child Age Squared</w:t>
            </w:r>
          </w:p>
        </w:tc>
        <w:tc>
          <w:tcPr>
            <w:tcW w:w="787" w:type="pct"/>
            <w:tcBorders>
              <w:top w:val="single" w:sz="2" w:space="0" w:color="auto"/>
              <w:left w:val="single" w:sz="18" w:space="0" w:color="auto"/>
              <w:bottom w:val="single" w:sz="2" w:space="0" w:color="auto"/>
              <w:right w:val="single" w:sz="18" w:space="0" w:color="auto"/>
            </w:tcBorders>
          </w:tcPr>
          <w:p w14:paraId="613D3437"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-0.004</w:t>
            </w:r>
          </w:p>
        </w:tc>
        <w:tc>
          <w:tcPr>
            <w:tcW w:w="787" w:type="pct"/>
            <w:tcBorders>
              <w:top w:val="single" w:sz="2" w:space="0" w:color="auto"/>
              <w:left w:val="single" w:sz="18" w:space="0" w:color="auto"/>
              <w:bottom w:val="single" w:sz="2" w:space="0" w:color="auto"/>
              <w:right w:val="single" w:sz="18" w:space="0" w:color="auto"/>
            </w:tcBorders>
          </w:tcPr>
          <w:p w14:paraId="0409038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-0.007</w:t>
            </w:r>
          </w:p>
        </w:tc>
        <w:tc>
          <w:tcPr>
            <w:tcW w:w="787" w:type="pct"/>
            <w:tcBorders>
              <w:top w:val="single" w:sz="2" w:space="0" w:color="auto"/>
              <w:left w:val="single" w:sz="18" w:space="0" w:color="auto"/>
              <w:bottom w:val="single" w:sz="2" w:space="0" w:color="auto"/>
              <w:right w:val="single" w:sz="18" w:space="0" w:color="auto"/>
            </w:tcBorders>
          </w:tcPr>
          <w:p w14:paraId="68D98BA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-0.006</w:t>
            </w:r>
          </w:p>
        </w:tc>
        <w:tc>
          <w:tcPr>
            <w:tcW w:w="787" w:type="pct"/>
            <w:tcBorders>
              <w:top w:val="single" w:sz="2" w:space="0" w:color="auto"/>
              <w:left w:val="single" w:sz="18" w:space="0" w:color="auto"/>
              <w:bottom w:val="single" w:sz="2" w:space="0" w:color="auto"/>
              <w:right w:val="single" w:sz="18" w:space="0" w:color="auto"/>
            </w:tcBorders>
          </w:tcPr>
          <w:p w14:paraId="7CCEE97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-0.004</w:t>
            </w:r>
          </w:p>
        </w:tc>
      </w:tr>
      <w:tr w:rsidR="0076540F" w14:paraId="23618217"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46F20A3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Maternal Age Squared</w:t>
            </w:r>
          </w:p>
        </w:tc>
        <w:tc>
          <w:tcPr>
            <w:tcW w:w="787" w:type="pct"/>
            <w:tcBorders>
              <w:top w:val="single" w:sz="2" w:space="0" w:color="auto"/>
              <w:left w:val="single" w:sz="18" w:space="0" w:color="auto"/>
              <w:bottom w:val="single" w:sz="2" w:space="0" w:color="auto"/>
              <w:right w:val="single" w:sz="18" w:space="0" w:color="auto"/>
            </w:tcBorders>
          </w:tcPr>
          <w:p w14:paraId="4E7F19A7"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0.016</w:t>
            </w:r>
          </w:p>
        </w:tc>
        <w:tc>
          <w:tcPr>
            <w:tcW w:w="787" w:type="pct"/>
            <w:tcBorders>
              <w:top w:val="single" w:sz="2" w:space="0" w:color="auto"/>
              <w:left w:val="single" w:sz="18" w:space="0" w:color="auto"/>
              <w:bottom w:val="single" w:sz="2" w:space="0" w:color="auto"/>
              <w:right w:val="single" w:sz="18" w:space="0" w:color="auto"/>
            </w:tcBorders>
          </w:tcPr>
          <w:p w14:paraId="7D07F98D"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0.015</w:t>
            </w:r>
          </w:p>
        </w:tc>
        <w:tc>
          <w:tcPr>
            <w:tcW w:w="787" w:type="pct"/>
            <w:tcBorders>
              <w:top w:val="single" w:sz="2" w:space="0" w:color="auto"/>
              <w:left w:val="single" w:sz="18" w:space="0" w:color="auto"/>
              <w:bottom w:val="single" w:sz="2" w:space="0" w:color="auto"/>
              <w:right w:val="single" w:sz="18" w:space="0" w:color="auto"/>
            </w:tcBorders>
          </w:tcPr>
          <w:p w14:paraId="35FD86E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0.033</w:t>
            </w:r>
          </w:p>
        </w:tc>
        <w:tc>
          <w:tcPr>
            <w:tcW w:w="787" w:type="pct"/>
            <w:tcBorders>
              <w:top w:val="single" w:sz="2" w:space="0" w:color="auto"/>
              <w:left w:val="single" w:sz="18" w:space="0" w:color="auto"/>
              <w:bottom w:val="single" w:sz="2" w:space="0" w:color="auto"/>
              <w:right w:val="single" w:sz="18" w:space="0" w:color="auto"/>
            </w:tcBorders>
          </w:tcPr>
          <w:p w14:paraId="5A2DA00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0.028</w:t>
            </w:r>
          </w:p>
        </w:tc>
      </w:tr>
      <w:tr w:rsidR="0076540F" w14:paraId="253F46A5"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6EC879C1" w14:textId="3C27F86B" w:rsidR="0076540F" w:rsidRDefault="002C2FC9"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Childbirth</w:t>
            </w:r>
            <w:r w:rsidR="0076540F">
              <w:rPr>
                <w:rFonts w:ascii="Times New Roman" w:hAnsi="Times New Roman" w:cs="Times New Roman"/>
                <w:sz w:val="24"/>
                <w:szCs w:val="24"/>
              </w:rPr>
              <w:t xml:space="preserve"> Weight</w:t>
            </w:r>
          </w:p>
        </w:tc>
        <w:tc>
          <w:tcPr>
            <w:tcW w:w="787" w:type="pct"/>
            <w:tcBorders>
              <w:top w:val="single" w:sz="2" w:space="0" w:color="auto"/>
              <w:left w:val="single" w:sz="18" w:space="0" w:color="auto"/>
              <w:bottom w:val="single" w:sz="2" w:space="0" w:color="auto"/>
              <w:right w:val="single" w:sz="18" w:space="0" w:color="auto"/>
            </w:tcBorders>
          </w:tcPr>
          <w:p w14:paraId="1BF3D34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c>
          <w:tcPr>
            <w:tcW w:w="787" w:type="pct"/>
            <w:tcBorders>
              <w:top w:val="single" w:sz="2" w:space="0" w:color="auto"/>
              <w:left w:val="single" w:sz="18" w:space="0" w:color="auto"/>
              <w:bottom w:val="single" w:sz="2" w:space="0" w:color="auto"/>
              <w:right w:val="single" w:sz="18" w:space="0" w:color="auto"/>
            </w:tcBorders>
          </w:tcPr>
          <w:p w14:paraId="73FE2A47"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c>
          <w:tcPr>
            <w:tcW w:w="787" w:type="pct"/>
            <w:tcBorders>
              <w:top w:val="single" w:sz="2" w:space="0" w:color="auto"/>
              <w:left w:val="single" w:sz="18" w:space="0" w:color="auto"/>
              <w:bottom w:val="single" w:sz="2" w:space="0" w:color="auto"/>
              <w:right w:val="single" w:sz="18" w:space="0" w:color="auto"/>
            </w:tcBorders>
          </w:tcPr>
          <w:p w14:paraId="78A8E8E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c>
          <w:tcPr>
            <w:tcW w:w="787" w:type="pct"/>
            <w:tcBorders>
              <w:top w:val="single" w:sz="2" w:space="0" w:color="auto"/>
              <w:left w:val="single" w:sz="18" w:space="0" w:color="auto"/>
              <w:bottom w:val="single" w:sz="2" w:space="0" w:color="auto"/>
              <w:right w:val="single" w:sz="18" w:space="0" w:color="auto"/>
            </w:tcBorders>
          </w:tcPr>
          <w:p w14:paraId="02FC546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0.000</w:t>
            </w:r>
          </w:p>
        </w:tc>
      </w:tr>
      <w:tr w:rsidR="0076540F" w14:paraId="6336F444"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0785DD26"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Mean Temperature</w:t>
            </w:r>
          </w:p>
        </w:tc>
        <w:tc>
          <w:tcPr>
            <w:tcW w:w="787" w:type="pct"/>
            <w:tcBorders>
              <w:top w:val="single" w:sz="2" w:space="0" w:color="auto"/>
              <w:left w:val="single" w:sz="18" w:space="0" w:color="auto"/>
              <w:bottom w:val="single" w:sz="2" w:space="0" w:color="auto"/>
              <w:right w:val="single" w:sz="18" w:space="0" w:color="auto"/>
            </w:tcBorders>
          </w:tcPr>
          <w:p w14:paraId="35819D93"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-0.650***</w:t>
            </w:r>
          </w:p>
        </w:tc>
        <w:tc>
          <w:tcPr>
            <w:tcW w:w="787" w:type="pct"/>
            <w:tcBorders>
              <w:top w:val="single" w:sz="2" w:space="0" w:color="auto"/>
              <w:left w:val="single" w:sz="18" w:space="0" w:color="auto"/>
              <w:bottom w:val="single" w:sz="2" w:space="0" w:color="auto"/>
              <w:right w:val="single" w:sz="18" w:space="0" w:color="auto"/>
            </w:tcBorders>
          </w:tcPr>
          <w:p w14:paraId="4886CEA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-1.153***</w:t>
            </w:r>
          </w:p>
        </w:tc>
        <w:tc>
          <w:tcPr>
            <w:tcW w:w="787" w:type="pct"/>
            <w:tcBorders>
              <w:top w:val="single" w:sz="2" w:space="0" w:color="auto"/>
              <w:left w:val="single" w:sz="18" w:space="0" w:color="auto"/>
              <w:bottom w:val="single" w:sz="2" w:space="0" w:color="auto"/>
              <w:right w:val="single" w:sz="18" w:space="0" w:color="auto"/>
            </w:tcBorders>
          </w:tcPr>
          <w:p w14:paraId="76B34DC9" w14:textId="33C8020F" w:rsidR="0076540F" w:rsidRDefault="008D3428"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787" w:type="pct"/>
            <w:tcBorders>
              <w:top w:val="single" w:sz="2" w:space="0" w:color="auto"/>
              <w:left w:val="single" w:sz="18" w:space="0" w:color="auto"/>
              <w:bottom w:val="single" w:sz="2" w:space="0" w:color="auto"/>
              <w:right w:val="single" w:sz="18" w:space="0" w:color="auto"/>
            </w:tcBorders>
          </w:tcPr>
          <w:p w14:paraId="57BC05CA" w14:textId="1B03CC66" w:rsidR="0076540F" w:rsidRDefault="008D3428"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r>
      <w:tr w:rsidR="0076540F" w14:paraId="2F5C5627"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4E45C56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Precipitation SD</w:t>
            </w:r>
          </w:p>
        </w:tc>
        <w:tc>
          <w:tcPr>
            <w:tcW w:w="787" w:type="pct"/>
            <w:tcBorders>
              <w:top w:val="single" w:sz="2" w:space="0" w:color="auto"/>
              <w:left w:val="single" w:sz="18" w:space="0" w:color="auto"/>
              <w:bottom w:val="single" w:sz="2" w:space="0" w:color="auto"/>
              <w:right w:val="single" w:sz="18" w:space="0" w:color="auto"/>
            </w:tcBorders>
          </w:tcPr>
          <w:p w14:paraId="65B294B9" w14:textId="485F8750" w:rsidR="0076540F" w:rsidRDefault="008D3428"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787" w:type="pct"/>
            <w:tcBorders>
              <w:top w:val="single" w:sz="2" w:space="0" w:color="auto"/>
              <w:left w:val="single" w:sz="18" w:space="0" w:color="auto"/>
              <w:bottom w:val="single" w:sz="2" w:space="0" w:color="auto"/>
              <w:right w:val="single" w:sz="18" w:space="0" w:color="auto"/>
            </w:tcBorders>
          </w:tcPr>
          <w:p w14:paraId="0F005FAB" w14:textId="13D6D577" w:rsidR="0076540F" w:rsidRDefault="008D3428"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tc>
        <w:tc>
          <w:tcPr>
            <w:tcW w:w="787" w:type="pct"/>
            <w:tcBorders>
              <w:top w:val="single" w:sz="2" w:space="0" w:color="auto"/>
              <w:left w:val="single" w:sz="18" w:space="0" w:color="auto"/>
              <w:bottom w:val="single" w:sz="2" w:space="0" w:color="auto"/>
              <w:right w:val="single" w:sz="18" w:space="0" w:color="auto"/>
            </w:tcBorders>
          </w:tcPr>
          <w:p w14:paraId="1C62CA29"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-0.002***</w:t>
            </w:r>
          </w:p>
        </w:tc>
        <w:tc>
          <w:tcPr>
            <w:tcW w:w="787" w:type="pct"/>
            <w:tcBorders>
              <w:top w:val="single" w:sz="2" w:space="0" w:color="auto"/>
              <w:left w:val="single" w:sz="18" w:space="0" w:color="auto"/>
              <w:bottom w:val="single" w:sz="2" w:space="0" w:color="auto"/>
              <w:right w:val="single" w:sz="18" w:space="0" w:color="auto"/>
            </w:tcBorders>
          </w:tcPr>
          <w:p w14:paraId="14F252BA"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-0.001**</w:t>
            </w:r>
          </w:p>
        </w:tc>
      </w:tr>
      <w:tr w:rsidR="0076540F" w14:paraId="033BB015"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0461F2EF"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Constant</w:t>
            </w:r>
          </w:p>
        </w:tc>
        <w:tc>
          <w:tcPr>
            <w:tcW w:w="787" w:type="pct"/>
            <w:tcBorders>
              <w:top w:val="single" w:sz="2" w:space="0" w:color="auto"/>
              <w:left w:val="single" w:sz="18" w:space="0" w:color="auto"/>
              <w:bottom w:val="single" w:sz="2" w:space="0" w:color="auto"/>
              <w:right w:val="single" w:sz="18" w:space="0" w:color="auto"/>
            </w:tcBorders>
          </w:tcPr>
          <w:p w14:paraId="3CB1695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21.729</w:t>
            </w:r>
          </w:p>
        </w:tc>
        <w:tc>
          <w:tcPr>
            <w:tcW w:w="787" w:type="pct"/>
            <w:tcBorders>
              <w:top w:val="single" w:sz="2" w:space="0" w:color="auto"/>
              <w:left w:val="single" w:sz="18" w:space="0" w:color="auto"/>
              <w:bottom w:val="single" w:sz="2" w:space="0" w:color="auto"/>
              <w:right w:val="single" w:sz="18" w:space="0" w:color="auto"/>
            </w:tcBorders>
          </w:tcPr>
          <w:p w14:paraId="7D239A2D"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31.602</w:t>
            </w:r>
          </w:p>
        </w:tc>
        <w:tc>
          <w:tcPr>
            <w:tcW w:w="787" w:type="pct"/>
            <w:tcBorders>
              <w:top w:val="single" w:sz="2" w:space="0" w:color="auto"/>
              <w:left w:val="single" w:sz="18" w:space="0" w:color="auto"/>
              <w:bottom w:val="single" w:sz="2" w:space="0" w:color="auto"/>
              <w:right w:val="single" w:sz="18" w:space="0" w:color="auto"/>
            </w:tcBorders>
          </w:tcPr>
          <w:p w14:paraId="59DEB38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25.494</w:t>
            </w:r>
          </w:p>
        </w:tc>
        <w:tc>
          <w:tcPr>
            <w:tcW w:w="787" w:type="pct"/>
            <w:tcBorders>
              <w:top w:val="single" w:sz="2" w:space="0" w:color="auto"/>
              <w:left w:val="single" w:sz="18" w:space="0" w:color="auto"/>
              <w:bottom w:val="single" w:sz="2" w:space="0" w:color="auto"/>
              <w:right w:val="single" w:sz="18" w:space="0" w:color="auto"/>
            </w:tcBorders>
          </w:tcPr>
          <w:p w14:paraId="4F9ADDC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19.064</w:t>
            </w:r>
          </w:p>
        </w:tc>
      </w:tr>
      <w:tr w:rsidR="0076540F" w14:paraId="5A2B882F" w14:textId="77777777" w:rsidTr="002D6F91">
        <w:trPr>
          <w:trHeight w:val="340"/>
        </w:trPr>
        <w:tc>
          <w:tcPr>
            <w:tcW w:w="1851" w:type="pct"/>
            <w:tcBorders>
              <w:top w:val="single" w:sz="2" w:space="0" w:color="auto"/>
              <w:left w:val="single" w:sz="18" w:space="0" w:color="auto"/>
              <w:bottom w:val="single" w:sz="2" w:space="0" w:color="auto"/>
              <w:right w:val="single" w:sz="18" w:space="0" w:color="auto"/>
            </w:tcBorders>
          </w:tcPr>
          <w:p w14:paraId="23DEC85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Observations</w:t>
            </w:r>
          </w:p>
        </w:tc>
        <w:tc>
          <w:tcPr>
            <w:tcW w:w="787" w:type="pct"/>
            <w:tcBorders>
              <w:top w:val="single" w:sz="2" w:space="0" w:color="auto"/>
              <w:left w:val="single" w:sz="18" w:space="0" w:color="auto"/>
              <w:bottom w:val="single" w:sz="2" w:space="0" w:color="auto"/>
              <w:right w:val="single" w:sz="18" w:space="0" w:color="auto"/>
            </w:tcBorders>
          </w:tcPr>
          <w:p w14:paraId="34B923C7"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80</w:t>
            </w:r>
          </w:p>
        </w:tc>
        <w:tc>
          <w:tcPr>
            <w:tcW w:w="787" w:type="pct"/>
            <w:tcBorders>
              <w:top w:val="single" w:sz="2" w:space="0" w:color="auto"/>
              <w:left w:val="single" w:sz="18" w:space="0" w:color="auto"/>
              <w:bottom w:val="single" w:sz="2" w:space="0" w:color="auto"/>
              <w:right w:val="single" w:sz="18" w:space="0" w:color="auto"/>
            </w:tcBorders>
          </w:tcPr>
          <w:p w14:paraId="3D9E562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80</w:t>
            </w:r>
          </w:p>
        </w:tc>
        <w:tc>
          <w:tcPr>
            <w:tcW w:w="787" w:type="pct"/>
            <w:tcBorders>
              <w:top w:val="single" w:sz="2" w:space="0" w:color="auto"/>
              <w:left w:val="single" w:sz="18" w:space="0" w:color="auto"/>
              <w:bottom w:val="single" w:sz="2" w:space="0" w:color="auto"/>
              <w:right w:val="single" w:sz="18" w:space="0" w:color="auto"/>
            </w:tcBorders>
          </w:tcPr>
          <w:p w14:paraId="7E5C9765"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80</w:t>
            </w:r>
          </w:p>
        </w:tc>
        <w:tc>
          <w:tcPr>
            <w:tcW w:w="787" w:type="pct"/>
            <w:tcBorders>
              <w:top w:val="single" w:sz="2" w:space="0" w:color="auto"/>
              <w:left w:val="single" w:sz="18" w:space="0" w:color="auto"/>
              <w:bottom w:val="single" w:sz="2" w:space="0" w:color="auto"/>
              <w:right w:val="single" w:sz="18" w:space="0" w:color="auto"/>
            </w:tcBorders>
          </w:tcPr>
          <w:p w14:paraId="4128ED7C"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80</w:t>
            </w:r>
          </w:p>
        </w:tc>
      </w:tr>
      <w:tr w:rsidR="0076540F" w14:paraId="41BDBE08" w14:textId="77777777" w:rsidTr="002D6F91">
        <w:trPr>
          <w:trHeight w:val="340"/>
        </w:trPr>
        <w:tc>
          <w:tcPr>
            <w:tcW w:w="1851" w:type="pct"/>
            <w:tcBorders>
              <w:top w:val="single" w:sz="2" w:space="0" w:color="auto"/>
              <w:left w:val="single" w:sz="18" w:space="0" w:color="auto"/>
              <w:bottom w:val="single" w:sz="18" w:space="0" w:color="auto"/>
              <w:right w:val="single" w:sz="18" w:space="0" w:color="auto"/>
            </w:tcBorders>
          </w:tcPr>
          <w:p w14:paraId="5314609E"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R-squared</w:t>
            </w:r>
          </w:p>
        </w:tc>
        <w:tc>
          <w:tcPr>
            <w:tcW w:w="787" w:type="pct"/>
            <w:tcBorders>
              <w:top w:val="single" w:sz="2" w:space="0" w:color="auto"/>
              <w:left w:val="single" w:sz="18" w:space="0" w:color="auto"/>
              <w:bottom w:val="single" w:sz="18" w:space="0" w:color="auto"/>
              <w:right w:val="single" w:sz="18" w:space="0" w:color="auto"/>
            </w:tcBorders>
          </w:tcPr>
          <w:p w14:paraId="4FCB7CAB"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0.758</w:t>
            </w:r>
          </w:p>
        </w:tc>
        <w:tc>
          <w:tcPr>
            <w:tcW w:w="787" w:type="pct"/>
            <w:tcBorders>
              <w:top w:val="single" w:sz="2" w:space="0" w:color="auto"/>
              <w:left w:val="single" w:sz="18" w:space="0" w:color="auto"/>
              <w:bottom w:val="single" w:sz="18" w:space="0" w:color="auto"/>
              <w:right w:val="single" w:sz="18" w:space="0" w:color="auto"/>
            </w:tcBorders>
          </w:tcPr>
          <w:p w14:paraId="4C7A7BD8"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0.626</w:t>
            </w:r>
          </w:p>
        </w:tc>
        <w:tc>
          <w:tcPr>
            <w:tcW w:w="787" w:type="pct"/>
            <w:tcBorders>
              <w:top w:val="single" w:sz="2" w:space="0" w:color="auto"/>
              <w:left w:val="single" w:sz="18" w:space="0" w:color="auto"/>
              <w:bottom w:val="single" w:sz="18" w:space="0" w:color="auto"/>
              <w:right w:val="single" w:sz="18" w:space="0" w:color="auto"/>
            </w:tcBorders>
          </w:tcPr>
          <w:p w14:paraId="11EDF180"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0.623</w:t>
            </w:r>
          </w:p>
        </w:tc>
        <w:tc>
          <w:tcPr>
            <w:tcW w:w="787" w:type="pct"/>
            <w:tcBorders>
              <w:top w:val="single" w:sz="2" w:space="0" w:color="auto"/>
              <w:left w:val="single" w:sz="18" w:space="0" w:color="auto"/>
              <w:bottom w:val="single" w:sz="18" w:space="0" w:color="auto"/>
              <w:right w:val="single" w:sz="18" w:space="0" w:color="auto"/>
            </w:tcBorders>
          </w:tcPr>
          <w:p w14:paraId="705681C8" w14:textId="77777777" w:rsidR="0076540F" w:rsidRDefault="0076540F" w:rsidP="002D6F91">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0.735</w:t>
            </w:r>
          </w:p>
        </w:tc>
      </w:tr>
    </w:tbl>
    <w:p w14:paraId="3B566046" w14:textId="7BC51B73" w:rsidR="00EB1863" w:rsidRPr="008D3428" w:rsidRDefault="0076540F" w:rsidP="008D3428">
      <w:pPr>
        <w:widowControl w:val="0"/>
        <w:autoSpaceDE w:val="0"/>
        <w:autoSpaceDN w:val="0"/>
        <w:adjustRightInd w:val="0"/>
        <w:spacing w:after="0" w:line="240" w:lineRule="auto"/>
        <w:jc w:val="center"/>
        <w:rPr>
          <w:rFonts w:ascii="Times New Roman" w:hAnsi="Times New Roman" w:cs="Times New Roman"/>
        </w:rPr>
      </w:pPr>
      <w:r w:rsidRPr="008D3428">
        <w:rPr>
          <w:rFonts w:ascii="Times New Roman" w:hAnsi="Times New Roman" w:cs="Times New Roman"/>
        </w:rPr>
        <w:t>*** p&lt;0.01, ** p&lt;0.05, * p&lt;0.1</w:t>
      </w:r>
    </w:p>
    <w:p w14:paraId="60B0EF1B" w14:textId="77777777" w:rsidR="00622A8C" w:rsidRDefault="00622A8C" w:rsidP="00610419">
      <w:pPr>
        <w:spacing w:line="360" w:lineRule="auto"/>
        <w:jc w:val="both"/>
        <w:rPr>
          <w:rFonts w:ascii="Times New Roman" w:hAnsi="Times New Roman" w:cs="Times New Roman"/>
          <w:b/>
          <w:bCs/>
          <w:sz w:val="24"/>
          <w:szCs w:val="24"/>
        </w:rPr>
      </w:pPr>
    </w:p>
    <w:p w14:paraId="5AD790F8" w14:textId="13F3C4CE" w:rsidR="00EB1863" w:rsidRDefault="00622A8C" w:rsidP="0061041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w:t>
      </w:r>
      <w:proofErr w:type="gramStart"/>
      <w:r w:rsidR="00643609">
        <w:rPr>
          <w:rFonts w:ascii="Times New Roman" w:hAnsi="Times New Roman" w:cs="Times New Roman"/>
          <w:b/>
          <w:bCs/>
          <w:sz w:val="24"/>
          <w:szCs w:val="24"/>
        </w:rPr>
        <w:t>P</w:t>
      </w:r>
      <w:r w:rsidR="002C2FC9" w:rsidRPr="00EB1863">
        <w:rPr>
          <w:rFonts w:ascii="Times New Roman" w:hAnsi="Times New Roman" w:cs="Times New Roman"/>
          <w:b/>
          <w:bCs/>
          <w:sz w:val="24"/>
          <w:szCs w:val="24"/>
        </w:rPr>
        <w:t>ost-estimation</w:t>
      </w:r>
      <w:proofErr w:type="gramEnd"/>
      <w:r w:rsidR="00EB1863" w:rsidRPr="00EB1863">
        <w:rPr>
          <w:rFonts w:ascii="Times New Roman" w:hAnsi="Times New Roman" w:cs="Times New Roman"/>
          <w:b/>
          <w:bCs/>
          <w:sz w:val="24"/>
          <w:szCs w:val="24"/>
        </w:rPr>
        <w:t xml:space="preserve"> tests</w:t>
      </w:r>
    </w:p>
    <w:p w14:paraId="2E40FFF7" w14:textId="4F4EF5CE" w:rsidR="001C3106" w:rsidRDefault="001C3106"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the interpretation of the results shown in the above table, some post-estimation tests need to be carried out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validate the results shown in the table with </w:t>
      </w:r>
      <w:r w:rsidR="00FD16CB">
        <w:rPr>
          <w:rFonts w:ascii="Times New Roman" w:hAnsi="Times New Roman" w:cs="Times New Roman"/>
          <w:sz w:val="24"/>
          <w:szCs w:val="24"/>
        </w:rPr>
        <w:t>some reasonable</w:t>
      </w:r>
      <w:r>
        <w:rPr>
          <w:rFonts w:ascii="Times New Roman" w:hAnsi="Times New Roman" w:cs="Times New Roman"/>
          <w:sz w:val="24"/>
          <w:szCs w:val="24"/>
        </w:rPr>
        <w:t xml:space="preserve"> level of certainty. The table below </w:t>
      </w:r>
      <w:r w:rsidR="00FD16CB">
        <w:rPr>
          <w:rFonts w:ascii="Times New Roman" w:hAnsi="Times New Roman" w:cs="Times New Roman"/>
          <w:sz w:val="24"/>
          <w:szCs w:val="24"/>
        </w:rPr>
        <w:t>indicate the heteroskedasticity test as well as the model (mis)specification test.</w:t>
      </w:r>
    </w:p>
    <w:p w14:paraId="26926BE4" w14:textId="212AFFFF" w:rsidR="00D15FAF" w:rsidRPr="00D15FAF" w:rsidRDefault="00D15FAF" w:rsidP="00D15FAF">
      <w:pPr>
        <w:pStyle w:val="Caption"/>
        <w:keepNext/>
        <w:rPr>
          <w:rFonts w:ascii="Times New Roman" w:hAnsi="Times New Roman" w:cs="Times New Roman"/>
          <w:b/>
          <w:bCs/>
          <w:i w:val="0"/>
          <w:iCs w:val="0"/>
          <w:color w:val="auto"/>
          <w:sz w:val="24"/>
          <w:szCs w:val="24"/>
        </w:rPr>
      </w:pPr>
      <w:r w:rsidRPr="00D15FAF">
        <w:rPr>
          <w:rFonts w:ascii="Times New Roman" w:hAnsi="Times New Roman" w:cs="Times New Roman"/>
          <w:b/>
          <w:bCs/>
          <w:i w:val="0"/>
          <w:iCs w:val="0"/>
          <w:color w:val="auto"/>
          <w:sz w:val="24"/>
          <w:szCs w:val="24"/>
        </w:rPr>
        <w:t xml:space="preserve">Table </w:t>
      </w:r>
      <w:r w:rsidRPr="00D15FAF">
        <w:rPr>
          <w:rFonts w:ascii="Times New Roman" w:hAnsi="Times New Roman" w:cs="Times New Roman"/>
          <w:b/>
          <w:bCs/>
          <w:i w:val="0"/>
          <w:iCs w:val="0"/>
          <w:color w:val="auto"/>
          <w:sz w:val="24"/>
          <w:szCs w:val="24"/>
        </w:rPr>
        <w:fldChar w:fldCharType="begin"/>
      </w:r>
      <w:r w:rsidRPr="00D15FAF">
        <w:rPr>
          <w:rFonts w:ascii="Times New Roman" w:hAnsi="Times New Roman" w:cs="Times New Roman"/>
          <w:b/>
          <w:bCs/>
          <w:i w:val="0"/>
          <w:iCs w:val="0"/>
          <w:color w:val="auto"/>
          <w:sz w:val="24"/>
          <w:szCs w:val="24"/>
        </w:rPr>
        <w:instrText xml:space="preserve"> SEQ Table \* ARABIC </w:instrText>
      </w:r>
      <w:r w:rsidRPr="00D15FAF">
        <w:rPr>
          <w:rFonts w:ascii="Times New Roman" w:hAnsi="Times New Roman" w:cs="Times New Roman"/>
          <w:b/>
          <w:bCs/>
          <w:i w:val="0"/>
          <w:iCs w:val="0"/>
          <w:color w:val="auto"/>
          <w:sz w:val="24"/>
          <w:szCs w:val="24"/>
        </w:rPr>
        <w:fldChar w:fldCharType="separate"/>
      </w:r>
      <w:r w:rsidRPr="00D15FAF">
        <w:rPr>
          <w:rFonts w:ascii="Times New Roman" w:hAnsi="Times New Roman" w:cs="Times New Roman"/>
          <w:b/>
          <w:bCs/>
          <w:i w:val="0"/>
          <w:iCs w:val="0"/>
          <w:noProof/>
          <w:color w:val="auto"/>
          <w:sz w:val="24"/>
          <w:szCs w:val="24"/>
        </w:rPr>
        <w:t>7</w:t>
      </w:r>
      <w:r w:rsidRPr="00D15FAF">
        <w:rPr>
          <w:rFonts w:ascii="Times New Roman" w:hAnsi="Times New Roman" w:cs="Times New Roman"/>
          <w:b/>
          <w:bCs/>
          <w:i w:val="0"/>
          <w:iCs w:val="0"/>
          <w:color w:val="auto"/>
          <w:sz w:val="24"/>
          <w:szCs w:val="24"/>
        </w:rPr>
        <w:fldChar w:fldCharType="end"/>
      </w:r>
      <w:r w:rsidRPr="00D15FAF">
        <w:rPr>
          <w:rFonts w:ascii="Times New Roman" w:hAnsi="Times New Roman" w:cs="Times New Roman"/>
          <w:b/>
          <w:bCs/>
          <w:i w:val="0"/>
          <w:iCs w:val="0"/>
          <w:color w:val="auto"/>
          <w:sz w:val="24"/>
          <w:szCs w:val="24"/>
        </w:rPr>
        <w:t>: Post-Estimation Tests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2"/>
        <w:gridCol w:w="3152"/>
        <w:gridCol w:w="1888"/>
        <w:gridCol w:w="1277"/>
        <w:gridCol w:w="1361"/>
      </w:tblGrid>
      <w:tr w:rsidR="00D15FAF" w14:paraId="6D5AF5C1" w14:textId="77777777" w:rsidTr="00D15FAF">
        <w:tc>
          <w:tcPr>
            <w:tcW w:w="725" w:type="pct"/>
            <w:tcBorders>
              <w:top w:val="single" w:sz="18" w:space="0" w:color="auto"/>
              <w:left w:val="single" w:sz="18" w:space="0" w:color="auto"/>
              <w:bottom w:val="single" w:sz="18" w:space="0" w:color="auto"/>
              <w:right w:val="single" w:sz="18" w:space="0" w:color="auto"/>
            </w:tcBorders>
          </w:tcPr>
          <w:p w14:paraId="40368CE1" w14:textId="07BB16EC"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tc>
        <w:tc>
          <w:tcPr>
            <w:tcW w:w="1755" w:type="pct"/>
            <w:tcBorders>
              <w:top w:val="single" w:sz="18" w:space="0" w:color="auto"/>
              <w:left w:val="single" w:sz="18" w:space="0" w:color="auto"/>
              <w:bottom w:val="single" w:sz="18" w:space="0" w:color="auto"/>
              <w:right w:val="single" w:sz="18" w:space="0" w:color="auto"/>
            </w:tcBorders>
          </w:tcPr>
          <w:p w14:paraId="414F9C7B" w14:textId="7E00E83E"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Test</w:t>
            </w:r>
          </w:p>
        </w:tc>
        <w:tc>
          <w:tcPr>
            <w:tcW w:w="1051" w:type="pct"/>
            <w:tcBorders>
              <w:top w:val="single" w:sz="18" w:space="0" w:color="auto"/>
              <w:left w:val="single" w:sz="18" w:space="0" w:color="auto"/>
              <w:bottom w:val="single" w:sz="18" w:space="0" w:color="auto"/>
              <w:right w:val="single" w:sz="18" w:space="0" w:color="auto"/>
            </w:tcBorders>
          </w:tcPr>
          <w:p w14:paraId="07C769FC" w14:textId="5C6F348A"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Test-Statistic </w:t>
            </w:r>
          </w:p>
        </w:tc>
        <w:tc>
          <w:tcPr>
            <w:tcW w:w="711" w:type="pct"/>
            <w:tcBorders>
              <w:top w:val="single" w:sz="18" w:space="0" w:color="auto"/>
              <w:left w:val="single" w:sz="18" w:space="0" w:color="auto"/>
              <w:bottom w:val="single" w:sz="18" w:space="0" w:color="auto"/>
              <w:right w:val="single" w:sz="18" w:space="0" w:color="auto"/>
            </w:tcBorders>
          </w:tcPr>
          <w:p w14:paraId="08399EA6" w14:textId="20EB847F"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P-Value</w:t>
            </w:r>
          </w:p>
        </w:tc>
        <w:tc>
          <w:tcPr>
            <w:tcW w:w="758" w:type="pct"/>
            <w:tcBorders>
              <w:top w:val="single" w:sz="18" w:space="0" w:color="auto"/>
              <w:left w:val="single" w:sz="18" w:space="0" w:color="auto"/>
              <w:bottom w:val="single" w:sz="18" w:space="0" w:color="auto"/>
              <w:right w:val="single" w:sz="18" w:space="0" w:color="auto"/>
            </w:tcBorders>
          </w:tcPr>
          <w:p w14:paraId="2587FF54" w14:textId="7B4F784B"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Decision</w:t>
            </w:r>
          </w:p>
        </w:tc>
      </w:tr>
      <w:tr w:rsidR="00D15FAF" w14:paraId="3554F747" w14:textId="77777777" w:rsidTr="00D15FAF">
        <w:tc>
          <w:tcPr>
            <w:tcW w:w="725" w:type="pct"/>
            <w:vMerge w:val="restart"/>
            <w:tcBorders>
              <w:top w:val="single" w:sz="18" w:space="0" w:color="auto"/>
              <w:left w:val="single" w:sz="18" w:space="0" w:color="auto"/>
              <w:right w:val="single" w:sz="18" w:space="0" w:color="auto"/>
            </w:tcBorders>
          </w:tcPr>
          <w:p w14:paraId="7E9EFF43" w14:textId="70FB524D"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Model 1</w:t>
            </w:r>
          </w:p>
        </w:tc>
        <w:tc>
          <w:tcPr>
            <w:tcW w:w="1755" w:type="pct"/>
            <w:tcBorders>
              <w:top w:val="single" w:sz="18" w:space="0" w:color="auto"/>
              <w:left w:val="single" w:sz="18" w:space="0" w:color="auto"/>
              <w:bottom w:val="single" w:sz="2" w:space="0" w:color="auto"/>
              <w:right w:val="single" w:sz="18" w:space="0" w:color="auto"/>
            </w:tcBorders>
          </w:tcPr>
          <w:p w14:paraId="34B399FD" w14:textId="6DCF2F6C"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 Test</w:t>
            </w:r>
          </w:p>
        </w:tc>
        <w:tc>
          <w:tcPr>
            <w:tcW w:w="1051" w:type="pct"/>
            <w:tcBorders>
              <w:top w:val="single" w:sz="18" w:space="0" w:color="auto"/>
              <w:left w:val="single" w:sz="18" w:space="0" w:color="auto"/>
              <w:bottom w:val="single" w:sz="2" w:space="0" w:color="auto"/>
              <w:right w:val="single" w:sz="18" w:space="0" w:color="auto"/>
            </w:tcBorders>
          </w:tcPr>
          <w:p w14:paraId="69274112" w14:textId="2F284EE4" w:rsidR="00FD16CB" w:rsidRDefault="00FD16CB" w:rsidP="00610419">
            <w:pPr>
              <w:spacing w:line="360" w:lineRule="auto"/>
              <w:jc w:val="both"/>
              <w:rPr>
                <w:rFonts w:ascii="Times New Roman" w:hAnsi="Times New Roman" w:cs="Times New Roman"/>
                <w:sz w:val="24"/>
                <w:szCs w:val="24"/>
              </w:rPr>
            </w:pPr>
            <w:r w:rsidRPr="00FD16CB">
              <w:rPr>
                <w:rFonts w:ascii="Times New Roman" w:hAnsi="Times New Roman" w:cs="Times New Roman"/>
                <w:sz w:val="24"/>
                <w:szCs w:val="24"/>
              </w:rPr>
              <w:t>2.05</w:t>
            </w:r>
          </w:p>
        </w:tc>
        <w:tc>
          <w:tcPr>
            <w:tcW w:w="711" w:type="pct"/>
            <w:tcBorders>
              <w:top w:val="single" w:sz="18" w:space="0" w:color="auto"/>
              <w:left w:val="single" w:sz="18" w:space="0" w:color="auto"/>
              <w:bottom w:val="single" w:sz="2" w:space="0" w:color="auto"/>
              <w:right w:val="single" w:sz="18" w:space="0" w:color="auto"/>
            </w:tcBorders>
          </w:tcPr>
          <w:p w14:paraId="21F8384A" w14:textId="57B20DDB"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0.117</w:t>
            </w:r>
          </w:p>
        </w:tc>
        <w:tc>
          <w:tcPr>
            <w:tcW w:w="758" w:type="pct"/>
            <w:tcBorders>
              <w:top w:val="single" w:sz="18" w:space="0" w:color="auto"/>
              <w:left w:val="single" w:sz="18" w:space="0" w:color="auto"/>
              <w:bottom w:val="single" w:sz="2" w:space="0" w:color="auto"/>
              <w:right w:val="single" w:sz="18" w:space="0" w:color="auto"/>
            </w:tcBorders>
          </w:tcPr>
          <w:p w14:paraId="4A94462D" w14:textId="0AF1A2ED"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Passed</w:t>
            </w:r>
          </w:p>
        </w:tc>
      </w:tr>
      <w:tr w:rsidR="00D15FAF" w14:paraId="56CEFBC9" w14:textId="77777777" w:rsidTr="00D15FAF">
        <w:tc>
          <w:tcPr>
            <w:tcW w:w="725" w:type="pct"/>
            <w:vMerge/>
            <w:tcBorders>
              <w:left w:val="single" w:sz="18" w:space="0" w:color="auto"/>
              <w:bottom w:val="single" w:sz="2" w:space="0" w:color="auto"/>
              <w:right w:val="single" w:sz="18" w:space="0" w:color="auto"/>
            </w:tcBorders>
          </w:tcPr>
          <w:p w14:paraId="17B41AC2" w14:textId="77777777" w:rsidR="00FD16CB" w:rsidRDefault="00FD16CB" w:rsidP="00610419">
            <w:pPr>
              <w:spacing w:line="360" w:lineRule="auto"/>
              <w:jc w:val="both"/>
              <w:rPr>
                <w:rFonts w:ascii="Times New Roman" w:hAnsi="Times New Roman" w:cs="Times New Roman"/>
                <w:sz w:val="24"/>
                <w:szCs w:val="24"/>
              </w:rPr>
            </w:pPr>
          </w:p>
        </w:tc>
        <w:tc>
          <w:tcPr>
            <w:tcW w:w="1755" w:type="pct"/>
            <w:tcBorders>
              <w:top w:val="single" w:sz="2" w:space="0" w:color="auto"/>
              <w:left w:val="single" w:sz="18" w:space="0" w:color="auto"/>
              <w:bottom w:val="single" w:sz="2" w:space="0" w:color="auto"/>
              <w:right w:val="single" w:sz="18" w:space="0" w:color="auto"/>
            </w:tcBorders>
          </w:tcPr>
          <w:p w14:paraId="73733002" w14:textId="198D7E7E"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Heteroskedasticity Test</w:t>
            </w:r>
          </w:p>
        </w:tc>
        <w:tc>
          <w:tcPr>
            <w:tcW w:w="1051" w:type="pct"/>
            <w:tcBorders>
              <w:top w:val="single" w:sz="2" w:space="0" w:color="auto"/>
              <w:left w:val="single" w:sz="18" w:space="0" w:color="auto"/>
              <w:bottom w:val="single" w:sz="2" w:space="0" w:color="auto"/>
              <w:right w:val="single" w:sz="18" w:space="0" w:color="auto"/>
            </w:tcBorders>
          </w:tcPr>
          <w:p w14:paraId="2505AB06" w14:textId="6C261E35" w:rsidR="00FD16CB" w:rsidRDefault="00FD16CB" w:rsidP="00610419">
            <w:pPr>
              <w:spacing w:line="360" w:lineRule="auto"/>
              <w:jc w:val="both"/>
              <w:rPr>
                <w:rFonts w:ascii="Times New Roman" w:hAnsi="Times New Roman" w:cs="Times New Roman"/>
                <w:sz w:val="24"/>
                <w:szCs w:val="24"/>
              </w:rPr>
            </w:pPr>
            <w:r w:rsidRPr="00FD16CB">
              <w:rPr>
                <w:rFonts w:ascii="Times New Roman" w:hAnsi="Times New Roman" w:cs="Times New Roman"/>
                <w:sz w:val="24"/>
                <w:szCs w:val="24"/>
              </w:rPr>
              <w:t>0.59</w:t>
            </w:r>
          </w:p>
        </w:tc>
        <w:tc>
          <w:tcPr>
            <w:tcW w:w="711" w:type="pct"/>
            <w:tcBorders>
              <w:top w:val="single" w:sz="2" w:space="0" w:color="auto"/>
              <w:left w:val="single" w:sz="18" w:space="0" w:color="auto"/>
              <w:bottom w:val="single" w:sz="2" w:space="0" w:color="auto"/>
              <w:right w:val="single" w:sz="18" w:space="0" w:color="auto"/>
            </w:tcBorders>
          </w:tcPr>
          <w:p w14:paraId="657EC70A" w14:textId="21218337" w:rsidR="00FD16CB" w:rsidRDefault="00FD16CB" w:rsidP="00610419">
            <w:pPr>
              <w:spacing w:line="360" w:lineRule="auto"/>
              <w:jc w:val="both"/>
              <w:rPr>
                <w:rFonts w:ascii="Times New Roman" w:hAnsi="Times New Roman" w:cs="Times New Roman"/>
                <w:sz w:val="24"/>
                <w:szCs w:val="24"/>
              </w:rPr>
            </w:pPr>
            <w:r w:rsidRPr="00FD16CB">
              <w:rPr>
                <w:rFonts w:ascii="Times New Roman" w:hAnsi="Times New Roman" w:cs="Times New Roman"/>
                <w:sz w:val="24"/>
                <w:szCs w:val="24"/>
              </w:rPr>
              <w:t>0.441</w:t>
            </w:r>
          </w:p>
        </w:tc>
        <w:tc>
          <w:tcPr>
            <w:tcW w:w="758" w:type="pct"/>
            <w:tcBorders>
              <w:top w:val="single" w:sz="2" w:space="0" w:color="auto"/>
              <w:left w:val="single" w:sz="18" w:space="0" w:color="auto"/>
              <w:bottom w:val="single" w:sz="2" w:space="0" w:color="auto"/>
              <w:right w:val="single" w:sz="18" w:space="0" w:color="auto"/>
            </w:tcBorders>
          </w:tcPr>
          <w:p w14:paraId="4BA6BDDF" w14:textId="10232AED"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Passed</w:t>
            </w:r>
          </w:p>
        </w:tc>
      </w:tr>
      <w:tr w:rsidR="00D15FAF" w14:paraId="0D40D3E0" w14:textId="77777777" w:rsidTr="00D15FAF">
        <w:tc>
          <w:tcPr>
            <w:tcW w:w="725" w:type="pct"/>
            <w:vMerge w:val="restart"/>
            <w:tcBorders>
              <w:top w:val="single" w:sz="2" w:space="0" w:color="auto"/>
              <w:left w:val="single" w:sz="18" w:space="0" w:color="auto"/>
              <w:right w:val="single" w:sz="18" w:space="0" w:color="auto"/>
            </w:tcBorders>
          </w:tcPr>
          <w:p w14:paraId="5592EED0" w14:textId="6911881E"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Model 2</w:t>
            </w:r>
          </w:p>
        </w:tc>
        <w:tc>
          <w:tcPr>
            <w:tcW w:w="1755" w:type="pct"/>
            <w:tcBorders>
              <w:top w:val="single" w:sz="2" w:space="0" w:color="auto"/>
              <w:left w:val="single" w:sz="18" w:space="0" w:color="auto"/>
              <w:bottom w:val="single" w:sz="2" w:space="0" w:color="auto"/>
              <w:right w:val="single" w:sz="18" w:space="0" w:color="auto"/>
            </w:tcBorders>
          </w:tcPr>
          <w:p w14:paraId="0AE1759B" w14:textId="06F51128"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 Test</w:t>
            </w:r>
          </w:p>
        </w:tc>
        <w:tc>
          <w:tcPr>
            <w:tcW w:w="1051" w:type="pct"/>
            <w:tcBorders>
              <w:top w:val="single" w:sz="2" w:space="0" w:color="auto"/>
              <w:left w:val="single" w:sz="18" w:space="0" w:color="auto"/>
              <w:bottom w:val="single" w:sz="2" w:space="0" w:color="auto"/>
              <w:right w:val="single" w:sz="18" w:space="0" w:color="auto"/>
            </w:tcBorders>
          </w:tcPr>
          <w:p w14:paraId="00E08B97" w14:textId="7E902BF0"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2.19</w:t>
            </w:r>
          </w:p>
        </w:tc>
        <w:tc>
          <w:tcPr>
            <w:tcW w:w="711" w:type="pct"/>
            <w:tcBorders>
              <w:top w:val="single" w:sz="2" w:space="0" w:color="auto"/>
              <w:left w:val="single" w:sz="18" w:space="0" w:color="auto"/>
              <w:bottom w:val="single" w:sz="2" w:space="0" w:color="auto"/>
              <w:right w:val="single" w:sz="18" w:space="0" w:color="auto"/>
            </w:tcBorders>
          </w:tcPr>
          <w:p w14:paraId="4157D428" w14:textId="217074AF"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0.099</w:t>
            </w:r>
          </w:p>
        </w:tc>
        <w:tc>
          <w:tcPr>
            <w:tcW w:w="758" w:type="pct"/>
            <w:tcBorders>
              <w:top w:val="single" w:sz="2" w:space="0" w:color="auto"/>
              <w:left w:val="single" w:sz="18" w:space="0" w:color="auto"/>
              <w:bottom w:val="single" w:sz="2" w:space="0" w:color="auto"/>
              <w:right w:val="single" w:sz="18" w:space="0" w:color="auto"/>
            </w:tcBorders>
          </w:tcPr>
          <w:p w14:paraId="6172D421" w14:textId="3D2A7969"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Failed</w:t>
            </w:r>
          </w:p>
        </w:tc>
      </w:tr>
      <w:tr w:rsidR="00D15FAF" w14:paraId="16A62939" w14:textId="77777777" w:rsidTr="00D15FAF">
        <w:tc>
          <w:tcPr>
            <w:tcW w:w="725" w:type="pct"/>
            <w:vMerge/>
            <w:tcBorders>
              <w:left w:val="single" w:sz="18" w:space="0" w:color="auto"/>
              <w:bottom w:val="single" w:sz="2" w:space="0" w:color="auto"/>
              <w:right w:val="single" w:sz="18" w:space="0" w:color="auto"/>
            </w:tcBorders>
          </w:tcPr>
          <w:p w14:paraId="0B0D02B5" w14:textId="77777777" w:rsidR="00FD16CB" w:rsidRDefault="00FD16CB" w:rsidP="00610419">
            <w:pPr>
              <w:spacing w:line="360" w:lineRule="auto"/>
              <w:jc w:val="both"/>
              <w:rPr>
                <w:rFonts w:ascii="Times New Roman" w:hAnsi="Times New Roman" w:cs="Times New Roman"/>
                <w:sz w:val="24"/>
                <w:szCs w:val="24"/>
              </w:rPr>
            </w:pPr>
          </w:p>
        </w:tc>
        <w:tc>
          <w:tcPr>
            <w:tcW w:w="1755" w:type="pct"/>
            <w:tcBorders>
              <w:top w:val="single" w:sz="2" w:space="0" w:color="auto"/>
              <w:left w:val="single" w:sz="18" w:space="0" w:color="auto"/>
              <w:bottom w:val="single" w:sz="2" w:space="0" w:color="auto"/>
              <w:right w:val="single" w:sz="18" w:space="0" w:color="auto"/>
            </w:tcBorders>
          </w:tcPr>
          <w:p w14:paraId="17B77094" w14:textId="0D5DD3E0"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Heteroskedasticity Test</w:t>
            </w:r>
          </w:p>
        </w:tc>
        <w:tc>
          <w:tcPr>
            <w:tcW w:w="1051" w:type="pct"/>
            <w:tcBorders>
              <w:top w:val="single" w:sz="2" w:space="0" w:color="auto"/>
              <w:left w:val="single" w:sz="18" w:space="0" w:color="auto"/>
              <w:bottom w:val="single" w:sz="2" w:space="0" w:color="auto"/>
              <w:right w:val="single" w:sz="18" w:space="0" w:color="auto"/>
            </w:tcBorders>
          </w:tcPr>
          <w:p w14:paraId="0D2D946D" w14:textId="4546995D"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1.94</w:t>
            </w:r>
          </w:p>
        </w:tc>
        <w:tc>
          <w:tcPr>
            <w:tcW w:w="711" w:type="pct"/>
            <w:tcBorders>
              <w:top w:val="single" w:sz="2" w:space="0" w:color="auto"/>
              <w:left w:val="single" w:sz="18" w:space="0" w:color="auto"/>
              <w:bottom w:val="single" w:sz="2" w:space="0" w:color="auto"/>
              <w:right w:val="single" w:sz="18" w:space="0" w:color="auto"/>
            </w:tcBorders>
          </w:tcPr>
          <w:p w14:paraId="28A3D5B1" w14:textId="1DB391E6"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0.164</w:t>
            </w:r>
          </w:p>
        </w:tc>
        <w:tc>
          <w:tcPr>
            <w:tcW w:w="758" w:type="pct"/>
            <w:tcBorders>
              <w:top w:val="single" w:sz="2" w:space="0" w:color="auto"/>
              <w:left w:val="single" w:sz="18" w:space="0" w:color="auto"/>
              <w:bottom w:val="single" w:sz="2" w:space="0" w:color="auto"/>
              <w:right w:val="single" w:sz="18" w:space="0" w:color="auto"/>
            </w:tcBorders>
          </w:tcPr>
          <w:p w14:paraId="3049B4B4" w14:textId="27FD450E"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Passed</w:t>
            </w:r>
          </w:p>
        </w:tc>
      </w:tr>
      <w:tr w:rsidR="00D15FAF" w14:paraId="64C05EE7" w14:textId="77777777" w:rsidTr="00D15FAF">
        <w:tc>
          <w:tcPr>
            <w:tcW w:w="725" w:type="pct"/>
            <w:vMerge w:val="restart"/>
            <w:tcBorders>
              <w:top w:val="single" w:sz="2" w:space="0" w:color="auto"/>
              <w:left w:val="single" w:sz="18" w:space="0" w:color="auto"/>
              <w:right w:val="single" w:sz="18" w:space="0" w:color="auto"/>
            </w:tcBorders>
          </w:tcPr>
          <w:p w14:paraId="7F881C49" w14:textId="2112EF6C"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Model 3</w:t>
            </w:r>
          </w:p>
        </w:tc>
        <w:tc>
          <w:tcPr>
            <w:tcW w:w="1755" w:type="pct"/>
            <w:tcBorders>
              <w:top w:val="single" w:sz="2" w:space="0" w:color="auto"/>
              <w:left w:val="single" w:sz="18" w:space="0" w:color="auto"/>
              <w:bottom w:val="single" w:sz="2" w:space="0" w:color="auto"/>
              <w:right w:val="single" w:sz="18" w:space="0" w:color="auto"/>
            </w:tcBorders>
          </w:tcPr>
          <w:p w14:paraId="446E0033" w14:textId="029FD485"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 Test</w:t>
            </w:r>
          </w:p>
        </w:tc>
        <w:tc>
          <w:tcPr>
            <w:tcW w:w="1051" w:type="pct"/>
            <w:tcBorders>
              <w:top w:val="single" w:sz="2" w:space="0" w:color="auto"/>
              <w:left w:val="single" w:sz="18" w:space="0" w:color="auto"/>
              <w:bottom w:val="single" w:sz="2" w:space="0" w:color="auto"/>
              <w:right w:val="single" w:sz="18" w:space="0" w:color="auto"/>
            </w:tcBorders>
          </w:tcPr>
          <w:p w14:paraId="23B21FA5" w14:textId="272CFABA"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1.36</w:t>
            </w:r>
          </w:p>
        </w:tc>
        <w:tc>
          <w:tcPr>
            <w:tcW w:w="711" w:type="pct"/>
            <w:tcBorders>
              <w:top w:val="single" w:sz="2" w:space="0" w:color="auto"/>
              <w:left w:val="single" w:sz="18" w:space="0" w:color="auto"/>
              <w:bottom w:val="single" w:sz="2" w:space="0" w:color="auto"/>
              <w:right w:val="single" w:sz="18" w:space="0" w:color="auto"/>
            </w:tcBorders>
          </w:tcPr>
          <w:p w14:paraId="0374D1FD" w14:textId="32DA83EF"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0.264</w:t>
            </w:r>
          </w:p>
        </w:tc>
        <w:tc>
          <w:tcPr>
            <w:tcW w:w="758" w:type="pct"/>
            <w:tcBorders>
              <w:top w:val="single" w:sz="2" w:space="0" w:color="auto"/>
              <w:left w:val="single" w:sz="18" w:space="0" w:color="auto"/>
              <w:bottom w:val="single" w:sz="2" w:space="0" w:color="auto"/>
              <w:right w:val="single" w:sz="18" w:space="0" w:color="auto"/>
            </w:tcBorders>
          </w:tcPr>
          <w:p w14:paraId="33A8909B" w14:textId="10AD6C23"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Passed</w:t>
            </w:r>
          </w:p>
        </w:tc>
      </w:tr>
      <w:tr w:rsidR="00D15FAF" w14:paraId="70E2F168" w14:textId="77777777" w:rsidTr="00D15FAF">
        <w:tc>
          <w:tcPr>
            <w:tcW w:w="725" w:type="pct"/>
            <w:vMerge/>
            <w:tcBorders>
              <w:left w:val="single" w:sz="18" w:space="0" w:color="auto"/>
              <w:bottom w:val="single" w:sz="2" w:space="0" w:color="auto"/>
              <w:right w:val="single" w:sz="18" w:space="0" w:color="auto"/>
            </w:tcBorders>
          </w:tcPr>
          <w:p w14:paraId="503A4C25" w14:textId="77777777" w:rsidR="00FD16CB" w:rsidRDefault="00FD16CB" w:rsidP="00610419">
            <w:pPr>
              <w:spacing w:line="360" w:lineRule="auto"/>
              <w:jc w:val="both"/>
              <w:rPr>
                <w:rFonts w:ascii="Times New Roman" w:hAnsi="Times New Roman" w:cs="Times New Roman"/>
                <w:sz w:val="24"/>
                <w:szCs w:val="24"/>
              </w:rPr>
            </w:pPr>
          </w:p>
        </w:tc>
        <w:tc>
          <w:tcPr>
            <w:tcW w:w="1755" w:type="pct"/>
            <w:tcBorders>
              <w:top w:val="single" w:sz="2" w:space="0" w:color="auto"/>
              <w:left w:val="single" w:sz="18" w:space="0" w:color="auto"/>
              <w:bottom w:val="single" w:sz="2" w:space="0" w:color="auto"/>
              <w:right w:val="single" w:sz="18" w:space="0" w:color="auto"/>
            </w:tcBorders>
          </w:tcPr>
          <w:p w14:paraId="6788071F" w14:textId="6396009B"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Heteroskedasticity Test</w:t>
            </w:r>
          </w:p>
        </w:tc>
        <w:tc>
          <w:tcPr>
            <w:tcW w:w="1051" w:type="pct"/>
            <w:tcBorders>
              <w:top w:val="single" w:sz="2" w:space="0" w:color="auto"/>
              <w:left w:val="single" w:sz="18" w:space="0" w:color="auto"/>
              <w:bottom w:val="single" w:sz="2" w:space="0" w:color="auto"/>
              <w:right w:val="single" w:sz="18" w:space="0" w:color="auto"/>
            </w:tcBorders>
          </w:tcPr>
          <w:p w14:paraId="68862EBD" w14:textId="73922D12"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4.10</w:t>
            </w:r>
          </w:p>
        </w:tc>
        <w:tc>
          <w:tcPr>
            <w:tcW w:w="711" w:type="pct"/>
            <w:tcBorders>
              <w:top w:val="single" w:sz="2" w:space="0" w:color="auto"/>
              <w:left w:val="single" w:sz="18" w:space="0" w:color="auto"/>
              <w:bottom w:val="single" w:sz="2" w:space="0" w:color="auto"/>
              <w:right w:val="single" w:sz="18" w:space="0" w:color="auto"/>
            </w:tcBorders>
          </w:tcPr>
          <w:p w14:paraId="7EBBF9E0" w14:textId="2792CAFA"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0.04</w:t>
            </w:r>
            <w:r>
              <w:rPr>
                <w:rFonts w:ascii="Times New Roman" w:hAnsi="Times New Roman" w:cs="Times New Roman"/>
                <w:sz w:val="24"/>
                <w:szCs w:val="24"/>
              </w:rPr>
              <w:t>3</w:t>
            </w:r>
          </w:p>
        </w:tc>
        <w:tc>
          <w:tcPr>
            <w:tcW w:w="758" w:type="pct"/>
            <w:tcBorders>
              <w:top w:val="single" w:sz="2" w:space="0" w:color="auto"/>
              <w:left w:val="single" w:sz="18" w:space="0" w:color="auto"/>
              <w:bottom w:val="single" w:sz="2" w:space="0" w:color="auto"/>
              <w:right w:val="single" w:sz="18" w:space="0" w:color="auto"/>
            </w:tcBorders>
          </w:tcPr>
          <w:p w14:paraId="0C6DF1D3" w14:textId="1954DF8F"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Failed</w:t>
            </w:r>
          </w:p>
        </w:tc>
      </w:tr>
      <w:tr w:rsidR="00D15FAF" w14:paraId="4505674F" w14:textId="77777777" w:rsidTr="00D15FAF">
        <w:tc>
          <w:tcPr>
            <w:tcW w:w="725" w:type="pct"/>
            <w:vMerge w:val="restart"/>
            <w:tcBorders>
              <w:top w:val="single" w:sz="2" w:space="0" w:color="auto"/>
              <w:left w:val="single" w:sz="18" w:space="0" w:color="auto"/>
              <w:right w:val="single" w:sz="18" w:space="0" w:color="auto"/>
            </w:tcBorders>
          </w:tcPr>
          <w:p w14:paraId="79EC3D04" w14:textId="20605F8D"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Model 4</w:t>
            </w:r>
          </w:p>
        </w:tc>
        <w:tc>
          <w:tcPr>
            <w:tcW w:w="1755" w:type="pct"/>
            <w:tcBorders>
              <w:top w:val="single" w:sz="2" w:space="0" w:color="auto"/>
              <w:left w:val="single" w:sz="18" w:space="0" w:color="auto"/>
              <w:bottom w:val="single" w:sz="2" w:space="0" w:color="auto"/>
              <w:right w:val="single" w:sz="18" w:space="0" w:color="auto"/>
            </w:tcBorders>
          </w:tcPr>
          <w:p w14:paraId="76EDC14E" w14:textId="48A8B381" w:rsidR="00FD16CB" w:rsidRDefault="00FD16CB"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 Test</w:t>
            </w:r>
          </w:p>
        </w:tc>
        <w:tc>
          <w:tcPr>
            <w:tcW w:w="1051" w:type="pct"/>
            <w:tcBorders>
              <w:top w:val="single" w:sz="2" w:space="0" w:color="auto"/>
              <w:left w:val="single" w:sz="18" w:space="0" w:color="auto"/>
              <w:bottom w:val="single" w:sz="2" w:space="0" w:color="auto"/>
              <w:right w:val="single" w:sz="18" w:space="0" w:color="auto"/>
            </w:tcBorders>
          </w:tcPr>
          <w:p w14:paraId="1A1DBB1C" w14:textId="1FDF8C79"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0.82</w:t>
            </w:r>
          </w:p>
        </w:tc>
        <w:tc>
          <w:tcPr>
            <w:tcW w:w="711" w:type="pct"/>
            <w:tcBorders>
              <w:top w:val="single" w:sz="2" w:space="0" w:color="auto"/>
              <w:left w:val="single" w:sz="18" w:space="0" w:color="auto"/>
              <w:bottom w:val="single" w:sz="2" w:space="0" w:color="auto"/>
              <w:right w:val="single" w:sz="18" w:space="0" w:color="auto"/>
            </w:tcBorders>
          </w:tcPr>
          <w:p w14:paraId="019FD8B3" w14:textId="4148C76F"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0.48</w:t>
            </w:r>
            <w:r>
              <w:rPr>
                <w:rFonts w:ascii="Times New Roman" w:hAnsi="Times New Roman" w:cs="Times New Roman"/>
                <w:sz w:val="24"/>
                <w:szCs w:val="24"/>
              </w:rPr>
              <w:t>7</w:t>
            </w:r>
          </w:p>
        </w:tc>
        <w:tc>
          <w:tcPr>
            <w:tcW w:w="758" w:type="pct"/>
            <w:tcBorders>
              <w:top w:val="single" w:sz="2" w:space="0" w:color="auto"/>
              <w:left w:val="single" w:sz="18" w:space="0" w:color="auto"/>
              <w:bottom w:val="single" w:sz="2" w:space="0" w:color="auto"/>
              <w:right w:val="single" w:sz="18" w:space="0" w:color="auto"/>
            </w:tcBorders>
          </w:tcPr>
          <w:p w14:paraId="6C48EEFE" w14:textId="02D48EB9"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Passed</w:t>
            </w:r>
          </w:p>
        </w:tc>
      </w:tr>
      <w:tr w:rsidR="00D15FAF" w14:paraId="18DDA439" w14:textId="77777777" w:rsidTr="00D15FAF">
        <w:tc>
          <w:tcPr>
            <w:tcW w:w="725" w:type="pct"/>
            <w:vMerge/>
            <w:tcBorders>
              <w:left w:val="single" w:sz="18" w:space="0" w:color="auto"/>
              <w:bottom w:val="single" w:sz="18" w:space="0" w:color="auto"/>
              <w:right w:val="single" w:sz="18" w:space="0" w:color="auto"/>
            </w:tcBorders>
          </w:tcPr>
          <w:p w14:paraId="3A2BC910" w14:textId="77777777" w:rsidR="00FD16CB" w:rsidRDefault="00FD16CB" w:rsidP="00610419">
            <w:pPr>
              <w:spacing w:line="360" w:lineRule="auto"/>
              <w:jc w:val="both"/>
              <w:rPr>
                <w:rFonts w:ascii="Times New Roman" w:hAnsi="Times New Roman" w:cs="Times New Roman"/>
                <w:sz w:val="24"/>
                <w:szCs w:val="24"/>
              </w:rPr>
            </w:pPr>
          </w:p>
        </w:tc>
        <w:tc>
          <w:tcPr>
            <w:tcW w:w="1755" w:type="pct"/>
            <w:tcBorders>
              <w:top w:val="single" w:sz="2" w:space="0" w:color="auto"/>
              <w:left w:val="single" w:sz="18" w:space="0" w:color="auto"/>
              <w:bottom w:val="single" w:sz="18" w:space="0" w:color="auto"/>
              <w:right w:val="single" w:sz="18" w:space="0" w:color="auto"/>
            </w:tcBorders>
          </w:tcPr>
          <w:p w14:paraId="3CCD40D5" w14:textId="0FA4FBBD"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Heteroskedasticity Test</w:t>
            </w:r>
          </w:p>
        </w:tc>
        <w:tc>
          <w:tcPr>
            <w:tcW w:w="1051" w:type="pct"/>
            <w:tcBorders>
              <w:top w:val="single" w:sz="2" w:space="0" w:color="auto"/>
              <w:left w:val="single" w:sz="18" w:space="0" w:color="auto"/>
              <w:bottom w:val="single" w:sz="18" w:space="0" w:color="auto"/>
              <w:right w:val="single" w:sz="18" w:space="0" w:color="auto"/>
            </w:tcBorders>
          </w:tcPr>
          <w:p w14:paraId="293CF2F0" w14:textId="3F5E8AEE"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0.01</w:t>
            </w:r>
          </w:p>
        </w:tc>
        <w:tc>
          <w:tcPr>
            <w:tcW w:w="711" w:type="pct"/>
            <w:tcBorders>
              <w:top w:val="single" w:sz="2" w:space="0" w:color="auto"/>
              <w:left w:val="single" w:sz="18" w:space="0" w:color="auto"/>
              <w:bottom w:val="single" w:sz="18" w:space="0" w:color="auto"/>
              <w:right w:val="single" w:sz="18" w:space="0" w:color="auto"/>
            </w:tcBorders>
          </w:tcPr>
          <w:p w14:paraId="2240A693" w14:textId="25BECC2B" w:rsidR="00FD16CB" w:rsidRDefault="00D15FAF" w:rsidP="00610419">
            <w:pPr>
              <w:spacing w:line="360" w:lineRule="auto"/>
              <w:jc w:val="both"/>
              <w:rPr>
                <w:rFonts w:ascii="Times New Roman" w:hAnsi="Times New Roman" w:cs="Times New Roman"/>
                <w:sz w:val="24"/>
                <w:szCs w:val="24"/>
              </w:rPr>
            </w:pPr>
            <w:r w:rsidRPr="00D15FAF">
              <w:rPr>
                <w:rFonts w:ascii="Times New Roman" w:hAnsi="Times New Roman" w:cs="Times New Roman"/>
                <w:sz w:val="24"/>
                <w:szCs w:val="24"/>
              </w:rPr>
              <w:t>0.908</w:t>
            </w:r>
          </w:p>
        </w:tc>
        <w:tc>
          <w:tcPr>
            <w:tcW w:w="758" w:type="pct"/>
            <w:tcBorders>
              <w:top w:val="single" w:sz="2" w:space="0" w:color="auto"/>
              <w:left w:val="single" w:sz="18" w:space="0" w:color="auto"/>
              <w:bottom w:val="single" w:sz="18" w:space="0" w:color="auto"/>
              <w:right w:val="single" w:sz="18" w:space="0" w:color="auto"/>
            </w:tcBorders>
          </w:tcPr>
          <w:p w14:paraId="25431086" w14:textId="18FC464C" w:rsidR="00FD16CB" w:rsidRDefault="00D15FAF"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Passed</w:t>
            </w:r>
          </w:p>
        </w:tc>
      </w:tr>
    </w:tbl>
    <w:p w14:paraId="531DE92C" w14:textId="77777777" w:rsidR="00FD16CB" w:rsidRDefault="00FD16CB" w:rsidP="00610419">
      <w:pPr>
        <w:spacing w:line="360" w:lineRule="auto"/>
        <w:jc w:val="both"/>
        <w:rPr>
          <w:rFonts w:ascii="Times New Roman" w:hAnsi="Times New Roman" w:cs="Times New Roman"/>
          <w:sz w:val="24"/>
          <w:szCs w:val="24"/>
        </w:rPr>
      </w:pPr>
    </w:p>
    <w:p w14:paraId="48E35977" w14:textId="11DEC2A3" w:rsidR="008D3428" w:rsidRPr="001C3106" w:rsidRDefault="008D3428" w:rsidP="006104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table above, it can be shown that </w:t>
      </w:r>
      <w:r w:rsidRPr="008D3428">
        <w:rPr>
          <w:rFonts w:ascii="Times New Roman" w:hAnsi="Times New Roman" w:cs="Times New Roman"/>
          <w:b/>
          <w:bCs/>
          <w:sz w:val="24"/>
          <w:szCs w:val="24"/>
        </w:rPr>
        <w:t xml:space="preserve">Model 1 and Model </w:t>
      </w:r>
      <w:r w:rsidR="002C2FC9">
        <w:rPr>
          <w:rFonts w:ascii="Times New Roman" w:hAnsi="Times New Roman" w:cs="Times New Roman"/>
          <w:b/>
          <w:bCs/>
          <w:sz w:val="24"/>
          <w:szCs w:val="24"/>
        </w:rPr>
        <w:t>4</w:t>
      </w:r>
      <w:r>
        <w:rPr>
          <w:rFonts w:ascii="Times New Roman" w:hAnsi="Times New Roman" w:cs="Times New Roman"/>
          <w:sz w:val="24"/>
          <w:szCs w:val="24"/>
        </w:rPr>
        <w:t xml:space="preserve"> from </w:t>
      </w:r>
      <w:r w:rsidRPr="008D3428">
        <w:rPr>
          <w:rFonts w:ascii="Times New Roman" w:hAnsi="Times New Roman" w:cs="Times New Roman"/>
          <w:b/>
          <w:bCs/>
          <w:sz w:val="24"/>
          <w:szCs w:val="24"/>
        </w:rPr>
        <w:t>Table 6</w:t>
      </w:r>
      <w:r>
        <w:rPr>
          <w:rFonts w:ascii="Times New Roman" w:hAnsi="Times New Roman" w:cs="Times New Roman"/>
          <w:sz w:val="24"/>
          <w:szCs w:val="24"/>
        </w:rPr>
        <w:t xml:space="preserve"> above have passed all the post-estimation tests</w:t>
      </w:r>
      <w:r w:rsidR="002C2FC9">
        <w:rPr>
          <w:rFonts w:ascii="Times New Roman" w:hAnsi="Times New Roman" w:cs="Times New Roman"/>
          <w:sz w:val="24"/>
          <w:szCs w:val="24"/>
        </w:rPr>
        <w:t xml:space="preserve"> carried out in this study</w:t>
      </w:r>
      <w:r>
        <w:rPr>
          <w:rFonts w:ascii="Times New Roman" w:hAnsi="Times New Roman" w:cs="Times New Roman"/>
          <w:sz w:val="24"/>
          <w:szCs w:val="24"/>
        </w:rPr>
        <w:t xml:space="preserve">. Hence only results from these models will be interpreted. </w:t>
      </w:r>
    </w:p>
    <w:p w14:paraId="636BC8A3" w14:textId="283812E3" w:rsidR="00B23FEF" w:rsidRDefault="00622A8C" w:rsidP="00B23FEF">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5.5 </w:t>
      </w:r>
      <w:r w:rsidR="001F5BA3">
        <w:rPr>
          <w:rFonts w:ascii="Times New Roman" w:hAnsi="Times New Roman" w:cs="Times New Roman"/>
          <w:b/>
          <w:bCs/>
          <w:color w:val="auto"/>
          <w:sz w:val="24"/>
          <w:szCs w:val="24"/>
        </w:rPr>
        <w:t>Interpretation</w:t>
      </w:r>
      <w:r w:rsidR="00B23FEF" w:rsidRPr="00B23FEF">
        <w:rPr>
          <w:rFonts w:ascii="Times New Roman" w:hAnsi="Times New Roman" w:cs="Times New Roman"/>
          <w:b/>
          <w:bCs/>
          <w:color w:val="auto"/>
          <w:sz w:val="24"/>
          <w:szCs w:val="24"/>
        </w:rPr>
        <w:t xml:space="preserve"> and Discussion of Results</w:t>
      </w:r>
    </w:p>
    <w:p w14:paraId="702DE024" w14:textId="59673E85" w:rsidR="00C46A79" w:rsidRDefault="004D689C" w:rsidP="00B23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Results from the table above indicated that there is a </w:t>
      </w:r>
      <w:r w:rsidR="002C2FC9">
        <w:rPr>
          <w:rFonts w:ascii="Times New Roman" w:hAnsi="Times New Roman" w:cs="Times New Roman"/>
          <w:sz w:val="24"/>
          <w:szCs w:val="24"/>
        </w:rPr>
        <w:t>significant disparity</w:t>
      </w:r>
      <w:r>
        <w:rPr>
          <w:rFonts w:ascii="Times New Roman" w:hAnsi="Times New Roman" w:cs="Times New Roman"/>
          <w:sz w:val="24"/>
          <w:szCs w:val="24"/>
        </w:rPr>
        <w:t xml:space="preserve"> on the in the health status of children under the age of five in different provinces. For instance, at provincial level and taking the Bulawayo province to be the reference category, the weight-for-age z score for the children from Harare province is likely to 0.302 lower compared to that of a child who is born in Bulawayo province. In short, children born in Bulawayo province are healthier compared to children who are born in Harare province, ceteris paribus. This assertion is true at 1% level of significance. </w:t>
      </w:r>
    </w:p>
    <w:p w14:paraId="533E92AA" w14:textId="57C8C3E2" w:rsidR="00202896" w:rsidRDefault="00F9397A" w:rsidP="00B23FE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Discussed in the context of climatic conditions, this was somewhat surprising given that Bulawayo is situated in the parts of the country which receive less rainfall, meaning that agricultural productivity in Harare should be better compared to Bulawayo province. However, given that Harare and Bulawayo are metropolitan provinces (city provinces), agricultural productivity is not that prominent compared to other provinces. </w:t>
      </w:r>
      <w:r w:rsidR="00C46A79">
        <w:rPr>
          <w:rFonts w:ascii="Times New Roman" w:hAnsi="Times New Roman" w:cs="Times New Roman"/>
          <w:sz w:val="24"/>
          <w:szCs w:val="24"/>
        </w:rPr>
        <w:t xml:space="preserve">These are the only provinces of which </w:t>
      </w:r>
      <w:proofErr w:type="gramStart"/>
      <w:r w:rsidR="00C46A79">
        <w:rPr>
          <w:rFonts w:ascii="Times New Roman" w:hAnsi="Times New Roman" w:cs="Times New Roman"/>
          <w:sz w:val="24"/>
          <w:szCs w:val="24"/>
        </w:rPr>
        <w:t>the majority of</w:t>
      </w:r>
      <w:proofErr w:type="gramEnd"/>
      <w:r w:rsidR="00C46A79">
        <w:rPr>
          <w:rFonts w:ascii="Times New Roman" w:hAnsi="Times New Roman" w:cs="Times New Roman"/>
          <w:sz w:val="24"/>
          <w:szCs w:val="24"/>
        </w:rPr>
        <w:t xml:space="preserve"> the populations in these provinces do not depend that much on agriculture for a living</w:t>
      </w:r>
      <w:sdt>
        <w:sdtPr>
          <w:rPr>
            <w:rFonts w:ascii="Times New Roman" w:hAnsi="Times New Roman" w:cs="Times New Roman"/>
            <w:sz w:val="24"/>
            <w:szCs w:val="24"/>
          </w:rPr>
          <w:id w:val="-1147747817"/>
          <w:citation/>
        </w:sdtPr>
        <w:sdtEndPr/>
        <w:sdtContent>
          <w:r w:rsidR="00C46A79">
            <w:rPr>
              <w:rFonts w:ascii="Times New Roman" w:hAnsi="Times New Roman" w:cs="Times New Roman"/>
              <w:sz w:val="24"/>
              <w:szCs w:val="24"/>
            </w:rPr>
            <w:fldChar w:fldCharType="begin"/>
          </w:r>
          <w:r w:rsidR="00C46A79">
            <w:rPr>
              <w:rFonts w:ascii="Times New Roman" w:hAnsi="Times New Roman" w:cs="Times New Roman"/>
              <w:sz w:val="24"/>
              <w:szCs w:val="24"/>
            </w:rPr>
            <w:instrText xml:space="preserve"> CITATION Foo18 \l 12297  \m Zim16</w:instrText>
          </w:r>
          <w:r w:rsidR="00C46A79">
            <w:rPr>
              <w:rFonts w:ascii="Times New Roman" w:hAnsi="Times New Roman" w:cs="Times New Roman"/>
              <w:sz w:val="24"/>
              <w:szCs w:val="24"/>
            </w:rPr>
            <w:fldChar w:fldCharType="separate"/>
          </w:r>
          <w:r w:rsidR="00E73163">
            <w:rPr>
              <w:rFonts w:ascii="Times New Roman" w:hAnsi="Times New Roman" w:cs="Times New Roman"/>
              <w:noProof/>
              <w:sz w:val="24"/>
              <w:szCs w:val="24"/>
            </w:rPr>
            <w:t xml:space="preserve"> </w:t>
          </w:r>
          <w:r w:rsidR="00E73163" w:rsidRPr="00E73163">
            <w:rPr>
              <w:rFonts w:ascii="Times New Roman" w:hAnsi="Times New Roman" w:cs="Times New Roman"/>
              <w:noProof/>
              <w:sz w:val="24"/>
              <w:szCs w:val="24"/>
            </w:rPr>
            <w:t>(Food and Nutrition Council, 2018; Zimbabwe National Statistics Agency &amp; ICF International, 2016)</w:t>
          </w:r>
          <w:r w:rsidR="00C46A79">
            <w:rPr>
              <w:rFonts w:ascii="Times New Roman" w:hAnsi="Times New Roman" w:cs="Times New Roman"/>
              <w:sz w:val="24"/>
              <w:szCs w:val="24"/>
            </w:rPr>
            <w:fldChar w:fldCharType="end"/>
          </w:r>
        </w:sdtContent>
      </w:sdt>
      <w:r w:rsidR="00C46A79">
        <w:rPr>
          <w:rFonts w:ascii="Times New Roman" w:hAnsi="Times New Roman" w:cs="Times New Roman"/>
          <w:sz w:val="24"/>
          <w:szCs w:val="24"/>
        </w:rPr>
        <w:t xml:space="preserve">. </w:t>
      </w:r>
      <w:r>
        <w:rPr>
          <w:rFonts w:ascii="Times New Roman" w:hAnsi="Times New Roman" w:cs="Times New Roman"/>
          <w:sz w:val="24"/>
          <w:szCs w:val="24"/>
        </w:rPr>
        <w:t xml:space="preserve">Hence, rising temperatures induced rainfall patterns do not matter much as far as determining </w:t>
      </w:r>
      <w:r w:rsidR="00C46A79">
        <w:rPr>
          <w:rFonts w:ascii="Times New Roman" w:hAnsi="Times New Roman" w:cs="Times New Roman"/>
          <w:sz w:val="24"/>
          <w:szCs w:val="24"/>
        </w:rPr>
        <w:t>livelihoods</w:t>
      </w:r>
      <w:r>
        <w:rPr>
          <w:rFonts w:ascii="Times New Roman" w:hAnsi="Times New Roman" w:cs="Times New Roman"/>
          <w:sz w:val="24"/>
          <w:szCs w:val="24"/>
        </w:rPr>
        <w:t xml:space="preserve"> is concerned. </w:t>
      </w:r>
      <w:r w:rsidR="0007211E">
        <w:rPr>
          <w:rFonts w:ascii="Times New Roman" w:hAnsi="Times New Roman" w:cs="Times New Roman"/>
          <w:sz w:val="24"/>
          <w:szCs w:val="24"/>
        </w:rPr>
        <w:t xml:space="preserve">However, the weight-for-age z score for those children who are living in Manicaland province is 0.428 better compared to that of children living in Bulawayo province. </w:t>
      </w:r>
      <w:r w:rsidR="00925C4F">
        <w:rPr>
          <w:rFonts w:ascii="Times New Roman" w:hAnsi="Times New Roman" w:cs="Times New Roman"/>
          <w:sz w:val="24"/>
          <w:szCs w:val="24"/>
        </w:rPr>
        <w:t xml:space="preserve">This is true at 5% level of significance. </w:t>
      </w:r>
    </w:p>
    <w:p w14:paraId="6D30169F" w14:textId="19B68BC2" w:rsidR="00B23FEF" w:rsidRDefault="00925C4F" w:rsidP="00B23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so, those children who were living in Mashonaland central province had a z score which is 1.65 better compared to those who were born in Bulawayo. This was found to be true and statistically significant at 1%. The same results were echoed for the children who are living in Mashonaland west and east province, which children living in Mashonaland west likely to have a weight for age z score of 1.67 more compared to those children who were born in Bulawayo province. Those who were living in Mashonaland east were found to have weight for age z score which was 0.33 more compared to that of children living in Bulawayo. The same story was found for those children living in Masvingo, </w:t>
      </w:r>
      <w:proofErr w:type="spellStart"/>
      <w:r>
        <w:rPr>
          <w:rFonts w:ascii="Times New Roman" w:hAnsi="Times New Roman" w:cs="Times New Roman"/>
          <w:sz w:val="24"/>
          <w:szCs w:val="24"/>
        </w:rPr>
        <w:t>Matebeleland</w:t>
      </w:r>
      <w:proofErr w:type="spellEnd"/>
      <w:r>
        <w:rPr>
          <w:rFonts w:ascii="Times New Roman" w:hAnsi="Times New Roman" w:cs="Times New Roman"/>
          <w:sz w:val="24"/>
          <w:szCs w:val="24"/>
        </w:rPr>
        <w:t xml:space="preserve"> north and sou</w:t>
      </w:r>
      <w:r w:rsidR="000F0D8B">
        <w:rPr>
          <w:rFonts w:ascii="Times New Roman" w:hAnsi="Times New Roman" w:cs="Times New Roman"/>
          <w:sz w:val="24"/>
          <w:szCs w:val="24"/>
        </w:rPr>
        <w:t>th and midlands provinces.</w:t>
      </w:r>
      <w:r w:rsidR="00C46A79">
        <w:rPr>
          <w:rFonts w:ascii="Times New Roman" w:hAnsi="Times New Roman" w:cs="Times New Roman"/>
          <w:sz w:val="24"/>
          <w:szCs w:val="24"/>
        </w:rPr>
        <w:t xml:space="preserve"> In terms of how child health status in Zimbabwe fared across the provinces, this area has not been explored enough previously. The best analysis found thus far was in a descriptive, particularly from DHSs reports. Probably a further study on why these disparities exist across provinces will help in this regard. </w:t>
      </w:r>
    </w:p>
    <w:p w14:paraId="1306E60A" w14:textId="5052B57E" w:rsidR="000F0D8B" w:rsidRPr="00B23FEF" w:rsidRDefault="000F0D8B" w:rsidP="00B23F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More so, the gender of child was found to be a significant factor affecting the health of children under the age of five in Zimbabwe during the study period. This study </w:t>
      </w:r>
      <w:r w:rsidR="00643609">
        <w:rPr>
          <w:rFonts w:ascii="Times New Roman" w:hAnsi="Times New Roman" w:cs="Times New Roman"/>
          <w:sz w:val="24"/>
          <w:szCs w:val="24"/>
        </w:rPr>
        <w:t>has</w:t>
      </w:r>
      <w:r>
        <w:rPr>
          <w:rFonts w:ascii="Times New Roman" w:hAnsi="Times New Roman" w:cs="Times New Roman"/>
          <w:sz w:val="24"/>
          <w:szCs w:val="24"/>
        </w:rPr>
        <w:t xml:space="preserve"> found out that compared to male children, the female child is likely to have a weight for age z score which is 0.10 (5% level of significance) in the first model, and 0.12 (10% level of significance) in the third model in the table above. From the fourth model which were estimated with height-for-age z score as the dependent variable, the results showed that the he</w:t>
      </w:r>
      <w:r w:rsidR="00202896">
        <w:rPr>
          <w:rFonts w:ascii="Times New Roman" w:hAnsi="Times New Roman" w:cs="Times New Roman"/>
          <w:sz w:val="24"/>
          <w:szCs w:val="24"/>
        </w:rPr>
        <w:t xml:space="preserve">ight-for-age z score for the girl child was 0.117 better compared to that of the boy child. This was found to be true at 5% level of significance. </w:t>
      </w:r>
      <w:r w:rsidR="00894FF3">
        <w:rPr>
          <w:rFonts w:ascii="Times New Roman" w:hAnsi="Times New Roman" w:cs="Times New Roman"/>
          <w:sz w:val="24"/>
          <w:szCs w:val="24"/>
        </w:rPr>
        <w:t xml:space="preserve">These results are in contrast with the results which were found by </w:t>
      </w:r>
      <w:proofErr w:type="spellStart"/>
      <w:r w:rsidR="00894FF3">
        <w:rPr>
          <w:rFonts w:ascii="Times New Roman" w:hAnsi="Times New Roman" w:cs="Times New Roman"/>
          <w:sz w:val="24"/>
          <w:szCs w:val="24"/>
        </w:rPr>
        <w:t>Makoka</w:t>
      </w:r>
      <w:proofErr w:type="spellEnd"/>
      <w:r w:rsidR="00894FF3">
        <w:rPr>
          <w:rFonts w:ascii="Times New Roman" w:hAnsi="Times New Roman" w:cs="Times New Roman"/>
          <w:sz w:val="24"/>
          <w:szCs w:val="24"/>
        </w:rPr>
        <w:t xml:space="preserve"> (2013). Using the only the 2005 ZDHS, </w:t>
      </w:r>
      <w:proofErr w:type="spellStart"/>
      <w:r w:rsidR="00894FF3">
        <w:rPr>
          <w:rFonts w:ascii="Times New Roman" w:hAnsi="Times New Roman" w:cs="Times New Roman"/>
          <w:sz w:val="24"/>
          <w:szCs w:val="24"/>
        </w:rPr>
        <w:t>Makoka</w:t>
      </w:r>
      <w:proofErr w:type="spellEnd"/>
      <w:r w:rsidR="00894FF3">
        <w:rPr>
          <w:rFonts w:ascii="Times New Roman" w:hAnsi="Times New Roman" w:cs="Times New Roman"/>
          <w:sz w:val="24"/>
          <w:szCs w:val="24"/>
        </w:rPr>
        <w:t xml:space="preserve"> (2013) found that the boy child was healthier compared to the girl child. Given that th</w:t>
      </w:r>
      <w:r w:rsidR="00DF5BDF">
        <w:rPr>
          <w:rFonts w:ascii="Times New Roman" w:hAnsi="Times New Roman" w:cs="Times New Roman"/>
          <w:sz w:val="24"/>
          <w:szCs w:val="24"/>
        </w:rPr>
        <w:t xml:space="preserve">e current study used not only one DHS in analysis (four </w:t>
      </w:r>
      <w:r w:rsidR="00DF5BDF">
        <w:rPr>
          <w:rFonts w:ascii="Times New Roman" w:hAnsi="Times New Roman" w:cs="Times New Roman"/>
          <w:sz w:val="24"/>
          <w:szCs w:val="24"/>
        </w:rPr>
        <w:lastRenderedPageBreak/>
        <w:t xml:space="preserve">waves were used), the current did not give the comparison for </w:t>
      </w:r>
      <w:proofErr w:type="gramStart"/>
      <w:r w:rsidR="00DF5BDF">
        <w:rPr>
          <w:rFonts w:ascii="Times New Roman" w:hAnsi="Times New Roman" w:cs="Times New Roman"/>
          <w:sz w:val="24"/>
          <w:szCs w:val="24"/>
        </w:rPr>
        <w:t>a period of time</w:t>
      </w:r>
      <w:proofErr w:type="gramEnd"/>
      <w:r w:rsidR="00DF5BDF">
        <w:rPr>
          <w:rFonts w:ascii="Times New Roman" w:hAnsi="Times New Roman" w:cs="Times New Roman"/>
          <w:sz w:val="24"/>
          <w:szCs w:val="24"/>
        </w:rPr>
        <w:t xml:space="preserve"> but rather over a period of time. </w:t>
      </w:r>
      <w:r w:rsidR="00C46A79">
        <w:rPr>
          <w:rFonts w:ascii="Times New Roman" w:hAnsi="Times New Roman" w:cs="Times New Roman"/>
          <w:sz w:val="24"/>
          <w:szCs w:val="24"/>
        </w:rPr>
        <w:t xml:space="preserve">In this regard, probably efforts may be made by the government and other development partners to improve the health of the boy child. This may be done after the child is born through offering supplementary foods to this population subgroup. </w:t>
      </w:r>
    </w:p>
    <w:p w14:paraId="53379DDF" w14:textId="7FCC01FA" w:rsidR="00555D07" w:rsidRDefault="00202896" w:rsidP="00610419">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In terms of antenatal care visits during pregnancy, the results from the fourth model in the table above indicated that an additional antenatal care hospital by the mother during pregnancy was associated with a 0.072 increase in the height for age z score of the child. This was found to be true at 5% level of significance. However, from model two, this variable was found to have a negative effect although it was not significant at all the acceptable levels of significance</w:t>
      </w:r>
      <w:r w:rsidR="00213DE9">
        <w:rPr>
          <w:rFonts w:ascii="Times New Roman" w:hAnsi="Times New Roman" w:cs="Times New Roman"/>
          <w:iCs/>
          <w:sz w:val="24"/>
          <w:szCs w:val="24"/>
        </w:rPr>
        <w:t xml:space="preserve"> (1%, 5% and 10%). </w:t>
      </w:r>
      <w:r w:rsidR="00555D07">
        <w:rPr>
          <w:rFonts w:ascii="Times New Roman" w:hAnsi="Times New Roman" w:cs="Times New Roman"/>
          <w:iCs/>
          <w:sz w:val="24"/>
          <w:szCs w:val="24"/>
        </w:rPr>
        <w:t>More so, this variable was also found to have no effect on the weight-for age z score as indicated by the first model and the second model.</w:t>
      </w:r>
      <w:r w:rsidR="00DF5BDF">
        <w:rPr>
          <w:rFonts w:ascii="Times New Roman" w:hAnsi="Times New Roman" w:cs="Times New Roman"/>
          <w:iCs/>
          <w:sz w:val="24"/>
          <w:szCs w:val="24"/>
        </w:rPr>
        <w:t xml:space="preserve"> Comparing these results from other studies which have been done in other areas, a study using 69 developing countries has also confirmed that increases in antenatal visits are associated with improved birth weight, long term reductions in child mortality as well as malnutrition</w:t>
      </w:r>
      <w:sdt>
        <w:sdtPr>
          <w:rPr>
            <w:rFonts w:ascii="Times New Roman" w:hAnsi="Times New Roman" w:cs="Times New Roman"/>
            <w:iCs/>
            <w:sz w:val="24"/>
            <w:szCs w:val="24"/>
          </w:rPr>
          <w:id w:val="-1844613513"/>
          <w:citation/>
        </w:sdtPr>
        <w:sdtEndPr/>
        <w:sdtContent>
          <w:r w:rsidR="00DF5BDF">
            <w:rPr>
              <w:rFonts w:ascii="Times New Roman" w:hAnsi="Times New Roman" w:cs="Times New Roman"/>
              <w:iCs/>
              <w:sz w:val="24"/>
              <w:szCs w:val="24"/>
            </w:rPr>
            <w:fldChar w:fldCharType="begin"/>
          </w:r>
          <w:r w:rsidR="004D7AC9">
            <w:rPr>
              <w:rFonts w:ascii="Times New Roman" w:hAnsi="Times New Roman" w:cs="Times New Roman"/>
              <w:iCs/>
              <w:sz w:val="24"/>
              <w:szCs w:val="24"/>
            </w:rPr>
            <w:instrText xml:space="preserve">CITATION Kuh17 \l 12297 </w:instrText>
          </w:r>
          <w:r w:rsidR="00DF5BDF">
            <w:rPr>
              <w:rFonts w:ascii="Times New Roman" w:hAnsi="Times New Roman" w:cs="Times New Roman"/>
              <w:iCs/>
              <w:sz w:val="24"/>
              <w:szCs w:val="24"/>
            </w:rPr>
            <w:fldChar w:fldCharType="separate"/>
          </w:r>
          <w:r w:rsidR="00E73163">
            <w:rPr>
              <w:rFonts w:ascii="Times New Roman" w:hAnsi="Times New Roman" w:cs="Times New Roman"/>
              <w:iCs/>
              <w:noProof/>
              <w:sz w:val="24"/>
              <w:szCs w:val="24"/>
            </w:rPr>
            <w:t xml:space="preserve"> </w:t>
          </w:r>
          <w:r w:rsidR="00E73163" w:rsidRPr="00E73163">
            <w:rPr>
              <w:rFonts w:ascii="Times New Roman" w:hAnsi="Times New Roman" w:cs="Times New Roman"/>
              <w:noProof/>
              <w:sz w:val="24"/>
              <w:szCs w:val="24"/>
            </w:rPr>
            <w:t>(Kuhnt &amp; Vollmer, 2017)</w:t>
          </w:r>
          <w:r w:rsidR="00DF5BDF">
            <w:rPr>
              <w:rFonts w:ascii="Times New Roman" w:hAnsi="Times New Roman" w:cs="Times New Roman"/>
              <w:iCs/>
              <w:sz w:val="24"/>
              <w:szCs w:val="24"/>
            </w:rPr>
            <w:fldChar w:fldCharType="end"/>
          </w:r>
        </w:sdtContent>
      </w:sdt>
      <w:r w:rsidR="00DF5BDF">
        <w:rPr>
          <w:rFonts w:ascii="Times New Roman" w:hAnsi="Times New Roman" w:cs="Times New Roman"/>
          <w:iCs/>
          <w:sz w:val="24"/>
          <w:szCs w:val="24"/>
        </w:rPr>
        <w:t xml:space="preserve">.  However, the study emphasised the issue of the quality and skills of the health workforce. </w:t>
      </w:r>
    </w:p>
    <w:p w14:paraId="23BE5EA5" w14:textId="1606D165" w:rsidR="00BC37AF" w:rsidRDefault="00555D07" w:rsidP="00610419">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Furthermore, another variable which was found to </w:t>
      </w:r>
      <w:proofErr w:type="gramStart"/>
      <w:r>
        <w:rPr>
          <w:rFonts w:ascii="Times New Roman" w:hAnsi="Times New Roman" w:cs="Times New Roman"/>
          <w:iCs/>
          <w:sz w:val="24"/>
          <w:szCs w:val="24"/>
        </w:rPr>
        <w:t>have an effect on</w:t>
      </w:r>
      <w:proofErr w:type="gramEnd"/>
      <w:r>
        <w:rPr>
          <w:rFonts w:ascii="Times New Roman" w:hAnsi="Times New Roman" w:cs="Times New Roman"/>
          <w:iCs/>
          <w:sz w:val="24"/>
          <w:szCs w:val="24"/>
        </w:rPr>
        <w:t xml:space="preserve"> the health of children </w:t>
      </w:r>
      <w:r w:rsidR="00126226">
        <w:rPr>
          <w:rFonts w:ascii="Times New Roman" w:hAnsi="Times New Roman" w:cs="Times New Roman"/>
          <w:iCs/>
          <w:sz w:val="24"/>
          <w:szCs w:val="24"/>
        </w:rPr>
        <w:t xml:space="preserve">was the education of the mother. For instance, </w:t>
      </w:r>
      <w:r w:rsidR="009E4D08">
        <w:rPr>
          <w:rFonts w:ascii="Times New Roman" w:hAnsi="Times New Roman" w:cs="Times New Roman"/>
          <w:iCs/>
          <w:sz w:val="24"/>
          <w:szCs w:val="24"/>
        </w:rPr>
        <w:t xml:space="preserve">from the first model, an additional year of maternal education will lead to an increase in the weight-for-age z score of the child by 0.09 units whilst it will lead 0.133 units increase in the height for age z score of the child. </w:t>
      </w:r>
      <w:r w:rsidR="00490352">
        <w:rPr>
          <w:rFonts w:ascii="Times New Roman" w:hAnsi="Times New Roman" w:cs="Times New Roman"/>
          <w:iCs/>
          <w:sz w:val="24"/>
          <w:szCs w:val="24"/>
        </w:rPr>
        <w:t xml:space="preserve">Both these assertions were </w:t>
      </w:r>
      <w:r w:rsidR="009E4D08">
        <w:rPr>
          <w:rFonts w:ascii="Times New Roman" w:hAnsi="Times New Roman" w:cs="Times New Roman"/>
          <w:iCs/>
          <w:sz w:val="24"/>
          <w:szCs w:val="24"/>
        </w:rPr>
        <w:t xml:space="preserve">found to be statistically significant at </w:t>
      </w:r>
      <w:r w:rsidR="00490352">
        <w:rPr>
          <w:rFonts w:ascii="Times New Roman" w:hAnsi="Times New Roman" w:cs="Times New Roman"/>
          <w:iCs/>
          <w:sz w:val="24"/>
          <w:szCs w:val="24"/>
        </w:rPr>
        <w:t>1% level of significance.</w:t>
      </w:r>
      <w:r w:rsidR="007E507A">
        <w:rPr>
          <w:rFonts w:ascii="Times New Roman" w:hAnsi="Times New Roman" w:cs="Times New Roman"/>
          <w:iCs/>
          <w:sz w:val="24"/>
          <w:szCs w:val="24"/>
        </w:rPr>
        <w:t xml:space="preserve"> This was in line with the priori expectations discussed earlier.</w:t>
      </w:r>
      <w:r w:rsidR="00490352">
        <w:rPr>
          <w:rFonts w:ascii="Times New Roman" w:hAnsi="Times New Roman" w:cs="Times New Roman"/>
          <w:iCs/>
          <w:sz w:val="24"/>
          <w:szCs w:val="24"/>
        </w:rPr>
        <w:t xml:space="preserve"> </w:t>
      </w:r>
      <w:r w:rsidR="007E507A">
        <w:rPr>
          <w:rFonts w:ascii="Times New Roman" w:hAnsi="Times New Roman" w:cs="Times New Roman"/>
          <w:iCs/>
          <w:sz w:val="24"/>
          <w:szCs w:val="24"/>
        </w:rPr>
        <w:t>From literature review, other studies echoed the same views</w:t>
      </w:r>
      <w:sdt>
        <w:sdtPr>
          <w:rPr>
            <w:rFonts w:ascii="Times New Roman" w:hAnsi="Times New Roman" w:cs="Times New Roman"/>
            <w:iCs/>
            <w:sz w:val="24"/>
            <w:szCs w:val="24"/>
          </w:rPr>
          <w:id w:val="-1453310903"/>
          <w:citation/>
        </w:sdtPr>
        <w:sdtEndPr/>
        <w:sdtContent>
          <w:r w:rsidR="007E507A">
            <w:rPr>
              <w:rFonts w:ascii="Times New Roman" w:hAnsi="Times New Roman" w:cs="Times New Roman"/>
              <w:iCs/>
              <w:sz w:val="24"/>
              <w:szCs w:val="24"/>
            </w:rPr>
            <w:fldChar w:fldCharType="begin"/>
          </w:r>
          <w:r w:rsidR="007E507A">
            <w:rPr>
              <w:rFonts w:ascii="Times New Roman" w:hAnsi="Times New Roman" w:cs="Times New Roman"/>
              <w:iCs/>
              <w:sz w:val="24"/>
              <w:szCs w:val="24"/>
            </w:rPr>
            <w:instrText xml:space="preserve"> CITATION Son17 \l 12297  \m Saz17 \m Mak13</w:instrText>
          </w:r>
          <w:r w:rsidR="007E507A">
            <w:rPr>
              <w:rFonts w:ascii="Times New Roman" w:hAnsi="Times New Roman" w:cs="Times New Roman"/>
              <w:iCs/>
              <w:sz w:val="24"/>
              <w:szCs w:val="24"/>
            </w:rPr>
            <w:fldChar w:fldCharType="separate"/>
          </w:r>
          <w:r w:rsidR="00E73163">
            <w:rPr>
              <w:rFonts w:ascii="Times New Roman" w:hAnsi="Times New Roman" w:cs="Times New Roman"/>
              <w:iCs/>
              <w:noProof/>
              <w:sz w:val="24"/>
              <w:szCs w:val="24"/>
            </w:rPr>
            <w:t xml:space="preserve"> </w:t>
          </w:r>
          <w:r w:rsidR="00E73163" w:rsidRPr="00E73163">
            <w:rPr>
              <w:rFonts w:ascii="Times New Roman" w:hAnsi="Times New Roman" w:cs="Times New Roman"/>
              <w:noProof/>
              <w:sz w:val="24"/>
              <w:szCs w:val="24"/>
            </w:rPr>
            <w:t>(Sondai, et al., 2017; Sazedur, et al., 2017; Makoka, 2013)</w:t>
          </w:r>
          <w:r w:rsidR="007E507A">
            <w:rPr>
              <w:rFonts w:ascii="Times New Roman" w:hAnsi="Times New Roman" w:cs="Times New Roman"/>
              <w:iCs/>
              <w:sz w:val="24"/>
              <w:szCs w:val="24"/>
            </w:rPr>
            <w:fldChar w:fldCharType="end"/>
          </w:r>
        </w:sdtContent>
      </w:sdt>
      <w:r w:rsidR="007E507A">
        <w:rPr>
          <w:rFonts w:ascii="Times New Roman" w:hAnsi="Times New Roman" w:cs="Times New Roman"/>
          <w:iCs/>
          <w:sz w:val="24"/>
          <w:szCs w:val="24"/>
        </w:rPr>
        <w:t xml:space="preserve">. </w:t>
      </w:r>
    </w:p>
    <w:p w14:paraId="5141958F" w14:textId="4A92C024" w:rsidR="001F5BA3" w:rsidRDefault="00BC37AF" w:rsidP="00610419">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In terms of the climate conditions variables which were included in the model, the study found that rising temperatures have a negative effect on the health of children under the age of five in Zimbabwe. For instance, the first model indicated that a 1-degree Celsius increase in the temperature levels will lead to a decrease in the child’s weight for age z score by 0.65 units. </w:t>
      </w:r>
      <w:r w:rsidR="00EB1863">
        <w:rPr>
          <w:rFonts w:ascii="Times New Roman" w:hAnsi="Times New Roman" w:cs="Times New Roman"/>
          <w:iCs/>
          <w:sz w:val="24"/>
          <w:szCs w:val="24"/>
        </w:rPr>
        <w:t>T</w:t>
      </w:r>
      <w:r>
        <w:rPr>
          <w:rFonts w:ascii="Times New Roman" w:hAnsi="Times New Roman" w:cs="Times New Roman"/>
          <w:iCs/>
          <w:sz w:val="24"/>
          <w:szCs w:val="24"/>
        </w:rPr>
        <w:t xml:space="preserve">hese propositions were found to be statistically significant at </w:t>
      </w:r>
      <w:r w:rsidR="001F5BA3">
        <w:rPr>
          <w:rFonts w:ascii="Times New Roman" w:hAnsi="Times New Roman" w:cs="Times New Roman"/>
          <w:iCs/>
          <w:sz w:val="24"/>
          <w:szCs w:val="24"/>
        </w:rPr>
        <w:t xml:space="preserve">1% level of significant. </w:t>
      </w:r>
      <w:r>
        <w:rPr>
          <w:rFonts w:ascii="Times New Roman" w:hAnsi="Times New Roman" w:cs="Times New Roman"/>
          <w:iCs/>
          <w:sz w:val="24"/>
          <w:szCs w:val="24"/>
        </w:rPr>
        <w:t xml:space="preserve"> </w:t>
      </w:r>
      <w:r w:rsidR="00EB1863">
        <w:rPr>
          <w:rFonts w:ascii="Times New Roman" w:hAnsi="Times New Roman" w:cs="Times New Roman"/>
          <w:iCs/>
          <w:sz w:val="24"/>
          <w:szCs w:val="24"/>
        </w:rPr>
        <w:t xml:space="preserve">In the various COP meetings, there has always a sterner warning on trying to safeguard rising temperatures. For instance, Grace </w:t>
      </w:r>
      <w:r w:rsidR="00EB1863" w:rsidRPr="009A498D">
        <w:rPr>
          <w:rFonts w:ascii="Times New Roman" w:hAnsi="Times New Roman" w:cs="Times New Roman"/>
          <w:i/>
          <w:sz w:val="24"/>
          <w:szCs w:val="24"/>
        </w:rPr>
        <w:t>et al.,</w:t>
      </w:r>
      <w:r w:rsidR="00EB1863">
        <w:rPr>
          <w:rFonts w:ascii="Times New Roman" w:hAnsi="Times New Roman" w:cs="Times New Roman"/>
          <w:iCs/>
          <w:sz w:val="24"/>
          <w:szCs w:val="24"/>
        </w:rPr>
        <w:t xml:space="preserve"> (2015) found out that precipitation and temperatures </w:t>
      </w:r>
      <w:proofErr w:type="gramStart"/>
      <w:r w:rsidR="00EB1863">
        <w:rPr>
          <w:rFonts w:ascii="Times New Roman" w:hAnsi="Times New Roman" w:cs="Times New Roman"/>
          <w:iCs/>
          <w:sz w:val="24"/>
          <w:szCs w:val="24"/>
        </w:rPr>
        <w:t>has an effect on</w:t>
      </w:r>
      <w:proofErr w:type="gramEnd"/>
      <w:r w:rsidR="00EB1863">
        <w:rPr>
          <w:rFonts w:ascii="Times New Roman" w:hAnsi="Times New Roman" w:cs="Times New Roman"/>
          <w:iCs/>
          <w:sz w:val="24"/>
          <w:szCs w:val="24"/>
        </w:rPr>
        <w:t xml:space="preserve"> the birthweight of the child. This implies that</w:t>
      </w:r>
      <w:r w:rsidR="009A498D">
        <w:rPr>
          <w:rFonts w:ascii="Times New Roman" w:hAnsi="Times New Roman" w:cs="Times New Roman"/>
          <w:iCs/>
          <w:sz w:val="24"/>
          <w:szCs w:val="24"/>
        </w:rPr>
        <w:t xml:space="preserve"> climatic conditions affect the health of the child even prior to the birth of the child</w:t>
      </w:r>
      <w:sdt>
        <w:sdtPr>
          <w:rPr>
            <w:rFonts w:ascii="Times New Roman" w:hAnsi="Times New Roman" w:cs="Times New Roman"/>
            <w:iCs/>
            <w:sz w:val="24"/>
            <w:szCs w:val="24"/>
          </w:rPr>
          <w:id w:val="1437715129"/>
          <w:citation/>
        </w:sdtPr>
        <w:sdtEndPr/>
        <w:sdtContent>
          <w:r w:rsidR="009A498D">
            <w:rPr>
              <w:rFonts w:ascii="Times New Roman" w:hAnsi="Times New Roman" w:cs="Times New Roman"/>
              <w:iCs/>
              <w:sz w:val="24"/>
              <w:szCs w:val="24"/>
            </w:rPr>
            <w:fldChar w:fldCharType="begin"/>
          </w:r>
          <w:r w:rsidR="009A498D">
            <w:rPr>
              <w:rFonts w:ascii="Times New Roman" w:hAnsi="Times New Roman" w:cs="Times New Roman"/>
              <w:iCs/>
              <w:sz w:val="24"/>
              <w:szCs w:val="24"/>
            </w:rPr>
            <w:instrText xml:space="preserve"> CITATION Gra15 \l 12297 </w:instrText>
          </w:r>
          <w:r w:rsidR="009A498D">
            <w:rPr>
              <w:rFonts w:ascii="Times New Roman" w:hAnsi="Times New Roman" w:cs="Times New Roman"/>
              <w:iCs/>
              <w:sz w:val="24"/>
              <w:szCs w:val="24"/>
            </w:rPr>
            <w:fldChar w:fldCharType="separate"/>
          </w:r>
          <w:r w:rsidR="00E73163">
            <w:rPr>
              <w:rFonts w:ascii="Times New Roman" w:hAnsi="Times New Roman" w:cs="Times New Roman"/>
              <w:iCs/>
              <w:noProof/>
              <w:sz w:val="24"/>
              <w:szCs w:val="24"/>
            </w:rPr>
            <w:t xml:space="preserve"> </w:t>
          </w:r>
          <w:r w:rsidR="00E73163" w:rsidRPr="00E73163">
            <w:rPr>
              <w:rFonts w:ascii="Times New Roman" w:hAnsi="Times New Roman" w:cs="Times New Roman"/>
              <w:noProof/>
              <w:sz w:val="24"/>
              <w:szCs w:val="24"/>
            </w:rPr>
            <w:t>(Grace, et al., 2015)</w:t>
          </w:r>
          <w:r w:rsidR="009A498D">
            <w:rPr>
              <w:rFonts w:ascii="Times New Roman" w:hAnsi="Times New Roman" w:cs="Times New Roman"/>
              <w:iCs/>
              <w:sz w:val="24"/>
              <w:szCs w:val="24"/>
            </w:rPr>
            <w:fldChar w:fldCharType="end"/>
          </w:r>
        </w:sdtContent>
      </w:sdt>
      <w:r w:rsidR="00A45DB2">
        <w:rPr>
          <w:rFonts w:ascii="Times New Roman" w:hAnsi="Times New Roman" w:cs="Times New Roman"/>
          <w:iCs/>
          <w:sz w:val="24"/>
          <w:szCs w:val="24"/>
        </w:rPr>
        <w:t xml:space="preserve">, which is one of the </w:t>
      </w:r>
      <w:r w:rsidR="002C2FC9">
        <w:rPr>
          <w:rFonts w:ascii="Times New Roman" w:hAnsi="Times New Roman" w:cs="Times New Roman"/>
          <w:iCs/>
          <w:sz w:val="24"/>
          <w:szCs w:val="24"/>
        </w:rPr>
        <w:t>hypotheses</w:t>
      </w:r>
      <w:r w:rsidR="00A45DB2">
        <w:rPr>
          <w:rFonts w:ascii="Times New Roman" w:hAnsi="Times New Roman" w:cs="Times New Roman"/>
          <w:iCs/>
          <w:sz w:val="24"/>
          <w:szCs w:val="24"/>
        </w:rPr>
        <w:t xml:space="preserve"> provided in this study.</w:t>
      </w:r>
      <w:r w:rsidR="009A498D">
        <w:rPr>
          <w:rFonts w:ascii="Times New Roman" w:hAnsi="Times New Roman" w:cs="Times New Roman"/>
          <w:iCs/>
          <w:sz w:val="24"/>
          <w:szCs w:val="24"/>
        </w:rPr>
        <w:t xml:space="preserve"> They even argued that these climatic conditions have an </w:t>
      </w:r>
      <w:r w:rsidR="009A498D">
        <w:rPr>
          <w:rFonts w:ascii="Times New Roman" w:hAnsi="Times New Roman" w:cs="Times New Roman"/>
          <w:iCs/>
          <w:sz w:val="24"/>
          <w:szCs w:val="24"/>
        </w:rPr>
        <w:lastRenderedPageBreak/>
        <w:t xml:space="preserve">effect which is higher than the effect of prominent factors such as maternal education. This assertion can also be seen in the current study, which may mean that authorities may have to treat rising temperatures with even more urgency than education. </w:t>
      </w:r>
    </w:p>
    <w:p w14:paraId="48F19997" w14:textId="48B83C88" w:rsidR="001F5BA3" w:rsidRDefault="00622A8C" w:rsidP="001F5BA3">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6. </w:t>
      </w:r>
      <w:r w:rsidR="001F5BA3" w:rsidRPr="001F5BA3">
        <w:rPr>
          <w:rFonts w:ascii="Times New Roman" w:hAnsi="Times New Roman" w:cs="Times New Roman"/>
          <w:b/>
          <w:bCs/>
          <w:color w:val="auto"/>
          <w:sz w:val="24"/>
          <w:szCs w:val="24"/>
        </w:rPr>
        <w:t>Conclusion and Policy Recommendations</w:t>
      </w:r>
    </w:p>
    <w:p w14:paraId="35EC48CE" w14:textId="7F8151B6" w:rsidR="004D7AC9" w:rsidRDefault="004D7AC9" w:rsidP="004D7A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this study was carried out with the aim of finding the effect of climatic conditions, i.e., rising </w:t>
      </w:r>
      <w:r w:rsidR="004D21FC">
        <w:rPr>
          <w:rFonts w:ascii="Times New Roman" w:hAnsi="Times New Roman" w:cs="Times New Roman"/>
          <w:sz w:val="24"/>
          <w:szCs w:val="24"/>
        </w:rPr>
        <w:t>temperatures</w:t>
      </w:r>
      <w:r>
        <w:rPr>
          <w:rFonts w:ascii="Times New Roman" w:hAnsi="Times New Roman" w:cs="Times New Roman"/>
          <w:sz w:val="24"/>
          <w:szCs w:val="24"/>
        </w:rPr>
        <w:t xml:space="preserve"> and precipitation </w:t>
      </w:r>
      <w:r w:rsidR="004D21FC">
        <w:rPr>
          <w:rFonts w:ascii="Times New Roman" w:hAnsi="Times New Roman" w:cs="Times New Roman"/>
          <w:sz w:val="24"/>
          <w:szCs w:val="24"/>
        </w:rPr>
        <w:t>levels</w:t>
      </w:r>
      <w:r>
        <w:rPr>
          <w:rFonts w:ascii="Times New Roman" w:hAnsi="Times New Roman" w:cs="Times New Roman"/>
          <w:sz w:val="24"/>
          <w:szCs w:val="24"/>
        </w:rPr>
        <w:t xml:space="preserve">, on the health of children under the age of five in </w:t>
      </w:r>
      <w:r w:rsidR="004D21FC">
        <w:rPr>
          <w:rFonts w:ascii="Times New Roman" w:hAnsi="Times New Roman" w:cs="Times New Roman"/>
          <w:sz w:val="24"/>
          <w:szCs w:val="24"/>
        </w:rPr>
        <w:t>Zimbabwe</w:t>
      </w:r>
      <w:r>
        <w:rPr>
          <w:rFonts w:ascii="Times New Roman" w:hAnsi="Times New Roman" w:cs="Times New Roman"/>
          <w:sz w:val="24"/>
          <w:szCs w:val="24"/>
        </w:rPr>
        <w:t xml:space="preserve">. Four waves of </w:t>
      </w:r>
      <w:r w:rsidR="004D21FC">
        <w:rPr>
          <w:rFonts w:ascii="Times New Roman" w:hAnsi="Times New Roman" w:cs="Times New Roman"/>
          <w:sz w:val="24"/>
          <w:szCs w:val="24"/>
        </w:rPr>
        <w:t xml:space="preserve">ZDHSs and climate data from the World Bank were used as data sources. The results indicated that the health outcomes of children under the age of five in Zimbabwe are heterogeneous at provincial level. Gender of the child was also another factor which was found to </w:t>
      </w:r>
      <w:proofErr w:type="gramStart"/>
      <w:r w:rsidR="004D21FC">
        <w:rPr>
          <w:rFonts w:ascii="Times New Roman" w:hAnsi="Times New Roman" w:cs="Times New Roman"/>
          <w:sz w:val="24"/>
          <w:szCs w:val="24"/>
        </w:rPr>
        <w:t>have an effect on</w:t>
      </w:r>
      <w:proofErr w:type="gramEnd"/>
      <w:r w:rsidR="004D21FC">
        <w:rPr>
          <w:rFonts w:ascii="Times New Roman" w:hAnsi="Times New Roman" w:cs="Times New Roman"/>
          <w:sz w:val="24"/>
          <w:szCs w:val="24"/>
        </w:rPr>
        <w:t xml:space="preserve"> the health of children under the age of five, with girls being found to be healthier compared to boys. More so, maternal education and antenatal care visits were found to have a positive effect on the health of children under the age of five. Conversely, rising temperatures were found to have a negative effect on the health outcomes of children under the age five. With these results being found in the study, the study proposes the following policy </w:t>
      </w:r>
      <w:r w:rsidR="002C2FC9">
        <w:rPr>
          <w:rFonts w:ascii="Times New Roman" w:hAnsi="Times New Roman" w:cs="Times New Roman"/>
          <w:sz w:val="24"/>
          <w:szCs w:val="24"/>
        </w:rPr>
        <w:t>recommendations.</w:t>
      </w:r>
    </w:p>
    <w:p w14:paraId="7D67EF8A" w14:textId="348FF4F7" w:rsidR="004D21FC" w:rsidRDefault="00EA6B65" w:rsidP="004D21F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Increase the availability of medical facilities in </w:t>
      </w:r>
      <w:r w:rsidR="002C2FC9">
        <w:rPr>
          <w:rFonts w:ascii="Times New Roman" w:hAnsi="Times New Roman" w:cs="Times New Roman"/>
          <w:sz w:val="24"/>
          <w:szCs w:val="24"/>
        </w:rPr>
        <w:t>to</w:t>
      </w:r>
      <w:r>
        <w:rPr>
          <w:rFonts w:ascii="Times New Roman" w:hAnsi="Times New Roman" w:cs="Times New Roman"/>
          <w:sz w:val="24"/>
          <w:szCs w:val="24"/>
        </w:rPr>
        <w:t xml:space="preserve"> improve prenatal care. More so, improving the skills of the medical officers in these medical facilities through training and retraining exercises </w:t>
      </w:r>
      <w:r w:rsidR="007C36CC">
        <w:rPr>
          <w:rFonts w:ascii="Times New Roman" w:hAnsi="Times New Roman" w:cs="Times New Roman"/>
          <w:sz w:val="24"/>
          <w:szCs w:val="24"/>
        </w:rPr>
        <w:t>may help in improving the health of children under the age of five in Zimbabwe.</w:t>
      </w:r>
    </w:p>
    <w:p w14:paraId="25C1EEEA" w14:textId="3BD15584" w:rsidR="007C36CC" w:rsidRDefault="007C36CC" w:rsidP="004D21F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Subsidising education for the girl child so as </w:t>
      </w:r>
      <w:r w:rsidR="002C2FC9">
        <w:rPr>
          <w:rFonts w:ascii="Times New Roman" w:hAnsi="Times New Roman" w:cs="Times New Roman"/>
          <w:sz w:val="24"/>
          <w:szCs w:val="24"/>
        </w:rPr>
        <w:t>increases</w:t>
      </w:r>
      <w:r>
        <w:rPr>
          <w:rFonts w:ascii="Times New Roman" w:hAnsi="Times New Roman" w:cs="Times New Roman"/>
          <w:sz w:val="24"/>
          <w:szCs w:val="24"/>
        </w:rPr>
        <w:t xml:space="preserve"> educational intake by women in the country may also help to improve the health of children under the age of five in Zimbabwe. </w:t>
      </w:r>
    </w:p>
    <w:p w14:paraId="0FA2FCE1" w14:textId="2E05CFD2" w:rsidR="007C36CC" w:rsidRDefault="007C36CC" w:rsidP="004D21F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More so, campaigns to make sure that even the girls who gets pregnant before finishing their ordinary levels are encouraged to go back to school and finish their education are also key.</w:t>
      </w:r>
    </w:p>
    <w:p w14:paraId="5D7C9085" w14:textId="11B58625" w:rsidR="007C36CC" w:rsidRDefault="007C36CC" w:rsidP="004D21F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need to make efforts to at least keep the temperatures at the current levels, or even reduce them. Adopting clean energy sources may be key in this regard. However, this works well with coordinated efforts on the global stage rather than at country level. </w:t>
      </w:r>
    </w:p>
    <w:p w14:paraId="7BE7E7D2" w14:textId="7B84B39E" w:rsidR="002C2FC9" w:rsidRDefault="002C2FC9" w:rsidP="004D21FC">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Making available the finance mechanisms to finance green energy start ups can also go a long way in climate change mitigation.</w:t>
      </w:r>
    </w:p>
    <w:p w14:paraId="6B6F6F57" w14:textId="6848B0CC" w:rsidR="006C428B" w:rsidRPr="002C2FC9" w:rsidRDefault="002C2FC9" w:rsidP="007E3413">
      <w:pPr>
        <w:pStyle w:val="ListParagraph"/>
        <w:numPr>
          <w:ilvl w:val="0"/>
          <w:numId w:val="6"/>
        </w:numPr>
        <w:spacing w:line="360" w:lineRule="auto"/>
        <w:jc w:val="both"/>
        <w:rPr>
          <w:rFonts w:ascii="Times New Roman" w:hAnsi="Times New Roman" w:cs="Times New Roman"/>
          <w:iCs/>
          <w:sz w:val="24"/>
          <w:szCs w:val="24"/>
        </w:rPr>
      </w:pPr>
      <w:r w:rsidRPr="002C2FC9">
        <w:rPr>
          <w:rFonts w:ascii="Times New Roman" w:hAnsi="Times New Roman" w:cs="Times New Roman"/>
          <w:sz w:val="24"/>
          <w:szCs w:val="24"/>
        </w:rPr>
        <w:t xml:space="preserve">The government can also put climate change strategy within the National Development Strategy documents to ensure coordinated efforts among various ministries to reduce or curb rising temperatures. </w:t>
      </w:r>
      <w:r w:rsidR="001F5BA3" w:rsidRPr="002C2FC9">
        <w:rPr>
          <w:rFonts w:ascii="Times New Roman" w:hAnsi="Times New Roman" w:cs="Times New Roman"/>
          <w:iCs/>
          <w:sz w:val="24"/>
          <w:szCs w:val="24"/>
        </w:rPr>
        <w:br w:type="page"/>
      </w:r>
    </w:p>
    <w:sdt>
      <w:sdtPr>
        <w:rPr>
          <w:rFonts w:ascii="Times New Roman" w:eastAsiaTheme="minorHAnsi" w:hAnsi="Times New Roman" w:cs="Times New Roman"/>
          <w:color w:val="auto"/>
          <w:sz w:val="22"/>
          <w:szCs w:val="22"/>
        </w:rPr>
        <w:id w:val="-1369676301"/>
        <w:docPartObj>
          <w:docPartGallery w:val="Bibliographies"/>
          <w:docPartUnique/>
        </w:docPartObj>
      </w:sdtPr>
      <w:sdtEndPr/>
      <w:sdtContent>
        <w:p w14:paraId="18898F97" w14:textId="2388EE67" w:rsidR="00BB68DB" w:rsidRPr="004004FA" w:rsidRDefault="00BB68DB" w:rsidP="00BB68DB">
          <w:pPr>
            <w:pStyle w:val="Heading1"/>
            <w:spacing w:line="360" w:lineRule="auto"/>
            <w:jc w:val="both"/>
            <w:rPr>
              <w:rFonts w:ascii="Times New Roman" w:hAnsi="Times New Roman" w:cs="Times New Roman"/>
              <w:b/>
              <w:bCs/>
              <w:color w:val="auto"/>
            </w:rPr>
          </w:pPr>
          <w:r w:rsidRPr="004004FA">
            <w:rPr>
              <w:rFonts w:ascii="Times New Roman" w:hAnsi="Times New Roman" w:cs="Times New Roman"/>
              <w:b/>
              <w:bCs/>
              <w:color w:val="auto"/>
            </w:rPr>
            <w:t>References</w:t>
          </w:r>
        </w:p>
        <w:sdt>
          <w:sdtPr>
            <w:rPr>
              <w:rFonts w:ascii="Times New Roman" w:hAnsi="Times New Roman" w:cs="Times New Roman"/>
            </w:rPr>
            <w:id w:val="-573587230"/>
            <w:bibliography/>
          </w:sdtPr>
          <w:sdtEndPr/>
          <w:sdtContent>
            <w:p w14:paraId="4937C6E2" w14:textId="77777777" w:rsidR="00E73163" w:rsidRPr="00E73163" w:rsidRDefault="00BB68DB"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sz w:val="24"/>
                  <w:szCs w:val="24"/>
                </w:rPr>
                <w:fldChar w:fldCharType="begin"/>
              </w:r>
              <w:r w:rsidRPr="00E73163">
                <w:rPr>
                  <w:rFonts w:ascii="Times New Roman" w:hAnsi="Times New Roman" w:cs="Times New Roman"/>
                  <w:sz w:val="24"/>
                  <w:szCs w:val="24"/>
                </w:rPr>
                <w:instrText xml:space="preserve"> BIBLIOGRAPHY </w:instrText>
              </w:r>
              <w:r w:rsidRPr="00E73163">
                <w:rPr>
                  <w:rFonts w:ascii="Times New Roman" w:hAnsi="Times New Roman" w:cs="Times New Roman"/>
                  <w:sz w:val="24"/>
                  <w:szCs w:val="24"/>
                </w:rPr>
                <w:fldChar w:fldCharType="separate"/>
              </w:r>
              <w:r w:rsidR="00E73163" w:rsidRPr="00E73163">
                <w:rPr>
                  <w:rFonts w:ascii="Times New Roman" w:hAnsi="Times New Roman" w:cs="Times New Roman"/>
                  <w:noProof/>
                  <w:sz w:val="24"/>
                  <w:szCs w:val="24"/>
                </w:rPr>
                <w:t xml:space="preserve">Balgati, B. H., 2005. </w:t>
              </w:r>
              <w:r w:rsidR="00E73163" w:rsidRPr="00E73163">
                <w:rPr>
                  <w:rFonts w:ascii="Times New Roman" w:hAnsi="Times New Roman" w:cs="Times New Roman"/>
                  <w:i/>
                  <w:iCs/>
                  <w:noProof/>
                  <w:sz w:val="24"/>
                  <w:szCs w:val="24"/>
                </w:rPr>
                <w:t xml:space="preserve">Econometric Analysis of Panel Data. </w:t>
              </w:r>
              <w:r w:rsidR="00E73163" w:rsidRPr="00E73163">
                <w:rPr>
                  <w:rFonts w:ascii="Times New Roman" w:hAnsi="Times New Roman" w:cs="Times New Roman"/>
                  <w:noProof/>
                  <w:sz w:val="24"/>
                  <w:szCs w:val="24"/>
                </w:rPr>
                <w:t>3rd ed. Chichester, West Sussex: John Wiley &amp; Sons Ltd.</w:t>
              </w:r>
            </w:p>
            <w:p w14:paraId="7BD5B692"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Becker, G. S., 1965. A Theory of the Allocation of Time. </w:t>
              </w:r>
              <w:r w:rsidRPr="00E73163">
                <w:rPr>
                  <w:rFonts w:ascii="Times New Roman" w:hAnsi="Times New Roman" w:cs="Times New Roman"/>
                  <w:i/>
                  <w:iCs/>
                  <w:noProof/>
                  <w:sz w:val="24"/>
                  <w:szCs w:val="24"/>
                </w:rPr>
                <w:t xml:space="preserve">Economics Journal, </w:t>
              </w:r>
              <w:r w:rsidRPr="00E73163">
                <w:rPr>
                  <w:rFonts w:ascii="Times New Roman" w:hAnsi="Times New Roman" w:cs="Times New Roman"/>
                  <w:noProof/>
                  <w:sz w:val="24"/>
                  <w:szCs w:val="24"/>
                </w:rPr>
                <w:t>Issue 75, pp. 493-517.</w:t>
              </w:r>
            </w:p>
            <w:p w14:paraId="50CA0383"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Becker, G. S., 1993. </w:t>
              </w:r>
              <w:r w:rsidRPr="00E73163">
                <w:rPr>
                  <w:rFonts w:ascii="Times New Roman" w:hAnsi="Times New Roman" w:cs="Times New Roman"/>
                  <w:i/>
                  <w:iCs/>
                  <w:noProof/>
                  <w:sz w:val="24"/>
                  <w:szCs w:val="24"/>
                </w:rPr>
                <w:t xml:space="preserve">A Treatise on the Family. </w:t>
              </w:r>
              <w:r w:rsidRPr="00E73163">
                <w:rPr>
                  <w:rFonts w:ascii="Times New Roman" w:hAnsi="Times New Roman" w:cs="Times New Roman"/>
                  <w:noProof/>
                  <w:sz w:val="24"/>
                  <w:szCs w:val="24"/>
                </w:rPr>
                <w:t>Enlarged Edition ed. Cambridge, Massachusetts: Havard University Press.</w:t>
              </w:r>
            </w:p>
            <w:p w14:paraId="70F597D2"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Becker, G. S. &amp; Barro, R. J., 1986. A Reformulation of the Economic Theory of Fertility. </w:t>
              </w:r>
              <w:r w:rsidRPr="00E73163">
                <w:rPr>
                  <w:rFonts w:ascii="Times New Roman" w:hAnsi="Times New Roman" w:cs="Times New Roman"/>
                  <w:i/>
                  <w:iCs/>
                  <w:noProof/>
                  <w:sz w:val="24"/>
                  <w:szCs w:val="24"/>
                </w:rPr>
                <w:t xml:space="preserve">Quarterly Journal of Economics, </w:t>
              </w:r>
              <w:r w:rsidRPr="00E73163">
                <w:rPr>
                  <w:rFonts w:ascii="Times New Roman" w:hAnsi="Times New Roman" w:cs="Times New Roman"/>
                  <w:noProof/>
                  <w:sz w:val="24"/>
                  <w:szCs w:val="24"/>
                </w:rPr>
                <w:t>103(1), pp. 1-25.</w:t>
              </w:r>
            </w:p>
            <w:p w14:paraId="18CE4E53"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Becker, G. S. &amp; Lewis, G. H., 1973. On the interaction between the quantity and quality of children. </w:t>
              </w:r>
              <w:r w:rsidRPr="00E73163">
                <w:rPr>
                  <w:rFonts w:ascii="Times New Roman" w:hAnsi="Times New Roman" w:cs="Times New Roman"/>
                  <w:i/>
                  <w:iCs/>
                  <w:noProof/>
                  <w:sz w:val="24"/>
                  <w:szCs w:val="24"/>
                </w:rPr>
                <w:t xml:space="preserve">Journal of Political Economy, </w:t>
              </w:r>
              <w:r w:rsidRPr="00E73163">
                <w:rPr>
                  <w:rFonts w:ascii="Times New Roman" w:hAnsi="Times New Roman" w:cs="Times New Roman"/>
                  <w:noProof/>
                  <w:sz w:val="24"/>
                  <w:szCs w:val="24"/>
                </w:rPr>
                <w:t>Volume 81, p. S279–288.</w:t>
              </w:r>
            </w:p>
            <w:p w14:paraId="3D9F8385"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Charmarbagwala, R., Ranger, M., Waddington, . H. &amp; White, H., 2012. The Determinants of Child Health and Nutrition: A Meta-Analysis. pp. 1-62.</w:t>
              </w:r>
            </w:p>
            <w:p w14:paraId="2B855617"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Chi-Hong, T., 2013. </w:t>
              </w:r>
              <w:r w:rsidRPr="00E73163">
                <w:rPr>
                  <w:rFonts w:ascii="Times New Roman" w:hAnsi="Times New Roman" w:cs="Times New Roman"/>
                  <w:i/>
                  <w:iCs/>
                  <w:noProof/>
                  <w:sz w:val="24"/>
                  <w:szCs w:val="24"/>
                </w:rPr>
                <w:t xml:space="preserve">A Longitudinal Study on the Linkage between Public Transport Demand and Land Use Characteristics: A Pseudo Panel Approach. </w:t>
              </w:r>
              <w:r w:rsidRPr="00E73163">
                <w:rPr>
                  <w:rFonts w:ascii="Times New Roman" w:hAnsi="Times New Roman" w:cs="Times New Roman"/>
                  <w:noProof/>
                  <w:sz w:val="24"/>
                  <w:szCs w:val="24"/>
                </w:rPr>
                <w:t>Sydney, Australia: The University of Sydney.</w:t>
              </w:r>
            </w:p>
            <w:p w14:paraId="354482DA"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de Onis, M. et al., 2004. Methodology for Estimating Regional and Global Trends of Child Malnutrition.. </w:t>
              </w:r>
              <w:r w:rsidRPr="00E73163">
                <w:rPr>
                  <w:rFonts w:ascii="Times New Roman" w:hAnsi="Times New Roman" w:cs="Times New Roman"/>
                  <w:i/>
                  <w:iCs/>
                  <w:noProof/>
                  <w:sz w:val="24"/>
                  <w:szCs w:val="24"/>
                </w:rPr>
                <w:t xml:space="preserve">International journal of epidemiology 33(6), </w:t>
              </w:r>
              <w:r w:rsidRPr="00E73163">
                <w:rPr>
                  <w:rFonts w:ascii="Times New Roman" w:hAnsi="Times New Roman" w:cs="Times New Roman"/>
                  <w:noProof/>
                  <w:sz w:val="24"/>
                  <w:szCs w:val="24"/>
                </w:rPr>
                <w:t>pp. 1260-70.</w:t>
              </w:r>
            </w:p>
            <w:p w14:paraId="205CBE83"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Deaton, A., 1985. Panel Data from Time Series of Cross Sections. </w:t>
              </w:r>
              <w:r w:rsidRPr="00E73163">
                <w:rPr>
                  <w:rFonts w:ascii="Times New Roman" w:hAnsi="Times New Roman" w:cs="Times New Roman"/>
                  <w:i/>
                  <w:iCs/>
                  <w:noProof/>
                  <w:sz w:val="24"/>
                  <w:szCs w:val="24"/>
                </w:rPr>
                <w:t xml:space="preserve">Journal of Econometrics, </w:t>
              </w:r>
              <w:r w:rsidRPr="00E73163">
                <w:rPr>
                  <w:rFonts w:ascii="Times New Roman" w:hAnsi="Times New Roman" w:cs="Times New Roman"/>
                  <w:noProof/>
                  <w:sz w:val="24"/>
                  <w:szCs w:val="24"/>
                </w:rPr>
                <w:t>p. 109–126.</w:t>
              </w:r>
            </w:p>
            <w:p w14:paraId="21056ED9"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Development Initiatives, 2018. </w:t>
              </w:r>
              <w:r w:rsidRPr="00E73163">
                <w:rPr>
                  <w:rFonts w:ascii="Times New Roman" w:hAnsi="Times New Roman" w:cs="Times New Roman"/>
                  <w:i/>
                  <w:iCs/>
                  <w:noProof/>
                  <w:sz w:val="24"/>
                  <w:szCs w:val="24"/>
                </w:rPr>
                <w:t xml:space="preserve">2018 Global Nutrition Report: Shining a light to spur action on nutrition, </w:t>
              </w:r>
              <w:r w:rsidRPr="00E73163">
                <w:rPr>
                  <w:rFonts w:ascii="Times New Roman" w:hAnsi="Times New Roman" w:cs="Times New Roman"/>
                  <w:noProof/>
                  <w:sz w:val="24"/>
                  <w:szCs w:val="24"/>
                </w:rPr>
                <w:t>Bristol, UK: Development Initiatives.</w:t>
              </w:r>
            </w:p>
            <w:p w14:paraId="687A4AB4"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Duong, H. A. &amp; Nghiem, H. S., 2014. Effects of Microfinance on Poverty Reduction In Vietnam: A Pseudo-Panel Data Analy. </w:t>
              </w:r>
              <w:r w:rsidRPr="00E73163">
                <w:rPr>
                  <w:rFonts w:ascii="Times New Roman" w:hAnsi="Times New Roman" w:cs="Times New Roman"/>
                  <w:i/>
                  <w:iCs/>
                  <w:noProof/>
                  <w:sz w:val="24"/>
                  <w:szCs w:val="24"/>
                </w:rPr>
                <w:t xml:space="preserve">Journal of Accounting, Finance and Economics, </w:t>
              </w:r>
              <w:r w:rsidRPr="00E73163">
                <w:rPr>
                  <w:rFonts w:ascii="Times New Roman" w:hAnsi="Times New Roman" w:cs="Times New Roman"/>
                  <w:noProof/>
                  <w:sz w:val="24"/>
                  <w:szCs w:val="24"/>
                </w:rPr>
                <w:t>4(2), pp. 58-67.</w:t>
              </w:r>
            </w:p>
            <w:p w14:paraId="3690CD5C"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Food and Nutrition Council, 2018. </w:t>
              </w:r>
              <w:r w:rsidRPr="00E73163">
                <w:rPr>
                  <w:rFonts w:ascii="Times New Roman" w:hAnsi="Times New Roman" w:cs="Times New Roman"/>
                  <w:i/>
                  <w:iCs/>
                  <w:noProof/>
                  <w:sz w:val="24"/>
                  <w:szCs w:val="24"/>
                </w:rPr>
                <w:t xml:space="preserve">Zimbabwe National Nutrition Survey, </w:t>
              </w:r>
              <w:r w:rsidRPr="00E73163">
                <w:rPr>
                  <w:rFonts w:ascii="Times New Roman" w:hAnsi="Times New Roman" w:cs="Times New Roman"/>
                  <w:noProof/>
                  <w:sz w:val="24"/>
                  <w:szCs w:val="24"/>
                </w:rPr>
                <w:t>Harare: Food amd Nutrition Council.</w:t>
              </w:r>
            </w:p>
            <w:p w14:paraId="6C230076"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Girma, S., 2000. A quasi-differencing approach to dynamic modelling from a time series of independent cross-sections. </w:t>
              </w:r>
              <w:r w:rsidRPr="00E73163">
                <w:rPr>
                  <w:rFonts w:ascii="Times New Roman" w:hAnsi="Times New Roman" w:cs="Times New Roman"/>
                  <w:i/>
                  <w:iCs/>
                  <w:noProof/>
                  <w:sz w:val="24"/>
                  <w:szCs w:val="24"/>
                </w:rPr>
                <w:t xml:space="preserve">Journal of Econometrics, </w:t>
              </w:r>
              <w:r w:rsidRPr="00E73163">
                <w:rPr>
                  <w:rFonts w:ascii="Times New Roman" w:hAnsi="Times New Roman" w:cs="Times New Roman"/>
                  <w:noProof/>
                  <w:sz w:val="24"/>
                  <w:szCs w:val="24"/>
                </w:rPr>
                <w:t>Volume 98, pp. 365-383.</w:t>
              </w:r>
            </w:p>
            <w:p w14:paraId="15D597FF"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lastRenderedPageBreak/>
                <w:t xml:space="preserve">Grace, K. et al., 2015. Linking climate change and health outcomes: Examining the relationship between temperature, precipitation and birth weight in Africa. </w:t>
              </w:r>
              <w:r w:rsidRPr="00E73163">
                <w:rPr>
                  <w:rFonts w:ascii="Times New Roman" w:hAnsi="Times New Roman" w:cs="Times New Roman"/>
                  <w:i/>
                  <w:iCs/>
                  <w:noProof/>
                  <w:sz w:val="24"/>
                  <w:szCs w:val="24"/>
                </w:rPr>
                <w:t xml:space="preserve">Global Environmental Change, </w:t>
              </w:r>
              <w:r w:rsidRPr="00E73163">
                <w:rPr>
                  <w:rFonts w:ascii="Times New Roman" w:hAnsi="Times New Roman" w:cs="Times New Roman"/>
                  <w:noProof/>
                  <w:sz w:val="24"/>
                  <w:szCs w:val="24"/>
                </w:rPr>
                <w:t>Volume 35, p. 125–137.</w:t>
              </w:r>
            </w:p>
            <w:p w14:paraId="3E34BF1E"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Greene, W. H., 2003. </w:t>
              </w:r>
              <w:r w:rsidRPr="00E73163">
                <w:rPr>
                  <w:rFonts w:ascii="Times New Roman" w:hAnsi="Times New Roman" w:cs="Times New Roman"/>
                  <w:i/>
                  <w:iCs/>
                  <w:noProof/>
                  <w:sz w:val="24"/>
                  <w:szCs w:val="24"/>
                </w:rPr>
                <w:t xml:space="preserve">Econometric Analysis. </w:t>
              </w:r>
              <w:r w:rsidRPr="00E73163">
                <w:rPr>
                  <w:rFonts w:ascii="Times New Roman" w:hAnsi="Times New Roman" w:cs="Times New Roman"/>
                  <w:noProof/>
                  <w:sz w:val="24"/>
                  <w:szCs w:val="24"/>
                </w:rPr>
                <w:t>Fifth ed. New York: Prentice Hall.</w:t>
              </w:r>
            </w:p>
            <w:p w14:paraId="0894C58F"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Grossman, M., 1972. On the concept of health capital and the demand for health. </w:t>
              </w:r>
              <w:r w:rsidRPr="00E73163">
                <w:rPr>
                  <w:rFonts w:ascii="Times New Roman" w:hAnsi="Times New Roman" w:cs="Times New Roman"/>
                  <w:i/>
                  <w:iCs/>
                  <w:noProof/>
                  <w:sz w:val="24"/>
                  <w:szCs w:val="24"/>
                </w:rPr>
                <w:t xml:space="preserve">Journal of Political Economy, </w:t>
              </w:r>
              <w:r w:rsidRPr="00E73163">
                <w:rPr>
                  <w:rFonts w:ascii="Times New Roman" w:hAnsi="Times New Roman" w:cs="Times New Roman"/>
                  <w:noProof/>
                  <w:sz w:val="24"/>
                  <w:szCs w:val="24"/>
                </w:rPr>
                <w:t>80(2), p. 223–255.</w:t>
              </w:r>
            </w:p>
            <w:p w14:paraId="4E6BA264"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Grossman, M., 1999. </w:t>
              </w:r>
              <w:r w:rsidRPr="00E73163">
                <w:rPr>
                  <w:rFonts w:ascii="Times New Roman" w:hAnsi="Times New Roman" w:cs="Times New Roman"/>
                  <w:i/>
                  <w:iCs/>
                  <w:noProof/>
                  <w:sz w:val="24"/>
                  <w:szCs w:val="24"/>
                </w:rPr>
                <w:t xml:space="preserve">The Human Capital Model of the Demand for Health. </w:t>
              </w:r>
              <w:r w:rsidRPr="00E73163">
                <w:rPr>
                  <w:rFonts w:ascii="Times New Roman" w:hAnsi="Times New Roman" w:cs="Times New Roman"/>
                  <w:noProof/>
                  <w:sz w:val="24"/>
                  <w:szCs w:val="24"/>
                </w:rPr>
                <w:t>Cambridge, MA, National Bureau of Economic Research.</w:t>
              </w:r>
            </w:p>
            <w:p w14:paraId="1241ACF3"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Harris, R. D. &amp; Tzavalis, E., 1999. Inference for unit roots in dynamic panels where the time dimension is fixed. </w:t>
              </w:r>
              <w:r w:rsidRPr="00E73163">
                <w:rPr>
                  <w:rFonts w:ascii="Times New Roman" w:hAnsi="Times New Roman" w:cs="Times New Roman"/>
                  <w:i/>
                  <w:iCs/>
                  <w:noProof/>
                  <w:sz w:val="24"/>
                  <w:szCs w:val="24"/>
                </w:rPr>
                <w:t xml:space="preserve">Journal of Econometrics, </w:t>
              </w:r>
              <w:r w:rsidRPr="00E73163">
                <w:rPr>
                  <w:rFonts w:ascii="Times New Roman" w:hAnsi="Times New Roman" w:cs="Times New Roman"/>
                  <w:noProof/>
                  <w:sz w:val="24"/>
                  <w:szCs w:val="24"/>
                </w:rPr>
                <w:t>91(2), pp. 201-226.</w:t>
              </w:r>
            </w:p>
            <w:p w14:paraId="7C9498DA"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Iversen, V., Krishna, A. &amp; Sen, K., 2021. </w:t>
              </w:r>
              <w:r w:rsidRPr="00E73163">
                <w:rPr>
                  <w:rFonts w:ascii="Times New Roman" w:hAnsi="Times New Roman" w:cs="Times New Roman"/>
                  <w:i/>
                  <w:iCs/>
                  <w:noProof/>
                  <w:sz w:val="24"/>
                  <w:szCs w:val="24"/>
                </w:rPr>
                <w:t xml:space="preserve">Social Mobility in Developing Countries: Concepts, Methods and Determinants. </w:t>
              </w:r>
              <w:r w:rsidRPr="00E73163">
                <w:rPr>
                  <w:rFonts w:ascii="Times New Roman" w:hAnsi="Times New Roman" w:cs="Times New Roman"/>
                  <w:noProof/>
                  <w:sz w:val="24"/>
                  <w:szCs w:val="24"/>
                </w:rPr>
                <w:t>Oxford, United Kingdom: Oxford University Press.</w:t>
              </w:r>
            </w:p>
            <w:p w14:paraId="6BB8D456"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Kuhnt, J. &amp; Vollmer, S., 2017. Antenatal care services and its implications for vital and health outcomes of children: evidence from 193 surveys in 69 low-income and middle-income countries. </w:t>
              </w:r>
              <w:r w:rsidRPr="00E73163">
                <w:rPr>
                  <w:rFonts w:ascii="Times New Roman" w:hAnsi="Times New Roman" w:cs="Times New Roman"/>
                  <w:i/>
                  <w:iCs/>
                  <w:noProof/>
                  <w:sz w:val="24"/>
                  <w:szCs w:val="24"/>
                </w:rPr>
                <w:t xml:space="preserve">BMJ Open, </w:t>
              </w:r>
              <w:r w:rsidRPr="00E73163">
                <w:rPr>
                  <w:rFonts w:ascii="Times New Roman" w:hAnsi="Times New Roman" w:cs="Times New Roman"/>
                  <w:noProof/>
                  <w:sz w:val="24"/>
                  <w:szCs w:val="24"/>
                </w:rPr>
                <w:t>Volume 7, pp. 1-7.</w:t>
              </w:r>
            </w:p>
            <w:p w14:paraId="2CB6CBDF"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Makoka, D., 2013. </w:t>
              </w:r>
              <w:r w:rsidRPr="00E73163">
                <w:rPr>
                  <w:rFonts w:ascii="Times New Roman" w:hAnsi="Times New Roman" w:cs="Times New Roman"/>
                  <w:i/>
                  <w:iCs/>
                  <w:noProof/>
                  <w:sz w:val="24"/>
                  <w:szCs w:val="24"/>
                </w:rPr>
                <w:t xml:space="preserve">The Impact of Maternal Education on child nutrition: Evidence from Malawi, Tanzania and Zimbabwe, </w:t>
              </w:r>
              <w:r w:rsidRPr="00E73163">
                <w:rPr>
                  <w:rFonts w:ascii="Times New Roman" w:hAnsi="Times New Roman" w:cs="Times New Roman"/>
                  <w:noProof/>
                  <w:sz w:val="24"/>
                  <w:szCs w:val="24"/>
                </w:rPr>
                <w:t>Calverton, Maryland, USA: ICF International.</w:t>
              </w:r>
            </w:p>
            <w:p w14:paraId="7BB801C0"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Mujeyi, K. &amp; Mutambara , J., 2022. Redistributive land reform policy and women nutritional status in Zimbabwe. </w:t>
              </w:r>
              <w:r w:rsidRPr="00E73163">
                <w:rPr>
                  <w:rFonts w:ascii="Times New Roman" w:hAnsi="Times New Roman" w:cs="Times New Roman"/>
                  <w:i/>
                  <w:iCs/>
                  <w:noProof/>
                  <w:sz w:val="24"/>
                  <w:szCs w:val="24"/>
                </w:rPr>
                <w:t xml:space="preserve">Social Sciences &amp; Humanities Open, </w:t>
              </w:r>
              <w:r w:rsidRPr="00E73163">
                <w:rPr>
                  <w:rFonts w:ascii="Times New Roman" w:hAnsi="Times New Roman" w:cs="Times New Roman"/>
                  <w:noProof/>
                  <w:sz w:val="24"/>
                  <w:szCs w:val="24"/>
                </w:rPr>
                <w:t>Volume 7, pp. 1-9.</w:t>
              </w:r>
            </w:p>
            <w:p w14:paraId="5D28177D"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Nakstad, B. et al., 2022. How Climate Change May Threaten Progress in Neonatal Health in the African Region. </w:t>
              </w:r>
              <w:r w:rsidRPr="00E73163">
                <w:rPr>
                  <w:rFonts w:ascii="Times New Roman" w:hAnsi="Times New Roman" w:cs="Times New Roman"/>
                  <w:i/>
                  <w:iCs/>
                  <w:noProof/>
                  <w:sz w:val="24"/>
                  <w:szCs w:val="24"/>
                </w:rPr>
                <w:t xml:space="preserve">Neonatology, </w:t>
              </w:r>
              <w:r w:rsidRPr="00E73163">
                <w:rPr>
                  <w:rFonts w:ascii="Times New Roman" w:hAnsi="Times New Roman" w:cs="Times New Roman"/>
                  <w:noProof/>
                  <w:sz w:val="24"/>
                  <w:szCs w:val="24"/>
                </w:rPr>
                <w:t>Volume 199, p. 644–651.</w:t>
              </w:r>
            </w:p>
            <w:p w14:paraId="6619F03F"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Özdamar, Ö. &amp; Giovanis, E., 2017. Being Healthy in Turkey: A Pseudo-Panel data analysis. </w:t>
              </w:r>
              <w:r w:rsidRPr="00E73163">
                <w:rPr>
                  <w:rFonts w:ascii="Times New Roman" w:hAnsi="Times New Roman" w:cs="Times New Roman"/>
                  <w:i/>
                  <w:iCs/>
                  <w:noProof/>
                  <w:sz w:val="24"/>
                  <w:szCs w:val="24"/>
                </w:rPr>
                <w:t xml:space="preserve">Journal of Economics and Administrative Sciences, </w:t>
              </w:r>
              <w:r w:rsidRPr="00E73163">
                <w:rPr>
                  <w:rFonts w:ascii="Times New Roman" w:hAnsi="Times New Roman" w:cs="Times New Roman"/>
                  <w:noProof/>
                  <w:sz w:val="24"/>
                  <w:szCs w:val="24"/>
                </w:rPr>
                <w:t>35(1), pp. 89-110.</w:t>
              </w:r>
            </w:p>
            <w:p w14:paraId="0C2298ED"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Perez, V., 2019. Moving in and out of poverty in Mexico: What can we learn from Pseudo-Panel Methods?. pp. 1-68.</w:t>
              </w:r>
            </w:p>
            <w:p w14:paraId="26516F20"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Phalkey, R. K. et al., 2015. Systematic review of current efforts to quantify the impacts of climate change on undernutrition. </w:t>
              </w:r>
              <w:r w:rsidRPr="00E73163">
                <w:rPr>
                  <w:rFonts w:ascii="Times New Roman" w:hAnsi="Times New Roman" w:cs="Times New Roman"/>
                  <w:i/>
                  <w:iCs/>
                  <w:noProof/>
                  <w:sz w:val="24"/>
                  <w:szCs w:val="24"/>
                </w:rPr>
                <w:t xml:space="preserve">PNAS PLUS, </w:t>
              </w:r>
              <w:r w:rsidRPr="00E73163">
                <w:rPr>
                  <w:rFonts w:ascii="Times New Roman" w:hAnsi="Times New Roman" w:cs="Times New Roman"/>
                  <w:noProof/>
                  <w:sz w:val="24"/>
                  <w:szCs w:val="24"/>
                </w:rPr>
                <w:t>p. E4522–E4529.</w:t>
              </w:r>
            </w:p>
            <w:p w14:paraId="1D20ECDA"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lastRenderedPageBreak/>
                <w:t xml:space="preserve">Poda, G. G., Hsu, C.-Y. &amp; Chao, J. C.-J., 2017. Factors associated with malnutrition among children &lt;5 years old in Burkina Faso: evidence from the Demographic and Health Surveys IV 2010. </w:t>
              </w:r>
              <w:r w:rsidRPr="00E73163">
                <w:rPr>
                  <w:rFonts w:ascii="Times New Roman" w:hAnsi="Times New Roman" w:cs="Times New Roman"/>
                  <w:i/>
                  <w:iCs/>
                  <w:noProof/>
                  <w:sz w:val="24"/>
                  <w:szCs w:val="24"/>
                </w:rPr>
                <w:t xml:space="preserve">International Journal for Quality in Health Care, </w:t>
              </w:r>
              <w:r w:rsidRPr="00E73163">
                <w:rPr>
                  <w:rFonts w:ascii="Times New Roman" w:hAnsi="Times New Roman" w:cs="Times New Roman"/>
                  <w:noProof/>
                  <w:sz w:val="24"/>
                  <w:szCs w:val="24"/>
                </w:rPr>
                <w:t>29(7), p. 901–908.</w:t>
              </w:r>
            </w:p>
            <w:p w14:paraId="132B32F3"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Saksena, M. &amp; Maldonaldo, N., 2017. A dynamic estimation of obesity using NHANES data: A pseudo-panel approach. </w:t>
              </w:r>
              <w:r w:rsidRPr="00E73163">
                <w:rPr>
                  <w:rFonts w:ascii="Times New Roman" w:hAnsi="Times New Roman" w:cs="Times New Roman"/>
                  <w:i/>
                  <w:iCs/>
                  <w:noProof/>
                  <w:sz w:val="24"/>
                  <w:szCs w:val="24"/>
                </w:rPr>
                <w:t xml:space="preserve">Health Economics, </w:t>
              </w:r>
              <w:r w:rsidRPr="00E73163">
                <w:rPr>
                  <w:rFonts w:ascii="Times New Roman" w:hAnsi="Times New Roman" w:cs="Times New Roman"/>
                  <w:noProof/>
                  <w:sz w:val="24"/>
                  <w:szCs w:val="24"/>
                </w:rPr>
                <w:t>Issue 26, pp. e140-e159.</w:t>
              </w:r>
            </w:p>
            <w:p w14:paraId="7B4E6040"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Sazedur, R., Mohammad, A. &amp; Faisal, A., 2017. Contributing Factors to Under-Five Child Malnutrition in Rural Bangladesh. </w:t>
              </w:r>
              <w:r w:rsidRPr="00E73163">
                <w:rPr>
                  <w:rFonts w:ascii="Times New Roman" w:hAnsi="Times New Roman" w:cs="Times New Roman"/>
                  <w:i/>
                  <w:iCs/>
                  <w:noProof/>
                  <w:sz w:val="24"/>
                  <w:szCs w:val="24"/>
                </w:rPr>
                <w:t xml:space="preserve">Juniper Online Journal of Case Studies, </w:t>
              </w:r>
              <w:r w:rsidRPr="00E73163">
                <w:rPr>
                  <w:rFonts w:ascii="Times New Roman" w:hAnsi="Times New Roman" w:cs="Times New Roman"/>
                  <w:noProof/>
                  <w:sz w:val="24"/>
                  <w:szCs w:val="24"/>
                </w:rPr>
                <w:t>4(1), pp. 001-004.</w:t>
              </w:r>
            </w:p>
            <w:p w14:paraId="08CF7E80"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Sondai, A., Muffuh, P. M., Sesay, M. B. &amp; Brima, A., 2017. Factors influencing malnutrition in under-five children in Yemoh Town community; Bo city, Southern Sierra Leone. </w:t>
              </w:r>
              <w:r w:rsidRPr="00E73163">
                <w:rPr>
                  <w:rFonts w:ascii="Times New Roman" w:hAnsi="Times New Roman" w:cs="Times New Roman"/>
                  <w:i/>
                  <w:iCs/>
                  <w:noProof/>
                  <w:sz w:val="24"/>
                  <w:szCs w:val="24"/>
                </w:rPr>
                <w:t xml:space="preserve">International Journal of Medical and Health Research, </w:t>
              </w:r>
              <w:r w:rsidRPr="00E73163">
                <w:rPr>
                  <w:rFonts w:ascii="Times New Roman" w:hAnsi="Times New Roman" w:cs="Times New Roman"/>
                  <w:noProof/>
                  <w:sz w:val="24"/>
                  <w:szCs w:val="24"/>
                </w:rPr>
                <w:t>3(4), pp. 76-84.</w:t>
              </w:r>
            </w:p>
            <w:p w14:paraId="1B34A2BC"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UNICEF Zimbabwe, 2016. </w:t>
              </w:r>
              <w:r w:rsidRPr="00E73163">
                <w:rPr>
                  <w:rFonts w:ascii="Times New Roman" w:hAnsi="Times New Roman" w:cs="Times New Roman"/>
                  <w:i/>
                  <w:iCs/>
                  <w:noProof/>
                  <w:sz w:val="24"/>
                  <w:szCs w:val="24"/>
                </w:rPr>
                <w:t xml:space="preserve">The Child Poverty in Zimbabwe: A Multiple Overlapping Deprivation Analysis of Multiple Indicator Cluster Survey 2014., </w:t>
              </w:r>
              <w:r w:rsidRPr="00E73163">
                <w:rPr>
                  <w:rFonts w:ascii="Times New Roman" w:hAnsi="Times New Roman" w:cs="Times New Roman"/>
                  <w:noProof/>
                  <w:sz w:val="24"/>
                  <w:szCs w:val="24"/>
                </w:rPr>
                <w:t>Harare: UNICEF.</w:t>
              </w:r>
            </w:p>
            <w:p w14:paraId="4D53BC8B"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Verbeek, M., 2008. Pseudo-Panels and Repeated Cross-Sections. In: L. Maty ´ as &amp; P. Sevestre, eds. </w:t>
              </w:r>
              <w:r w:rsidRPr="00E73163">
                <w:rPr>
                  <w:rFonts w:ascii="Times New Roman" w:hAnsi="Times New Roman" w:cs="Times New Roman"/>
                  <w:i/>
                  <w:iCs/>
                  <w:noProof/>
                  <w:sz w:val="24"/>
                  <w:szCs w:val="24"/>
                </w:rPr>
                <w:t xml:space="preserve">The Econometrics of Panel Data. </w:t>
              </w:r>
              <w:r w:rsidRPr="00E73163">
                <w:rPr>
                  <w:rFonts w:ascii="Times New Roman" w:hAnsi="Times New Roman" w:cs="Times New Roman"/>
                  <w:noProof/>
                  <w:sz w:val="24"/>
                  <w:szCs w:val="24"/>
                </w:rPr>
                <w:t>Berlin: Springer, pp. 369-383.</w:t>
              </w:r>
            </w:p>
            <w:p w14:paraId="20750DD2"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Warnatzsch, E. A. &amp; Reay, D. S., 2019. Temperature and precipitation change in Malawi: Evaluation of CORDEX-Africa climate simulations for climate change impact assessments and adaptation planning. </w:t>
              </w:r>
              <w:r w:rsidRPr="00E73163">
                <w:rPr>
                  <w:rFonts w:ascii="Times New Roman" w:hAnsi="Times New Roman" w:cs="Times New Roman"/>
                  <w:i/>
                  <w:iCs/>
                  <w:noProof/>
                  <w:sz w:val="24"/>
                  <w:szCs w:val="24"/>
                </w:rPr>
                <w:t xml:space="preserve">Science of the Total Environment, </w:t>
              </w:r>
              <w:r w:rsidRPr="00E73163">
                <w:rPr>
                  <w:rFonts w:ascii="Times New Roman" w:hAnsi="Times New Roman" w:cs="Times New Roman"/>
                  <w:noProof/>
                  <w:sz w:val="24"/>
                  <w:szCs w:val="24"/>
                </w:rPr>
                <w:t>Volume 654, pp. 378-392.</w:t>
              </w:r>
            </w:p>
            <w:p w14:paraId="459FE54A"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World Health Organisation (WHO), 2011. </w:t>
              </w:r>
              <w:r w:rsidRPr="00E73163">
                <w:rPr>
                  <w:rFonts w:ascii="Times New Roman" w:hAnsi="Times New Roman" w:cs="Times New Roman"/>
                  <w:i/>
                  <w:iCs/>
                  <w:noProof/>
                  <w:sz w:val="24"/>
                  <w:szCs w:val="24"/>
                </w:rPr>
                <w:t xml:space="preserve">The Abuja Declaration: Ten Years On, </w:t>
              </w:r>
              <w:r w:rsidRPr="00E73163">
                <w:rPr>
                  <w:rFonts w:ascii="Times New Roman" w:hAnsi="Times New Roman" w:cs="Times New Roman"/>
                  <w:noProof/>
                  <w:sz w:val="24"/>
                  <w:szCs w:val="24"/>
                </w:rPr>
                <w:t>Geneva: WHO.</w:t>
              </w:r>
            </w:p>
            <w:p w14:paraId="222C23F9"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Wright, J. et al., 2000. Seasonal aspects of weight-for-age in young children in Zimbabwe. </w:t>
              </w:r>
              <w:r w:rsidRPr="00E73163">
                <w:rPr>
                  <w:rFonts w:ascii="Times New Roman" w:hAnsi="Times New Roman" w:cs="Times New Roman"/>
                  <w:i/>
                  <w:iCs/>
                  <w:noProof/>
                  <w:sz w:val="24"/>
                  <w:szCs w:val="24"/>
                </w:rPr>
                <w:t xml:space="preserve">Public Health Nutrition, </w:t>
              </w:r>
              <w:r w:rsidRPr="00E73163">
                <w:rPr>
                  <w:rFonts w:ascii="Times New Roman" w:hAnsi="Times New Roman" w:cs="Times New Roman"/>
                  <w:noProof/>
                  <w:sz w:val="24"/>
                  <w:szCs w:val="24"/>
                </w:rPr>
                <w:t>4(3), pp. 757-764.</w:t>
              </w:r>
            </w:p>
            <w:p w14:paraId="126CC401"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Ziegelh¨ofer, Z., 2014. Food prices and household welfare: A pseudo panel approach. pp. 1-98.</w:t>
              </w:r>
            </w:p>
            <w:p w14:paraId="71A804D8" w14:textId="77777777" w:rsidR="00E73163" w:rsidRPr="00E73163" w:rsidRDefault="00E73163" w:rsidP="00E73163">
              <w:pPr>
                <w:pStyle w:val="Bibliography"/>
                <w:spacing w:line="360" w:lineRule="auto"/>
                <w:ind w:left="720" w:hanging="720"/>
                <w:jc w:val="both"/>
                <w:rPr>
                  <w:rFonts w:ascii="Times New Roman" w:hAnsi="Times New Roman" w:cs="Times New Roman"/>
                  <w:noProof/>
                  <w:sz w:val="24"/>
                  <w:szCs w:val="24"/>
                </w:rPr>
              </w:pPr>
              <w:r w:rsidRPr="00E73163">
                <w:rPr>
                  <w:rFonts w:ascii="Times New Roman" w:hAnsi="Times New Roman" w:cs="Times New Roman"/>
                  <w:noProof/>
                  <w:sz w:val="24"/>
                  <w:szCs w:val="24"/>
                </w:rPr>
                <w:t xml:space="preserve">Zimbabwe National Statistics Agency &amp; ICF International, 2016. </w:t>
              </w:r>
              <w:r w:rsidRPr="00E73163">
                <w:rPr>
                  <w:rFonts w:ascii="Times New Roman" w:hAnsi="Times New Roman" w:cs="Times New Roman"/>
                  <w:i/>
                  <w:iCs/>
                  <w:noProof/>
                  <w:sz w:val="24"/>
                  <w:szCs w:val="24"/>
                </w:rPr>
                <w:t xml:space="preserve">Zimbabwe Demographic and Health Survey 2015: Final Report, </w:t>
              </w:r>
              <w:r w:rsidRPr="00E73163">
                <w:rPr>
                  <w:rFonts w:ascii="Times New Roman" w:hAnsi="Times New Roman" w:cs="Times New Roman"/>
                  <w:noProof/>
                  <w:sz w:val="24"/>
                  <w:szCs w:val="24"/>
                </w:rPr>
                <w:t>Rockville, Maryland, USA: Zimbabwe National Statistics Agency (ZIMSTAT) and ICF.</w:t>
              </w:r>
            </w:p>
            <w:p w14:paraId="70564F59" w14:textId="65F4ADD2" w:rsidR="00BB68DB" w:rsidRPr="004004FA" w:rsidRDefault="00BB68DB" w:rsidP="00E73163">
              <w:pPr>
                <w:spacing w:line="360" w:lineRule="auto"/>
                <w:ind w:left="720" w:hanging="720"/>
                <w:jc w:val="both"/>
                <w:rPr>
                  <w:rFonts w:ascii="Times New Roman" w:hAnsi="Times New Roman" w:cs="Times New Roman"/>
                </w:rPr>
              </w:pPr>
              <w:r w:rsidRPr="00E73163">
                <w:rPr>
                  <w:rFonts w:ascii="Times New Roman" w:hAnsi="Times New Roman" w:cs="Times New Roman"/>
                  <w:b/>
                  <w:bCs/>
                  <w:noProof/>
                  <w:sz w:val="24"/>
                  <w:szCs w:val="24"/>
                </w:rPr>
                <w:fldChar w:fldCharType="end"/>
              </w:r>
            </w:p>
          </w:sdtContent>
        </w:sdt>
      </w:sdtContent>
    </w:sdt>
    <w:p w14:paraId="00B9D716" w14:textId="77777777" w:rsidR="008D3428" w:rsidRDefault="008D3428" w:rsidP="008D3428">
      <w:pPr>
        <w:rPr>
          <w:rFonts w:ascii="Times New Roman" w:hAnsi="Times New Roman" w:cs="Times New Roman"/>
          <w:iCs/>
          <w:sz w:val="24"/>
          <w:szCs w:val="24"/>
        </w:rPr>
        <w:sectPr w:rsidR="008D3428" w:rsidSect="007215E9">
          <w:footerReference w:type="default" r:id="rId12"/>
          <w:pgSz w:w="11906" w:h="16838"/>
          <w:pgMar w:top="1440" w:right="1440" w:bottom="1440" w:left="1440" w:header="708" w:footer="708" w:gutter="0"/>
          <w:pgNumType w:start="1"/>
          <w:cols w:space="708"/>
          <w:docGrid w:linePitch="360"/>
        </w:sectPr>
      </w:pPr>
    </w:p>
    <w:p w14:paraId="1421F362" w14:textId="70BB6AF2" w:rsidR="008D3428" w:rsidRPr="008D3428" w:rsidRDefault="008D3428" w:rsidP="008D3428">
      <w:pPr>
        <w:pStyle w:val="Heading1"/>
        <w:spacing w:line="360" w:lineRule="auto"/>
        <w:rPr>
          <w:rFonts w:ascii="Times New Roman" w:hAnsi="Times New Roman" w:cs="Times New Roman"/>
          <w:b/>
          <w:bCs/>
          <w:color w:val="auto"/>
          <w:sz w:val="24"/>
          <w:szCs w:val="24"/>
        </w:rPr>
      </w:pPr>
      <w:r w:rsidRPr="008D3428">
        <w:rPr>
          <w:rFonts w:ascii="Times New Roman" w:hAnsi="Times New Roman" w:cs="Times New Roman"/>
          <w:b/>
          <w:bCs/>
          <w:color w:val="auto"/>
          <w:sz w:val="24"/>
          <w:szCs w:val="24"/>
        </w:rPr>
        <w:lastRenderedPageBreak/>
        <w:t>Appendix A: Multicollinearity Test</w:t>
      </w:r>
    </w:p>
    <w:tbl>
      <w:tblPr>
        <w:tblW w:w="0" w:type="auto"/>
        <w:tblLayout w:type="fixed"/>
        <w:tblLook w:val="0000" w:firstRow="0" w:lastRow="0" w:firstColumn="0" w:lastColumn="0" w:noHBand="0" w:noVBand="0"/>
      </w:tblPr>
      <w:tblGrid>
        <w:gridCol w:w="2968"/>
        <w:gridCol w:w="888"/>
        <w:gridCol w:w="887"/>
        <w:gridCol w:w="888"/>
        <w:gridCol w:w="888"/>
        <w:gridCol w:w="887"/>
        <w:gridCol w:w="888"/>
        <w:gridCol w:w="888"/>
        <w:gridCol w:w="888"/>
        <w:gridCol w:w="887"/>
        <w:gridCol w:w="888"/>
        <w:gridCol w:w="888"/>
        <w:gridCol w:w="887"/>
        <w:gridCol w:w="888"/>
      </w:tblGrid>
      <w:tr w:rsidR="008D3428" w14:paraId="1C76F29F" w14:textId="77777777" w:rsidTr="00333C2F">
        <w:tc>
          <w:tcPr>
            <w:tcW w:w="2968" w:type="dxa"/>
            <w:tcBorders>
              <w:top w:val="single" w:sz="4" w:space="0" w:color="auto"/>
              <w:left w:val="nil"/>
              <w:bottom w:val="single" w:sz="10" w:space="0" w:color="auto"/>
              <w:right w:val="nil"/>
            </w:tcBorders>
          </w:tcPr>
          <w:p w14:paraId="30DC38B2"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Variables</w:t>
            </w:r>
          </w:p>
        </w:tc>
        <w:tc>
          <w:tcPr>
            <w:tcW w:w="888" w:type="dxa"/>
            <w:tcBorders>
              <w:top w:val="single" w:sz="4" w:space="0" w:color="auto"/>
              <w:left w:val="nil"/>
              <w:bottom w:val="single" w:sz="10" w:space="0" w:color="auto"/>
              <w:right w:val="nil"/>
            </w:tcBorders>
          </w:tcPr>
          <w:p w14:paraId="0B77DA5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(1)</w:t>
            </w:r>
          </w:p>
        </w:tc>
        <w:tc>
          <w:tcPr>
            <w:tcW w:w="887" w:type="dxa"/>
            <w:tcBorders>
              <w:top w:val="single" w:sz="4" w:space="0" w:color="auto"/>
              <w:left w:val="nil"/>
              <w:bottom w:val="single" w:sz="10" w:space="0" w:color="auto"/>
              <w:right w:val="nil"/>
            </w:tcBorders>
          </w:tcPr>
          <w:p w14:paraId="0FFED3C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(2)</w:t>
            </w:r>
          </w:p>
        </w:tc>
        <w:tc>
          <w:tcPr>
            <w:tcW w:w="888" w:type="dxa"/>
            <w:tcBorders>
              <w:top w:val="single" w:sz="4" w:space="0" w:color="auto"/>
              <w:left w:val="nil"/>
              <w:bottom w:val="single" w:sz="10" w:space="0" w:color="auto"/>
              <w:right w:val="nil"/>
            </w:tcBorders>
          </w:tcPr>
          <w:p w14:paraId="3E0F534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(3)</w:t>
            </w:r>
          </w:p>
        </w:tc>
        <w:tc>
          <w:tcPr>
            <w:tcW w:w="888" w:type="dxa"/>
            <w:tcBorders>
              <w:top w:val="single" w:sz="4" w:space="0" w:color="auto"/>
              <w:left w:val="nil"/>
              <w:bottom w:val="single" w:sz="10" w:space="0" w:color="auto"/>
              <w:right w:val="nil"/>
            </w:tcBorders>
          </w:tcPr>
          <w:p w14:paraId="6CFAD0C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(4)</w:t>
            </w:r>
          </w:p>
        </w:tc>
        <w:tc>
          <w:tcPr>
            <w:tcW w:w="887" w:type="dxa"/>
            <w:tcBorders>
              <w:top w:val="single" w:sz="4" w:space="0" w:color="auto"/>
              <w:left w:val="nil"/>
              <w:bottom w:val="single" w:sz="10" w:space="0" w:color="auto"/>
              <w:right w:val="nil"/>
            </w:tcBorders>
          </w:tcPr>
          <w:p w14:paraId="6D27C059"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(5)</w:t>
            </w:r>
          </w:p>
        </w:tc>
        <w:tc>
          <w:tcPr>
            <w:tcW w:w="888" w:type="dxa"/>
            <w:tcBorders>
              <w:top w:val="single" w:sz="4" w:space="0" w:color="auto"/>
              <w:left w:val="nil"/>
              <w:bottom w:val="single" w:sz="10" w:space="0" w:color="auto"/>
              <w:right w:val="nil"/>
            </w:tcBorders>
          </w:tcPr>
          <w:p w14:paraId="290B0BB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(6)</w:t>
            </w:r>
          </w:p>
        </w:tc>
        <w:tc>
          <w:tcPr>
            <w:tcW w:w="888" w:type="dxa"/>
            <w:tcBorders>
              <w:top w:val="single" w:sz="4" w:space="0" w:color="auto"/>
              <w:left w:val="nil"/>
              <w:bottom w:val="single" w:sz="10" w:space="0" w:color="auto"/>
              <w:right w:val="nil"/>
            </w:tcBorders>
          </w:tcPr>
          <w:p w14:paraId="27CE6A2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(7)</w:t>
            </w:r>
          </w:p>
        </w:tc>
        <w:tc>
          <w:tcPr>
            <w:tcW w:w="888" w:type="dxa"/>
            <w:tcBorders>
              <w:top w:val="single" w:sz="4" w:space="0" w:color="auto"/>
              <w:left w:val="nil"/>
              <w:bottom w:val="single" w:sz="10" w:space="0" w:color="auto"/>
              <w:right w:val="nil"/>
            </w:tcBorders>
          </w:tcPr>
          <w:p w14:paraId="34CAB30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(8)</w:t>
            </w:r>
          </w:p>
        </w:tc>
        <w:tc>
          <w:tcPr>
            <w:tcW w:w="887" w:type="dxa"/>
            <w:tcBorders>
              <w:top w:val="single" w:sz="4" w:space="0" w:color="auto"/>
              <w:left w:val="nil"/>
              <w:bottom w:val="single" w:sz="10" w:space="0" w:color="auto"/>
              <w:right w:val="nil"/>
            </w:tcBorders>
          </w:tcPr>
          <w:p w14:paraId="5F4400F7"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(9)</w:t>
            </w:r>
          </w:p>
        </w:tc>
        <w:tc>
          <w:tcPr>
            <w:tcW w:w="888" w:type="dxa"/>
            <w:tcBorders>
              <w:top w:val="single" w:sz="4" w:space="0" w:color="auto"/>
              <w:left w:val="nil"/>
              <w:bottom w:val="single" w:sz="10" w:space="0" w:color="auto"/>
              <w:right w:val="nil"/>
            </w:tcBorders>
          </w:tcPr>
          <w:p w14:paraId="4EE5FE9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(10)</w:t>
            </w:r>
          </w:p>
        </w:tc>
        <w:tc>
          <w:tcPr>
            <w:tcW w:w="888" w:type="dxa"/>
            <w:tcBorders>
              <w:top w:val="single" w:sz="4" w:space="0" w:color="auto"/>
              <w:left w:val="nil"/>
              <w:bottom w:val="single" w:sz="10" w:space="0" w:color="auto"/>
              <w:right w:val="nil"/>
            </w:tcBorders>
          </w:tcPr>
          <w:p w14:paraId="6865A2A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(11)</w:t>
            </w:r>
          </w:p>
        </w:tc>
        <w:tc>
          <w:tcPr>
            <w:tcW w:w="887" w:type="dxa"/>
            <w:tcBorders>
              <w:top w:val="single" w:sz="4" w:space="0" w:color="auto"/>
              <w:left w:val="nil"/>
              <w:bottom w:val="single" w:sz="10" w:space="0" w:color="auto"/>
              <w:right w:val="nil"/>
            </w:tcBorders>
          </w:tcPr>
          <w:p w14:paraId="1E1EB84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(12)</w:t>
            </w:r>
          </w:p>
        </w:tc>
        <w:tc>
          <w:tcPr>
            <w:tcW w:w="888" w:type="dxa"/>
            <w:tcBorders>
              <w:top w:val="single" w:sz="4" w:space="0" w:color="auto"/>
              <w:left w:val="nil"/>
              <w:bottom w:val="single" w:sz="10" w:space="0" w:color="auto"/>
              <w:right w:val="nil"/>
            </w:tcBorders>
          </w:tcPr>
          <w:p w14:paraId="1B90C8E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 xml:space="preserve">  (13)</w:t>
            </w:r>
          </w:p>
        </w:tc>
      </w:tr>
      <w:tr w:rsidR="008D3428" w14:paraId="3B2C4B79" w14:textId="77777777" w:rsidTr="00333C2F">
        <w:trPr>
          <w:gridAfter w:val="12"/>
          <w:wAfter w:w="10652" w:type="dxa"/>
        </w:trPr>
        <w:tc>
          <w:tcPr>
            <w:tcW w:w="2968" w:type="dxa"/>
            <w:tcBorders>
              <w:top w:val="nil"/>
              <w:left w:val="nil"/>
              <w:bottom w:val="nil"/>
              <w:right w:val="nil"/>
            </w:tcBorders>
          </w:tcPr>
          <w:p w14:paraId="1A468EE9"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(1) Province</w:t>
            </w:r>
          </w:p>
        </w:tc>
        <w:tc>
          <w:tcPr>
            <w:tcW w:w="888" w:type="dxa"/>
            <w:tcBorders>
              <w:top w:val="nil"/>
              <w:left w:val="nil"/>
              <w:bottom w:val="nil"/>
              <w:right w:val="nil"/>
            </w:tcBorders>
          </w:tcPr>
          <w:p w14:paraId="1FE54F9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4D7FE45E" w14:textId="77777777" w:rsidTr="00333C2F">
        <w:trPr>
          <w:gridAfter w:val="11"/>
          <w:wAfter w:w="9765" w:type="dxa"/>
        </w:trPr>
        <w:tc>
          <w:tcPr>
            <w:tcW w:w="2968" w:type="dxa"/>
            <w:tcBorders>
              <w:top w:val="nil"/>
              <w:left w:val="nil"/>
              <w:bottom w:val="nil"/>
              <w:right w:val="nil"/>
            </w:tcBorders>
          </w:tcPr>
          <w:p w14:paraId="2D582A17"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(2) Gender of the Child</w:t>
            </w:r>
          </w:p>
        </w:tc>
        <w:tc>
          <w:tcPr>
            <w:tcW w:w="888" w:type="dxa"/>
            <w:tcBorders>
              <w:top w:val="nil"/>
              <w:left w:val="nil"/>
              <w:bottom w:val="nil"/>
              <w:right w:val="nil"/>
            </w:tcBorders>
          </w:tcPr>
          <w:p w14:paraId="2A53729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0.000</w:t>
            </w:r>
          </w:p>
        </w:tc>
        <w:tc>
          <w:tcPr>
            <w:tcW w:w="887" w:type="dxa"/>
            <w:tcBorders>
              <w:top w:val="nil"/>
              <w:left w:val="nil"/>
              <w:bottom w:val="nil"/>
              <w:right w:val="nil"/>
            </w:tcBorders>
          </w:tcPr>
          <w:p w14:paraId="5E61156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5023B1CE" w14:textId="77777777" w:rsidTr="00333C2F">
        <w:trPr>
          <w:gridAfter w:val="10"/>
          <w:wAfter w:w="8877" w:type="dxa"/>
        </w:trPr>
        <w:tc>
          <w:tcPr>
            <w:tcW w:w="2968" w:type="dxa"/>
            <w:tcBorders>
              <w:top w:val="nil"/>
              <w:left w:val="nil"/>
              <w:bottom w:val="nil"/>
              <w:right w:val="nil"/>
            </w:tcBorders>
          </w:tcPr>
          <w:p w14:paraId="3E68C7F6"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(3) Age of the Child (Months)</w:t>
            </w:r>
          </w:p>
        </w:tc>
        <w:tc>
          <w:tcPr>
            <w:tcW w:w="888" w:type="dxa"/>
            <w:tcBorders>
              <w:top w:val="nil"/>
              <w:left w:val="nil"/>
              <w:bottom w:val="nil"/>
              <w:right w:val="nil"/>
            </w:tcBorders>
          </w:tcPr>
          <w:p w14:paraId="54CBEBBA"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-0.013</w:t>
            </w:r>
          </w:p>
        </w:tc>
        <w:tc>
          <w:tcPr>
            <w:tcW w:w="887" w:type="dxa"/>
            <w:tcBorders>
              <w:top w:val="nil"/>
              <w:left w:val="nil"/>
              <w:bottom w:val="nil"/>
              <w:right w:val="nil"/>
            </w:tcBorders>
          </w:tcPr>
          <w:p w14:paraId="2E1F23BA"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0.152</w:t>
            </w:r>
          </w:p>
        </w:tc>
        <w:tc>
          <w:tcPr>
            <w:tcW w:w="888" w:type="dxa"/>
            <w:tcBorders>
              <w:top w:val="nil"/>
              <w:left w:val="nil"/>
              <w:bottom w:val="nil"/>
              <w:right w:val="nil"/>
            </w:tcBorders>
          </w:tcPr>
          <w:p w14:paraId="7BAA5249"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3E7E41EF" w14:textId="77777777" w:rsidTr="00333C2F">
        <w:trPr>
          <w:gridAfter w:val="9"/>
          <w:wAfter w:w="7989" w:type="dxa"/>
        </w:trPr>
        <w:tc>
          <w:tcPr>
            <w:tcW w:w="2968" w:type="dxa"/>
            <w:tcBorders>
              <w:top w:val="nil"/>
              <w:left w:val="nil"/>
              <w:bottom w:val="nil"/>
              <w:right w:val="nil"/>
            </w:tcBorders>
          </w:tcPr>
          <w:p w14:paraId="04690C46"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(4) Antenatal Care Visits </w:t>
            </w:r>
          </w:p>
        </w:tc>
        <w:tc>
          <w:tcPr>
            <w:tcW w:w="888" w:type="dxa"/>
            <w:tcBorders>
              <w:top w:val="nil"/>
              <w:left w:val="nil"/>
              <w:bottom w:val="nil"/>
              <w:right w:val="nil"/>
            </w:tcBorders>
          </w:tcPr>
          <w:p w14:paraId="4D08842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-0.139</w:t>
            </w:r>
          </w:p>
        </w:tc>
        <w:tc>
          <w:tcPr>
            <w:tcW w:w="887" w:type="dxa"/>
            <w:tcBorders>
              <w:top w:val="nil"/>
              <w:left w:val="nil"/>
              <w:bottom w:val="nil"/>
              <w:right w:val="nil"/>
            </w:tcBorders>
          </w:tcPr>
          <w:p w14:paraId="5AC2211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-0.013</w:t>
            </w:r>
          </w:p>
        </w:tc>
        <w:tc>
          <w:tcPr>
            <w:tcW w:w="888" w:type="dxa"/>
            <w:tcBorders>
              <w:top w:val="nil"/>
              <w:left w:val="nil"/>
              <w:bottom w:val="nil"/>
              <w:right w:val="nil"/>
            </w:tcBorders>
          </w:tcPr>
          <w:p w14:paraId="647C11D2"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0.400</w:t>
            </w:r>
          </w:p>
        </w:tc>
        <w:tc>
          <w:tcPr>
            <w:tcW w:w="888" w:type="dxa"/>
            <w:tcBorders>
              <w:top w:val="nil"/>
              <w:left w:val="nil"/>
              <w:bottom w:val="nil"/>
              <w:right w:val="nil"/>
            </w:tcBorders>
          </w:tcPr>
          <w:p w14:paraId="06C49469"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36B6CEF7" w14:textId="77777777" w:rsidTr="00333C2F">
        <w:trPr>
          <w:gridAfter w:val="8"/>
          <w:wAfter w:w="7102" w:type="dxa"/>
        </w:trPr>
        <w:tc>
          <w:tcPr>
            <w:tcW w:w="2968" w:type="dxa"/>
            <w:tcBorders>
              <w:top w:val="nil"/>
              <w:left w:val="nil"/>
              <w:bottom w:val="nil"/>
              <w:right w:val="nil"/>
            </w:tcBorders>
          </w:tcPr>
          <w:p w14:paraId="0CB433BC"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(5) Maternal Age</w:t>
            </w:r>
          </w:p>
        </w:tc>
        <w:tc>
          <w:tcPr>
            <w:tcW w:w="888" w:type="dxa"/>
            <w:tcBorders>
              <w:top w:val="nil"/>
              <w:left w:val="nil"/>
              <w:bottom w:val="nil"/>
              <w:right w:val="nil"/>
            </w:tcBorders>
          </w:tcPr>
          <w:p w14:paraId="783178D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0.074</w:t>
            </w:r>
          </w:p>
        </w:tc>
        <w:tc>
          <w:tcPr>
            <w:tcW w:w="887" w:type="dxa"/>
            <w:tcBorders>
              <w:top w:val="nil"/>
              <w:left w:val="nil"/>
              <w:bottom w:val="nil"/>
              <w:right w:val="nil"/>
            </w:tcBorders>
          </w:tcPr>
          <w:p w14:paraId="1CF54C7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0.056</w:t>
            </w:r>
          </w:p>
        </w:tc>
        <w:tc>
          <w:tcPr>
            <w:tcW w:w="888" w:type="dxa"/>
            <w:tcBorders>
              <w:top w:val="nil"/>
              <w:left w:val="nil"/>
              <w:bottom w:val="nil"/>
              <w:right w:val="nil"/>
            </w:tcBorders>
          </w:tcPr>
          <w:p w14:paraId="09821C1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0.578</w:t>
            </w:r>
          </w:p>
        </w:tc>
        <w:tc>
          <w:tcPr>
            <w:tcW w:w="888" w:type="dxa"/>
            <w:tcBorders>
              <w:top w:val="nil"/>
              <w:left w:val="nil"/>
              <w:bottom w:val="nil"/>
              <w:right w:val="nil"/>
            </w:tcBorders>
          </w:tcPr>
          <w:p w14:paraId="5F7B4E3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0.170</w:t>
            </w:r>
          </w:p>
        </w:tc>
        <w:tc>
          <w:tcPr>
            <w:tcW w:w="887" w:type="dxa"/>
            <w:tcBorders>
              <w:top w:val="nil"/>
              <w:left w:val="nil"/>
              <w:bottom w:val="nil"/>
              <w:right w:val="nil"/>
            </w:tcBorders>
          </w:tcPr>
          <w:p w14:paraId="18740A2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52672B4A" w14:textId="77777777" w:rsidTr="00333C2F">
        <w:trPr>
          <w:gridAfter w:val="7"/>
          <w:wAfter w:w="6214" w:type="dxa"/>
        </w:trPr>
        <w:tc>
          <w:tcPr>
            <w:tcW w:w="2968" w:type="dxa"/>
            <w:tcBorders>
              <w:top w:val="nil"/>
              <w:left w:val="nil"/>
              <w:bottom w:val="nil"/>
              <w:right w:val="nil"/>
            </w:tcBorders>
          </w:tcPr>
          <w:p w14:paraId="1E2EAE2D"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(6) Under five family size</w:t>
            </w:r>
          </w:p>
        </w:tc>
        <w:tc>
          <w:tcPr>
            <w:tcW w:w="888" w:type="dxa"/>
            <w:tcBorders>
              <w:top w:val="nil"/>
              <w:left w:val="nil"/>
              <w:bottom w:val="nil"/>
              <w:right w:val="nil"/>
            </w:tcBorders>
          </w:tcPr>
          <w:p w14:paraId="7FDCC30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0.596</w:t>
            </w:r>
          </w:p>
        </w:tc>
        <w:tc>
          <w:tcPr>
            <w:tcW w:w="887" w:type="dxa"/>
            <w:tcBorders>
              <w:top w:val="nil"/>
              <w:left w:val="nil"/>
              <w:bottom w:val="nil"/>
              <w:right w:val="nil"/>
            </w:tcBorders>
          </w:tcPr>
          <w:p w14:paraId="53328C61"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0.071</w:t>
            </w:r>
          </w:p>
        </w:tc>
        <w:tc>
          <w:tcPr>
            <w:tcW w:w="888" w:type="dxa"/>
            <w:tcBorders>
              <w:top w:val="nil"/>
              <w:left w:val="nil"/>
              <w:bottom w:val="nil"/>
              <w:right w:val="nil"/>
            </w:tcBorders>
          </w:tcPr>
          <w:p w14:paraId="55403EE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0.052</w:t>
            </w:r>
          </w:p>
        </w:tc>
        <w:tc>
          <w:tcPr>
            <w:tcW w:w="888" w:type="dxa"/>
            <w:tcBorders>
              <w:top w:val="nil"/>
              <w:left w:val="nil"/>
              <w:bottom w:val="nil"/>
              <w:right w:val="nil"/>
            </w:tcBorders>
          </w:tcPr>
          <w:p w14:paraId="1CBAF43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-0.120</w:t>
            </w:r>
          </w:p>
        </w:tc>
        <w:tc>
          <w:tcPr>
            <w:tcW w:w="887" w:type="dxa"/>
            <w:tcBorders>
              <w:top w:val="nil"/>
              <w:left w:val="nil"/>
              <w:bottom w:val="nil"/>
              <w:right w:val="nil"/>
            </w:tcBorders>
          </w:tcPr>
          <w:p w14:paraId="4B3703C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0.309</w:t>
            </w:r>
          </w:p>
        </w:tc>
        <w:tc>
          <w:tcPr>
            <w:tcW w:w="888" w:type="dxa"/>
            <w:tcBorders>
              <w:top w:val="nil"/>
              <w:left w:val="nil"/>
              <w:bottom w:val="nil"/>
              <w:right w:val="nil"/>
            </w:tcBorders>
          </w:tcPr>
          <w:p w14:paraId="18997697"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6CE2D14D" w14:textId="77777777" w:rsidTr="00333C2F">
        <w:trPr>
          <w:gridAfter w:val="6"/>
          <w:wAfter w:w="5326" w:type="dxa"/>
        </w:trPr>
        <w:tc>
          <w:tcPr>
            <w:tcW w:w="2968" w:type="dxa"/>
            <w:tcBorders>
              <w:top w:val="nil"/>
              <w:left w:val="nil"/>
              <w:bottom w:val="nil"/>
              <w:right w:val="nil"/>
            </w:tcBorders>
          </w:tcPr>
          <w:p w14:paraId="5AF484B5"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(7) Family Size</w:t>
            </w:r>
          </w:p>
        </w:tc>
        <w:tc>
          <w:tcPr>
            <w:tcW w:w="888" w:type="dxa"/>
            <w:tcBorders>
              <w:top w:val="nil"/>
              <w:left w:val="nil"/>
              <w:bottom w:val="nil"/>
              <w:right w:val="nil"/>
            </w:tcBorders>
          </w:tcPr>
          <w:p w14:paraId="7193F0E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0.548</w:t>
            </w:r>
          </w:p>
        </w:tc>
        <w:tc>
          <w:tcPr>
            <w:tcW w:w="887" w:type="dxa"/>
            <w:tcBorders>
              <w:top w:val="nil"/>
              <w:left w:val="nil"/>
              <w:bottom w:val="nil"/>
              <w:right w:val="nil"/>
            </w:tcBorders>
          </w:tcPr>
          <w:p w14:paraId="538D2C3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0.017</w:t>
            </w:r>
          </w:p>
        </w:tc>
        <w:tc>
          <w:tcPr>
            <w:tcW w:w="888" w:type="dxa"/>
            <w:tcBorders>
              <w:top w:val="nil"/>
              <w:left w:val="nil"/>
              <w:bottom w:val="nil"/>
              <w:right w:val="nil"/>
            </w:tcBorders>
          </w:tcPr>
          <w:p w14:paraId="69E5848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0.062</w:t>
            </w:r>
          </w:p>
        </w:tc>
        <w:tc>
          <w:tcPr>
            <w:tcW w:w="888" w:type="dxa"/>
            <w:tcBorders>
              <w:top w:val="nil"/>
              <w:left w:val="nil"/>
              <w:bottom w:val="nil"/>
              <w:right w:val="nil"/>
            </w:tcBorders>
          </w:tcPr>
          <w:p w14:paraId="251B283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-0.047</w:t>
            </w:r>
          </w:p>
        </w:tc>
        <w:tc>
          <w:tcPr>
            <w:tcW w:w="887" w:type="dxa"/>
            <w:tcBorders>
              <w:top w:val="nil"/>
              <w:left w:val="nil"/>
              <w:bottom w:val="nil"/>
              <w:right w:val="nil"/>
            </w:tcBorders>
          </w:tcPr>
          <w:p w14:paraId="1DE347D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0.318</w:t>
            </w:r>
          </w:p>
        </w:tc>
        <w:tc>
          <w:tcPr>
            <w:tcW w:w="888" w:type="dxa"/>
            <w:tcBorders>
              <w:top w:val="nil"/>
              <w:left w:val="nil"/>
              <w:bottom w:val="nil"/>
              <w:right w:val="nil"/>
            </w:tcBorders>
          </w:tcPr>
          <w:p w14:paraId="3346AB0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0.914</w:t>
            </w:r>
          </w:p>
        </w:tc>
        <w:tc>
          <w:tcPr>
            <w:tcW w:w="888" w:type="dxa"/>
            <w:tcBorders>
              <w:top w:val="nil"/>
              <w:left w:val="nil"/>
              <w:bottom w:val="nil"/>
              <w:right w:val="nil"/>
            </w:tcBorders>
          </w:tcPr>
          <w:p w14:paraId="391B71A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1C5540A9" w14:textId="77777777" w:rsidTr="00333C2F">
        <w:trPr>
          <w:gridAfter w:val="5"/>
          <w:wAfter w:w="4438" w:type="dxa"/>
        </w:trPr>
        <w:tc>
          <w:tcPr>
            <w:tcW w:w="2968" w:type="dxa"/>
            <w:tcBorders>
              <w:top w:val="nil"/>
              <w:left w:val="nil"/>
              <w:bottom w:val="nil"/>
              <w:right w:val="nil"/>
            </w:tcBorders>
          </w:tcPr>
          <w:p w14:paraId="5484706E"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(8) Maternal Education (years)</w:t>
            </w:r>
          </w:p>
        </w:tc>
        <w:tc>
          <w:tcPr>
            <w:tcW w:w="888" w:type="dxa"/>
            <w:tcBorders>
              <w:top w:val="nil"/>
              <w:left w:val="nil"/>
              <w:bottom w:val="nil"/>
              <w:right w:val="nil"/>
            </w:tcBorders>
          </w:tcPr>
          <w:p w14:paraId="77DA16B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-0.391</w:t>
            </w:r>
          </w:p>
        </w:tc>
        <w:tc>
          <w:tcPr>
            <w:tcW w:w="887" w:type="dxa"/>
            <w:tcBorders>
              <w:top w:val="nil"/>
              <w:left w:val="nil"/>
              <w:bottom w:val="nil"/>
              <w:right w:val="nil"/>
            </w:tcBorders>
          </w:tcPr>
          <w:p w14:paraId="04A6FDE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-0.002</w:t>
            </w:r>
          </w:p>
        </w:tc>
        <w:tc>
          <w:tcPr>
            <w:tcW w:w="888" w:type="dxa"/>
            <w:tcBorders>
              <w:top w:val="nil"/>
              <w:left w:val="nil"/>
              <w:bottom w:val="nil"/>
              <w:right w:val="nil"/>
            </w:tcBorders>
          </w:tcPr>
          <w:p w14:paraId="1567EF2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0.042</w:t>
            </w:r>
          </w:p>
        </w:tc>
        <w:tc>
          <w:tcPr>
            <w:tcW w:w="888" w:type="dxa"/>
            <w:tcBorders>
              <w:top w:val="nil"/>
              <w:left w:val="nil"/>
              <w:bottom w:val="nil"/>
              <w:right w:val="nil"/>
            </w:tcBorders>
          </w:tcPr>
          <w:p w14:paraId="4F4D4E6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0.177</w:t>
            </w:r>
          </w:p>
        </w:tc>
        <w:tc>
          <w:tcPr>
            <w:tcW w:w="887" w:type="dxa"/>
            <w:tcBorders>
              <w:top w:val="nil"/>
              <w:left w:val="nil"/>
              <w:bottom w:val="nil"/>
              <w:right w:val="nil"/>
            </w:tcBorders>
          </w:tcPr>
          <w:p w14:paraId="63C6A77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-0.125</w:t>
            </w:r>
          </w:p>
        </w:tc>
        <w:tc>
          <w:tcPr>
            <w:tcW w:w="888" w:type="dxa"/>
            <w:tcBorders>
              <w:top w:val="nil"/>
              <w:left w:val="nil"/>
              <w:bottom w:val="nil"/>
              <w:right w:val="nil"/>
            </w:tcBorders>
          </w:tcPr>
          <w:p w14:paraId="5712F0A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-0.691</w:t>
            </w:r>
          </w:p>
        </w:tc>
        <w:tc>
          <w:tcPr>
            <w:tcW w:w="888" w:type="dxa"/>
            <w:tcBorders>
              <w:top w:val="nil"/>
              <w:left w:val="nil"/>
              <w:bottom w:val="nil"/>
              <w:right w:val="nil"/>
            </w:tcBorders>
          </w:tcPr>
          <w:p w14:paraId="0CA6CC2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-0.693</w:t>
            </w:r>
          </w:p>
        </w:tc>
        <w:tc>
          <w:tcPr>
            <w:tcW w:w="888" w:type="dxa"/>
            <w:tcBorders>
              <w:top w:val="nil"/>
              <w:left w:val="nil"/>
              <w:bottom w:val="nil"/>
              <w:right w:val="nil"/>
            </w:tcBorders>
          </w:tcPr>
          <w:p w14:paraId="75F392D7"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1DC92E7C" w14:textId="77777777" w:rsidTr="00333C2F">
        <w:trPr>
          <w:gridAfter w:val="4"/>
          <w:wAfter w:w="3551" w:type="dxa"/>
        </w:trPr>
        <w:tc>
          <w:tcPr>
            <w:tcW w:w="2968" w:type="dxa"/>
            <w:tcBorders>
              <w:top w:val="nil"/>
              <w:left w:val="nil"/>
              <w:bottom w:val="nil"/>
              <w:right w:val="nil"/>
            </w:tcBorders>
          </w:tcPr>
          <w:p w14:paraId="0D9E654B"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(9) Household heard age</w:t>
            </w:r>
          </w:p>
        </w:tc>
        <w:tc>
          <w:tcPr>
            <w:tcW w:w="888" w:type="dxa"/>
            <w:tcBorders>
              <w:top w:val="nil"/>
              <w:left w:val="nil"/>
              <w:bottom w:val="nil"/>
              <w:right w:val="nil"/>
            </w:tcBorders>
          </w:tcPr>
          <w:p w14:paraId="10A0B62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0.584</w:t>
            </w:r>
          </w:p>
        </w:tc>
        <w:tc>
          <w:tcPr>
            <w:tcW w:w="887" w:type="dxa"/>
            <w:tcBorders>
              <w:top w:val="nil"/>
              <w:left w:val="nil"/>
              <w:bottom w:val="nil"/>
              <w:right w:val="nil"/>
            </w:tcBorders>
          </w:tcPr>
          <w:p w14:paraId="0079C49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0.021</w:t>
            </w:r>
          </w:p>
        </w:tc>
        <w:tc>
          <w:tcPr>
            <w:tcW w:w="888" w:type="dxa"/>
            <w:tcBorders>
              <w:top w:val="nil"/>
              <w:left w:val="nil"/>
              <w:bottom w:val="nil"/>
              <w:right w:val="nil"/>
            </w:tcBorders>
          </w:tcPr>
          <w:p w14:paraId="5A770847"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0.097</w:t>
            </w:r>
          </w:p>
        </w:tc>
        <w:tc>
          <w:tcPr>
            <w:tcW w:w="888" w:type="dxa"/>
            <w:tcBorders>
              <w:top w:val="nil"/>
              <w:left w:val="nil"/>
              <w:bottom w:val="nil"/>
              <w:right w:val="nil"/>
            </w:tcBorders>
          </w:tcPr>
          <w:p w14:paraId="23857392"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-0.081</w:t>
            </w:r>
          </w:p>
        </w:tc>
        <w:tc>
          <w:tcPr>
            <w:tcW w:w="887" w:type="dxa"/>
            <w:tcBorders>
              <w:top w:val="nil"/>
              <w:left w:val="nil"/>
              <w:bottom w:val="nil"/>
              <w:right w:val="nil"/>
            </w:tcBorders>
          </w:tcPr>
          <w:p w14:paraId="51AF7CE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0.365</w:t>
            </w:r>
          </w:p>
        </w:tc>
        <w:tc>
          <w:tcPr>
            <w:tcW w:w="888" w:type="dxa"/>
            <w:tcBorders>
              <w:top w:val="nil"/>
              <w:left w:val="nil"/>
              <w:bottom w:val="nil"/>
              <w:right w:val="nil"/>
            </w:tcBorders>
          </w:tcPr>
          <w:p w14:paraId="5458AEF2"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0.811</w:t>
            </w:r>
          </w:p>
        </w:tc>
        <w:tc>
          <w:tcPr>
            <w:tcW w:w="888" w:type="dxa"/>
            <w:tcBorders>
              <w:top w:val="nil"/>
              <w:left w:val="nil"/>
              <w:bottom w:val="nil"/>
              <w:right w:val="nil"/>
            </w:tcBorders>
          </w:tcPr>
          <w:p w14:paraId="693C56B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0.851</w:t>
            </w:r>
          </w:p>
        </w:tc>
        <w:tc>
          <w:tcPr>
            <w:tcW w:w="888" w:type="dxa"/>
            <w:tcBorders>
              <w:top w:val="nil"/>
              <w:left w:val="nil"/>
              <w:bottom w:val="nil"/>
              <w:right w:val="nil"/>
            </w:tcBorders>
          </w:tcPr>
          <w:p w14:paraId="4AD8DF9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-0.469</w:t>
            </w:r>
          </w:p>
        </w:tc>
        <w:tc>
          <w:tcPr>
            <w:tcW w:w="887" w:type="dxa"/>
            <w:tcBorders>
              <w:top w:val="nil"/>
              <w:left w:val="nil"/>
              <w:bottom w:val="nil"/>
              <w:right w:val="nil"/>
            </w:tcBorders>
          </w:tcPr>
          <w:p w14:paraId="7D07580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125DEAA2" w14:textId="77777777" w:rsidTr="00333C2F">
        <w:trPr>
          <w:gridAfter w:val="3"/>
          <w:wAfter w:w="2663" w:type="dxa"/>
        </w:trPr>
        <w:tc>
          <w:tcPr>
            <w:tcW w:w="2968" w:type="dxa"/>
            <w:tcBorders>
              <w:top w:val="nil"/>
              <w:left w:val="nil"/>
              <w:bottom w:val="nil"/>
              <w:right w:val="nil"/>
            </w:tcBorders>
          </w:tcPr>
          <w:p w14:paraId="4A08FD06"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(10) Family Wealth (Wealth Index)</w:t>
            </w:r>
          </w:p>
        </w:tc>
        <w:tc>
          <w:tcPr>
            <w:tcW w:w="888" w:type="dxa"/>
            <w:tcBorders>
              <w:top w:val="nil"/>
              <w:left w:val="nil"/>
              <w:bottom w:val="nil"/>
              <w:right w:val="nil"/>
            </w:tcBorders>
          </w:tcPr>
          <w:p w14:paraId="55DFAEF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-0.396</w:t>
            </w:r>
          </w:p>
        </w:tc>
        <w:tc>
          <w:tcPr>
            <w:tcW w:w="887" w:type="dxa"/>
            <w:tcBorders>
              <w:top w:val="nil"/>
              <w:left w:val="nil"/>
              <w:bottom w:val="nil"/>
              <w:right w:val="nil"/>
            </w:tcBorders>
          </w:tcPr>
          <w:p w14:paraId="01470C47"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0.022</w:t>
            </w:r>
          </w:p>
        </w:tc>
        <w:tc>
          <w:tcPr>
            <w:tcW w:w="888" w:type="dxa"/>
            <w:tcBorders>
              <w:top w:val="nil"/>
              <w:left w:val="nil"/>
              <w:bottom w:val="nil"/>
              <w:right w:val="nil"/>
            </w:tcBorders>
          </w:tcPr>
          <w:p w14:paraId="1DAEA02A"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0.041</w:t>
            </w:r>
          </w:p>
        </w:tc>
        <w:tc>
          <w:tcPr>
            <w:tcW w:w="888" w:type="dxa"/>
            <w:tcBorders>
              <w:top w:val="nil"/>
              <w:left w:val="nil"/>
              <w:bottom w:val="nil"/>
              <w:right w:val="nil"/>
            </w:tcBorders>
          </w:tcPr>
          <w:p w14:paraId="4F4330B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0.063</w:t>
            </w:r>
          </w:p>
        </w:tc>
        <w:tc>
          <w:tcPr>
            <w:tcW w:w="887" w:type="dxa"/>
            <w:tcBorders>
              <w:top w:val="nil"/>
              <w:left w:val="nil"/>
              <w:bottom w:val="nil"/>
              <w:right w:val="nil"/>
            </w:tcBorders>
          </w:tcPr>
          <w:p w14:paraId="5FB0D06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-0.103</w:t>
            </w:r>
          </w:p>
        </w:tc>
        <w:tc>
          <w:tcPr>
            <w:tcW w:w="888" w:type="dxa"/>
            <w:tcBorders>
              <w:top w:val="nil"/>
              <w:left w:val="nil"/>
              <w:bottom w:val="nil"/>
              <w:right w:val="nil"/>
            </w:tcBorders>
          </w:tcPr>
          <w:p w14:paraId="1D38FC5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-0.281</w:t>
            </w:r>
          </w:p>
        </w:tc>
        <w:tc>
          <w:tcPr>
            <w:tcW w:w="888" w:type="dxa"/>
            <w:tcBorders>
              <w:top w:val="nil"/>
              <w:left w:val="nil"/>
              <w:bottom w:val="nil"/>
              <w:right w:val="nil"/>
            </w:tcBorders>
          </w:tcPr>
          <w:p w14:paraId="2E35F43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-0.223</w:t>
            </w:r>
          </w:p>
        </w:tc>
        <w:tc>
          <w:tcPr>
            <w:tcW w:w="888" w:type="dxa"/>
            <w:tcBorders>
              <w:top w:val="nil"/>
              <w:left w:val="nil"/>
              <w:bottom w:val="nil"/>
              <w:right w:val="nil"/>
            </w:tcBorders>
          </w:tcPr>
          <w:p w14:paraId="66E6D4E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0.330</w:t>
            </w:r>
          </w:p>
        </w:tc>
        <w:tc>
          <w:tcPr>
            <w:tcW w:w="887" w:type="dxa"/>
            <w:tcBorders>
              <w:top w:val="nil"/>
              <w:left w:val="nil"/>
              <w:bottom w:val="nil"/>
              <w:right w:val="nil"/>
            </w:tcBorders>
          </w:tcPr>
          <w:p w14:paraId="40832DA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-0.215</w:t>
            </w:r>
          </w:p>
        </w:tc>
        <w:tc>
          <w:tcPr>
            <w:tcW w:w="888" w:type="dxa"/>
            <w:tcBorders>
              <w:top w:val="nil"/>
              <w:left w:val="nil"/>
              <w:bottom w:val="nil"/>
              <w:right w:val="nil"/>
            </w:tcBorders>
          </w:tcPr>
          <w:p w14:paraId="037AA022"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6FBB8F9F" w14:textId="77777777" w:rsidTr="00333C2F">
        <w:trPr>
          <w:gridAfter w:val="2"/>
          <w:wAfter w:w="1775" w:type="dxa"/>
        </w:trPr>
        <w:tc>
          <w:tcPr>
            <w:tcW w:w="2968" w:type="dxa"/>
            <w:tcBorders>
              <w:top w:val="nil"/>
              <w:left w:val="nil"/>
              <w:bottom w:val="nil"/>
              <w:right w:val="nil"/>
            </w:tcBorders>
          </w:tcPr>
          <w:p w14:paraId="37FEF7C2"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(11) </w:t>
            </w:r>
            <w:proofErr w:type="gramStart"/>
            <w:r>
              <w:rPr>
                <w:rFonts w:ascii="Garamond" w:hAnsi="Garamond"/>
                <w:sz w:val="20"/>
                <w:szCs w:val="20"/>
                <w:lang w:val="en-US"/>
              </w:rPr>
              <w:t>Child Birth</w:t>
            </w:r>
            <w:proofErr w:type="gramEnd"/>
            <w:r>
              <w:rPr>
                <w:rFonts w:ascii="Garamond" w:hAnsi="Garamond"/>
                <w:sz w:val="20"/>
                <w:szCs w:val="20"/>
                <w:lang w:val="en-US"/>
              </w:rPr>
              <w:t xml:space="preserve"> Weight</w:t>
            </w:r>
          </w:p>
        </w:tc>
        <w:tc>
          <w:tcPr>
            <w:tcW w:w="888" w:type="dxa"/>
            <w:tcBorders>
              <w:top w:val="nil"/>
              <w:left w:val="nil"/>
              <w:bottom w:val="nil"/>
              <w:right w:val="nil"/>
            </w:tcBorders>
          </w:tcPr>
          <w:p w14:paraId="4B739C13"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0.189</w:t>
            </w:r>
          </w:p>
        </w:tc>
        <w:tc>
          <w:tcPr>
            <w:tcW w:w="887" w:type="dxa"/>
            <w:tcBorders>
              <w:top w:val="nil"/>
              <w:left w:val="nil"/>
              <w:bottom w:val="nil"/>
              <w:right w:val="nil"/>
            </w:tcBorders>
          </w:tcPr>
          <w:p w14:paraId="2D37737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-0.768</w:t>
            </w:r>
          </w:p>
        </w:tc>
        <w:tc>
          <w:tcPr>
            <w:tcW w:w="888" w:type="dxa"/>
            <w:tcBorders>
              <w:top w:val="nil"/>
              <w:left w:val="nil"/>
              <w:bottom w:val="nil"/>
              <w:right w:val="nil"/>
            </w:tcBorders>
          </w:tcPr>
          <w:p w14:paraId="4356ACD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-0.172</w:t>
            </w:r>
          </w:p>
        </w:tc>
        <w:tc>
          <w:tcPr>
            <w:tcW w:w="888" w:type="dxa"/>
            <w:tcBorders>
              <w:top w:val="nil"/>
              <w:left w:val="nil"/>
              <w:bottom w:val="nil"/>
              <w:right w:val="nil"/>
            </w:tcBorders>
          </w:tcPr>
          <w:p w14:paraId="6F32C9C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0.012</w:t>
            </w:r>
          </w:p>
        </w:tc>
        <w:tc>
          <w:tcPr>
            <w:tcW w:w="887" w:type="dxa"/>
            <w:tcBorders>
              <w:top w:val="nil"/>
              <w:left w:val="nil"/>
              <w:bottom w:val="nil"/>
              <w:right w:val="nil"/>
            </w:tcBorders>
          </w:tcPr>
          <w:p w14:paraId="0A734D7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-0.030</w:t>
            </w:r>
          </w:p>
        </w:tc>
        <w:tc>
          <w:tcPr>
            <w:tcW w:w="888" w:type="dxa"/>
            <w:tcBorders>
              <w:top w:val="nil"/>
              <w:left w:val="nil"/>
              <w:bottom w:val="nil"/>
              <w:right w:val="nil"/>
            </w:tcBorders>
          </w:tcPr>
          <w:p w14:paraId="0470231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0.028</w:t>
            </w:r>
          </w:p>
        </w:tc>
        <w:tc>
          <w:tcPr>
            <w:tcW w:w="888" w:type="dxa"/>
            <w:tcBorders>
              <w:top w:val="nil"/>
              <w:left w:val="nil"/>
              <w:bottom w:val="nil"/>
              <w:right w:val="nil"/>
            </w:tcBorders>
          </w:tcPr>
          <w:p w14:paraId="5CFF77D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-0.011</w:t>
            </w:r>
          </w:p>
        </w:tc>
        <w:tc>
          <w:tcPr>
            <w:tcW w:w="888" w:type="dxa"/>
            <w:tcBorders>
              <w:top w:val="nil"/>
              <w:left w:val="nil"/>
              <w:bottom w:val="nil"/>
              <w:right w:val="nil"/>
            </w:tcBorders>
          </w:tcPr>
          <w:p w14:paraId="4FA5FD7A"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0.014</w:t>
            </w:r>
          </w:p>
        </w:tc>
        <w:tc>
          <w:tcPr>
            <w:tcW w:w="887" w:type="dxa"/>
            <w:tcBorders>
              <w:top w:val="nil"/>
              <w:left w:val="nil"/>
              <w:bottom w:val="nil"/>
              <w:right w:val="nil"/>
            </w:tcBorders>
          </w:tcPr>
          <w:p w14:paraId="2DFA00E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0.089</w:t>
            </w:r>
          </w:p>
        </w:tc>
        <w:tc>
          <w:tcPr>
            <w:tcW w:w="888" w:type="dxa"/>
            <w:tcBorders>
              <w:top w:val="nil"/>
              <w:left w:val="nil"/>
              <w:bottom w:val="nil"/>
              <w:right w:val="nil"/>
            </w:tcBorders>
          </w:tcPr>
          <w:p w14:paraId="6B01274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-0.075</w:t>
            </w:r>
          </w:p>
        </w:tc>
        <w:tc>
          <w:tcPr>
            <w:tcW w:w="888" w:type="dxa"/>
            <w:tcBorders>
              <w:top w:val="nil"/>
              <w:left w:val="nil"/>
              <w:bottom w:val="nil"/>
              <w:right w:val="nil"/>
            </w:tcBorders>
          </w:tcPr>
          <w:p w14:paraId="264CEA0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67B74BAF" w14:textId="77777777" w:rsidTr="00333C2F">
        <w:trPr>
          <w:gridAfter w:val="1"/>
          <w:wAfter w:w="888" w:type="dxa"/>
        </w:trPr>
        <w:tc>
          <w:tcPr>
            <w:tcW w:w="2968" w:type="dxa"/>
            <w:tcBorders>
              <w:top w:val="nil"/>
              <w:left w:val="nil"/>
              <w:bottom w:val="nil"/>
              <w:right w:val="nil"/>
            </w:tcBorders>
          </w:tcPr>
          <w:p w14:paraId="0981A89F"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(12) Mean Temperature</w:t>
            </w:r>
          </w:p>
        </w:tc>
        <w:tc>
          <w:tcPr>
            <w:tcW w:w="888" w:type="dxa"/>
            <w:tcBorders>
              <w:top w:val="nil"/>
              <w:left w:val="nil"/>
              <w:bottom w:val="nil"/>
              <w:right w:val="nil"/>
            </w:tcBorders>
          </w:tcPr>
          <w:p w14:paraId="4E2E97E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0.627</w:t>
            </w:r>
          </w:p>
        </w:tc>
        <w:tc>
          <w:tcPr>
            <w:tcW w:w="887" w:type="dxa"/>
            <w:tcBorders>
              <w:top w:val="nil"/>
              <w:left w:val="nil"/>
              <w:bottom w:val="nil"/>
              <w:right w:val="nil"/>
            </w:tcBorders>
          </w:tcPr>
          <w:p w14:paraId="6C8759D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0.000</w:t>
            </w:r>
          </w:p>
        </w:tc>
        <w:tc>
          <w:tcPr>
            <w:tcW w:w="888" w:type="dxa"/>
            <w:tcBorders>
              <w:top w:val="nil"/>
              <w:left w:val="nil"/>
              <w:bottom w:val="nil"/>
              <w:right w:val="nil"/>
            </w:tcBorders>
          </w:tcPr>
          <w:p w14:paraId="1F8E0816"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-0.042</w:t>
            </w:r>
          </w:p>
        </w:tc>
        <w:tc>
          <w:tcPr>
            <w:tcW w:w="888" w:type="dxa"/>
            <w:tcBorders>
              <w:top w:val="nil"/>
              <w:left w:val="nil"/>
              <w:bottom w:val="nil"/>
              <w:right w:val="nil"/>
            </w:tcBorders>
          </w:tcPr>
          <w:p w14:paraId="26D9076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-0.295</w:t>
            </w:r>
          </w:p>
        </w:tc>
        <w:tc>
          <w:tcPr>
            <w:tcW w:w="887" w:type="dxa"/>
            <w:tcBorders>
              <w:top w:val="nil"/>
              <w:left w:val="nil"/>
              <w:bottom w:val="nil"/>
              <w:right w:val="nil"/>
            </w:tcBorders>
          </w:tcPr>
          <w:p w14:paraId="6EFD412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0.117</w:t>
            </w:r>
          </w:p>
        </w:tc>
        <w:tc>
          <w:tcPr>
            <w:tcW w:w="888" w:type="dxa"/>
            <w:tcBorders>
              <w:top w:val="nil"/>
              <w:left w:val="nil"/>
              <w:bottom w:val="nil"/>
              <w:right w:val="nil"/>
            </w:tcBorders>
          </w:tcPr>
          <w:p w14:paraId="04BA178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0.426</w:t>
            </w:r>
          </w:p>
        </w:tc>
        <w:tc>
          <w:tcPr>
            <w:tcW w:w="888" w:type="dxa"/>
            <w:tcBorders>
              <w:top w:val="nil"/>
              <w:left w:val="nil"/>
              <w:bottom w:val="nil"/>
              <w:right w:val="nil"/>
            </w:tcBorders>
          </w:tcPr>
          <w:p w14:paraId="7224F76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0.411</w:t>
            </w:r>
          </w:p>
        </w:tc>
        <w:tc>
          <w:tcPr>
            <w:tcW w:w="888" w:type="dxa"/>
            <w:tcBorders>
              <w:top w:val="nil"/>
              <w:left w:val="nil"/>
              <w:bottom w:val="nil"/>
              <w:right w:val="nil"/>
            </w:tcBorders>
          </w:tcPr>
          <w:p w14:paraId="0F33D2B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-0.629</w:t>
            </w:r>
          </w:p>
        </w:tc>
        <w:tc>
          <w:tcPr>
            <w:tcW w:w="887" w:type="dxa"/>
            <w:tcBorders>
              <w:top w:val="nil"/>
              <w:left w:val="nil"/>
              <w:bottom w:val="nil"/>
              <w:right w:val="nil"/>
            </w:tcBorders>
          </w:tcPr>
          <w:p w14:paraId="52281F48"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0.363</w:t>
            </w:r>
          </w:p>
        </w:tc>
        <w:tc>
          <w:tcPr>
            <w:tcW w:w="888" w:type="dxa"/>
            <w:tcBorders>
              <w:top w:val="nil"/>
              <w:left w:val="nil"/>
              <w:bottom w:val="nil"/>
              <w:right w:val="nil"/>
            </w:tcBorders>
          </w:tcPr>
          <w:p w14:paraId="6844F4B4"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-0.469</w:t>
            </w:r>
          </w:p>
        </w:tc>
        <w:tc>
          <w:tcPr>
            <w:tcW w:w="888" w:type="dxa"/>
            <w:tcBorders>
              <w:top w:val="nil"/>
              <w:left w:val="nil"/>
              <w:bottom w:val="nil"/>
              <w:right w:val="nil"/>
            </w:tcBorders>
          </w:tcPr>
          <w:p w14:paraId="386C9EA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0.079</w:t>
            </w:r>
          </w:p>
        </w:tc>
        <w:tc>
          <w:tcPr>
            <w:tcW w:w="887" w:type="dxa"/>
            <w:tcBorders>
              <w:top w:val="nil"/>
              <w:left w:val="nil"/>
              <w:bottom w:val="nil"/>
              <w:right w:val="nil"/>
            </w:tcBorders>
          </w:tcPr>
          <w:p w14:paraId="3A0EE01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38ABBA99" w14:textId="77777777" w:rsidTr="00333C2F">
        <w:tc>
          <w:tcPr>
            <w:tcW w:w="2968" w:type="dxa"/>
            <w:tcBorders>
              <w:top w:val="nil"/>
              <w:left w:val="nil"/>
              <w:bottom w:val="nil"/>
              <w:right w:val="nil"/>
            </w:tcBorders>
          </w:tcPr>
          <w:p w14:paraId="7DDF7267"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r>
              <w:rPr>
                <w:rFonts w:ascii="Garamond" w:hAnsi="Garamond"/>
                <w:sz w:val="20"/>
                <w:szCs w:val="20"/>
                <w:lang w:val="en-US"/>
              </w:rPr>
              <w:t xml:space="preserve"> (13) Mean Precipitation</w:t>
            </w:r>
          </w:p>
        </w:tc>
        <w:tc>
          <w:tcPr>
            <w:tcW w:w="888" w:type="dxa"/>
            <w:tcBorders>
              <w:top w:val="nil"/>
              <w:left w:val="nil"/>
              <w:bottom w:val="nil"/>
              <w:right w:val="nil"/>
            </w:tcBorders>
          </w:tcPr>
          <w:p w14:paraId="0034E6F6"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-0.507</w:t>
            </w:r>
          </w:p>
        </w:tc>
        <w:tc>
          <w:tcPr>
            <w:tcW w:w="887" w:type="dxa"/>
            <w:tcBorders>
              <w:top w:val="nil"/>
              <w:left w:val="nil"/>
              <w:bottom w:val="nil"/>
              <w:right w:val="nil"/>
            </w:tcBorders>
          </w:tcPr>
          <w:p w14:paraId="088D237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-0.000</w:t>
            </w:r>
          </w:p>
        </w:tc>
        <w:tc>
          <w:tcPr>
            <w:tcW w:w="888" w:type="dxa"/>
            <w:tcBorders>
              <w:top w:val="nil"/>
              <w:left w:val="nil"/>
              <w:bottom w:val="nil"/>
              <w:right w:val="nil"/>
            </w:tcBorders>
          </w:tcPr>
          <w:p w14:paraId="29974E2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-0.114</w:t>
            </w:r>
          </w:p>
        </w:tc>
        <w:tc>
          <w:tcPr>
            <w:tcW w:w="888" w:type="dxa"/>
            <w:tcBorders>
              <w:top w:val="nil"/>
              <w:left w:val="nil"/>
              <w:bottom w:val="nil"/>
              <w:right w:val="nil"/>
            </w:tcBorders>
          </w:tcPr>
          <w:p w14:paraId="2C9CF011"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-0.232</w:t>
            </w:r>
          </w:p>
        </w:tc>
        <w:tc>
          <w:tcPr>
            <w:tcW w:w="887" w:type="dxa"/>
            <w:tcBorders>
              <w:top w:val="nil"/>
              <w:left w:val="nil"/>
              <w:bottom w:val="nil"/>
              <w:right w:val="nil"/>
            </w:tcBorders>
          </w:tcPr>
          <w:p w14:paraId="1BB28D97"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-0.176</w:t>
            </w:r>
          </w:p>
        </w:tc>
        <w:tc>
          <w:tcPr>
            <w:tcW w:w="888" w:type="dxa"/>
            <w:tcBorders>
              <w:top w:val="nil"/>
              <w:left w:val="nil"/>
              <w:bottom w:val="nil"/>
              <w:right w:val="nil"/>
            </w:tcBorders>
          </w:tcPr>
          <w:p w14:paraId="2BEE87A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-0.273</w:t>
            </w:r>
          </w:p>
        </w:tc>
        <w:tc>
          <w:tcPr>
            <w:tcW w:w="888" w:type="dxa"/>
            <w:tcBorders>
              <w:top w:val="nil"/>
              <w:left w:val="nil"/>
              <w:bottom w:val="nil"/>
              <w:right w:val="nil"/>
            </w:tcBorders>
          </w:tcPr>
          <w:p w14:paraId="78D7C150"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-0.317</w:t>
            </w:r>
          </w:p>
        </w:tc>
        <w:tc>
          <w:tcPr>
            <w:tcW w:w="888" w:type="dxa"/>
            <w:tcBorders>
              <w:top w:val="nil"/>
              <w:left w:val="nil"/>
              <w:bottom w:val="nil"/>
              <w:right w:val="nil"/>
            </w:tcBorders>
          </w:tcPr>
          <w:p w14:paraId="08200ADF"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-0.109</w:t>
            </w:r>
          </w:p>
        </w:tc>
        <w:tc>
          <w:tcPr>
            <w:tcW w:w="887" w:type="dxa"/>
            <w:tcBorders>
              <w:top w:val="nil"/>
              <w:left w:val="nil"/>
              <w:bottom w:val="nil"/>
              <w:right w:val="nil"/>
            </w:tcBorders>
          </w:tcPr>
          <w:p w14:paraId="504DBEFD"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-0.431</w:t>
            </w:r>
          </w:p>
        </w:tc>
        <w:tc>
          <w:tcPr>
            <w:tcW w:w="888" w:type="dxa"/>
            <w:tcBorders>
              <w:top w:val="nil"/>
              <w:left w:val="nil"/>
              <w:bottom w:val="nil"/>
              <w:right w:val="nil"/>
            </w:tcBorders>
          </w:tcPr>
          <w:p w14:paraId="51A4CFAB"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-0.018</w:t>
            </w:r>
          </w:p>
        </w:tc>
        <w:tc>
          <w:tcPr>
            <w:tcW w:w="888" w:type="dxa"/>
            <w:tcBorders>
              <w:top w:val="nil"/>
              <w:left w:val="nil"/>
              <w:bottom w:val="nil"/>
              <w:right w:val="nil"/>
            </w:tcBorders>
          </w:tcPr>
          <w:p w14:paraId="3ABFB235"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-0.040</w:t>
            </w:r>
          </w:p>
        </w:tc>
        <w:tc>
          <w:tcPr>
            <w:tcW w:w="887" w:type="dxa"/>
            <w:tcBorders>
              <w:top w:val="nil"/>
              <w:left w:val="nil"/>
              <w:bottom w:val="nil"/>
              <w:right w:val="nil"/>
            </w:tcBorders>
          </w:tcPr>
          <w:p w14:paraId="672461FC"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-0.263</w:t>
            </w:r>
          </w:p>
        </w:tc>
        <w:tc>
          <w:tcPr>
            <w:tcW w:w="888" w:type="dxa"/>
            <w:tcBorders>
              <w:top w:val="nil"/>
              <w:left w:val="nil"/>
              <w:bottom w:val="nil"/>
              <w:right w:val="nil"/>
            </w:tcBorders>
          </w:tcPr>
          <w:p w14:paraId="79CFEC5E" w14:textId="77777777" w:rsidR="008D3428" w:rsidRDefault="008D3428" w:rsidP="00333C2F">
            <w:pPr>
              <w:widowControl w:val="0"/>
              <w:autoSpaceDE w:val="0"/>
              <w:autoSpaceDN w:val="0"/>
              <w:adjustRightInd w:val="0"/>
              <w:spacing w:after="0" w:line="240" w:lineRule="auto"/>
              <w:jc w:val="right"/>
              <w:rPr>
                <w:rFonts w:ascii="Garamond" w:hAnsi="Garamond"/>
                <w:sz w:val="20"/>
                <w:szCs w:val="20"/>
                <w:lang w:val="en-US"/>
              </w:rPr>
            </w:pPr>
            <w:r>
              <w:rPr>
                <w:rFonts w:ascii="Garamond" w:hAnsi="Garamond"/>
                <w:sz w:val="20"/>
                <w:szCs w:val="20"/>
                <w:lang w:val="en-US"/>
              </w:rPr>
              <w:t>1.000</w:t>
            </w:r>
          </w:p>
        </w:tc>
      </w:tr>
      <w:tr w:rsidR="008D3428" w14:paraId="5503C7F0" w14:textId="77777777" w:rsidTr="00333C2F">
        <w:tc>
          <w:tcPr>
            <w:tcW w:w="14508" w:type="dxa"/>
            <w:gridSpan w:val="14"/>
            <w:tcBorders>
              <w:top w:val="single" w:sz="6" w:space="0" w:color="auto"/>
              <w:left w:val="nil"/>
              <w:bottom w:val="nil"/>
              <w:right w:val="nil"/>
            </w:tcBorders>
          </w:tcPr>
          <w:p w14:paraId="2F226184" w14:textId="77777777" w:rsidR="008D3428" w:rsidRDefault="008D3428" w:rsidP="00333C2F">
            <w:pPr>
              <w:widowControl w:val="0"/>
              <w:autoSpaceDE w:val="0"/>
              <w:autoSpaceDN w:val="0"/>
              <w:adjustRightInd w:val="0"/>
              <w:spacing w:after="0" w:line="240" w:lineRule="auto"/>
              <w:rPr>
                <w:rFonts w:ascii="Garamond" w:hAnsi="Garamond"/>
                <w:sz w:val="20"/>
                <w:szCs w:val="20"/>
                <w:lang w:val="en-US"/>
              </w:rPr>
            </w:pPr>
          </w:p>
        </w:tc>
      </w:tr>
    </w:tbl>
    <w:p w14:paraId="3EC58945" w14:textId="77777777" w:rsidR="008D3428" w:rsidRPr="004004FA" w:rsidRDefault="008D3428" w:rsidP="008D3428">
      <w:pPr>
        <w:rPr>
          <w:rFonts w:ascii="Times New Roman" w:hAnsi="Times New Roman" w:cs="Times New Roman"/>
          <w:iCs/>
          <w:sz w:val="24"/>
          <w:szCs w:val="24"/>
        </w:rPr>
      </w:pPr>
    </w:p>
    <w:sectPr w:rsidR="008D3428" w:rsidRPr="004004FA" w:rsidSect="008D342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D6978" w14:textId="77777777" w:rsidR="00C53289" w:rsidRDefault="00C53289" w:rsidP="008A37E4">
      <w:pPr>
        <w:spacing w:after="0" w:line="240" w:lineRule="auto"/>
      </w:pPr>
      <w:r>
        <w:separator/>
      </w:r>
    </w:p>
  </w:endnote>
  <w:endnote w:type="continuationSeparator" w:id="0">
    <w:p w14:paraId="2AF6DC30" w14:textId="77777777" w:rsidR="00C53289" w:rsidRDefault="00C53289" w:rsidP="008A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460824"/>
      <w:docPartObj>
        <w:docPartGallery w:val="Page Numbers (Bottom of Page)"/>
        <w:docPartUnique/>
      </w:docPartObj>
    </w:sdtPr>
    <w:sdtEndPr/>
    <w:sdtContent>
      <w:p w14:paraId="5228291E" w14:textId="6794EA42" w:rsidR="00753788" w:rsidRDefault="00753788">
        <w:pPr>
          <w:pStyle w:val="Footer"/>
          <w:jc w:val="center"/>
        </w:pPr>
        <w:r>
          <w:rPr>
            <w:noProof/>
          </w:rPr>
          <mc:AlternateContent>
            <mc:Choice Requires="wpg">
              <w:drawing>
                <wp:inline distT="0" distB="0" distL="0" distR="0" wp14:anchorId="46BA5C82" wp14:editId="7EC3DC4E">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66629" w14:textId="77777777" w:rsidR="00753788" w:rsidRDefault="00753788">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6BA5C82"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06766629" w14:textId="77777777" w:rsidR="00753788" w:rsidRDefault="00753788">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EFB8C0E" w14:textId="77777777" w:rsidR="00753788" w:rsidRDefault="00753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05082"/>
      <w:docPartObj>
        <w:docPartGallery w:val="Page Numbers (Bottom of Page)"/>
        <w:docPartUnique/>
      </w:docPartObj>
    </w:sdtPr>
    <w:sdtEndPr>
      <w:rPr>
        <w:noProof/>
      </w:rPr>
    </w:sdtEndPr>
    <w:sdtContent>
      <w:p w14:paraId="40069299" w14:textId="77777777" w:rsidR="00D253A2" w:rsidRDefault="00D253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2CE6C" w14:textId="77777777" w:rsidR="00D253A2" w:rsidRDefault="00D25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B0EBB" w14:textId="77777777" w:rsidR="00C53289" w:rsidRDefault="00C53289" w:rsidP="008A37E4">
      <w:pPr>
        <w:spacing w:after="0" w:line="240" w:lineRule="auto"/>
      </w:pPr>
      <w:r>
        <w:separator/>
      </w:r>
    </w:p>
  </w:footnote>
  <w:footnote w:type="continuationSeparator" w:id="0">
    <w:p w14:paraId="18B281EA" w14:textId="77777777" w:rsidR="00C53289" w:rsidRDefault="00C53289" w:rsidP="008A37E4">
      <w:pPr>
        <w:spacing w:after="0" w:line="240" w:lineRule="auto"/>
      </w:pPr>
      <w:r>
        <w:continuationSeparator/>
      </w:r>
    </w:p>
  </w:footnote>
  <w:footnote w:id="1">
    <w:p w14:paraId="1B203224" w14:textId="564A8EF8" w:rsidR="00D2169C" w:rsidRPr="00D2169C" w:rsidRDefault="00D2169C">
      <w:pPr>
        <w:pStyle w:val="FootnoteText"/>
        <w:rPr>
          <w:rFonts w:ascii="Times New Roman" w:hAnsi="Times New Roman" w:cs="Times New Roman"/>
          <w:lang w:val="en-US"/>
        </w:rPr>
      </w:pPr>
      <w:r w:rsidRPr="00D2169C">
        <w:rPr>
          <w:rStyle w:val="FootnoteReference"/>
          <w:rFonts w:ascii="Times New Roman" w:hAnsi="Times New Roman" w:cs="Times New Roman"/>
        </w:rPr>
        <w:footnoteRef/>
      </w:r>
      <w:r w:rsidRPr="00D2169C">
        <w:rPr>
          <w:rFonts w:ascii="Times New Roman" w:hAnsi="Times New Roman" w:cs="Times New Roman"/>
        </w:rPr>
        <w:t xml:space="preserve"> </w:t>
      </w:r>
      <w:r w:rsidRPr="00D2169C">
        <w:rPr>
          <w:rFonts w:ascii="Times New Roman" w:hAnsi="Times New Roman" w:cs="Times New Roman"/>
          <w:lang w:val="en-US"/>
        </w:rPr>
        <w:t xml:space="preserve">The belief here is that if the vulnerable are healthy, then the non-vulnerable too are </w:t>
      </w:r>
      <w:r w:rsidR="006E42D4" w:rsidRPr="00D2169C">
        <w:rPr>
          <w:rFonts w:ascii="Times New Roman" w:hAnsi="Times New Roman" w:cs="Times New Roman"/>
          <w:lang w:val="en-US"/>
        </w:rPr>
        <w:t>healthy.</w:t>
      </w:r>
    </w:p>
  </w:footnote>
  <w:footnote w:id="2">
    <w:p w14:paraId="2740C199" w14:textId="48B76F97" w:rsidR="008A37E4" w:rsidRPr="001545C3" w:rsidRDefault="008A37E4">
      <w:pPr>
        <w:pStyle w:val="FootnoteText"/>
        <w:rPr>
          <w:rFonts w:ascii="Times New Roman" w:hAnsi="Times New Roman" w:cs="Times New Roman"/>
          <w:lang w:val="en-US"/>
        </w:rPr>
      </w:pPr>
      <w:r w:rsidRPr="00D2169C">
        <w:rPr>
          <w:rStyle w:val="FootnoteReference"/>
          <w:rFonts w:ascii="Times New Roman" w:hAnsi="Times New Roman" w:cs="Times New Roman"/>
        </w:rPr>
        <w:footnoteRef/>
      </w:r>
      <w:r w:rsidRPr="00D2169C">
        <w:rPr>
          <w:rFonts w:ascii="Times New Roman" w:hAnsi="Times New Roman" w:cs="Times New Roman"/>
        </w:rPr>
        <w:t xml:space="preserve"> </w:t>
      </w:r>
      <w:r w:rsidRPr="00D2169C">
        <w:rPr>
          <w:rFonts w:ascii="Times New Roman" w:hAnsi="Times New Roman" w:cs="Times New Roman"/>
          <w:lang w:val="en-US"/>
        </w:rPr>
        <w:t>As indicated by the UN Agenda 2030, SDG number 3</w:t>
      </w:r>
    </w:p>
  </w:footnote>
  <w:footnote w:id="3">
    <w:p w14:paraId="0AE0B059" w14:textId="3670A5DD" w:rsidR="007E07F2" w:rsidRPr="007E07F2" w:rsidRDefault="007E07F2">
      <w:pPr>
        <w:pStyle w:val="FootnoteText"/>
        <w:rPr>
          <w:rFonts w:ascii="Times New Roman" w:hAnsi="Times New Roman" w:cs="Times New Roman"/>
        </w:rPr>
      </w:pPr>
      <w:r w:rsidRPr="007E07F2">
        <w:rPr>
          <w:rStyle w:val="FootnoteReference"/>
          <w:rFonts w:ascii="Times New Roman" w:hAnsi="Times New Roman" w:cs="Times New Roman"/>
        </w:rPr>
        <w:footnoteRef/>
      </w:r>
      <w:r w:rsidRPr="007E07F2">
        <w:rPr>
          <w:rFonts w:ascii="Times New Roman" w:hAnsi="Times New Roman" w:cs="Times New Roman"/>
        </w:rPr>
        <w:t xml:space="preserve"> Quality here can be their health and education</w:t>
      </w:r>
      <w:r w:rsidR="00031E68">
        <w:rPr>
          <w:rFonts w:ascii="Times New Roman" w:hAnsi="Times New Roman" w:cs="Times New Roman"/>
        </w:rPr>
        <w:t>. However, since we are modelling children under the age of five who have not yet gone to school, we assume that their health is the only “quality” aspect.</w:t>
      </w:r>
    </w:p>
  </w:footnote>
  <w:footnote w:id="4">
    <w:p w14:paraId="6F39CAD2" w14:textId="170E0054" w:rsidR="00A77BDA" w:rsidRPr="00A77BDA" w:rsidRDefault="00A77BDA">
      <w:pPr>
        <w:pStyle w:val="FootnoteText"/>
        <w:rPr>
          <w:rFonts w:ascii="Times New Roman" w:hAnsi="Times New Roman" w:cs="Times New Roman"/>
        </w:rPr>
      </w:pPr>
      <w:r w:rsidRPr="00A77BDA">
        <w:rPr>
          <w:rStyle w:val="FootnoteReference"/>
          <w:rFonts w:ascii="Times New Roman" w:hAnsi="Times New Roman" w:cs="Times New Roman"/>
        </w:rPr>
        <w:footnoteRef/>
      </w:r>
      <w:r w:rsidRPr="00A77BDA">
        <w:rPr>
          <w:rFonts w:ascii="Times New Roman" w:hAnsi="Times New Roman" w:cs="Times New Roman"/>
        </w:rPr>
        <w:t xml:space="preserve"> To test the consistency of the results, </w:t>
      </w:r>
      <w:r w:rsidR="00E73163">
        <w:rPr>
          <w:rFonts w:ascii="Times New Roman" w:hAnsi="Times New Roman" w:cs="Times New Roman"/>
        </w:rPr>
        <w:t>an</w:t>
      </w:r>
      <w:r w:rsidRPr="00A77BDA">
        <w:rPr>
          <w:rFonts w:ascii="Times New Roman" w:hAnsi="Times New Roman" w:cs="Times New Roman"/>
        </w:rPr>
        <w:t xml:space="preserve">other anthropometric measures </w:t>
      </w:r>
      <w:r w:rsidR="00E73163">
        <w:rPr>
          <w:rFonts w:ascii="Times New Roman" w:hAnsi="Times New Roman" w:cs="Times New Roman"/>
        </w:rPr>
        <w:t>that is</w:t>
      </w:r>
      <w:r w:rsidRPr="00A77BDA">
        <w:rPr>
          <w:rFonts w:ascii="Times New Roman" w:hAnsi="Times New Roman" w:cs="Times New Roman"/>
        </w:rPr>
        <w:t xml:space="preserve"> weight-for-age z-score will also be used. Th</w:t>
      </w:r>
      <w:r w:rsidR="00E73163">
        <w:rPr>
          <w:rFonts w:ascii="Times New Roman" w:hAnsi="Times New Roman" w:cs="Times New Roman"/>
        </w:rPr>
        <w:t>is is</w:t>
      </w:r>
      <w:r w:rsidRPr="00A77BDA">
        <w:rPr>
          <w:rFonts w:ascii="Times New Roman" w:hAnsi="Times New Roman" w:cs="Times New Roman"/>
        </w:rPr>
        <w:t xml:space="preserve"> also reported in the DHSs.</w:t>
      </w:r>
    </w:p>
  </w:footnote>
  <w:footnote w:id="5">
    <w:p w14:paraId="5D9B7CC5" w14:textId="4578B815" w:rsidR="000207E8" w:rsidRPr="000207E8" w:rsidRDefault="000207E8">
      <w:pPr>
        <w:pStyle w:val="FootnoteText"/>
        <w:rPr>
          <w:rFonts w:ascii="Times New Roman" w:hAnsi="Times New Roman" w:cs="Times New Roman"/>
        </w:rPr>
      </w:pPr>
      <w:r w:rsidRPr="000207E8">
        <w:rPr>
          <w:rStyle w:val="FootnoteReference"/>
          <w:rFonts w:ascii="Times New Roman" w:hAnsi="Times New Roman" w:cs="Times New Roman"/>
        </w:rPr>
        <w:footnoteRef/>
      </w:r>
      <w:r w:rsidRPr="000207E8">
        <w:rPr>
          <w:rFonts w:ascii="Times New Roman" w:hAnsi="Times New Roman" w:cs="Times New Roman"/>
        </w:rPr>
        <w:t xml:space="preserve"> Average annual precipitation is going to be measured for the farming seasons. The idea is that this is the most critical season for food production.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ABE"/>
    <w:multiLevelType w:val="hybridMultilevel"/>
    <w:tmpl w:val="657C9DE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00954BA"/>
    <w:multiLevelType w:val="hybridMultilevel"/>
    <w:tmpl w:val="3C865A98"/>
    <w:lvl w:ilvl="0" w:tplc="3009000D">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E33498B"/>
    <w:multiLevelType w:val="hybridMultilevel"/>
    <w:tmpl w:val="832EF93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341A75B3"/>
    <w:multiLevelType w:val="hybridMultilevel"/>
    <w:tmpl w:val="C18E15A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48B876D2"/>
    <w:multiLevelType w:val="hybridMultilevel"/>
    <w:tmpl w:val="97E2529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58836551"/>
    <w:multiLevelType w:val="multilevel"/>
    <w:tmpl w:val="3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2723476">
    <w:abstractNumId w:val="1"/>
  </w:num>
  <w:num w:numId="2" w16cid:durableId="1879195324">
    <w:abstractNumId w:val="5"/>
  </w:num>
  <w:num w:numId="3" w16cid:durableId="480584046">
    <w:abstractNumId w:val="4"/>
  </w:num>
  <w:num w:numId="4" w16cid:durableId="1050347415">
    <w:abstractNumId w:val="2"/>
  </w:num>
  <w:num w:numId="5" w16cid:durableId="325674486">
    <w:abstractNumId w:val="3"/>
  </w:num>
  <w:num w:numId="6" w16cid:durableId="101641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94"/>
    <w:rsid w:val="0000480F"/>
    <w:rsid w:val="00006AC6"/>
    <w:rsid w:val="00006C36"/>
    <w:rsid w:val="0000788E"/>
    <w:rsid w:val="00016F9B"/>
    <w:rsid w:val="00017237"/>
    <w:rsid w:val="00017F66"/>
    <w:rsid w:val="000207E8"/>
    <w:rsid w:val="00023430"/>
    <w:rsid w:val="00031E68"/>
    <w:rsid w:val="00034C09"/>
    <w:rsid w:val="00041876"/>
    <w:rsid w:val="000441EA"/>
    <w:rsid w:val="00044D96"/>
    <w:rsid w:val="00045EBE"/>
    <w:rsid w:val="00061654"/>
    <w:rsid w:val="000634AD"/>
    <w:rsid w:val="000659F6"/>
    <w:rsid w:val="0007211E"/>
    <w:rsid w:val="00074CF5"/>
    <w:rsid w:val="00076BCC"/>
    <w:rsid w:val="000821F8"/>
    <w:rsid w:val="000907ED"/>
    <w:rsid w:val="000970EF"/>
    <w:rsid w:val="000A1E62"/>
    <w:rsid w:val="000A35ED"/>
    <w:rsid w:val="000B2060"/>
    <w:rsid w:val="000B2B31"/>
    <w:rsid w:val="000B78E3"/>
    <w:rsid w:val="000C052D"/>
    <w:rsid w:val="000C3F8D"/>
    <w:rsid w:val="000D3318"/>
    <w:rsid w:val="000D5452"/>
    <w:rsid w:val="000D63B4"/>
    <w:rsid w:val="000E1B96"/>
    <w:rsid w:val="000E1D8D"/>
    <w:rsid w:val="000F0D8B"/>
    <w:rsid w:val="000F6815"/>
    <w:rsid w:val="00100E13"/>
    <w:rsid w:val="00110CB8"/>
    <w:rsid w:val="001132FF"/>
    <w:rsid w:val="00123985"/>
    <w:rsid w:val="001240F7"/>
    <w:rsid w:val="00126226"/>
    <w:rsid w:val="00131F39"/>
    <w:rsid w:val="00140C38"/>
    <w:rsid w:val="001447EE"/>
    <w:rsid w:val="00147015"/>
    <w:rsid w:val="001545C3"/>
    <w:rsid w:val="00164979"/>
    <w:rsid w:val="00166FBB"/>
    <w:rsid w:val="00170D1D"/>
    <w:rsid w:val="00171BFB"/>
    <w:rsid w:val="00173BB9"/>
    <w:rsid w:val="0017452A"/>
    <w:rsid w:val="00187F43"/>
    <w:rsid w:val="00190E35"/>
    <w:rsid w:val="0019521F"/>
    <w:rsid w:val="0019689C"/>
    <w:rsid w:val="001B1260"/>
    <w:rsid w:val="001C193E"/>
    <w:rsid w:val="001C3106"/>
    <w:rsid w:val="001C73CC"/>
    <w:rsid w:val="001E71D0"/>
    <w:rsid w:val="001F082C"/>
    <w:rsid w:val="001F0E12"/>
    <w:rsid w:val="001F4870"/>
    <w:rsid w:val="001F5BA3"/>
    <w:rsid w:val="001F6D12"/>
    <w:rsid w:val="001F7B2F"/>
    <w:rsid w:val="00202062"/>
    <w:rsid w:val="00202896"/>
    <w:rsid w:val="00203895"/>
    <w:rsid w:val="0021073A"/>
    <w:rsid w:val="002119D3"/>
    <w:rsid w:val="002128B8"/>
    <w:rsid w:val="00213DE9"/>
    <w:rsid w:val="00216C11"/>
    <w:rsid w:val="00217BFB"/>
    <w:rsid w:val="00222095"/>
    <w:rsid w:val="002226F6"/>
    <w:rsid w:val="002249F1"/>
    <w:rsid w:val="00225932"/>
    <w:rsid w:val="002313D6"/>
    <w:rsid w:val="00234E48"/>
    <w:rsid w:val="00237967"/>
    <w:rsid w:val="002511CA"/>
    <w:rsid w:val="00266F8D"/>
    <w:rsid w:val="002707FD"/>
    <w:rsid w:val="00271E44"/>
    <w:rsid w:val="00273B07"/>
    <w:rsid w:val="00286DCC"/>
    <w:rsid w:val="00297349"/>
    <w:rsid w:val="002B65B9"/>
    <w:rsid w:val="002C2FC9"/>
    <w:rsid w:val="002D5658"/>
    <w:rsid w:val="002D7522"/>
    <w:rsid w:val="002E50F4"/>
    <w:rsid w:val="002F2A6D"/>
    <w:rsid w:val="002F6152"/>
    <w:rsid w:val="00302591"/>
    <w:rsid w:val="00303E5F"/>
    <w:rsid w:val="00312AED"/>
    <w:rsid w:val="00323D9D"/>
    <w:rsid w:val="00326E2A"/>
    <w:rsid w:val="003345EC"/>
    <w:rsid w:val="00334ACB"/>
    <w:rsid w:val="00336797"/>
    <w:rsid w:val="00345291"/>
    <w:rsid w:val="00346707"/>
    <w:rsid w:val="00353895"/>
    <w:rsid w:val="0035707F"/>
    <w:rsid w:val="003637D8"/>
    <w:rsid w:val="003672AB"/>
    <w:rsid w:val="00376021"/>
    <w:rsid w:val="00383FCD"/>
    <w:rsid w:val="00392EE2"/>
    <w:rsid w:val="00393FD9"/>
    <w:rsid w:val="00397C94"/>
    <w:rsid w:val="003A0144"/>
    <w:rsid w:val="003A14F0"/>
    <w:rsid w:val="003B3B78"/>
    <w:rsid w:val="003B3E6B"/>
    <w:rsid w:val="003B5A0D"/>
    <w:rsid w:val="003B5F3D"/>
    <w:rsid w:val="003B6020"/>
    <w:rsid w:val="003B651C"/>
    <w:rsid w:val="003C0728"/>
    <w:rsid w:val="003C1B6F"/>
    <w:rsid w:val="003E266A"/>
    <w:rsid w:val="003E27B7"/>
    <w:rsid w:val="003E495E"/>
    <w:rsid w:val="003F337C"/>
    <w:rsid w:val="003F552E"/>
    <w:rsid w:val="004004FA"/>
    <w:rsid w:val="004046CA"/>
    <w:rsid w:val="004079F2"/>
    <w:rsid w:val="00414BBA"/>
    <w:rsid w:val="004229D7"/>
    <w:rsid w:val="004235FF"/>
    <w:rsid w:val="00427530"/>
    <w:rsid w:val="0043014C"/>
    <w:rsid w:val="00430B24"/>
    <w:rsid w:val="00432D49"/>
    <w:rsid w:val="00434E5B"/>
    <w:rsid w:val="004369C9"/>
    <w:rsid w:val="0045725D"/>
    <w:rsid w:val="00464942"/>
    <w:rsid w:val="00464F52"/>
    <w:rsid w:val="004660A6"/>
    <w:rsid w:val="00466A47"/>
    <w:rsid w:val="004707F7"/>
    <w:rsid w:val="0047179D"/>
    <w:rsid w:val="00477EF1"/>
    <w:rsid w:val="00480C26"/>
    <w:rsid w:val="00490352"/>
    <w:rsid w:val="00496ADC"/>
    <w:rsid w:val="00497735"/>
    <w:rsid w:val="004A1B1F"/>
    <w:rsid w:val="004A1F2F"/>
    <w:rsid w:val="004A2FB2"/>
    <w:rsid w:val="004C2951"/>
    <w:rsid w:val="004C7B98"/>
    <w:rsid w:val="004D057D"/>
    <w:rsid w:val="004D1ABF"/>
    <w:rsid w:val="004D21FC"/>
    <w:rsid w:val="004D6599"/>
    <w:rsid w:val="004D689C"/>
    <w:rsid w:val="004D72B2"/>
    <w:rsid w:val="004D7922"/>
    <w:rsid w:val="004D7AC9"/>
    <w:rsid w:val="004E4E3D"/>
    <w:rsid w:val="004E6F83"/>
    <w:rsid w:val="004F2A47"/>
    <w:rsid w:val="004F4E43"/>
    <w:rsid w:val="004F6796"/>
    <w:rsid w:val="0050010A"/>
    <w:rsid w:val="00504D3E"/>
    <w:rsid w:val="00506F78"/>
    <w:rsid w:val="0050747A"/>
    <w:rsid w:val="005324AB"/>
    <w:rsid w:val="0053328F"/>
    <w:rsid w:val="005338E0"/>
    <w:rsid w:val="00533A56"/>
    <w:rsid w:val="005345BB"/>
    <w:rsid w:val="00541CBD"/>
    <w:rsid w:val="005426BD"/>
    <w:rsid w:val="00543B46"/>
    <w:rsid w:val="00543BC1"/>
    <w:rsid w:val="00555D07"/>
    <w:rsid w:val="00563FAF"/>
    <w:rsid w:val="00565221"/>
    <w:rsid w:val="005677AF"/>
    <w:rsid w:val="00573F4A"/>
    <w:rsid w:val="005829D6"/>
    <w:rsid w:val="00585B5C"/>
    <w:rsid w:val="0059185F"/>
    <w:rsid w:val="005963A9"/>
    <w:rsid w:val="00597424"/>
    <w:rsid w:val="005A1220"/>
    <w:rsid w:val="005B1027"/>
    <w:rsid w:val="005B2E73"/>
    <w:rsid w:val="005B5374"/>
    <w:rsid w:val="005B669A"/>
    <w:rsid w:val="005D02DD"/>
    <w:rsid w:val="005D2601"/>
    <w:rsid w:val="005D37BD"/>
    <w:rsid w:val="005E5711"/>
    <w:rsid w:val="005E6CD9"/>
    <w:rsid w:val="005F1507"/>
    <w:rsid w:val="005F6481"/>
    <w:rsid w:val="005F69B1"/>
    <w:rsid w:val="0060322C"/>
    <w:rsid w:val="00603AF5"/>
    <w:rsid w:val="00603BE5"/>
    <w:rsid w:val="00610419"/>
    <w:rsid w:val="00611898"/>
    <w:rsid w:val="00613B81"/>
    <w:rsid w:val="006172FE"/>
    <w:rsid w:val="00620455"/>
    <w:rsid w:val="0062144B"/>
    <w:rsid w:val="00622A8C"/>
    <w:rsid w:val="0063712F"/>
    <w:rsid w:val="00637FFA"/>
    <w:rsid w:val="00643609"/>
    <w:rsid w:val="00644BD8"/>
    <w:rsid w:val="00653953"/>
    <w:rsid w:val="00654083"/>
    <w:rsid w:val="006562B1"/>
    <w:rsid w:val="00662717"/>
    <w:rsid w:val="00662ED3"/>
    <w:rsid w:val="00664FA3"/>
    <w:rsid w:val="0067106D"/>
    <w:rsid w:val="006738A5"/>
    <w:rsid w:val="00677443"/>
    <w:rsid w:val="00677BBE"/>
    <w:rsid w:val="00680006"/>
    <w:rsid w:val="00681318"/>
    <w:rsid w:val="006835BE"/>
    <w:rsid w:val="00683C2F"/>
    <w:rsid w:val="00687B5A"/>
    <w:rsid w:val="006B4852"/>
    <w:rsid w:val="006B63C0"/>
    <w:rsid w:val="006C31DC"/>
    <w:rsid w:val="006C428B"/>
    <w:rsid w:val="006D3A5E"/>
    <w:rsid w:val="006D7543"/>
    <w:rsid w:val="006E194E"/>
    <w:rsid w:val="006E310D"/>
    <w:rsid w:val="006E42D4"/>
    <w:rsid w:val="006E5B9A"/>
    <w:rsid w:val="006E7674"/>
    <w:rsid w:val="006F2EC6"/>
    <w:rsid w:val="006F39D2"/>
    <w:rsid w:val="006F67A0"/>
    <w:rsid w:val="006F710B"/>
    <w:rsid w:val="0070204B"/>
    <w:rsid w:val="00707F94"/>
    <w:rsid w:val="0071440A"/>
    <w:rsid w:val="00715A51"/>
    <w:rsid w:val="00721350"/>
    <w:rsid w:val="00721351"/>
    <w:rsid w:val="007215E9"/>
    <w:rsid w:val="00721F1C"/>
    <w:rsid w:val="00725D89"/>
    <w:rsid w:val="007332ED"/>
    <w:rsid w:val="0073464F"/>
    <w:rsid w:val="00744084"/>
    <w:rsid w:val="00745C68"/>
    <w:rsid w:val="007515F2"/>
    <w:rsid w:val="00751F79"/>
    <w:rsid w:val="00752ABF"/>
    <w:rsid w:val="00753788"/>
    <w:rsid w:val="0076540F"/>
    <w:rsid w:val="00781B77"/>
    <w:rsid w:val="00792FA8"/>
    <w:rsid w:val="00793394"/>
    <w:rsid w:val="007A16D4"/>
    <w:rsid w:val="007A6CAC"/>
    <w:rsid w:val="007B4C91"/>
    <w:rsid w:val="007B4CB1"/>
    <w:rsid w:val="007C0573"/>
    <w:rsid w:val="007C36CC"/>
    <w:rsid w:val="007D398F"/>
    <w:rsid w:val="007D3CB5"/>
    <w:rsid w:val="007D61A8"/>
    <w:rsid w:val="007E07F2"/>
    <w:rsid w:val="007E3C0F"/>
    <w:rsid w:val="007E507A"/>
    <w:rsid w:val="0080317C"/>
    <w:rsid w:val="008126BB"/>
    <w:rsid w:val="00813925"/>
    <w:rsid w:val="0081533E"/>
    <w:rsid w:val="00820C14"/>
    <w:rsid w:val="00833CCD"/>
    <w:rsid w:val="0083541C"/>
    <w:rsid w:val="0083556D"/>
    <w:rsid w:val="00847261"/>
    <w:rsid w:val="00856EF9"/>
    <w:rsid w:val="008613A4"/>
    <w:rsid w:val="008647DB"/>
    <w:rsid w:val="00870F59"/>
    <w:rsid w:val="00872A15"/>
    <w:rsid w:val="0088002C"/>
    <w:rsid w:val="00884CE6"/>
    <w:rsid w:val="00885822"/>
    <w:rsid w:val="00894FF3"/>
    <w:rsid w:val="00896923"/>
    <w:rsid w:val="008A0B58"/>
    <w:rsid w:val="008A159A"/>
    <w:rsid w:val="008A37E4"/>
    <w:rsid w:val="008A515D"/>
    <w:rsid w:val="008A723E"/>
    <w:rsid w:val="008B17A9"/>
    <w:rsid w:val="008B1C9E"/>
    <w:rsid w:val="008B3923"/>
    <w:rsid w:val="008C18E9"/>
    <w:rsid w:val="008C6B22"/>
    <w:rsid w:val="008C7289"/>
    <w:rsid w:val="008D3428"/>
    <w:rsid w:val="008D4AC4"/>
    <w:rsid w:val="008E15B0"/>
    <w:rsid w:val="008E2C3C"/>
    <w:rsid w:val="008E5711"/>
    <w:rsid w:val="008F4B26"/>
    <w:rsid w:val="00901C47"/>
    <w:rsid w:val="00905CB1"/>
    <w:rsid w:val="009120CF"/>
    <w:rsid w:val="009163A2"/>
    <w:rsid w:val="00916E90"/>
    <w:rsid w:val="00925C4F"/>
    <w:rsid w:val="0093193B"/>
    <w:rsid w:val="00935185"/>
    <w:rsid w:val="00937F53"/>
    <w:rsid w:val="009428E2"/>
    <w:rsid w:val="009448AD"/>
    <w:rsid w:val="00950480"/>
    <w:rsid w:val="00950A31"/>
    <w:rsid w:val="009541FE"/>
    <w:rsid w:val="00961C19"/>
    <w:rsid w:val="00982F09"/>
    <w:rsid w:val="0098394E"/>
    <w:rsid w:val="009937E6"/>
    <w:rsid w:val="009942AA"/>
    <w:rsid w:val="009A05EE"/>
    <w:rsid w:val="009A190A"/>
    <w:rsid w:val="009A2BB3"/>
    <w:rsid w:val="009A498D"/>
    <w:rsid w:val="009C2006"/>
    <w:rsid w:val="009C76B9"/>
    <w:rsid w:val="009D08EE"/>
    <w:rsid w:val="009D1D09"/>
    <w:rsid w:val="009D1F6F"/>
    <w:rsid w:val="009D77FD"/>
    <w:rsid w:val="009E4D08"/>
    <w:rsid w:val="009E71D4"/>
    <w:rsid w:val="00A020D3"/>
    <w:rsid w:val="00A03511"/>
    <w:rsid w:val="00A129A4"/>
    <w:rsid w:val="00A20B7B"/>
    <w:rsid w:val="00A22E26"/>
    <w:rsid w:val="00A24098"/>
    <w:rsid w:val="00A27CBF"/>
    <w:rsid w:val="00A33BD1"/>
    <w:rsid w:val="00A43A0D"/>
    <w:rsid w:val="00A45DB2"/>
    <w:rsid w:val="00A4748F"/>
    <w:rsid w:val="00A532BA"/>
    <w:rsid w:val="00A62F0E"/>
    <w:rsid w:val="00A65072"/>
    <w:rsid w:val="00A72684"/>
    <w:rsid w:val="00A73934"/>
    <w:rsid w:val="00A75268"/>
    <w:rsid w:val="00A77BDA"/>
    <w:rsid w:val="00A834A6"/>
    <w:rsid w:val="00A86FBD"/>
    <w:rsid w:val="00AA1CD5"/>
    <w:rsid w:val="00AA5553"/>
    <w:rsid w:val="00AB3D49"/>
    <w:rsid w:val="00AC3677"/>
    <w:rsid w:val="00AC5832"/>
    <w:rsid w:val="00AD0874"/>
    <w:rsid w:val="00AD5852"/>
    <w:rsid w:val="00AE5689"/>
    <w:rsid w:val="00AF5317"/>
    <w:rsid w:val="00AF7C91"/>
    <w:rsid w:val="00B01C1A"/>
    <w:rsid w:val="00B03CC5"/>
    <w:rsid w:val="00B04EAA"/>
    <w:rsid w:val="00B05AC9"/>
    <w:rsid w:val="00B16817"/>
    <w:rsid w:val="00B21C70"/>
    <w:rsid w:val="00B23FEF"/>
    <w:rsid w:val="00B24BE7"/>
    <w:rsid w:val="00B26E23"/>
    <w:rsid w:val="00B317E2"/>
    <w:rsid w:val="00B37D64"/>
    <w:rsid w:val="00B4231B"/>
    <w:rsid w:val="00B45FE0"/>
    <w:rsid w:val="00B56EA5"/>
    <w:rsid w:val="00B70290"/>
    <w:rsid w:val="00B717FA"/>
    <w:rsid w:val="00B83E8D"/>
    <w:rsid w:val="00B92EA7"/>
    <w:rsid w:val="00B9472F"/>
    <w:rsid w:val="00B97994"/>
    <w:rsid w:val="00BA127B"/>
    <w:rsid w:val="00BA5741"/>
    <w:rsid w:val="00BB4DA7"/>
    <w:rsid w:val="00BB68DB"/>
    <w:rsid w:val="00BC07C3"/>
    <w:rsid w:val="00BC37AF"/>
    <w:rsid w:val="00BC667A"/>
    <w:rsid w:val="00BC790D"/>
    <w:rsid w:val="00BE2156"/>
    <w:rsid w:val="00BF166F"/>
    <w:rsid w:val="00C10D87"/>
    <w:rsid w:val="00C11ABD"/>
    <w:rsid w:val="00C11D9A"/>
    <w:rsid w:val="00C13412"/>
    <w:rsid w:val="00C15070"/>
    <w:rsid w:val="00C22535"/>
    <w:rsid w:val="00C25B63"/>
    <w:rsid w:val="00C43DA7"/>
    <w:rsid w:val="00C46A79"/>
    <w:rsid w:val="00C53289"/>
    <w:rsid w:val="00C54B9C"/>
    <w:rsid w:val="00C55171"/>
    <w:rsid w:val="00C563C0"/>
    <w:rsid w:val="00C607BA"/>
    <w:rsid w:val="00C61807"/>
    <w:rsid w:val="00C65150"/>
    <w:rsid w:val="00C6781C"/>
    <w:rsid w:val="00C851AA"/>
    <w:rsid w:val="00C864B1"/>
    <w:rsid w:val="00C8766C"/>
    <w:rsid w:val="00C920AD"/>
    <w:rsid w:val="00C936C5"/>
    <w:rsid w:val="00CA2618"/>
    <w:rsid w:val="00CA293B"/>
    <w:rsid w:val="00CA3806"/>
    <w:rsid w:val="00CA4601"/>
    <w:rsid w:val="00CB5043"/>
    <w:rsid w:val="00CB6E79"/>
    <w:rsid w:val="00CB6FDD"/>
    <w:rsid w:val="00CC081B"/>
    <w:rsid w:val="00CC1FBD"/>
    <w:rsid w:val="00CC51F3"/>
    <w:rsid w:val="00CD336A"/>
    <w:rsid w:val="00CD59E2"/>
    <w:rsid w:val="00CE24F9"/>
    <w:rsid w:val="00CF12B5"/>
    <w:rsid w:val="00CF22C8"/>
    <w:rsid w:val="00D002FC"/>
    <w:rsid w:val="00D01E4E"/>
    <w:rsid w:val="00D048B9"/>
    <w:rsid w:val="00D07E20"/>
    <w:rsid w:val="00D12995"/>
    <w:rsid w:val="00D13023"/>
    <w:rsid w:val="00D15FAF"/>
    <w:rsid w:val="00D2169C"/>
    <w:rsid w:val="00D253A2"/>
    <w:rsid w:val="00D34B72"/>
    <w:rsid w:val="00D46797"/>
    <w:rsid w:val="00D56BB1"/>
    <w:rsid w:val="00D64AAF"/>
    <w:rsid w:val="00D65B2F"/>
    <w:rsid w:val="00D76EB3"/>
    <w:rsid w:val="00D80BFB"/>
    <w:rsid w:val="00D81CBE"/>
    <w:rsid w:val="00D92FD2"/>
    <w:rsid w:val="00DB3410"/>
    <w:rsid w:val="00DC2FE9"/>
    <w:rsid w:val="00DC63E6"/>
    <w:rsid w:val="00DD07F5"/>
    <w:rsid w:val="00DD327C"/>
    <w:rsid w:val="00DD77B3"/>
    <w:rsid w:val="00DF5BDF"/>
    <w:rsid w:val="00DF7339"/>
    <w:rsid w:val="00E0304D"/>
    <w:rsid w:val="00E061E2"/>
    <w:rsid w:val="00E13188"/>
    <w:rsid w:val="00E14F45"/>
    <w:rsid w:val="00E21A8C"/>
    <w:rsid w:val="00E348A1"/>
    <w:rsid w:val="00E355A3"/>
    <w:rsid w:val="00E400FB"/>
    <w:rsid w:val="00E479E6"/>
    <w:rsid w:val="00E51EDD"/>
    <w:rsid w:val="00E5283B"/>
    <w:rsid w:val="00E554E1"/>
    <w:rsid w:val="00E57C13"/>
    <w:rsid w:val="00E6464C"/>
    <w:rsid w:val="00E64A50"/>
    <w:rsid w:val="00E652DD"/>
    <w:rsid w:val="00E73163"/>
    <w:rsid w:val="00E77AF2"/>
    <w:rsid w:val="00E81860"/>
    <w:rsid w:val="00E8582A"/>
    <w:rsid w:val="00E87B52"/>
    <w:rsid w:val="00EA4D67"/>
    <w:rsid w:val="00EA5798"/>
    <w:rsid w:val="00EA6B65"/>
    <w:rsid w:val="00EA7325"/>
    <w:rsid w:val="00EB0284"/>
    <w:rsid w:val="00EB0B79"/>
    <w:rsid w:val="00EB1863"/>
    <w:rsid w:val="00EB3259"/>
    <w:rsid w:val="00EB583E"/>
    <w:rsid w:val="00EC0A17"/>
    <w:rsid w:val="00EC2937"/>
    <w:rsid w:val="00EC468E"/>
    <w:rsid w:val="00EC4AE2"/>
    <w:rsid w:val="00ED19F0"/>
    <w:rsid w:val="00ED2BA2"/>
    <w:rsid w:val="00ED4889"/>
    <w:rsid w:val="00ED5686"/>
    <w:rsid w:val="00ED61F5"/>
    <w:rsid w:val="00ED72CC"/>
    <w:rsid w:val="00EE4CF1"/>
    <w:rsid w:val="00F0390F"/>
    <w:rsid w:val="00F05822"/>
    <w:rsid w:val="00F10685"/>
    <w:rsid w:val="00F13471"/>
    <w:rsid w:val="00F20149"/>
    <w:rsid w:val="00F3302E"/>
    <w:rsid w:val="00F3437C"/>
    <w:rsid w:val="00F36620"/>
    <w:rsid w:val="00F37BC2"/>
    <w:rsid w:val="00F420A1"/>
    <w:rsid w:val="00F44010"/>
    <w:rsid w:val="00F51A70"/>
    <w:rsid w:val="00F55310"/>
    <w:rsid w:val="00F73B2D"/>
    <w:rsid w:val="00F82C96"/>
    <w:rsid w:val="00F90851"/>
    <w:rsid w:val="00F9397A"/>
    <w:rsid w:val="00FB0129"/>
    <w:rsid w:val="00FC7137"/>
    <w:rsid w:val="00FD0AF0"/>
    <w:rsid w:val="00FD16CB"/>
    <w:rsid w:val="00FE07BA"/>
    <w:rsid w:val="00FE19F6"/>
    <w:rsid w:val="00FE34B5"/>
    <w:rsid w:val="00FF1F3F"/>
    <w:rsid w:val="00FF739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39581"/>
  <w15:chartTrackingRefBased/>
  <w15:docId w15:val="{5B8007B1-DDC1-4420-8ADF-74C4E257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31"/>
    <w:pPr>
      <w:ind w:left="720"/>
      <w:contextualSpacing/>
    </w:pPr>
  </w:style>
  <w:style w:type="paragraph" w:styleId="FootnoteText">
    <w:name w:val="footnote text"/>
    <w:basedOn w:val="Normal"/>
    <w:link w:val="FootnoteTextChar"/>
    <w:uiPriority w:val="99"/>
    <w:semiHidden/>
    <w:unhideWhenUsed/>
    <w:rsid w:val="008A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7E4"/>
    <w:rPr>
      <w:sz w:val="20"/>
      <w:szCs w:val="20"/>
    </w:rPr>
  </w:style>
  <w:style w:type="character" w:styleId="FootnoteReference">
    <w:name w:val="footnote reference"/>
    <w:basedOn w:val="DefaultParagraphFont"/>
    <w:uiPriority w:val="99"/>
    <w:semiHidden/>
    <w:unhideWhenUsed/>
    <w:rsid w:val="008A37E4"/>
    <w:rPr>
      <w:vertAlign w:val="superscript"/>
    </w:rPr>
  </w:style>
  <w:style w:type="table" w:styleId="TableGrid">
    <w:name w:val="Table Grid"/>
    <w:basedOn w:val="TableNormal"/>
    <w:uiPriority w:val="39"/>
    <w:rsid w:val="00B21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2E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1318"/>
    <w:rPr>
      <w:color w:val="0563C1" w:themeColor="hyperlink"/>
      <w:u w:val="single"/>
    </w:rPr>
  </w:style>
  <w:style w:type="character" w:styleId="UnresolvedMention">
    <w:name w:val="Unresolved Mention"/>
    <w:basedOn w:val="DefaultParagraphFont"/>
    <w:uiPriority w:val="99"/>
    <w:semiHidden/>
    <w:unhideWhenUsed/>
    <w:rsid w:val="00681318"/>
    <w:rPr>
      <w:color w:val="605E5C"/>
      <w:shd w:val="clear" w:color="auto" w:fill="E1DFDD"/>
    </w:rPr>
  </w:style>
  <w:style w:type="paragraph" w:styleId="Bibliography">
    <w:name w:val="Bibliography"/>
    <w:basedOn w:val="Normal"/>
    <w:next w:val="Normal"/>
    <w:uiPriority w:val="37"/>
    <w:unhideWhenUsed/>
    <w:rsid w:val="00BB68DB"/>
  </w:style>
  <w:style w:type="paragraph" w:styleId="EndnoteText">
    <w:name w:val="endnote text"/>
    <w:basedOn w:val="Normal"/>
    <w:link w:val="EndnoteTextChar"/>
    <w:uiPriority w:val="99"/>
    <w:semiHidden/>
    <w:unhideWhenUsed/>
    <w:rsid w:val="00D216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169C"/>
    <w:rPr>
      <w:sz w:val="20"/>
      <w:szCs w:val="20"/>
    </w:rPr>
  </w:style>
  <w:style w:type="character" w:styleId="EndnoteReference">
    <w:name w:val="endnote reference"/>
    <w:basedOn w:val="DefaultParagraphFont"/>
    <w:uiPriority w:val="99"/>
    <w:semiHidden/>
    <w:unhideWhenUsed/>
    <w:rsid w:val="00D2169C"/>
    <w:rPr>
      <w:vertAlign w:val="superscript"/>
    </w:rPr>
  </w:style>
  <w:style w:type="paragraph" w:styleId="Caption">
    <w:name w:val="caption"/>
    <w:basedOn w:val="Normal"/>
    <w:next w:val="Normal"/>
    <w:uiPriority w:val="35"/>
    <w:unhideWhenUsed/>
    <w:qFormat/>
    <w:rsid w:val="005324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53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788"/>
  </w:style>
  <w:style w:type="paragraph" w:styleId="Footer">
    <w:name w:val="footer"/>
    <w:basedOn w:val="Normal"/>
    <w:link w:val="FooterChar"/>
    <w:uiPriority w:val="99"/>
    <w:unhideWhenUsed/>
    <w:rsid w:val="00753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788"/>
  </w:style>
  <w:style w:type="paragraph" w:styleId="Revision">
    <w:name w:val="Revision"/>
    <w:hidden/>
    <w:uiPriority w:val="99"/>
    <w:semiHidden/>
    <w:rsid w:val="006835BE"/>
    <w:pPr>
      <w:spacing w:after="0" w:line="240" w:lineRule="auto"/>
    </w:pPr>
  </w:style>
  <w:style w:type="character" w:customStyle="1" w:styleId="Heading3Char">
    <w:name w:val="Heading 3 Char"/>
    <w:basedOn w:val="DefaultParagraphFont"/>
    <w:link w:val="Heading3"/>
    <w:uiPriority w:val="9"/>
    <w:rsid w:val="004660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147">
      <w:bodyDiv w:val="1"/>
      <w:marLeft w:val="0"/>
      <w:marRight w:val="0"/>
      <w:marTop w:val="0"/>
      <w:marBottom w:val="0"/>
      <w:divBdr>
        <w:top w:val="none" w:sz="0" w:space="0" w:color="auto"/>
        <w:left w:val="none" w:sz="0" w:space="0" w:color="auto"/>
        <w:bottom w:val="none" w:sz="0" w:space="0" w:color="auto"/>
        <w:right w:val="none" w:sz="0" w:space="0" w:color="auto"/>
      </w:divBdr>
    </w:div>
    <w:div w:id="11616592">
      <w:bodyDiv w:val="1"/>
      <w:marLeft w:val="0"/>
      <w:marRight w:val="0"/>
      <w:marTop w:val="0"/>
      <w:marBottom w:val="0"/>
      <w:divBdr>
        <w:top w:val="none" w:sz="0" w:space="0" w:color="auto"/>
        <w:left w:val="none" w:sz="0" w:space="0" w:color="auto"/>
        <w:bottom w:val="none" w:sz="0" w:space="0" w:color="auto"/>
        <w:right w:val="none" w:sz="0" w:space="0" w:color="auto"/>
      </w:divBdr>
    </w:div>
    <w:div w:id="17784310">
      <w:bodyDiv w:val="1"/>
      <w:marLeft w:val="0"/>
      <w:marRight w:val="0"/>
      <w:marTop w:val="0"/>
      <w:marBottom w:val="0"/>
      <w:divBdr>
        <w:top w:val="none" w:sz="0" w:space="0" w:color="auto"/>
        <w:left w:val="none" w:sz="0" w:space="0" w:color="auto"/>
        <w:bottom w:val="none" w:sz="0" w:space="0" w:color="auto"/>
        <w:right w:val="none" w:sz="0" w:space="0" w:color="auto"/>
      </w:divBdr>
    </w:div>
    <w:div w:id="20404333">
      <w:bodyDiv w:val="1"/>
      <w:marLeft w:val="0"/>
      <w:marRight w:val="0"/>
      <w:marTop w:val="0"/>
      <w:marBottom w:val="0"/>
      <w:divBdr>
        <w:top w:val="none" w:sz="0" w:space="0" w:color="auto"/>
        <w:left w:val="none" w:sz="0" w:space="0" w:color="auto"/>
        <w:bottom w:val="none" w:sz="0" w:space="0" w:color="auto"/>
        <w:right w:val="none" w:sz="0" w:space="0" w:color="auto"/>
      </w:divBdr>
    </w:div>
    <w:div w:id="24261408">
      <w:bodyDiv w:val="1"/>
      <w:marLeft w:val="0"/>
      <w:marRight w:val="0"/>
      <w:marTop w:val="0"/>
      <w:marBottom w:val="0"/>
      <w:divBdr>
        <w:top w:val="none" w:sz="0" w:space="0" w:color="auto"/>
        <w:left w:val="none" w:sz="0" w:space="0" w:color="auto"/>
        <w:bottom w:val="none" w:sz="0" w:space="0" w:color="auto"/>
        <w:right w:val="none" w:sz="0" w:space="0" w:color="auto"/>
      </w:divBdr>
    </w:div>
    <w:div w:id="24526288">
      <w:bodyDiv w:val="1"/>
      <w:marLeft w:val="0"/>
      <w:marRight w:val="0"/>
      <w:marTop w:val="0"/>
      <w:marBottom w:val="0"/>
      <w:divBdr>
        <w:top w:val="none" w:sz="0" w:space="0" w:color="auto"/>
        <w:left w:val="none" w:sz="0" w:space="0" w:color="auto"/>
        <w:bottom w:val="none" w:sz="0" w:space="0" w:color="auto"/>
        <w:right w:val="none" w:sz="0" w:space="0" w:color="auto"/>
      </w:divBdr>
    </w:div>
    <w:div w:id="25301036">
      <w:bodyDiv w:val="1"/>
      <w:marLeft w:val="0"/>
      <w:marRight w:val="0"/>
      <w:marTop w:val="0"/>
      <w:marBottom w:val="0"/>
      <w:divBdr>
        <w:top w:val="none" w:sz="0" w:space="0" w:color="auto"/>
        <w:left w:val="none" w:sz="0" w:space="0" w:color="auto"/>
        <w:bottom w:val="none" w:sz="0" w:space="0" w:color="auto"/>
        <w:right w:val="none" w:sz="0" w:space="0" w:color="auto"/>
      </w:divBdr>
    </w:div>
    <w:div w:id="27881210">
      <w:bodyDiv w:val="1"/>
      <w:marLeft w:val="0"/>
      <w:marRight w:val="0"/>
      <w:marTop w:val="0"/>
      <w:marBottom w:val="0"/>
      <w:divBdr>
        <w:top w:val="none" w:sz="0" w:space="0" w:color="auto"/>
        <w:left w:val="none" w:sz="0" w:space="0" w:color="auto"/>
        <w:bottom w:val="none" w:sz="0" w:space="0" w:color="auto"/>
        <w:right w:val="none" w:sz="0" w:space="0" w:color="auto"/>
      </w:divBdr>
    </w:div>
    <w:div w:id="29502961">
      <w:bodyDiv w:val="1"/>
      <w:marLeft w:val="0"/>
      <w:marRight w:val="0"/>
      <w:marTop w:val="0"/>
      <w:marBottom w:val="0"/>
      <w:divBdr>
        <w:top w:val="none" w:sz="0" w:space="0" w:color="auto"/>
        <w:left w:val="none" w:sz="0" w:space="0" w:color="auto"/>
        <w:bottom w:val="none" w:sz="0" w:space="0" w:color="auto"/>
        <w:right w:val="none" w:sz="0" w:space="0" w:color="auto"/>
      </w:divBdr>
    </w:div>
    <w:div w:id="30157123">
      <w:bodyDiv w:val="1"/>
      <w:marLeft w:val="0"/>
      <w:marRight w:val="0"/>
      <w:marTop w:val="0"/>
      <w:marBottom w:val="0"/>
      <w:divBdr>
        <w:top w:val="none" w:sz="0" w:space="0" w:color="auto"/>
        <w:left w:val="none" w:sz="0" w:space="0" w:color="auto"/>
        <w:bottom w:val="none" w:sz="0" w:space="0" w:color="auto"/>
        <w:right w:val="none" w:sz="0" w:space="0" w:color="auto"/>
      </w:divBdr>
    </w:div>
    <w:div w:id="30232428">
      <w:bodyDiv w:val="1"/>
      <w:marLeft w:val="0"/>
      <w:marRight w:val="0"/>
      <w:marTop w:val="0"/>
      <w:marBottom w:val="0"/>
      <w:divBdr>
        <w:top w:val="none" w:sz="0" w:space="0" w:color="auto"/>
        <w:left w:val="none" w:sz="0" w:space="0" w:color="auto"/>
        <w:bottom w:val="none" w:sz="0" w:space="0" w:color="auto"/>
        <w:right w:val="none" w:sz="0" w:space="0" w:color="auto"/>
      </w:divBdr>
    </w:div>
    <w:div w:id="33622455">
      <w:bodyDiv w:val="1"/>
      <w:marLeft w:val="0"/>
      <w:marRight w:val="0"/>
      <w:marTop w:val="0"/>
      <w:marBottom w:val="0"/>
      <w:divBdr>
        <w:top w:val="none" w:sz="0" w:space="0" w:color="auto"/>
        <w:left w:val="none" w:sz="0" w:space="0" w:color="auto"/>
        <w:bottom w:val="none" w:sz="0" w:space="0" w:color="auto"/>
        <w:right w:val="none" w:sz="0" w:space="0" w:color="auto"/>
      </w:divBdr>
    </w:div>
    <w:div w:id="45106763">
      <w:bodyDiv w:val="1"/>
      <w:marLeft w:val="0"/>
      <w:marRight w:val="0"/>
      <w:marTop w:val="0"/>
      <w:marBottom w:val="0"/>
      <w:divBdr>
        <w:top w:val="none" w:sz="0" w:space="0" w:color="auto"/>
        <w:left w:val="none" w:sz="0" w:space="0" w:color="auto"/>
        <w:bottom w:val="none" w:sz="0" w:space="0" w:color="auto"/>
        <w:right w:val="none" w:sz="0" w:space="0" w:color="auto"/>
      </w:divBdr>
    </w:div>
    <w:div w:id="46224117">
      <w:bodyDiv w:val="1"/>
      <w:marLeft w:val="0"/>
      <w:marRight w:val="0"/>
      <w:marTop w:val="0"/>
      <w:marBottom w:val="0"/>
      <w:divBdr>
        <w:top w:val="none" w:sz="0" w:space="0" w:color="auto"/>
        <w:left w:val="none" w:sz="0" w:space="0" w:color="auto"/>
        <w:bottom w:val="none" w:sz="0" w:space="0" w:color="auto"/>
        <w:right w:val="none" w:sz="0" w:space="0" w:color="auto"/>
      </w:divBdr>
    </w:div>
    <w:div w:id="53357231">
      <w:bodyDiv w:val="1"/>
      <w:marLeft w:val="0"/>
      <w:marRight w:val="0"/>
      <w:marTop w:val="0"/>
      <w:marBottom w:val="0"/>
      <w:divBdr>
        <w:top w:val="none" w:sz="0" w:space="0" w:color="auto"/>
        <w:left w:val="none" w:sz="0" w:space="0" w:color="auto"/>
        <w:bottom w:val="none" w:sz="0" w:space="0" w:color="auto"/>
        <w:right w:val="none" w:sz="0" w:space="0" w:color="auto"/>
      </w:divBdr>
    </w:div>
    <w:div w:id="54084918">
      <w:bodyDiv w:val="1"/>
      <w:marLeft w:val="0"/>
      <w:marRight w:val="0"/>
      <w:marTop w:val="0"/>
      <w:marBottom w:val="0"/>
      <w:divBdr>
        <w:top w:val="none" w:sz="0" w:space="0" w:color="auto"/>
        <w:left w:val="none" w:sz="0" w:space="0" w:color="auto"/>
        <w:bottom w:val="none" w:sz="0" w:space="0" w:color="auto"/>
        <w:right w:val="none" w:sz="0" w:space="0" w:color="auto"/>
      </w:divBdr>
    </w:div>
    <w:div w:id="60100289">
      <w:bodyDiv w:val="1"/>
      <w:marLeft w:val="0"/>
      <w:marRight w:val="0"/>
      <w:marTop w:val="0"/>
      <w:marBottom w:val="0"/>
      <w:divBdr>
        <w:top w:val="none" w:sz="0" w:space="0" w:color="auto"/>
        <w:left w:val="none" w:sz="0" w:space="0" w:color="auto"/>
        <w:bottom w:val="none" w:sz="0" w:space="0" w:color="auto"/>
        <w:right w:val="none" w:sz="0" w:space="0" w:color="auto"/>
      </w:divBdr>
    </w:div>
    <w:div w:id="67503853">
      <w:bodyDiv w:val="1"/>
      <w:marLeft w:val="0"/>
      <w:marRight w:val="0"/>
      <w:marTop w:val="0"/>
      <w:marBottom w:val="0"/>
      <w:divBdr>
        <w:top w:val="none" w:sz="0" w:space="0" w:color="auto"/>
        <w:left w:val="none" w:sz="0" w:space="0" w:color="auto"/>
        <w:bottom w:val="none" w:sz="0" w:space="0" w:color="auto"/>
        <w:right w:val="none" w:sz="0" w:space="0" w:color="auto"/>
      </w:divBdr>
    </w:div>
    <w:div w:id="69354535">
      <w:bodyDiv w:val="1"/>
      <w:marLeft w:val="0"/>
      <w:marRight w:val="0"/>
      <w:marTop w:val="0"/>
      <w:marBottom w:val="0"/>
      <w:divBdr>
        <w:top w:val="none" w:sz="0" w:space="0" w:color="auto"/>
        <w:left w:val="none" w:sz="0" w:space="0" w:color="auto"/>
        <w:bottom w:val="none" w:sz="0" w:space="0" w:color="auto"/>
        <w:right w:val="none" w:sz="0" w:space="0" w:color="auto"/>
      </w:divBdr>
    </w:div>
    <w:div w:id="76443450">
      <w:bodyDiv w:val="1"/>
      <w:marLeft w:val="0"/>
      <w:marRight w:val="0"/>
      <w:marTop w:val="0"/>
      <w:marBottom w:val="0"/>
      <w:divBdr>
        <w:top w:val="none" w:sz="0" w:space="0" w:color="auto"/>
        <w:left w:val="none" w:sz="0" w:space="0" w:color="auto"/>
        <w:bottom w:val="none" w:sz="0" w:space="0" w:color="auto"/>
        <w:right w:val="none" w:sz="0" w:space="0" w:color="auto"/>
      </w:divBdr>
    </w:div>
    <w:div w:id="78016712">
      <w:bodyDiv w:val="1"/>
      <w:marLeft w:val="0"/>
      <w:marRight w:val="0"/>
      <w:marTop w:val="0"/>
      <w:marBottom w:val="0"/>
      <w:divBdr>
        <w:top w:val="none" w:sz="0" w:space="0" w:color="auto"/>
        <w:left w:val="none" w:sz="0" w:space="0" w:color="auto"/>
        <w:bottom w:val="none" w:sz="0" w:space="0" w:color="auto"/>
        <w:right w:val="none" w:sz="0" w:space="0" w:color="auto"/>
      </w:divBdr>
    </w:div>
    <w:div w:id="86313614">
      <w:bodyDiv w:val="1"/>
      <w:marLeft w:val="0"/>
      <w:marRight w:val="0"/>
      <w:marTop w:val="0"/>
      <w:marBottom w:val="0"/>
      <w:divBdr>
        <w:top w:val="none" w:sz="0" w:space="0" w:color="auto"/>
        <w:left w:val="none" w:sz="0" w:space="0" w:color="auto"/>
        <w:bottom w:val="none" w:sz="0" w:space="0" w:color="auto"/>
        <w:right w:val="none" w:sz="0" w:space="0" w:color="auto"/>
      </w:divBdr>
    </w:div>
    <w:div w:id="95104788">
      <w:bodyDiv w:val="1"/>
      <w:marLeft w:val="0"/>
      <w:marRight w:val="0"/>
      <w:marTop w:val="0"/>
      <w:marBottom w:val="0"/>
      <w:divBdr>
        <w:top w:val="none" w:sz="0" w:space="0" w:color="auto"/>
        <w:left w:val="none" w:sz="0" w:space="0" w:color="auto"/>
        <w:bottom w:val="none" w:sz="0" w:space="0" w:color="auto"/>
        <w:right w:val="none" w:sz="0" w:space="0" w:color="auto"/>
      </w:divBdr>
    </w:div>
    <w:div w:id="97023563">
      <w:bodyDiv w:val="1"/>
      <w:marLeft w:val="0"/>
      <w:marRight w:val="0"/>
      <w:marTop w:val="0"/>
      <w:marBottom w:val="0"/>
      <w:divBdr>
        <w:top w:val="none" w:sz="0" w:space="0" w:color="auto"/>
        <w:left w:val="none" w:sz="0" w:space="0" w:color="auto"/>
        <w:bottom w:val="none" w:sz="0" w:space="0" w:color="auto"/>
        <w:right w:val="none" w:sz="0" w:space="0" w:color="auto"/>
      </w:divBdr>
    </w:div>
    <w:div w:id="98911179">
      <w:bodyDiv w:val="1"/>
      <w:marLeft w:val="0"/>
      <w:marRight w:val="0"/>
      <w:marTop w:val="0"/>
      <w:marBottom w:val="0"/>
      <w:divBdr>
        <w:top w:val="none" w:sz="0" w:space="0" w:color="auto"/>
        <w:left w:val="none" w:sz="0" w:space="0" w:color="auto"/>
        <w:bottom w:val="none" w:sz="0" w:space="0" w:color="auto"/>
        <w:right w:val="none" w:sz="0" w:space="0" w:color="auto"/>
      </w:divBdr>
    </w:div>
    <w:div w:id="105853752">
      <w:bodyDiv w:val="1"/>
      <w:marLeft w:val="0"/>
      <w:marRight w:val="0"/>
      <w:marTop w:val="0"/>
      <w:marBottom w:val="0"/>
      <w:divBdr>
        <w:top w:val="none" w:sz="0" w:space="0" w:color="auto"/>
        <w:left w:val="none" w:sz="0" w:space="0" w:color="auto"/>
        <w:bottom w:val="none" w:sz="0" w:space="0" w:color="auto"/>
        <w:right w:val="none" w:sz="0" w:space="0" w:color="auto"/>
      </w:divBdr>
    </w:div>
    <w:div w:id="115222959">
      <w:bodyDiv w:val="1"/>
      <w:marLeft w:val="0"/>
      <w:marRight w:val="0"/>
      <w:marTop w:val="0"/>
      <w:marBottom w:val="0"/>
      <w:divBdr>
        <w:top w:val="none" w:sz="0" w:space="0" w:color="auto"/>
        <w:left w:val="none" w:sz="0" w:space="0" w:color="auto"/>
        <w:bottom w:val="none" w:sz="0" w:space="0" w:color="auto"/>
        <w:right w:val="none" w:sz="0" w:space="0" w:color="auto"/>
      </w:divBdr>
    </w:div>
    <w:div w:id="118763109">
      <w:bodyDiv w:val="1"/>
      <w:marLeft w:val="0"/>
      <w:marRight w:val="0"/>
      <w:marTop w:val="0"/>
      <w:marBottom w:val="0"/>
      <w:divBdr>
        <w:top w:val="none" w:sz="0" w:space="0" w:color="auto"/>
        <w:left w:val="none" w:sz="0" w:space="0" w:color="auto"/>
        <w:bottom w:val="none" w:sz="0" w:space="0" w:color="auto"/>
        <w:right w:val="none" w:sz="0" w:space="0" w:color="auto"/>
      </w:divBdr>
    </w:div>
    <w:div w:id="124465493">
      <w:bodyDiv w:val="1"/>
      <w:marLeft w:val="0"/>
      <w:marRight w:val="0"/>
      <w:marTop w:val="0"/>
      <w:marBottom w:val="0"/>
      <w:divBdr>
        <w:top w:val="none" w:sz="0" w:space="0" w:color="auto"/>
        <w:left w:val="none" w:sz="0" w:space="0" w:color="auto"/>
        <w:bottom w:val="none" w:sz="0" w:space="0" w:color="auto"/>
        <w:right w:val="none" w:sz="0" w:space="0" w:color="auto"/>
      </w:divBdr>
    </w:div>
    <w:div w:id="131681216">
      <w:bodyDiv w:val="1"/>
      <w:marLeft w:val="0"/>
      <w:marRight w:val="0"/>
      <w:marTop w:val="0"/>
      <w:marBottom w:val="0"/>
      <w:divBdr>
        <w:top w:val="none" w:sz="0" w:space="0" w:color="auto"/>
        <w:left w:val="none" w:sz="0" w:space="0" w:color="auto"/>
        <w:bottom w:val="none" w:sz="0" w:space="0" w:color="auto"/>
        <w:right w:val="none" w:sz="0" w:space="0" w:color="auto"/>
      </w:divBdr>
    </w:div>
    <w:div w:id="138109965">
      <w:bodyDiv w:val="1"/>
      <w:marLeft w:val="0"/>
      <w:marRight w:val="0"/>
      <w:marTop w:val="0"/>
      <w:marBottom w:val="0"/>
      <w:divBdr>
        <w:top w:val="none" w:sz="0" w:space="0" w:color="auto"/>
        <w:left w:val="none" w:sz="0" w:space="0" w:color="auto"/>
        <w:bottom w:val="none" w:sz="0" w:space="0" w:color="auto"/>
        <w:right w:val="none" w:sz="0" w:space="0" w:color="auto"/>
      </w:divBdr>
    </w:div>
    <w:div w:id="143131303">
      <w:bodyDiv w:val="1"/>
      <w:marLeft w:val="0"/>
      <w:marRight w:val="0"/>
      <w:marTop w:val="0"/>
      <w:marBottom w:val="0"/>
      <w:divBdr>
        <w:top w:val="none" w:sz="0" w:space="0" w:color="auto"/>
        <w:left w:val="none" w:sz="0" w:space="0" w:color="auto"/>
        <w:bottom w:val="none" w:sz="0" w:space="0" w:color="auto"/>
        <w:right w:val="none" w:sz="0" w:space="0" w:color="auto"/>
      </w:divBdr>
    </w:div>
    <w:div w:id="145127717">
      <w:bodyDiv w:val="1"/>
      <w:marLeft w:val="0"/>
      <w:marRight w:val="0"/>
      <w:marTop w:val="0"/>
      <w:marBottom w:val="0"/>
      <w:divBdr>
        <w:top w:val="none" w:sz="0" w:space="0" w:color="auto"/>
        <w:left w:val="none" w:sz="0" w:space="0" w:color="auto"/>
        <w:bottom w:val="none" w:sz="0" w:space="0" w:color="auto"/>
        <w:right w:val="none" w:sz="0" w:space="0" w:color="auto"/>
      </w:divBdr>
    </w:div>
    <w:div w:id="148863729">
      <w:bodyDiv w:val="1"/>
      <w:marLeft w:val="0"/>
      <w:marRight w:val="0"/>
      <w:marTop w:val="0"/>
      <w:marBottom w:val="0"/>
      <w:divBdr>
        <w:top w:val="none" w:sz="0" w:space="0" w:color="auto"/>
        <w:left w:val="none" w:sz="0" w:space="0" w:color="auto"/>
        <w:bottom w:val="none" w:sz="0" w:space="0" w:color="auto"/>
        <w:right w:val="none" w:sz="0" w:space="0" w:color="auto"/>
      </w:divBdr>
    </w:div>
    <w:div w:id="149830332">
      <w:bodyDiv w:val="1"/>
      <w:marLeft w:val="0"/>
      <w:marRight w:val="0"/>
      <w:marTop w:val="0"/>
      <w:marBottom w:val="0"/>
      <w:divBdr>
        <w:top w:val="none" w:sz="0" w:space="0" w:color="auto"/>
        <w:left w:val="none" w:sz="0" w:space="0" w:color="auto"/>
        <w:bottom w:val="none" w:sz="0" w:space="0" w:color="auto"/>
        <w:right w:val="none" w:sz="0" w:space="0" w:color="auto"/>
      </w:divBdr>
    </w:div>
    <w:div w:id="151213591">
      <w:bodyDiv w:val="1"/>
      <w:marLeft w:val="0"/>
      <w:marRight w:val="0"/>
      <w:marTop w:val="0"/>
      <w:marBottom w:val="0"/>
      <w:divBdr>
        <w:top w:val="none" w:sz="0" w:space="0" w:color="auto"/>
        <w:left w:val="none" w:sz="0" w:space="0" w:color="auto"/>
        <w:bottom w:val="none" w:sz="0" w:space="0" w:color="auto"/>
        <w:right w:val="none" w:sz="0" w:space="0" w:color="auto"/>
      </w:divBdr>
    </w:div>
    <w:div w:id="155150868">
      <w:bodyDiv w:val="1"/>
      <w:marLeft w:val="0"/>
      <w:marRight w:val="0"/>
      <w:marTop w:val="0"/>
      <w:marBottom w:val="0"/>
      <w:divBdr>
        <w:top w:val="none" w:sz="0" w:space="0" w:color="auto"/>
        <w:left w:val="none" w:sz="0" w:space="0" w:color="auto"/>
        <w:bottom w:val="none" w:sz="0" w:space="0" w:color="auto"/>
        <w:right w:val="none" w:sz="0" w:space="0" w:color="auto"/>
      </w:divBdr>
    </w:div>
    <w:div w:id="162597026">
      <w:bodyDiv w:val="1"/>
      <w:marLeft w:val="0"/>
      <w:marRight w:val="0"/>
      <w:marTop w:val="0"/>
      <w:marBottom w:val="0"/>
      <w:divBdr>
        <w:top w:val="none" w:sz="0" w:space="0" w:color="auto"/>
        <w:left w:val="none" w:sz="0" w:space="0" w:color="auto"/>
        <w:bottom w:val="none" w:sz="0" w:space="0" w:color="auto"/>
        <w:right w:val="none" w:sz="0" w:space="0" w:color="auto"/>
      </w:divBdr>
    </w:div>
    <w:div w:id="162598514">
      <w:bodyDiv w:val="1"/>
      <w:marLeft w:val="0"/>
      <w:marRight w:val="0"/>
      <w:marTop w:val="0"/>
      <w:marBottom w:val="0"/>
      <w:divBdr>
        <w:top w:val="none" w:sz="0" w:space="0" w:color="auto"/>
        <w:left w:val="none" w:sz="0" w:space="0" w:color="auto"/>
        <w:bottom w:val="none" w:sz="0" w:space="0" w:color="auto"/>
        <w:right w:val="none" w:sz="0" w:space="0" w:color="auto"/>
      </w:divBdr>
    </w:div>
    <w:div w:id="172494213">
      <w:bodyDiv w:val="1"/>
      <w:marLeft w:val="0"/>
      <w:marRight w:val="0"/>
      <w:marTop w:val="0"/>
      <w:marBottom w:val="0"/>
      <w:divBdr>
        <w:top w:val="none" w:sz="0" w:space="0" w:color="auto"/>
        <w:left w:val="none" w:sz="0" w:space="0" w:color="auto"/>
        <w:bottom w:val="none" w:sz="0" w:space="0" w:color="auto"/>
        <w:right w:val="none" w:sz="0" w:space="0" w:color="auto"/>
      </w:divBdr>
    </w:div>
    <w:div w:id="174267779">
      <w:bodyDiv w:val="1"/>
      <w:marLeft w:val="0"/>
      <w:marRight w:val="0"/>
      <w:marTop w:val="0"/>
      <w:marBottom w:val="0"/>
      <w:divBdr>
        <w:top w:val="none" w:sz="0" w:space="0" w:color="auto"/>
        <w:left w:val="none" w:sz="0" w:space="0" w:color="auto"/>
        <w:bottom w:val="none" w:sz="0" w:space="0" w:color="auto"/>
        <w:right w:val="none" w:sz="0" w:space="0" w:color="auto"/>
      </w:divBdr>
    </w:div>
    <w:div w:id="177500221">
      <w:bodyDiv w:val="1"/>
      <w:marLeft w:val="0"/>
      <w:marRight w:val="0"/>
      <w:marTop w:val="0"/>
      <w:marBottom w:val="0"/>
      <w:divBdr>
        <w:top w:val="none" w:sz="0" w:space="0" w:color="auto"/>
        <w:left w:val="none" w:sz="0" w:space="0" w:color="auto"/>
        <w:bottom w:val="none" w:sz="0" w:space="0" w:color="auto"/>
        <w:right w:val="none" w:sz="0" w:space="0" w:color="auto"/>
      </w:divBdr>
    </w:div>
    <w:div w:id="177735766">
      <w:bodyDiv w:val="1"/>
      <w:marLeft w:val="0"/>
      <w:marRight w:val="0"/>
      <w:marTop w:val="0"/>
      <w:marBottom w:val="0"/>
      <w:divBdr>
        <w:top w:val="none" w:sz="0" w:space="0" w:color="auto"/>
        <w:left w:val="none" w:sz="0" w:space="0" w:color="auto"/>
        <w:bottom w:val="none" w:sz="0" w:space="0" w:color="auto"/>
        <w:right w:val="none" w:sz="0" w:space="0" w:color="auto"/>
      </w:divBdr>
    </w:div>
    <w:div w:id="190267636">
      <w:bodyDiv w:val="1"/>
      <w:marLeft w:val="0"/>
      <w:marRight w:val="0"/>
      <w:marTop w:val="0"/>
      <w:marBottom w:val="0"/>
      <w:divBdr>
        <w:top w:val="none" w:sz="0" w:space="0" w:color="auto"/>
        <w:left w:val="none" w:sz="0" w:space="0" w:color="auto"/>
        <w:bottom w:val="none" w:sz="0" w:space="0" w:color="auto"/>
        <w:right w:val="none" w:sz="0" w:space="0" w:color="auto"/>
      </w:divBdr>
    </w:div>
    <w:div w:id="191309044">
      <w:bodyDiv w:val="1"/>
      <w:marLeft w:val="0"/>
      <w:marRight w:val="0"/>
      <w:marTop w:val="0"/>
      <w:marBottom w:val="0"/>
      <w:divBdr>
        <w:top w:val="none" w:sz="0" w:space="0" w:color="auto"/>
        <w:left w:val="none" w:sz="0" w:space="0" w:color="auto"/>
        <w:bottom w:val="none" w:sz="0" w:space="0" w:color="auto"/>
        <w:right w:val="none" w:sz="0" w:space="0" w:color="auto"/>
      </w:divBdr>
    </w:div>
    <w:div w:id="196551093">
      <w:bodyDiv w:val="1"/>
      <w:marLeft w:val="0"/>
      <w:marRight w:val="0"/>
      <w:marTop w:val="0"/>
      <w:marBottom w:val="0"/>
      <w:divBdr>
        <w:top w:val="none" w:sz="0" w:space="0" w:color="auto"/>
        <w:left w:val="none" w:sz="0" w:space="0" w:color="auto"/>
        <w:bottom w:val="none" w:sz="0" w:space="0" w:color="auto"/>
        <w:right w:val="none" w:sz="0" w:space="0" w:color="auto"/>
      </w:divBdr>
    </w:div>
    <w:div w:id="201093470">
      <w:bodyDiv w:val="1"/>
      <w:marLeft w:val="0"/>
      <w:marRight w:val="0"/>
      <w:marTop w:val="0"/>
      <w:marBottom w:val="0"/>
      <w:divBdr>
        <w:top w:val="none" w:sz="0" w:space="0" w:color="auto"/>
        <w:left w:val="none" w:sz="0" w:space="0" w:color="auto"/>
        <w:bottom w:val="none" w:sz="0" w:space="0" w:color="auto"/>
        <w:right w:val="none" w:sz="0" w:space="0" w:color="auto"/>
      </w:divBdr>
    </w:div>
    <w:div w:id="206069266">
      <w:bodyDiv w:val="1"/>
      <w:marLeft w:val="0"/>
      <w:marRight w:val="0"/>
      <w:marTop w:val="0"/>
      <w:marBottom w:val="0"/>
      <w:divBdr>
        <w:top w:val="none" w:sz="0" w:space="0" w:color="auto"/>
        <w:left w:val="none" w:sz="0" w:space="0" w:color="auto"/>
        <w:bottom w:val="none" w:sz="0" w:space="0" w:color="auto"/>
        <w:right w:val="none" w:sz="0" w:space="0" w:color="auto"/>
      </w:divBdr>
    </w:div>
    <w:div w:id="206458290">
      <w:bodyDiv w:val="1"/>
      <w:marLeft w:val="0"/>
      <w:marRight w:val="0"/>
      <w:marTop w:val="0"/>
      <w:marBottom w:val="0"/>
      <w:divBdr>
        <w:top w:val="none" w:sz="0" w:space="0" w:color="auto"/>
        <w:left w:val="none" w:sz="0" w:space="0" w:color="auto"/>
        <w:bottom w:val="none" w:sz="0" w:space="0" w:color="auto"/>
        <w:right w:val="none" w:sz="0" w:space="0" w:color="auto"/>
      </w:divBdr>
    </w:div>
    <w:div w:id="214244737">
      <w:bodyDiv w:val="1"/>
      <w:marLeft w:val="0"/>
      <w:marRight w:val="0"/>
      <w:marTop w:val="0"/>
      <w:marBottom w:val="0"/>
      <w:divBdr>
        <w:top w:val="none" w:sz="0" w:space="0" w:color="auto"/>
        <w:left w:val="none" w:sz="0" w:space="0" w:color="auto"/>
        <w:bottom w:val="none" w:sz="0" w:space="0" w:color="auto"/>
        <w:right w:val="none" w:sz="0" w:space="0" w:color="auto"/>
      </w:divBdr>
    </w:div>
    <w:div w:id="214630530">
      <w:bodyDiv w:val="1"/>
      <w:marLeft w:val="0"/>
      <w:marRight w:val="0"/>
      <w:marTop w:val="0"/>
      <w:marBottom w:val="0"/>
      <w:divBdr>
        <w:top w:val="none" w:sz="0" w:space="0" w:color="auto"/>
        <w:left w:val="none" w:sz="0" w:space="0" w:color="auto"/>
        <w:bottom w:val="none" w:sz="0" w:space="0" w:color="auto"/>
        <w:right w:val="none" w:sz="0" w:space="0" w:color="auto"/>
      </w:divBdr>
    </w:div>
    <w:div w:id="221721582">
      <w:bodyDiv w:val="1"/>
      <w:marLeft w:val="0"/>
      <w:marRight w:val="0"/>
      <w:marTop w:val="0"/>
      <w:marBottom w:val="0"/>
      <w:divBdr>
        <w:top w:val="none" w:sz="0" w:space="0" w:color="auto"/>
        <w:left w:val="none" w:sz="0" w:space="0" w:color="auto"/>
        <w:bottom w:val="none" w:sz="0" w:space="0" w:color="auto"/>
        <w:right w:val="none" w:sz="0" w:space="0" w:color="auto"/>
      </w:divBdr>
    </w:div>
    <w:div w:id="223412569">
      <w:bodyDiv w:val="1"/>
      <w:marLeft w:val="0"/>
      <w:marRight w:val="0"/>
      <w:marTop w:val="0"/>
      <w:marBottom w:val="0"/>
      <w:divBdr>
        <w:top w:val="none" w:sz="0" w:space="0" w:color="auto"/>
        <w:left w:val="none" w:sz="0" w:space="0" w:color="auto"/>
        <w:bottom w:val="none" w:sz="0" w:space="0" w:color="auto"/>
        <w:right w:val="none" w:sz="0" w:space="0" w:color="auto"/>
      </w:divBdr>
    </w:div>
    <w:div w:id="224680961">
      <w:bodyDiv w:val="1"/>
      <w:marLeft w:val="0"/>
      <w:marRight w:val="0"/>
      <w:marTop w:val="0"/>
      <w:marBottom w:val="0"/>
      <w:divBdr>
        <w:top w:val="none" w:sz="0" w:space="0" w:color="auto"/>
        <w:left w:val="none" w:sz="0" w:space="0" w:color="auto"/>
        <w:bottom w:val="none" w:sz="0" w:space="0" w:color="auto"/>
        <w:right w:val="none" w:sz="0" w:space="0" w:color="auto"/>
      </w:divBdr>
    </w:div>
    <w:div w:id="228544326">
      <w:bodyDiv w:val="1"/>
      <w:marLeft w:val="0"/>
      <w:marRight w:val="0"/>
      <w:marTop w:val="0"/>
      <w:marBottom w:val="0"/>
      <w:divBdr>
        <w:top w:val="none" w:sz="0" w:space="0" w:color="auto"/>
        <w:left w:val="none" w:sz="0" w:space="0" w:color="auto"/>
        <w:bottom w:val="none" w:sz="0" w:space="0" w:color="auto"/>
        <w:right w:val="none" w:sz="0" w:space="0" w:color="auto"/>
      </w:divBdr>
    </w:div>
    <w:div w:id="232204809">
      <w:bodyDiv w:val="1"/>
      <w:marLeft w:val="0"/>
      <w:marRight w:val="0"/>
      <w:marTop w:val="0"/>
      <w:marBottom w:val="0"/>
      <w:divBdr>
        <w:top w:val="none" w:sz="0" w:space="0" w:color="auto"/>
        <w:left w:val="none" w:sz="0" w:space="0" w:color="auto"/>
        <w:bottom w:val="none" w:sz="0" w:space="0" w:color="auto"/>
        <w:right w:val="none" w:sz="0" w:space="0" w:color="auto"/>
      </w:divBdr>
    </w:div>
    <w:div w:id="232277413">
      <w:bodyDiv w:val="1"/>
      <w:marLeft w:val="0"/>
      <w:marRight w:val="0"/>
      <w:marTop w:val="0"/>
      <w:marBottom w:val="0"/>
      <w:divBdr>
        <w:top w:val="none" w:sz="0" w:space="0" w:color="auto"/>
        <w:left w:val="none" w:sz="0" w:space="0" w:color="auto"/>
        <w:bottom w:val="none" w:sz="0" w:space="0" w:color="auto"/>
        <w:right w:val="none" w:sz="0" w:space="0" w:color="auto"/>
      </w:divBdr>
    </w:div>
    <w:div w:id="235939618">
      <w:bodyDiv w:val="1"/>
      <w:marLeft w:val="0"/>
      <w:marRight w:val="0"/>
      <w:marTop w:val="0"/>
      <w:marBottom w:val="0"/>
      <w:divBdr>
        <w:top w:val="none" w:sz="0" w:space="0" w:color="auto"/>
        <w:left w:val="none" w:sz="0" w:space="0" w:color="auto"/>
        <w:bottom w:val="none" w:sz="0" w:space="0" w:color="auto"/>
        <w:right w:val="none" w:sz="0" w:space="0" w:color="auto"/>
      </w:divBdr>
    </w:div>
    <w:div w:id="245919032">
      <w:bodyDiv w:val="1"/>
      <w:marLeft w:val="0"/>
      <w:marRight w:val="0"/>
      <w:marTop w:val="0"/>
      <w:marBottom w:val="0"/>
      <w:divBdr>
        <w:top w:val="none" w:sz="0" w:space="0" w:color="auto"/>
        <w:left w:val="none" w:sz="0" w:space="0" w:color="auto"/>
        <w:bottom w:val="none" w:sz="0" w:space="0" w:color="auto"/>
        <w:right w:val="none" w:sz="0" w:space="0" w:color="auto"/>
      </w:divBdr>
    </w:div>
    <w:div w:id="250939450">
      <w:bodyDiv w:val="1"/>
      <w:marLeft w:val="0"/>
      <w:marRight w:val="0"/>
      <w:marTop w:val="0"/>
      <w:marBottom w:val="0"/>
      <w:divBdr>
        <w:top w:val="none" w:sz="0" w:space="0" w:color="auto"/>
        <w:left w:val="none" w:sz="0" w:space="0" w:color="auto"/>
        <w:bottom w:val="none" w:sz="0" w:space="0" w:color="auto"/>
        <w:right w:val="none" w:sz="0" w:space="0" w:color="auto"/>
      </w:divBdr>
    </w:div>
    <w:div w:id="251010272">
      <w:bodyDiv w:val="1"/>
      <w:marLeft w:val="0"/>
      <w:marRight w:val="0"/>
      <w:marTop w:val="0"/>
      <w:marBottom w:val="0"/>
      <w:divBdr>
        <w:top w:val="none" w:sz="0" w:space="0" w:color="auto"/>
        <w:left w:val="none" w:sz="0" w:space="0" w:color="auto"/>
        <w:bottom w:val="none" w:sz="0" w:space="0" w:color="auto"/>
        <w:right w:val="none" w:sz="0" w:space="0" w:color="auto"/>
      </w:divBdr>
    </w:div>
    <w:div w:id="254364221">
      <w:bodyDiv w:val="1"/>
      <w:marLeft w:val="0"/>
      <w:marRight w:val="0"/>
      <w:marTop w:val="0"/>
      <w:marBottom w:val="0"/>
      <w:divBdr>
        <w:top w:val="none" w:sz="0" w:space="0" w:color="auto"/>
        <w:left w:val="none" w:sz="0" w:space="0" w:color="auto"/>
        <w:bottom w:val="none" w:sz="0" w:space="0" w:color="auto"/>
        <w:right w:val="none" w:sz="0" w:space="0" w:color="auto"/>
      </w:divBdr>
    </w:div>
    <w:div w:id="257256005">
      <w:bodyDiv w:val="1"/>
      <w:marLeft w:val="0"/>
      <w:marRight w:val="0"/>
      <w:marTop w:val="0"/>
      <w:marBottom w:val="0"/>
      <w:divBdr>
        <w:top w:val="none" w:sz="0" w:space="0" w:color="auto"/>
        <w:left w:val="none" w:sz="0" w:space="0" w:color="auto"/>
        <w:bottom w:val="none" w:sz="0" w:space="0" w:color="auto"/>
        <w:right w:val="none" w:sz="0" w:space="0" w:color="auto"/>
      </w:divBdr>
    </w:div>
    <w:div w:id="260332791">
      <w:bodyDiv w:val="1"/>
      <w:marLeft w:val="0"/>
      <w:marRight w:val="0"/>
      <w:marTop w:val="0"/>
      <w:marBottom w:val="0"/>
      <w:divBdr>
        <w:top w:val="none" w:sz="0" w:space="0" w:color="auto"/>
        <w:left w:val="none" w:sz="0" w:space="0" w:color="auto"/>
        <w:bottom w:val="none" w:sz="0" w:space="0" w:color="auto"/>
        <w:right w:val="none" w:sz="0" w:space="0" w:color="auto"/>
      </w:divBdr>
    </w:div>
    <w:div w:id="262036967">
      <w:bodyDiv w:val="1"/>
      <w:marLeft w:val="0"/>
      <w:marRight w:val="0"/>
      <w:marTop w:val="0"/>
      <w:marBottom w:val="0"/>
      <w:divBdr>
        <w:top w:val="none" w:sz="0" w:space="0" w:color="auto"/>
        <w:left w:val="none" w:sz="0" w:space="0" w:color="auto"/>
        <w:bottom w:val="none" w:sz="0" w:space="0" w:color="auto"/>
        <w:right w:val="none" w:sz="0" w:space="0" w:color="auto"/>
      </w:divBdr>
    </w:div>
    <w:div w:id="270548962">
      <w:bodyDiv w:val="1"/>
      <w:marLeft w:val="0"/>
      <w:marRight w:val="0"/>
      <w:marTop w:val="0"/>
      <w:marBottom w:val="0"/>
      <w:divBdr>
        <w:top w:val="none" w:sz="0" w:space="0" w:color="auto"/>
        <w:left w:val="none" w:sz="0" w:space="0" w:color="auto"/>
        <w:bottom w:val="none" w:sz="0" w:space="0" w:color="auto"/>
        <w:right w:val="none" w:sz="0" w:space="0" w:color="auto"/>
      </w:divBdr>
    </w:div>
    <w:div w:id="280846125">
      <w:bodyDiv w:val="1"/>
      <w:marLeft w:val="0"/>
      <w:marRight w:val="0"/>
      <w:marTop w:val="0"/>
      <w:marBottom w:val="0"/>
      <w:divBdr>
        <w:top w:val="none" w:sz="0" w:space="0" w:color="auto"/>
        <w:left w:val="none" w:sz="0" w:space="0" w:color="auto"/>
        <w:bottom w:val="none" w:sz="0" w:space="0" w:color="auto"/>
        <w:right w:val="none" w:sz="0" w:space="0" w:color="auto"/>
      </w:divBdr>
    </w:div>
    <w:div w:id="282083393">
      <w:bodyDiv w:val="1"/>
      <w:marLeft w:val="0"/>
      <w:marRight w:val="0"/>
      <w:marTop w:val="0"/>
      <w:marBottom w:val="0"/>
      <w:divBdr>
        <w:top w:val="none" w:sz="0" w:space="0" w:color="auto"/>
        <w:left w:val="none" w:sz="0" w:space="0" w:color="auto"/>
        <w:bottom w:val="none" w:sz="0" w:space="0" w:color="auto"/>
        <w:right w:val="none" w:sz="0" w:space="0" w:color="auto"/>
      </w:divBdr>
    </w:div>
    <w:div w:id="289747194">
      <w:bodyDiv w:val="1"/>
      <w:marLeft w:val="0"/>
      <w:marRight w:val="0"/>
      <w:marTop w:val="0"/>
      <w:marBottom w:val="0"/>
      <w:divBdr>
        <w:top w:val="none" w:sz="0" w:space="0" w:color="auto"/>
        <w:left w:val="none" w:sz="0" w:space="0" w:color="auto"/>
        <w:bottom w:val="none" w:sz="0" w:space="0" w:color="auto"/>
        <w:right w:val="none" w:sz="0" w:space="0" w:color="auto"/>
      </w:divBdr>
    </w:div>
    <w:div w:id="290937532">
      <w:bodyDiv w:val="1"/>
      <w:marLeft w:val="0"/>
      <w:marRight w:val="0"/>
      <w:marTop w:val="0"/>
      <w:marBottom w:val="0"/>
      <w:divBdr>
        <w:top w:val="none" w:sz="0" w:space="0" w:color="auto"/>
        <w:left w:val="none" w:sz="0" w:space="0" w:color="auto"/>
        <w:bottom w:val="none" w:sz="0" w:space="0" w:color="auto"/>
        <w:right w:val="none" w:sz="0" w:space="0" w:color="auto"/>
      </w:divBdr>
    </w:div>
    <w:div w:id="292445920">
      <w:bodyDiv w:val="1"/>
      <w:marLeft w:val="0"/>
      <w:marRight w:val="0"/>
      <w:marTop w:val="0"/>
      <w:marBottom w:val="0"/>
      <w:divBdr>
        <w:top w:val="none" w:sz="0" w:space="0" w:color="auto"/>
        <w:left w:val="none" w:sz="0" w:space="0" w:color="auto"/>
        <w:bottom w:val="none" w:sz="0" w:space="0" w:color="auto"/>
        <w:right w:val="none" w:sz="0" w:space="0" w:color="auto"/>
      </w:divBdr>
    </w:div>
    <w:div w:id="294991938">
      <w:bodyDiv w:val="1"/>
      <w:marLeft w:val="0"/>
      <w:marRight w:val="0"/>
      <w:marTop w:val="0"/>
      <w:marBottom w:val="0"/>
      <w:divBdr>
        <w:top w:val="none" w:sz="0" w:space="0" w:color="auto"/>
        <w:left w:val="none" w:sz="0" w:space="0" w:color="auto"/>
        <w:bottom w:val="none" w:sz="0" w:space="0" w:color="auto"/>
        <w:right w:val="none" w:sz="0" w:space="0" w:color="auto"/>
      </w:divBdr>
    </w:div>
    <w:div w:id="298070706">
      <w:bodyDiv w:val="1"/>
      <w:marLeft w:val="0"/>
      <w:marRight w:val="0"/>
      <w:marTop w:val="0"/>
      <w:marBottom w:val="0"/>
      <w:divBdr>
        <w:top w:val="none" w:sz="0" w:space="0" w:color="auto"/>
        <w:left w:val="none" w:sz="0" w:space="0" w:color="auto"/>
        <w:bottom w:val="none" w:sz="0" w:space="0" w:color="auto"/>
        <w:right w:val="none" w:sz="0" w:space="0" w:color="auto"/>
      </w:divBdr>
    </w:div>
    <w:div w:id="311446034">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259646">
      <w:bodyDiv w:val="1"/>
      <w:marLeft w:val="0"/>
      <w:marRight w:val="0"/>
      <w:marTop w:val="0"/>
      <w:marBottom w:val="0"/>
      <w:divBdr>
        <w:top w:val="none" w:sz="0" w:space="0" w:color="auto"/>
        <w:left w:val="none" w:sz="0" w:space="0" w:color="auto"/>
        <w:bottom w:val="none" w:sz="0" w:space="0" w:color="auto"/>
        <w:right w:val="none" w:sz="0" w:space="0" w:color="auto"/>
      </w:divBdr>
    </w:div>
    <w:div w:id="316881704">
      <w:bodyDiv w:val="1"/>
      <w:marLeft w:val="0"/>
      <w:marRight w:val="0"/>
      <w:marTop w:val="0"/>
      <w:marBottom w:val="0"/>
      <w:divBdr>
        <w:top w:val="none" w:sz="0" w:space="0" w:color="auto"/>
        <w:left w:val="none" w:sz="0" w:space="0" w:color="auto"/>
        <w:bottom w:val="none" w:sz="0" w:space="0" w:color="auto"/>
        <w:right w:val="none" w:sz="0" w:space="0" w:color="auto"/>
      </w:divBdr>
    </w:div>
    <w:div w:id="318701857">
      <w:bodyDiv w:val="1"/>
      <w:marLeft w:val="0"/>
      <w:marRight w:val="0"/>
      <w:marTop w:val="0"/>
      <w:marBottom w:val="0"/>
      <w:divBdr>
        <w:top w:val="none" w:sz="0" w:space="0" w:color="auto"/>
        <w:left w:val="none" w:sz="0" w:space="0" w:color="auto"/>
        <w:bottom w:val="none" w:sz="0" w:space="0" w:color="auto"/>
        <w:right w:val="none" w:sz="0" w:space="0" w:color="auto"/>
      </w:divBdr>
    </w:div>
    <w:div w:id="320812503">
      <w:bodyDiv w:val="1"/>
      <w:marLeft w:val="0"/>
      <w:marRight w:val="0"/>
      <w:marTop w:val="0"/>
      <w:marBottom w:val="0"/>
      <w:divBdr>
        <w:top w:val="none" w:sz="0" w:space="0" w:color="auto"/>
        <w:left w:val="none" w:sz="0" w:space="0" w:color="auto"/>
        <w:bottom w:val="none" w:sz="0" w:space="0" w:color="auto"/>
        <w:right w:val="none" w:sz="0" w:space="0" w:color="auto"/>
      </w:divBdr>
    </w:div>
    <w:div w:id="322244982">
      <w:bodyDiv w:val="1"/>
      <w:marLeft w:val="0"/>
      <w:marRight w:val="0"/>
      <w:marTop w:val="0"/>
      <w:marBottom w:val="0"/>
      <w:divBdr>
        <w:top w:val="none" w:sz="0" w:space="0" w:color="auto"/>
        <w:left w:val="none" w:sz="0" w:space="0" w:color="auto"/>
        <w:bottom w:val="none" w:sz="0" w:space="0" w:color="auto"/>
        <w:right w:val="none" w:sz="0" w:space="0" w:color="auto"/>
      </w:divBdr>
    </w:div>
    <w:div w:id="327489414">
      <w:bodyDiv w:val="1"/>
      <w:marLeft w:val="0"/>
      <w:marRight w:val="0"/>
      <w:marTop w:val="0"/>
      <w:marBottom w:val="0"/>
      <w:divBdr>
        <w:top w:val="none" w:sz="0" w:space="0" w:color="auto"/>
        <w:left w:val="none" w:sz="0" w:space="0" w:color="auto"/>
        <w:bottom w:val="none" w:sz="0" w:space="0" w:color="auto"/>
        <w:right w:val="none" w:sz="0" w:space="0" w:color="auto"/>
      </w:divBdr>
    </w:div>
    <w:div w:id="330068748">
      <w:bodyDiv w:val="1"/>
      <w:marLeft w:val="0"/>
      <w:marRight w:val="0"/>
      <w:marTop w:val="0"/>
      <w:marBottom w:val="0"/>
      <w:divBdr>
        <w:top w:val="none" w:sz="0" w:space="0" w:color="auto"/>
        <w:left w:val="none" w:sz="0" w:space="0" w:color="auto"/>
        <w:bottom w:val="none" w:sz="0" w:space="0" w:color="auto"/>
        <w:right w:val="none" w:sz="0" w:space="0" w:color="auto"/>
      </w:divBdr>
    </w:div>
    <w:div w:id="331378833">
      <w:bodyDiv w:val="1"/>
      <w:marLeft w:val="0"/>
      <w:marRight w:val="0"/>
      <w:marTop w:val="0"/>
      <w:marBottom w:val="0"/>
      <w:divBdr>
        <w:top w:val="none" w:sz="0" w:space="0" w:color="auto"/>
        <w:left w:val="none" w:sz="0" w:space="0" w:color="auto"/>
        <w:bottom w:val="none" w:sz="0" w:space="0" w:color="auto"/>
        <w:right w:val="none" w:sz="0" w:space="0" w:color="auto"/>
      </w:divBdr>
    </w:div>
    <w:div w:id="333151441">
      <w:bodyDiv w:val="1"/>
      <w:marLeft w:val="0"/>
      <w:marRight w:val="0"/>
      <w:marTop w:val="0"/>
      <w:marBottom w:val="0"/>
      <w:divBdr>
        <w:top w:val="none" w:sz="0" w:space="0" w:color="auto"/>
        <w:left w:val="none" w:sz="0" w:space="0" w:color="auto"/>
        <w:bottom w:val="none" w:sz="0" w:space="0" w:color="auto"/>
        <w:right w:val="none" w:sz="0" w:space="0" w:color="auto"/>
      </w:divBdr>
    </w:div>
    <w:div w:id="335886145">
      <w:bodyDiv w:val="1"/>
      <w:marLeft w:val="0"/>
      <w:marRight w:val="0"/>
      <w:marTop w:val="0"/>
      <w:marBottom w:val="0"/>
      <w:divBdr>
        <w:top w:val="none" w:sz="0" w:space="0" w:color="auto"/>
        <w:left w:val="none" w:sz="0" w:space="0" w:color="auto"/>
        <w:bottom w:val="none" w:sz="0" w:space="0" w:color="auto"/>
        <w:right w:val="none" w:sz="0" w:space="0" w:color="auto"/>
      </w:divBdr>
    </w:div>
    <w:div w:id="337194726">
      <w:bodyDiv w:val="1"/>
      <w:marLeft w:val="0"/>
      <w:marRight w:val="0"/>
      <w:marTop w:val="0"/>
      <w:marBottom w:val="0"/>
      <w:divBdr>
        <w:top w:val="none" w:sz="0" w:space="0" w:color="auto"/>
        <w:left w:val="none" w:sz="0" w:space="0" w:color="auto"/>
        <w:bottom w:val="none" w:sz="0" w:space="0" w:color="auto"/>
        <w:right w:val="none" w:sz="0" w:space="0" w:color="auto"/>
      </w:divBdr>
    </w:div>
    <w:div w:id="338697005">
      <w:bodyDiv w:val="1"/>
      <w:marLeft w:val="0"/>
      <w:marRight w:val="0"/>
      <w:marTop w:val="0"/>
      <w:marBottom w:val="0"/>
      <w:divBdr>
        <w:top w:val="none" w:sz="0" w:space="0" w:color="auto"/>
        <w:left w:val="none" w:sz="0" w:space="0" w:color="auto"/>
        <w:bottom w:val="none" w:sz="0" w:space="0" w:color="auto"/>
        <w:right w:val="none" w:sz="0" w:space="0" w:color="auto"/>
      </w:divBdr>
    </w:div>
    <w:div w:id="342706402">
      <w:bodyDiv w:val="1"/>
      <w:marLeft w:val="0"/>
      <w:marRight w:val="0"/>
      <w:marTop w:val="0"/>
      <w:marBottom w:val="0"/>
      <w:divBdr>
        <w:top w:val="none" w:sz="0" w:space="0" w:color="auto"/>
        <w:left w:val="none" w:sz="0" w:space="0" w:color="auto"/>
        <w:bottom w:val="none" w:sz="0" w:space="0" w:color="auto"/>
        <w:right w:val="none" w:sz="0" w:space="0" w:color="auto"/>
      </w:divBdr>
    </w:div>
    <w:div w:id="345907127">
      <w:bodyDiv w:val="1"/>
      <w:marLeft w:val="0"/>
      <w:marRight w:val="0"/>
      <w:marTop w:val="0"/>
      <w:marBottom w:val="0"/>
      <w:divBdr>
        <w:top w:val="none" w:sz="0" w:space="0" w:color="auto"/>
        <w:left w:val="none" w:sz="0" w:space="0" w:color="auto"/>
        <w:bottom w:val="none" w:sz="0" w:space="0" w:color="auto"/>
        <w:right w:val="none" w:sz="0" w:space="0" w:color="auto"/>
      </w:divBdr>
    </w:div>
    <w:div w:id="346299571">
      <w:bodyDiv w:val="1"/>
      <w:marLeft w:val="0"/>
      <w:marRight w:val="0"/>
      <w:marTop w:val="0"/>
      <w:marBottom w:val="0"/>
      <w:divBdr>
        <w:top w:val="none" w:sz="0" w:space="0" w:color="auto"/>
        <w:left w:val="none" w:sz="0" w:space="0" w:color="auto"/>
        <w:bottom w:val="none" w:sz="0" w:space="0" w:color="auto"/>
        <w:right w:val="none" w:sz="0" w:space="0" w:color="auto"/>
      </w:divBdr>
    </w:div>
    <w:div w:id="351300893">
      <w:bodyDiv w:val="1"/>
      <w:marLeft w:val="0"/>
      <w:marRight w:val="0"/>
      <w:marTop w:val="0"/>
      <w:marBottom w:val="0"/>
      <w:divBdr>
        <w:top w:val="none" w:sz="0" w:space="0" w:color="auto"/>
        <w:left w:val="none" w:sz="0" w:space="0" w:color="auto"/>
        <w:bottom w:val="none" w:sz="0" w:space="0" w:color="auto"/>
        <w:right w:val="none" w:sz="0" w:space="0" w:color="auto"/>
      </w:divBdr>
    </w:div>
    <w:div w:id="351421246">
      <w:bodyDiv w:val="1"/>
      <w:marLeft w:val="0"/>
      <w:marRight w:val="0"/>
      <w:marTop w:val="0"/>
      <w:marBottom w:val="0"/>
      <w:divBdr>
        <w:top w:val="none" w:sz="0" w:space="0" w:color="auto"/>
        <w:left w:val="none" w:sz="0" w:space="0" w:color="auto"/>
        <w:bottom w:val="none" w:sz="0" w:space="0" w:color="auto"/>
        <w:right w:val="none" w:sz="0" w:space="0" w:color="auto"/>
      </w:divBdr>
    </w:div>
    <w:div w:id="352459480">
      <w:bodyDiv w:val="1"/>
      <w:marLeft w:val="0"/>
      <w:marRight w:val="0"/>
      <w:marTop w:val="0"/>
      <w:marBottom w:val="0"/>
      <w:divBdr>
        <w:top w:val="none" w:sz="0" w:space="0" w:color="auto"/>
        <w:left w:val="none" w:sz="0" w:space="0" w:color="auto"/>
        <w:bottom w:val="none" w:sz="0" w:space="0" w:color="auto"/>
        <w:right w:val="none" w:sz="0" w:space="0" w:color="auto"/>
      </w:divBdr>
    </w:div>
    <w:div w:id="356081884">
      <w:bodyDiv w:val="1"/>
      <w:marLeft w:val="0"/>
      <w:marRight w:val="0"/>
      <w:marTop w:val="0"/>
      <w:marBottom w:val="0"/>
      <w:divBdr>
        <w:top w:val="none" w:sz="0" w:space="0" w:color="auto"/>
        <w:left w:val="none" w:sz="0" w:space="0" w:color="auto"/>
        <w:bottom w:val="none" w:sz="0" w:space="0" w:color="auto"/>
        <w:right w:val="none" w:sz="0" w:space="0" w:color="auto"/>
      </w:divBdr>
    </w:div>
    <w:div w:id="357700165">
      <w:bodyDiv w:val="1"/>
      <w:marLeft w:val="0"/>
      <w:marRight w:val="0"/>
      <w:marTop w:val="0"/>
      <w:marBottom w:val="0"/>
      <w:divBdr>
        <w:top w:val="none" w:sz="0" w:space="0" w:color="auto"/>
        <w:left w:val="none" w:sz="0" w:space="0" w:color="auto"/>
        <w:bottom w:val="none" w:sz="0" w:space="0" w:color="auto"/>
        <w:right w:val="none" w:sz="0" w:space="0" w:color="auto"/>
      </w:divBdr>
    </w:div>
    <w:div w:id="358899993">
      <w:bodyDiv w:val="1"/>
      <w:marLeft w:val="0"/>
      <w:marRight w:val="0"/>
      <w:marTop w:val="0"/>
      <w:marBottom w:val="0"/>
      <w:divBdr>
        <w:top w:val="none" w:sz="0" w:space="0" w:color="auto"/>
        <w:left w:val="none" w:sz="0" w:space="0" w:color="auto"/>
        <w:bottom w:val="none" w:sz="0" w:space="0" w:color="auto"/>
        <w:right w:val="none" w:sz="0" w:space="0" w:color="auto"/>
      </w:divBdr>
    </w:div>
    <w:div w:id="360012053">
      <w:bodyDiv w:val="1"/>
      <w:marLeft w:val="0"/>
      <w:marRight w:val="0"/>
      <w:marTop w:val="0"/>
      <w:marBottom w:val="0"/>
      <w:divBdr>
        <w:top w:val="none" w:sz="0" w:space="0" w:color="auto"/>
        <w:left w:val="none" w:sz="0" w:space="0" w:color="auto"/>
        <w:bottom w:val="none" w:sz="0" w:space="0" w:color="auto"/>
        <w:right w:val="none" w:sz="0" w:space="0" w:color="auto"/>
      </w:divBdr>
    </w:div>
    <w:div w:id="360059380">
      <w:bodyDiv w:val="1"/>
      <w:marLeft w:val="0"/>
      <w:marRight w:val="0"/>
      <w:marTop w:val="0"/>
      <w:marBottom w:val="0"/>
      <w:divBdr>
        <w:top w:val="none" w:sz="0" w:space="0" w:color="auto"/>
        <w:left w:val="none" w:sz="0" w:space="0" w:color="auto"/>
        <w:bottom w:val="none" w:sz="0" w:space="0" w:color="auto"/>
        <w:right w:val="none" w:sz="0" w:space="0" w:color="auto"/>
      </w:divBdr>
    </w:div>
    <w:div w:id="362172822">
      <w:bodyDiv w:val="1"/>
      <w:marLeft w:val="0"/>
      <w:marRight w:val="0"/>
      <w:marTop w:val="0"/>
      <w:marBottom w:val="0"/>
      <w:divBdr>
        <w:top w:val="none" w:sz="0" w:space="0" w:color="auto"/>
        <w:left w:val="none" w:sz="0" w:space="0" w:color="auto"/>
        <w:bottom w:val="none" w:sz="0" w:space="0" w:color="auto"/>
        <w:right w:val="none" w:sz="0" w:space="0" w:color="auto"/>
      </w:divBdr>
    </w:div>
    <w:div w:id="364259381">
      <w:bodyDiv w:val="1"/>
      <w:marLeft w:val="0"/>
      <w:marRight w:val="0"/>
      <w:marTop w:val="0"/>
      <w:marBottom w:val="0"/>
      <w:divBdr>
        <w:top w:val="none" w:sz="0" w:space="0" w:color="auto"/>
        <w:left w:val="none" w:sz="0" w:space="0" w:color="auto"/>
        <w:bottom w:val="none" w:sz="0" w:space="0" w:color="auto"/>
        <w:right w:val="none" w:sz="0" w:space="0" w:color="auto"/>
      </w:divBdr>
    </w:div>
    <w:div w:id="366611649">
      <w:bodyDiv w:val="1"/>
      <w:marLeft w:val="0"/>
      <w:marRight w:val="0"/>
      <w:marTop w:val="0"/>
      <w:marBottom w:val="0"/>
      <w:divBdr>
        <w:top w:val="none" w:sz="0" w:space="0" w:color="auto"/>
        <w:left w:val="none" w:sz="0" w:space="0" w:color="auto"/>
        <w:bottom w:val="none" w:sz="0" w:space="0" w:color="auto"/>
        <w:right w:val="none" w:sz="0" w:space="0" w:color="auto"/>
      </w:divBdr>
    </w:div>
    <w:div w:id="373193824">
      <w:bodyDiv w:val="1"/>
      <w:marLeft w:val="0"/>
      <w:marRight w:val="0"/>
      <w:marTop w:val="0"/>
      <w:marBottom w:val="0"/>
      <w:divBdr>
        <w:top w:val="none" w:sz="0" w:space="0" w:color="auto"/>
        <w:left w:val="none" w:sz="0" w:space="0" w:color="auto"/>
        <w:bottom w:val="none" w:sz="0" w:space="0" w:color="auto"/>
        <w:right w:val="none" w:sz="0" w:space="0" w:color="auto"/>
      </w:divBdr>
    </w:div>
    <w:div w:id="374548896">
      <w:bodyDiv w:val="1"/>
      <w:marLeft w:val="0"/>
      <w:marRight w:val="0"/>
      <w:marTop w:val="0"/>
      <w:marBottom w:val="0"/>
      <w:divBdr>
        <w:top w:val="none" w:sz="0" w:space="0" w:color="auto"/>
        <w:left w:val="none" w:sz="0" w:space="0" w:color="auto"/>
        <w:bottom w:val="none" w:sz="0" w:space="0" w:color="auto"/>
        <w:right w:val="none" w:sz="0" w:space="0" w:color="auto"/>
      </w:divBdr>
    </w:div>
    <w:div w:id="376583877">
      <w:bodyDiv w:val="1"/>
      <w:marLeft w:val="0"/>
      <w:marRight w:val="0"/>
      <w:marTop w:val="0"/>
      <w:marBottom w:val="0"/>
      <w:divBdr>
        <w:top w:val="none" w:sz="0" w:space="0" w:color="auto"/>
        <w:left w:val="none" w:sz="0" w:space="0" w:color="auto"/>
        <w:bottom w:val="none" w:sz="0" w:space="0" w:color="auto"/>
        <w:right w:val="none" w:sz="0" w:space="0" w:color="auto"/>
      </w:divBdr>
    </w:div>
    <w:div w:id="377356934">
      <w:bodyDiv w:val="1"/>
      <w:marLeft w:val="0"/>
      <w:marRight w:val="0"/>
      <w:marTop w:val="0"/>
      <w:marBottom w:val="0"/>
      <w:divBdr>
        <w:top w:val="none" w:sz="0" w:space="0" w:color="auto"/>
        <w:left w:val="none" w:sz="0" w:space="0" w:color="auto"/>
        <w:bottom w:val="none" w:sz="0" w:space="0" w:color="auto"/>
        <w:right w:val="none" w:sz="0" w:space="0" w:color="auto"/>
      </w:divBdr>
    </w:div>
    <w:div w:id="383022335">
      <w:bodyDiv w:val="1"/>
      <w:marLeft w:val="0"/>
      <w:marRight w:val="0"/>
      <w:marTop w:val="0"/>
      <w:marBottom w:val="0"/>
      <w:divBdr>
        <w:top w:val="none" w:sz="0" w:space="0" w:color="auto"/>
        <w:left w:val="none" w:sz="0" w:space="0" w:color="auto"/>
        <w:bottom w:val="none" w:sz="0" w:space="0" w:color="auto"/>
        <w:right w:val="none" w:sz="0" w:space="0" w:color="auto"/>
      </w:divBdr>
    </w:div>
    <w:div w:id="389234974">
      <w:bodyDiv w:val="1"/>
      <w:marLeft w:val="0"/>
      <w:marRight w:val="0"/>
      <w:marTop w:val="0"/>
      <w:marBottom w:val="0"/>
      <w:divBdr>
        <w:top w:val="none" w:sz="0" w:space="0" w:color="auto"/>
        <w:left w:val="none" w:sz="0" w:space="0" w:color="auto"/>
        <w:bottom w:val="none" w:sz="0" w:space="0" w:color="auto"/>
        <w:right w:val="none" w:sz="0" w:space="0" w:color="auto"/>
      </w:divBdr>
    </w:div>
    <w:div w:id="391541944">
      <w:bodyDiv w:val="1"/>
      <w:marLeft w:val="0"/>
      <w:marRight w:val="0"/>
      <w:marTop w:val="0"/>
      <w:marBottom w:val="0"/>
      <w:divBdr>
        <w:top w:val="none" w:sz="0" w:space="0" w:color="auto"/>
        <w:left w:val="none" w:sz="0" w:space="0" w:color="auto"/>
        <w:bottom w:val="none" w:sz="0" w:space="0" w:color="auto"/>
        <w:right w:val="none" w:sz="0" w:space="0" w:color="auto"/>
      </w:divBdr>
    </w:div>
    <w:div w:id="392431041">
      <w:bodyDiv w:val="1"/>
      <w:marLeft w:val="0"/>
      <w:marRight w:val="0"/>
      <w:marTop w:val="0"/>
      <w:marBottom w:val="0"/>
      <w:divBdr>
        <w:top w:val="none" w:sz="0" w:space="0" w:color="auto"/>
        <w:left w:val="none" w:sz="0" w:space="0" w:color="auto"/>
        <w:bottom w:val="none" w:sz="0" w:space="0" w:color="auto"/>
        <w:right w:val="none" w:sz="0" w:space="0" w:color="auto"/>
      </w:divBdr>
    </w:div>
    <w:div w:id="395589657">
      <w:bodyDiv w:val="1"/>
      <w:marLeft w:val="0"/>
      <w:marRight w:val="0"/>
      <w:marTop w:val="0"/>
      <w:marBottom w:val="0"/>
      <w:divBdr>
        <w:top w:val="none" w:sz="0" w:space="0" w:color="auto"/>
        <w:left w:val="none" w:sz="0" w:space="0" w:color="auto"/>
        <w:bottom w:val="none" w:sz="0" w:space="0" w:color="auto"/>
        <w:right w:val="none" w:sz="0" w:space="0" w:color="auto"/>
      </w:divBdr>
    </w:div>
    <w:div w:id="400643967">
      <w:bodyDiv w:val="1"/>
      <w:marLeft w:val="0"/>
      <w:marRight w:val="0"/>
      <w:marTop w:val="0"/>
      <w:marBottom w:val="0"/>
      <w:divBdr>
        <w:top w:val="none" w:sz="0" w:space="0" w:color="auto"/>
        <w:left w:val="none" w:sz="0" w:space="0" w:color="auto"/>
        <w:bottom w:val="none" w:sz="0" w:space="0" w:color="auto"/>
        <w:right w:val="none" w:sz="0" w:space="0" w:color="auto"/>
      </w:divBdr>
    </w:div>
    <w:div w:id="407843445">
      <w:bodyDiv w:val="1"/>
      <w:marLeft w:val="0"/>
      <w:marRight w:val="0"/>
      <w:marTop w:val="0"/>
      <w:marBottom w:val="0"/>
      <w:divBdr>
        <w:top w:val="none" w:sz="0" w:space="0" w:color="auto"/>
        <w:left w:val="none" w:sz="0" w:space="0" w:color="auto"/>
        <w:bottom w:val="none" w:sz="0" w:space="0" w:color="auto"/>
        <w:right w:val="none" w:sz="0" w:space="0" w:color="auto"/>
      </w:divBdr>
    </w:div>
    <w:div w:id="414404671">
      <w:bodyDiv w:val="1"/>
      <w:marLeft w:val="0"/>
      <w:marRight w:val="0"/>
      <w:marTop w:val="0"/>
      <w:marBottom w:val="0"/>
      <w:divBdr>
        <w:top w:val="none" w:sz="0" w:space="0" w:color="auto"/>
        <w:left w:val="none" w:sz="0" w:space="0" w:color="auto"/>
        <w:bottom w:val="none" w:sz="0" w:space="0" w:color="auto"/>
        <w:right w:val="none" w:sz="0" w:space="0" w:color="auto"/>
      </w:divBdr>
    </w:div>
    <w:div w:id="418066687">
      <w:bodyDiv w:val="1"/>
      <w:marLeft w:val="0"/>
      <w:marRight w:val="0"/>
      <w:marTop w:val="0"/>
      <w:marBottom w:val="0"/>
      <w:divBdr>
        <w:top w:val="none" w:sz="0" w:space="0" w:color="auto"/>
        <w:left w:val="none" w:sz="0" w:space="0" w:color="auto"/>
        <w:bottom w:val="none" w:sz="0" w:space="0" w:color="auto"/>
        <w:right w:val="none" w:sz="0" w:space="0" w:color="auto"/>
      </w:divBdr>
    </w:div>
    <w:div w:id="419177735">
      <w:bodyDiv w:val="1"/>
      <w:marLeft w:val="0"/>
      <w:marRight w:val="0"/>
      <w:marTop w:val="0"/>
      <w:marBottom w:val="0"/>
      <w:divBdr>
        <w:top w:val="none" w:sz="0" w:space="0" w:color="auto"/>
        <w:left w:val="none" w:sz="0" w:space="0" w:color="auto"/>
        <w:bottom w:val="none" w:sz="0" w:space="0" w:color="auto"/>
        <w:right w:val="none" w:sz="0" w:space="0" w:color="auto"/>
      </w:divBdr>
    </w:div>
    <w:div w:id="426972867">
      <w:bodyDiv w:val="1"/>
      <w:marLeft w:val="0"/>
      <w:marRight w:val="0"/>
      <w:marTop w:val="0"/>
      <w:marBottom w:val="0"/>
      <w:divBdr>
        <w:top w:val="none" w:sz="0" w:space="0" w:color="auto"/>
        <w:left w:val="none" w:sz="0" w:space="0" w:color="auto"/>
        <w:bottom w:val="none" w:sz="0" w:space="0" w:color="auto"/>
        <w:right w:val="none" w:sz="0" w:space="0" w:color="auto"/>
      </w:divBdr>
    </w:div>
    <w:div w:id="441654178">
      <w:bodyDiv w:val="1"/>
      <w:marLeft w:val="0"/>
      <w:marRight w:val="0"/>
      <w:marTop w:val="0"/>
      <w:marBottom w:val="0"/>
      <w:divBdr>
        <w:top w:val="none" w:sz="0" w:space="0" w:color="auto"/>
        <w:left w:val="none" w:sz="0" w:space="0" w:color="auto"/>
        <w:bottom w:val="none" w:sz="0" w:space="0" w:color="auto"/>
        <w:right w:val="none" w:sz="0" w:space="0" w:color="auto"/>
      </w:divBdr>
    </w:div>
    <w:div w:id="442696001">
      <w:bodyDiv w:val="1"/>
      <w:marLeft w:val="0"/>
      <w:marRight w:val="0"/>
      <w:marTop w:val="0"/>
      <w:marBottom w:val="0"/>
      <w:divBdr>
        <w:top w:val="none" w:sz="0" w:space="0" w:color="auto"/>
        <w:left w:val="none" w:sz="0" w:space="0" w:color="auto"/>
        <w:bottom w:val="none" w:sz="0" w:space="0" w:color="auto"/>
        <w:right w:val="none" w:sz="0" w:space="0" w:color="auto"/>
      </w:divBdr>
    </w:div>
    <w:div w:id="444616645">
      <w:bodyDiv w:val="1"/>
      <w:marLeft w:val="0"/>
      <w:marRight w:val="0"/>
      <w:marTop w:val="0"/>
      <w:marBottom w:val="0"/>
      <w:divBdr>
        <w:top w:val="none" w:sz="0" w:space="0" w:color="auto"/>
        <w:left w:val="none" w:sz="0" w:space="0" w:color="auto"/>
        <w:bottom w:val="none" w:sz="0" w:space="0" w:color="auto"/>
        <w:right w:val="none" w:sz="0" w:space="0" w:color="auto"/>
      </w:divBdr>
    </w:div>
    <w:div w:id="447165224">
      <w:bodyDiv w:val="1"/>
      <w:marLeft w:val="0"/>
      <w:marRight w:val="0"/>
      <w:marTop w:val="0"/>
      <w:marBottom w:val="0"/>
      <w:divBdr>
        <w:top w:val="none" w:sz="0" w:space="0" w:color="auto"/>
        <w:left w:val="none" w:sz="0" w:space="0" w:color="auto"/>
        <w:bottom w:val="none" w:sz="0" w:space="0" w:color="auto"/>
        <w:right w:val="none" w:sz="0" w:space="0" w:color="auto"/>
      </w:divBdr>
    </w:div>
    <w:div w:id="447360701">
      <w:bodyDiv w:val="1"/>
      <w:marLeft w:val="0"/>
      <w:marRight w:val="0"/>
      <w:marTop w:val="0"/>
      <w:marBottom w:val="0"/>
      <w:divBdr>
        <w:top w:val="none" w:sz="0" w:space="0" w:color="auto"/>
        <w:left w:val="none" w:sz="0" w:space="0" w:color="auto"/>
        <w:bottom w:val="none" w:sz="0" w:space="0" w:color="auto"/>
        <w:right w:val="none" w:sz="0" w:space="0" w:color="auto"/>
      </w:divBdr>
    </w:div>
    <w:div w:id="448665179">
      <w:bodyDiv w:val="1"/>
      <w:marLeft w:val="0"/>
      <w:marRight w:val="0"/>
      <w:marTop w:val="0"/>
      <w:marBottom w:val="0"/>
      <w:divBdr>
        <w:top w:val="none" w:sz="0" w:space="0" w:color="auto"/>
        <w:left w:val="none" w:sz="0" w:space="0" w:color="auto"/>
        <w:bottom w:val="none" w:sz="0" w:space="0" w:color="auto"/>
        <w:right w:val="none" w:sz="0" w:space="0" w:color="auto"/>
      </w:divBdr>
    </w:div>
    <w:div w:id="449516738">
      <w:bodyDiv w:val="1"/>
      <w:marLeft w:val="0"/>
      <w:marRight w:val="0"/>
      <w:marTop w:val="0"/>
      <w:marBottom w:val="0"/>
      <w:divBdr>
        <w:top w:val="none" w:sz="0" w:space="0" w:color="auto"/>
        <w:left w:val="none" w:sz="0" w:space="0" w:color="auto"/>
        <w:bottom w:val="none" w:sz="0" w:space="0" w:color="auto"/>
        <w:right w:val="none" w:sz="0" w:space="0" w:color="auto"/>
      </w:divBdr>
    </w:div>
    <w:div w:id="449782497">
      <w:bodyDiv w:val="1"/>
      <w:marLeft w:val="0"/>
      <w:marRight w:val="0"/>
      <w:marTop w:val="0"/>
      <w:marBottom w:val="0"/>
      <w:divBdr>
        <w:top w:val="none" w:sz="0" w:space="0" w:color="auto"/>
        <w:left w:val="none" w:sz="0" w:space="0" w:color="auto"/>
        <w:bottom w:val="none" w:sz="0" w:space="0" w:color="auto"/>
        <w:right w:val="none" w:sz="0" w:space="0" w:color="auto"/>
      </w:divBdr>
    </w:div>
    <w:div w:id="450708803">
      <w:bodyDiv w:val="1"/>
      <w:marLeft w:val="0"/>
      <w:marRight w:val="0"/>
      <w:marTop w:val="0"/>
      <w:marBottom w:val="0"/>
      <w:divBdr>
        <w:top w:val="none" w:sz="0" w:space="0" w:color="auto"/>
        <w:left w:val="none" w:sz="0" w:space="0" w:color="auto"/>
        <w:bottom w:val="none" w:sz="0" w:space="0" w:color="auto"/>
        <w:right w:val="none" w:sz="0" w:space="0" w:color="auto"/>
      </w:divBdr>
    </w:div>
    <w:div w:id="454327689">
      <w:bodyDiv w:val="1"/>
      <w:marLeft w:val="0"/>
      <w:marRight w:val="0"/>
      <w:marTop w:val="0"/>
      <w:marBottom w:val="0"/>
      <w:divBdr>
        <w:top w:val="none" w:sz="0" w:space="0" w:color="auto"/>
        <w:left w:val="none" w:sz="0" w:space="0" w:color="auto"/>
        <w:bottom w:val="none" w:sz="0" w:space="0" w:color="auto"/>
        <w:right w:val="none" w:sz="0" w:space="0" w:color="auto"/>
      </w:divBdr>
    </w:div>
    <w:div w:id="458305153">
      <w:bodyDiv w:val="1"/>
      <w:marLeft w:val="0"/>
      <w:marRight w:val="0"/>
      <w:marTop w:val="0"/>
      <w:marBottom w:val="0"/>
      <w:divBdr>
        <w:top w:val="none" w:sz="0" w:space="0" w:color="auto"/>
        <w:left w:val="none" w:sz="0" w:space="0" w:color="auto"/>
        <w:bottom w:val="none" w:sz="0" w:space="0" w:color="auto"/>
        <w:right w:val="none" w:sz="0" w:space="0" w:color="auto"/>
      </w:divBdr>
    </w:div>
    <w:div w:id="459808418">
      <w:bodyDiv w:val="1"/>
      <w:marLeft w:val="0"/>
      <w:marRight w:val="0"/>
      <w:marTop w:val="0"/>
      <w:marBottom w:val="0"/>
      <w:divBdr>
        <w:top w:val="none" w:sz="0" w:space="0" w:color="auto"/>
        <w:left w:val="none" w:sz="0" w:space="0" w:color="auto"/>
        <w:bottom w:val="none" w:sz="0" w:space="0" w:color="auto"/>
        <w:right w:val="none" w:sz="0" w:space="0" w:color="auto"/>
      </w:divBdr>
    </w:div>
    <w:div w:id="464935554">
      <w:bodyDiv w:val="1"/>
      <w:marLeft w:val="0"/>
      <w:marRight w:val="0"/>
      <w:marTop w:val="0"/>
      <w:marBottom w:val="0"/>
      <w:divBdr>
        <w:top w:val="none" w:sz="0" w:space="0" w:color="auto"/>
        <w:left w:val="none" w:sz="0" w:space="0" w:color="auto"/>
        <w:bottom w:val="none" w:sz="0" w:space="0" w:color="auto"/>
        <w:right w:val="none" w:sz="0" w:space="0" w:color="auto"/>
      </w:divBdr>
    </w:div>
    <w:div w:id="466748925">
      <w:bodyDiv w:val="1"/>
      <w:marLeft w:val="0"/>
      <w:marRight w:val="0"/>
      <w:marTop w:val="0"/>
      <w:marBottom w:val="0"/>
      <w:divBdr>
        <w:top w:val="none" w:sz="0" w:space="0" w:color="auto"/>
        <w:left w:val="none" w:sz="0" w:space="0" w:color="auto"/>
        <w:bottom w:val="none" w:sz="0" w:space="0" w:color="auto"/>
        <w:right w:val="none" w:sz="0" w:space="0" w:color="auto"/>
      </w:divBdr>
    </w:div>
    <w:div w:id="466776456">
      <w:bodyDiv w:val="1"/>
      <w:marLeft w:val="0"/>
      <w:marRight w:val="0"/>
      <w:marTop w:val="0"/>
      <w:marBottom w:val="0"/>
      <w:divBdr>
        <w:top w:val="none" w:sz="0" w:space="0" w:color="auto"/>
        <w:left w:val="none" w:sz="0" w:space="0" w:color="auto"/>
        <w:bottom w:val="none" w:sz="0" w:space="0" w:color="auto"/>
        <w:right w:val="none" w:sz="0" w:space="0" w:color="auto"/>
      </w:divBdr>
    </w:div>
    <w:div w:id="467749815">
      <w:bodyDiv w:val="1"/>
      <w:marLeft w:val="0"/>
      <w:marRight w:val="0"/>
      <w:marTop w:val="0"/>
      <w:marBottom w:val="0"/>
      <w:divBdr>
        <w:top w:val="none" w:sz="0" w:space="0" w:color="auto"/>
        <w:left w:val="none" w:sz="0" w:space="0" w:color="auto"/>
        <w:bottom w:val="none" w:sz="0" w:space="0" w:color="auto"/>
        <w:right w:val="none" w:sz="0" w:space="0" w:color="auto"/>
      </w:divBdr>
    </w:div>
    <w:div w:id="470947746">
      <w:bodyDiv w:val="1"/>
      <w:marLeft w:val="0"/>
      <w:marRight w:val="0"/>
      <w:marTop w:val="0"/>
      <w:marBottom w:val="0"/>
      <w:divBdr>
        <w:top w:val="none" w:sz="0" w:space="0" w:color="auto"/>
        <w:left w:val="none" w:sz="0" w:space="0" w:color="auto"/>
        <w:bottom w:val="none" w:sz="0" w:space="0" w:color="auto"/>
        <w:right w:val="none" w:sz="0" w:space="0" w:color="auto"/>
      </w:divBdr>
    </w:div>
    <w:div w:id="475491812">
      <w:bodyDiv w:val="1"/>
      <w:marLeft w:val="0"/>
      <w:marRight w:val="0"/>
      <w:marTop w:val="0"/>
      <w:marBottom w:val="0"/>
      <w:divBdr>
        <w:top w:val="none" w:sz="0" w:space="0" w:color="auto"/>
        <w:left w:val="none" w:sz="0" w:space="0" w:color="auto"/>
        <w:bottom w:val="none" w:sz="0" w:space="0" w:color="auto"/>
        <w:right w:val="none" w:sz="0" w:space="0" w:color="auto"/>
      </w:divBdr>
    </w:div>
    <w:div w:id="481387524">
      <w:bodyDiv w:val="1"/>
      <w:marLeft w:val="0"/>
      <w:marRight w:val="0"/>
      <w:marTop w:val="0"/>
      <w:marBottom w:val="0"/>
      <w:divBdr>
        <w:top w:val="none" w:sz="0" w:space="0" w:color="auto"/>
        <w:left w:val="none" w:sz="0" w:space="0" w:color="auto"/>
        <w:bottom w:val="none" w:sz="0" w:space="0" w:color="auto"/>
        <w:right w:val="none" w:sz="0" w:space="0" w:color="auto"/>
      </w:divBdr>
    </w:div>
    <w:div w:id="486090143">
      <w:bodyDiv w:val="1"/>
      <w:marLeft w:val="0"/>
      <w:marRight w:val="0"/>
      <w:marTop w:val="0"/>
      <w:marBottom w:val="0"/>
      <w:divBdr>
        <w:top w:val="none" w:sz="0" w:space="0" w:color="auto"/>
        <w:left w:val="none" w:sz="0" w:space="0" w:color="auto"/>
        <w:bottom w:val="none" w:sz="0" w:space="0" w:color="auto"/>
        <w:right w:val="none" w:sz="0" w:space="0" w:color="auto"/>
      </w:divBdr>
    </w:div>
    <w:div w:id="486824560">
      <w:bodyDiv w:val="1"/>
      <w:marLeft w:val="0"/>
      <w:marRight w:val="0"/>
      <w:marTop w:val="0"/>
      <w:marBottom w:val="0"/>
      <w:divBdr>
        <w:top w:val="none" w:sz="0" w:space="0" w:color="auto"/>
        <w:left w:val="none" w:sz="0" w:space="0" w:color="auto"/>
        <w:bottom w:val="none" w:sz="0" w:space="0" w:color="auto"/>
        <w:right w:val="none" w:sz="0" w:space="0" w:color="auto"/>
      </w:divBdr>
    </w:div>
    <w:div w:id="489374793">
      <w:bodyDiv w:val="1"/>
      <w:marLeft w:val="0"/>
      <w:marRight w:val="0"/>
      <w:marTop w:val="0"/>
      <w:marBottom w:val="0"/>
      <w:divBdr>
        <w:top w:val="none" w:sz="0" w:space="0" w:color="auto"/>
        <w:left w:val="none" w:sz="0" w:space="0" w:color="auto"/>
        <w:bottom w:val="none" w:sz="0" w:space="0" w:color="auto"/>
        <w:right w:val="none" w:sz="0" w:space="0" w:color="auto"/>
      </w:divBdr>
    </w:div>
    <w:div w:id="489559654">
      <w:bodyDiv w:val="1"/>
      <w:marLeft w:val="0"/>
      <w:marRight w:val="0"/>
      <w:marTop w:val="0"/>
      <w:marBottom w:val="0"/>
      <w:divBdr>
        <w:top w:val="none" w:sz="0" w:space="0" w:color="auto"/>
        <w:left w:val="none" w:sz="0" w:space="0" w:color="auto"/>
        <w:bottom w:val="none" w:sz="0" w:space="0" w:color="auto"/>
        <w:right w:val="none" w:sz="0" w:space="0" w:color="auto"/>
      </w:divBdr>
    </w:div>
    <w:div w:id="494419850">
      <w:bodyDiv w:val="1"/>
      <w:marLeft w:val="0"/>
      <w:marRight w:val="0"/>
      <w:marTop w:val="0"/>
      <w:marBottom w:val="0"/>
      <w:divBdr>
        <w:top w:val="none" w:sz="0" w:space="0" w:color="auto"/>
        <w:left w:val="none" w:sz="0" w:space="0" w:color="auto"/>
        <w:bottom w:val="none" w:sz="0" w:space="0" w:color="auto"/>
        <w:right w:val="none" w:sz="0" w:space="0" w:color="auto"/>
      </w:divBdr>
    </w:div>
    <w:div w:id="496923440">
      <w:bodyDiv w:val="1"/>
      <w:marLeft w:val="0"/>
      <w:marRight w:val="0"/>
      <w:marTop w:val="0"/>
      <w:marBottom w:val="0"/>
      <w:divBdr>
        <w:top w:val="none" w:sz="0" w:space="0" w:color="auto"/>
        <w:left w:val="none" w:sz="0" w:space="0" w:color="auto"/>
        <w:bottom w:val="none" w:sz="0" w:space="0" w:color="auto"/>
        <w:right w:val="none" w:sz="0" w:space="0" w:color="auto"/>
      </w:divBdr>
    </w:div>
    <w:div w:id="497580329">
      <w:bodyDiv w:val="1"/>
      <w:marLeft w:val="0"/>
      <w:marRight w:val="0"/>
      <w:marTop w:val="0"/>
      <w:marBottom w:val="0"/>
      <w:divBdr>
        <w:top w:val="none" w:sz="0" w:space="0" w:color="auto"/>
        <w:left w:val="none" w:sz="0" w:space="0" w:color="auto"/>
        <w:bottom w:val="none" w:sz="0" w:space="0" w:color="auto"/>
        <w:right w:val="none" w:sz="0" w:space="0" w:color="auto"/>
      </w:divBdr>
    </w:div>
    <w:div w:id="505023272">
      <w:bodyDiv w:val="1"/>
      <w:marLeft w:val="0"/>
      <w:marRight w:val="0"/>
      <w:marTop w:val="0"/>
      <w:marBottom w:val="0"/>
      <w:divBdr>
        <w:top w:val="none" w:sz="0" w:space="0" w:color="auto"/>
        <w:left w:val="none" w:sz="0" w:space="0" w:color="auto"/>
        <w:bottom w:val="none" w:sz="0" w:space="0" w:color="auto"/>
        <w:right w:val="none" w:sz="0" w:space="0" w:color="auto"/>
      </w:divBdr>
    </w:div>
    <w:div w:id="506140263">
      <w:bodyDiv w:val="1"/>
      <w:marLeft w:val="0"/>
      <w:marRight w:val="0"/>
      <w:marTop w:val="0"/>
      <w:marBottom w:val="0"/>
      <w:divBdr>
        <w:top w:val="none" w:sz="0" w:space="0" w:color="auto"/>
        <w:left w:val="none" w:sz="0" w:space="0" w:color="auto"/>
        <w:bottom w:val="none" w:sz="0" w:space="0" w:color="auto"/>
        <w:right w:val="none" w:sz="0" w:space="0" w:color="auto"/>
      </w:divBdr>
    </w:div>
    <w:div w:id="516624884">
      <w:bodyDiv w:val="1"/>
      <w:marLeft w:val="0"/>
      <w:marRight w:val="0"/>
      <w:marTop w:val="0"/>
      <w:marBottom w:val="0"/>
      <w:divBdr>
        <w:top w:val="none" w:sz="0" w:space="0" w:color="auto"/>
        <w:left w:val="none" w:sz="0" w:space="0" w:color="auto"/>
        <w:bottom w:val="none" w:sz="0" w:space="0" w:color="auto"/>
        <w:right w:val="none" w:sz="0" w:space="0" w:color="auto"/>
      </w:divBdr>
    </w:div>
    <w:div w:id="525678164">
      <w:bodyDiv w:val="1"/>
      <w:marLeft w:val="0"/>
      <w:marRight w:val="0"/>
      <w:marTop w:val="0"/>
      <w:marBottom w:val="0"/>
      <w:divBdr>
        <w:top w:val="none" w:sz="0" w:space="0" w:color="auto"/>
        <w:left w:val="none" w:sz="0" w:space="0" w:color="auto"/>
        <w:bottom w:val="none" w:sz="0" w:space="0" w:color="auto"/>
        <w:right w:val="none" w:sz="0" w:space="0" w:color="auto"/>
      </w:divBdr>
    </w:div>
    <w:div w:id="528296513">
      <w:bodyDiv w:val="1"/>
      <w:marLeft w:val="0"/>
      <w:marRight w:val="0"/>
      <w:marTop w:val="0"/>
      <w:marBottom w:val="0"/>
      <w:divBdr>
        <w:top w:val="none" w:sz="0" w:space="0" w:color="auto"/>
        <w:left w:val="none" w:sz="0" w:space="0" w:color="auto"/>
        <w:bottom w:val="none" w:sz="0" w:space="0" w:color="auto"/>
        <w:right w:val="none" w:sz="0" w:space="0" w:color="auto"/>
      </w:divBdr>
    </w:div>
    <w:div w:id="528421527">
      <w:bodyDiv w:val="1"/>
      <w:marLeft w:val="0"/>
      <w:marRight w:val="0"/>
      <w:marTop w:val="0"/>
      <w:marBottom w:val="0"/>
      <w:divBdr>
        <w:top w:val="none" w:sz="0" w:space="0" w:color="auto"/>
        <w:left w:val="none" w:sz="0" w:space="0" w:color="auto"/>
        <w:bottom w:val="none" w:sz="0" w:space="0" w:color="auto"/>
        <w:right w:val="none" w:sz="0" w:space="0" w:color="auto"/>
      </w:divBdr>
    </w:div>
    <w:div w:id="530610452">
      <w:bodyDiv w:val="1"/>
      <w:marLeft w:val="0"/>
      <w:marRight w:val="0"/>
      <w:marTop w:val="0"/>
      <w:marBottom w:val="0"/>
      <w:divBdr>
        <w:top w:val="none" w:sz="0" w:space="0" w:color="auto"/>
        <w:left w:val="none" w:sz="0" w:space="0" w:color="auto"/>
        <w:bottom w:val="none" w:sz="0" w:space="0" w:color="auto"/>
        <w:right w:val="none" w:sz="0" w:space="0" w:color="auto"/>
      </w:divBdr>
    </w:div>
    <w:div w:id="534199004">
      <w:bodyDiv w:val="1"/>
      <w:marLeft w:val="0"/>
      <w:marRight w:val="0"/>
      <w:marTop w:val="0"/>
      <w:marBottom w:val="0"/>
      <w:divBdr>
        <w:top w:val="none" w:sz="0" w:space="0" w:color="auto"/>
        <w:left w:val="none" w:sz="0" w:space="0" w:color="auto"/>
        <w:bottom w:val="none" w:sz="0" w:space="0" w:color="auto"/>
        <w:right w:val="none" w:sz="0" w:space="0" w:color="auto"/>
      </w:divBdr>
    </w:div>
    <w:div w:id="537007736">
      <w:bodyDiv w:val="1"/>
      <w:marLeft w:val="0"/>
      <w:marRight w:val="0"/>
      <w:marTop w:val="0"/>
      <w:marBottom w:val="0"/>
      <w:divBdr>
        <w:top w:val="none" w:sz="0" w:space="0" w:color="auto"/>
        <w:left w:val="none" w:sz="0" w:space="0" w:color="auto"/>
        <w:bottom w:val="none" w:sz="0" w:space="0" w:color="auto"/>
        <w:right w:val="none" w:sz="0" w:space="0" w:color="auto"/>
      </w:divBdr>
    </w:div>
    <w:div w:id="537358614">
      <w:bodyDiv w:val="1"/>
      <w:marLeft w:val="0"/>
      <w:marRight w:val="0"/>
      <w:marTop w:val="0"/>
      <w:marBottom w:val="0"/>
      <w:divBdr>
        <w:top w:val="none" w:sz="0" w:space="0" w:color="auto"/>
        <w:left w:val="none" w:sz="0" w:space="0" w:color="auto"/>
        <w:bottom w:val="none" w:sz="0" w:space="0" w:color="auto"/>
        <w:right w:val="none" w:sz="0" w:space="0" w:color="auto"/>
      </w:divBdr>
    </w:div>
    <w:div w:id="540746973">
      <w:bodyDiv w:val="1"/>
      <w:marLeft w:val="0"/>
      <w:marRight w:val="0"/>
      <w:marTop w:val="0"/>
      <w:marBottom w:val="0"/>
      <w:divBdr>
        <w:top w:val="none" w:sz="0" w:space="0" w:color="auto"/>
        <w:left w:val="none" w:sz="0" w:space="0" w:color="auto"/>
        <w:bottom w:val="none" w:sz="0" w:space="0" w:color="auto"/>
        <w:right w:val="none" w:sz="0" w:space="0" w:color="auto"/>
      </w:divBdr>
    </w:div>
    <w:div w:id="542715097">
      <w:bodyDiv w:val="1"/>
      <w:marLeft w:val="0"/>
      <w:marRight w:val="0"/>
      <w:marTop w:val="0"/>
      <w:marBottom w:val="0"/>
      <w:divBdr>
        <w:top w:val="none" w:sz="0" w:space="0" w:color="auto"/>
        <w:left w:val="none" w:sz="0" w:space="0" w:color="auto"/>
        <w:bottom w:val="none" w:sz="0" w:space="0" w:color="auto"/>
        <w:right w:val="none" w:sz="0" w:space="0" w:color="auto"/>
      </w:divBdr>
    </w:div>
    <w:div w:id="543176767">
      <w:bodyDiv w:val="1"/>
      <w:marLeft w:val="0"/>
      <w:marRight w:val="0"/>
      <w:marTop w:val="0"/>
      <w:marBottom w:val="0"/>
      <w:divBdr>
        <w:top w:val="none" w:sz="0" w:space="0" w:color="auto"/>
        <w:left w:val="none" w:sz="0" w:space="0" w:color="auto"/>
        <w:bottom w:val="none" w:sz="0" w:space="0" w:color="auto"/>
        <w:right w:val="none" w:sz="0" w:space="0" w:color="auto"/>
      </w:divBdr>
    </w:div>
    <w:div w:id="543950405">
      <w:bodyDiv w:val="1"/>
      <w:marLeft w:val="0"/>
      <w:marRight w:val="0"/>
      <w:marTop w:val="0"/>
      <w:marBottom w:val="0"/>
      <w:divBdr>
        <w:top w:val="none" w:sz="0" w:space="0" w:color="auto"/>
        <w:left w:val="none" w:sz="0" w:space="0" w:color="auto"/>
        <w:bottom w:val="none" w:sz="0" w:space="0" w:color="auto"/>
        <w:right w:val="none" w:sz="0" w:space="0" w:color="auto"/>
      </w:divBdr>
    </w:div>
    <w:div w:id="544222115">
      <w:bodyDiv w:val="1"/>
      <w:marLeft w:val="0"/>
      <w:marRight w:val="0"/>
      <w:marTop w:val="0"/>
      <w:marBottom w:val="0"/>
      <w:divBdr>
        <w:top w:val="none" w:sz="0" w:space="0" w:color="auto"/>
        <w:left w:val="none" w:sz="0" w:space="0" w:color="auto"/>
        <w:bottom w:val="none" w:sz="0" w:space="0" w:color="auto"/>
        <w:right w:val="none" w:sz="0" w:space="0" w:color="auto"/>
      </w:divBdr>
    </w:div>
    <w:div w:id="544291030">
      <w:bodyDiv w:val="1"/>
      <w:marLeft w:val="0"/>
      <w:marRight w:val="0"/>
      <w:marTop w:val="0"/>
      <w:marBottom w:val="0"/>
      <w:divBdr>
        <w:top w:val="none" w:sz="0" w:space="0" w:color="auto"/>
        <w:left w:val="none" w:sz="0" w:space="0" w:color="auto"/>
        <w:bottom w:val="none" w:sz="0" w:space="0" w:color="auto"/>
        <w:right w:val="none" w:sz="0" w:space="0" w:color="auto"/>
      </w:divBdr>
    </w:div>
    <w:div w:id="550116112">
      <w:bodyDiv w:val="1"/>
      <w:marLeft w:val="0"/>
      <w:marRight w:val="0"/>
      <w:marTop w:val="0"/>
      <w:marBottom w:val="0"/>
      <w:divBdr>
        <w:top w:val="none" w:sz="0" w:space="0" w:color="auto"/>
        <w:left w:val="none" w:sz="0" w:space="0" w:color="auto"/>
        <w:bottom w:val="none" w:sz="0" w:space="0" w:color="auto"/>
        <w:right w:val="none" w:sz="0" w:space="0" w:color="auto"/>
      </w:divBdr>
    </w:div>
    <w:div w:id="551617252">
      <w:bodyDiv w:val="1"/>
      <w:marLeft w:val="0"/>
      <w:marRight w:val="0"/>
      <w:marTop w:val="0"/>
      <w:marBottom w:val="0"/>
      <w:divBdr>
        <w:top w:val="none" w:sz="0" w:space="0" w:color="auto"/>
        <w:left w:val="none" w:sz="0" w:space="0" w:color="auto"/>
        <w:bottom w:val="none" w:sz="0" w:space="0" w:color="auto"/>
        <w:right w:val="none" w:sz="0" w:space="0" w:color="auto"/>
      </w:divBdr>
    </w:div>
    <w:div w:id="557545999">
      <w:bodyDiv w:val="1"/>
      <w:marLeft w:val="0"/>
      <w:marRight w:val="0"/>
      <w:marTop w:val="0"/>
      <w:marBottom w:val="0"/>
      <w:divBdr>
        <w:top w:val="none" w:sz="0" w:space="0" w:color="auto"/>
        <w:left w:val="none" w:sz="0" w:space="0" w:color="auto"/>
        <w:bottom w:val="none" w:sz="0" w:space="0" w:color="auto"/>
        <w:right w:val="none" w:sz="0" w:space="0" w:color="auto"/>
      </w:divBdr>
    </w:div>
    <w:div w:id="559247487">
      <w:bodyDiv w:val="1"/>
      <w:marLeft w:val="0"/>
      <w:marRight w:val="0"/>
      <w:marTop w:val="0"/>
      <w:marBottom w:val="0"/>
      <w:divBdr>
        <w:top w:val="none" w:sz="0" w:space="0" w:color="auto"/>
        <w:left w:val="none" w:sz="0" w:space="0" w:color="auto"/>
        <w:bottom w:val="none" w:sz="0" w:space="0" w:color="auto"/>
        <w:right w:val="none" w:sz="0" w:space="0" w:color="auto"/>
      </w:divBdr>
    </w:div>
    <w:div w:id="559825764">
      <w:bodyDiv w:val="1"/>
      <w:marLeft w:val="0"/>
      <w:marRight w:val="0"/>
      <w:marTop w:val="0"/>
      <w:marBottom w:val="0"/>
      <w:divBdr>
        <w:top w:val="none" w:sz="0" w:space="0" w:color="auto"/>
        <w:left w:val="none" w:sz="0" w:space="0" w:color="auto"/>
        <w:bottom w:val="none" w:sz="0" w:space="0" w:color="auto"/>
        <w:right w:val="none" w:sz="0" w:space="0" w:color="auto"/>
      </w:divBdr>
    </w:div>
    <w:div w:id="567686160">
      <w:bodyDiv w:val="1"/>
      <w:marLeft w:val="0"/>
      <w:marRight w:val="0"/>
      <w:marTop w:val="0"/>
      <w:marBottom w:val="0"/>
      <w:divBdr>
        <w:top w:val="none" w:sz="0" w:space="0" w:color="auto"/>
        <w:left w:val="none" w:sz="0" w:space="0" w:color="auto"/>
        <w:bottom w:val="none" w:sz="0" w:space="0" w:color="auto"/>
        <w:right w:val="none" w:sz="0" w:space="0" w:color="auto"/>
      </w:divBdr>
    </w:div>
    <w:div w:id="568812045">
      <w:bodyDiv w:val="1"/>
      <w:marLeft w:val="0"/>
      <w:marRight w:val="0"/>
      <w:marTop w:val="0"/>
      <w:marBottom w:val="0"/>
      <w:divBdr>
        <w:top w:val="none" w:sz="0" w:space="0" w:color="auto"/>
        <w:left w:val="none" w:sz="0" w:space="0" w:color="auto"/>
        <w:bottom w:val="none" w:sz="0" w:space="0" w:color="auto"/>
        <w:right w:val="none" w:sz="0" w:space="0" w:color="auto"/>
      </w:divBdr>
    </w:div>
    <w:div w:id="571693798">
      <w:bodyDiv w:val="1"/>
      <w:marLeft w:val="0"/>
      <w:marRight w:val="0"/>
      <w:marTop w:val="0"/>
      <w:marBottom w:val="0"/>
      <w:divBdr>
        <w:top w:val="none" w:sz="0" w:space="0" w:color="auto"/>
        <w:left w:val="none" w:sz="0" w:space="0" w:color="auto"/>
        <w:bottom w:val="none" w:sz="0" w:space="0" w:color="auto"/>
        <w:right w:val="none" w:sz="0" w:space="0" w:color="auto"/>
      </w:divBdr>
    </w:div>
    <w:div w:id="572203266">
      <w:bodyDiv w:val="1"/>
      <w:marLeft w:val="0"/>
      <w:marRight w:val="0"/>
      <w:marTop w:val="0"/>
      <w:marBottom w:val="0"/>
      <w:divBdr>
        <w:top w:val="none" w:sz="0" w:space="0" w:color="auto"/>
        <w:left w:val="none" w:sz="0" w:space="0" w:color="auto"/>
        <w:bottom w:val="none" w:sz="0" w:space="0" w:color="auto"/>
        <w:right w:val="none" w:sz="0" w:space="0" w:color="auto"/>
      </w:divBdr>
    </w:div>
    <w:div w:id="572204079">
      <w:bodyDiv w:val="1"/>
      <w:marLeft w:val="0"/>
      <w:marRight w:val="0"/>
      <w:marTop w:val="0"/>
      <w:marBottom w:val="0"/>
      <w:divBdr>
        <w:top w:val="none" w:sz="0" w:space="0" w:color="auto"/>
        <w:left w:val="none" w:sz="0" w:space="0" w:color="auto"/>
        <w:bottom w:val="none" w:sz="0" w:space="0" w:color="auto"/>
        <w:right w:val="none" w:sz="0" w:space="0" w:color="auto"/>
      </w:divBdr>
    </w:div>
    <w:div w:id="573510908">
      <w:bodyDiv w:val="1"/>
      <w:marLeft w:val="0"/>
      <w:marRight w:val="0"/>
      <w:marTop w:val="0"/>
      <w:marBottom w:val="0"/>
      <w:divBdr>
        <w:top w:val="none" w:sz="0" w:space="0" w:color="auto"/>
        <w:left w:val="none" w:sz="0" w:space="0" w:color="auto"/>
        <w:bottom w:val="none" w:sz="0" w:space="0" w:color="auto"/>
        <w:right w:val="none" w:sz="0" w:space="0" w:color="auto"/>
      </w:divBdr>
    </w:div>
    <w:div w:id="574050943">
      <w:bodyDiv w:val="1"/>
      <w:marLeft w:val="0"/>
      <w:marRight w:val="0"/>
      <w:marTop w:val="0"/>
      <w:marBottom w:val="0"/>
      <w:divBdr>
        <w:top w:val="none" w:sz="0" w:space="0" w:color="auto"/>
        <w:left w:val="none" w:sz="0" w:space="0" w:color="auto"/>
        <w:bottom w:val="none" w:sz="0" w:space="0" w:color="auto"/>
        <w:right w:val="none" w:sz="0" w:space="0" w:color="auto"/>
      </w:divBdr>
    </w:div>
    <w:div w:id="575556216">
      <w:bodyDiv w:val="1"/>
      <w:marLeft w:val="0"/>
      <w:marRight w:val="0"/>
      <w:marTop w:val="0"/>
      <w:marBottom w:val="0"/>
      <w:divBdr>
        <w:top w:val="none" w:sz="0" w:space="0" w:color="auto"/>
        <w:left w:val="none" w:sz="0" w:space="0" w:color="auto"/>
        <w:bottom w:val="none" w:sz="0" w:space="0" w:color="auto"/>
        <w:right w:val="none" w:sz="0" w:space="0" w:color="auto"/>
      </w:divBdr>
    </w:div>
    <w:div w:id="576131743">
      <w:bodyDiv w:val="1"/>
      <w:marLeft w:val="0"/>
      <w:marRight w:val="0"/>
      <w:marTop w:val="0"/>
      <w:marBottom w:val="0"/>
      <w:divBdr>
        <w:top w:val="none" w:sz="0" w:space="0" w:color="auto"/>
        <w:left w:val="none" w:sz="0" w:space="0" w:color="auto"/>
        <w:bottom w:val="none" w:sz="0" w:space="0" w:color="auto"/>
        <w:right w:val="none" w:sz="0" w:space="0" w:color="auto"/>
      </w:divBdr>
    </w:div>
    <w:div w:id="578055674">
      <w:bodyDiv w:val="1"/>
      <w:marLeft w:val="0"/>
      <w:marRight w:val="0"/>
      <w:marTop w:val="0"/>
      <w:marBottom w:val="0"/>
      <w:divBdr>
        <w:top w:val="none" w:sz="0" w:space="0" w:color="auto"/>
        <w:left w:val="none" w:sz="0" w:space="0" w:color="auto"/>
        <w:bottom w:val="none" w:sz="0" w:space="0" w:color="auto"/>
        <w:right w:val="none" w:sz="0" w:space="0" w:color="auto"/>
      </w:divBdr>
    </w:div>
    <w:div w:id="578564141">
      <w:bodyDiv w:val="1"/>
      <w:marLeft w:val="0"/>
      <w:marRight w:val="0"/>
      <w:marTop w:val="0"/>
      <w:marBottom w:val="0"/>
      <w:divBdr>
        <w:top w:val="none" w:sz="0" w:space="0" w:color="auto"/>
        <w:left w:val="none" w:sz="0" w:space="0" w:color="auto"/>
        <w:bottom w:val="none" w:sz="0" w:space="0" w:color="auto"/>
        <w:right w:val="none" w:sz="0" w:space="0" w:color="auto"/>
      </w:divBdr>
    </w:div>
    <w:div w:id="584613554">
      <w:bodyDiv w:val="1"/>
      <w:marLeft w:val="0"/>
      <w:marRight w:val="0"/>
      <w:marTop w:val="0"/>
      <w:marBottom w:val="0"/>
      <w:divBdr>
        <w:top w:val="none" w:sz="0" w:space="0" w:color="auto"/>
        <w:left w:val="none" w:sz="0" w:space="0" w:color="auto"/>
        <w:bottom w:val="none" w:sz="0" w:space="0" w:color="auto"/>
        <w:right w:val="none" w:sz="0" w:space="0" w:color="auto"/>
      </w:divBdr>
    </w:div>
    <w:div w:id="592278815">
      <w:bodyDiv w:val="1"/>
      <w:marLeft w:val="0"/>
      <w:marRight w:val="0"/>
      <w:marTop w:val="0"/>
      <w:marBottom w:val="0"/>
      <w:divBdr>
        <w:top w:val="none" w:sz="0" w:space="0" w:color="auto"/>
        <w:left w:val="none" w:sz="0" w:space="0" w:color="auto"/>
        <w:bottom w:val="none" w:sz="0" w:space="0" w:color="auto"/>
        <w:right w:val="none" w:sz="0" w:space="0" w:color="auto"/>
      </w:divBdr>
    </w:div>
    <w:div w:id="599029718">
      <w:bodyDiv w:val="1"/>
      <w:marLeft w:val="0"/>
      <w:marRight w:val="0"/>
      <w:marTop w:val="0"/>
      <w:marBottom w:val="0"/>
      <w:divBdr>
        <w:top w:val="none" w:sz="0" w:space="0" w:color="auto"/>
        <w:left w:val="none" w:sz="0" w:space="0" w:color="auto"/>
        <w:bottom w:val="none" w:sz="0" w:space="0" w:color="auto"/>
        <w:right w:val="none" w:sz="0" w:space="0" w:color="auto"/>
      </w:divBdr>
    </w:div>
    <w:div w:id="600916600">
      <w:bodyDiv w:val="1"/>
      <w:marLeft w:val="0"/>
      <w:marRight w:val="0"/>
      <w:marTop w:val="0"/>
      <w:marBottom w:val="0"/>
      <w:divBdr>
        <w:top w:val="none" w:sz="0" w:space="0" w:color="auto"/>
        <w:left w:val="none" w:sz="0" w:space="0" w:color="auto"/>
        <w:bottom w:val="none" w:sz="0" w:space="0" w:color="auto"/>
        <w:right w:val="none" w:sz="0" w:space="0" w:color="auto"/>
      </w:divBdr>
    </w:div>
    <w:div w:id="601112630">
      <w:bodyDiv w:val="1"/>
      <w:marLeft w:val="0"/>
      <w:marRight w:val="0"/>
      <w:marTop w:val="0"/>
      <w:marBottom w:val="0"/>
      <w:divBdr>
        <w:top w:val="none" w:sz="0" w:space="0" w:color="auto"/>
        <w:left w:val="none" w:sz="0" w:space="0" w:color="auto"/>
        <w:bottom w:val="none" w:sz="0" w:space="0" w:color="auto"/>
        <w:right w:val="none" w:sz="0" w:space="0" w:color="auto"/>
      </w:divBdr>
    </w:div>
    <w:div w:id="607279258">
      <w:bodyDiv w:val="1"/>
      <w:marLeft w:val="0"/>
      <w:marRight w:val="0"/>
      <w:marTop w:val="0"/>
      <w:marBottom w:val="0"/>
      <w:divBdr>
        <w:top w:val="none" w:sz="0" w:space="0" w:color="auto"/>
        <w:left w:val="none" w:sz="0" w:space="0" w:color="auto"/>
        <w:bottom w:val="none" w:sz="0" w:space="0" w:color="auto"/>
        <w:right w:val="none" w:sz="0" w:space="0" w:color="auto"/>
      </w:divBdr>
    </w:div>
    <w:div w:id="609166229">
      <w:bodyDiv w:val="1"/>
      <w:marLeft w:val="0"/>
      <w:marRight w:val="0"/>
      <w:marTop w:val="0"/>
      <w:marBottom w:val="0"/>
      <w:divBdr>
        <w:top w:val="none" w:sz="0" w:space="0" w:color="auto"/>
        <w:left w:val="none" w:sz="0" w:space="0" w:color="auto"/>
        <w:bottom w:val="none" w:sz="0" w:space="0" w:color="auto"/>
        <w:right w:val="none" w:sz="0" w:space="0" w:color="auto"/>
      </w:divBdr>
    </w:div>
    <w:div w:id="612709931">
      <w:bodyDiv w:val="1"/>
      <w:marLeft w:val="0"/>
      <w:marRight w:val="0"/>
      <w:marTop w:val="0"/>
      <w:marBottom w:val="0"/>
      <w:divBdr>
        <w:top w:val="none" w:sz="0" w:space="0" w:color="auto"/>
        <w:left w:val="none" w:sz="0" w:space="0" w:color="auto"/>
        <w:bottom w:val="none" w:sz="0" w:space="0" w:color="auto"/>
        <w:right w:val="none" w:sz="0" w:space="0" w:color="auto"/>
      </w:divBdr>
    </w:div>
    <w:div w:id="613559929">
      <w:bodyDiv w:val="1"/>
      <w:marLeft w:val="0"/>
      <w:marRight w:val="0"/>
      <w:marTop w:val="0"/>
      <w:marBottom w:val="0"/>
      <w:divBdr>
        <w:top w:val="none" w:sz="0" w:space="0" w:color="auto"/>
        <w:left w:val="none" w:sz="0" w:space="0" w:color="auto"/>
        <w:bottom w:val="none" w:sz="0" w:space="0" w:color="auto"/>
        <w:right w:val="none" w:sz="0" w:space="0" w:color="auto"/>
      </w:divBdr>
    </w:div>
    <w:div w:id="615796321">
      <w:bodyDiv w:val="1"/>
      <w:marLeft w:val="0"/>
      <w:marRight w:val="0"/>
      <w:marTop w:val="0"/>
      <w:marBottom w:val="0"/>
      <w:divBdr>
        <w:top w:val="none" w:sz="0" w:space="0" w:color="auto"/>
        <w:left w:val="none" w:sz="0" w:space="0" w:color="auto"/>
        <w:bottom w:val="none" w:sz="0" w:space="0" w:color="auto"/>
        <w:right w:val="none" w:sz="0" w:space="0" w:color="auto"/>
      </w:divBdr>
    </w:div>
    <w:div w:id="615864994">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26400716">
      <w:bodyDiv w:val="1"/>
      <w:marLeft w:val="0"/>
      <w:marRight w:val="0"/>
      <w:marTop w:val="0"/>
      <w:marBottom w:val="0"/>
      <w:divBdr>
        <w:top w:val="none" w:sz="0" w:space="0" w:color="auto"/>
        <w:left w:val="none" w:sz="0" w:space="0" w:color="auto"/>
        <w:bottom w:val="none" w:sz="0" w:space="0" w:color="auto"/>
        <w:right w:val="none" w:sz="0" w:space="0" w:color="auto"/>
      </w:divBdr>
    </w:div>
    <w:div w:id="627275467">
      <w:bodyDiv w:val="1"/>
      <w:marLeft w:val="0"/>
      <w:marRight w:val="0"/>
      <w:marTop w:val="0"/>
      <w:marBottom w:val="0"/>
      <w:divBdr>
        <w:top w:val="none" w:sz="0" w:space="0" w:color="auto"/>
        <w:left w:val="none" w:sz="0" w:space="0" w:color="auto"/>
        <w:bottom w:val="none" w:sz="0" w:space="0" w:color="auto"/>
        <w:right w:val="none" w:sz="0" w:space="0" w:color="auto"/>
      </w:divBdr>
    </w:div>
    <w:div w:id="627392024">
      <w:bodyDiv w:val="1"/>
      <w:marLeft w:val="0"/>
      <w:marRight w:val="0"/>
      <w:marTop w:val="0"/>
      <w:marBottom w:val="0"/>
      <w:divBdr>
        <w:top w:val="none" w:sz="0" w:space="0" w:color="auto"/>
        <w:left w:val="none" w:sz="0" w:space="0" w:color="auto"/>
        <w:bottom w:val="none" w:sz="0" w:space="0" w:color="auto"/>
        <w:right w:val="none" w:sz="0" w:space="0" w:color="auto"/>
      </w:divBdr>
    </w:div>
    <w:div w:id="627398544">
      <w:bodyDiv w:val="1"/>
      <w:marLeft w:val="0"/>
      <w:marRight w:val="0"/>
      <w:marTop w:val="0"/>
      <w:marBottom w:val="0"/>
      <w:divBdr>
        <w:top w:val="none" w:sz="0" w:space="0" w:color="auto"/>
        <w:left w:val="none" w:sz="0" w:space="0" w:color="auto"/>
        <w:bottom w:val="none" w:sz="0" w:space="0" w:color="auto"/>
        <w:right w:val="none" w:sz="0" w:space="0" w:color="auto"/>
      </w:divBdr>
    </w:div>
    <w:div w:id="633559443">
      <w:bodyDiv w:val="1"/>
      <w:marLeft w:val="0"/>
      <w:marRight w:val="0"/>
      <w:marTop w:val="0"/>
      <w:marBottom w:val="0"/>
      <w:divBdr>
        <w:top w:val="none" w:sz="0" w:space="0" w:color="auto"/>
        <w:left w:val="none" w:sz="0" w:space="0" w:color="auto"/>
        <w:bottom w:val="none" w:sz="0" w:space="0" w:color="auto"/>
        <w:right w:val="none" w:sz="0" w:space="0" w:color="auto"/>
      </w:divBdr>
    </w:div>
    <w:div w:id="634065737">
      <w:bodyDiv w:val="1"/>
      <w:marLeft w:val="0"/>
      <w:marRight w:val="0"/>
      <w:marTop w:val="0"/>
      <w:marBottom w:val="0"/>
      <w:divBdr>
        <w:top w:val="none" w:sz="0" w:space="0" w:color="auto"/>
        <w:left w:val="none" w:sz="0" w:space="0" w:color="auto"/>
        <w:bottom w:val="none" w:sz="0" w:space="0" w:color="auto"/>
        <w:right w:val="none" w:sz="0" w:space="0" w:color="auto"/>
      </w:divBdr>
    </w:div>
    <w:div w:id="638808130">
      <w:bodyDiv w:val="1"/>
      <w:marLeft w:val="0"/>
      <w:marRight w:val="0"/>
      <w:marTop w:val="0"/>
      <w:marBottom w:val="0"/>
      <w:divBdr>
        <w:top w:val="none" w:sz="0" w:space="0" w:color="auto"/>
        <w:left w:val="none" w:sz="0" w:space="0" w:color="auto"/>
        <w:bottom w:val="none" w:sz="0" w:space="0" w:color="auto"/>
        <w:right w:val="none" w:sz="0" w:space="0" w:color="auto"/>
      </w:divBdr>
    </w:div>
    <w:div w:id="641472375">
      <w:bodyDiv w:val="1"/>
      <w:marLeft w:val="0"/>
      <w:marRight w:val="0"/>
      <w:marTop w:val="0"/>
      <w:marBottom w:val="0"/>
      <w:divBdr>
        <w:top w:val="none" w:sz="0" w:space="0" w:color="auto"/>
        <w:left w:val="none" w:sz="0" w:space="0" w:color="auto"/>
        <w:bottom w:val="none" w:sz="0" w:space="0" w:color="auto"/>
        <w:right w:val="none" w:sz="0" w:space="0" w:color="auto"/>
      </w:divBdr>
    </w:div>
    <w:div w:id="645204553">
      <w:bodyDiv w:val="1"/>
      <w:marLeft w:val="0"/>
      <w:marRight w:val="0"/>
      <w:marTop w:val="0"/>
      <w:marBottom w:val="0"/>
      <w:divBdr>
        <w:top w:val="none" w:sz="0" w:space="0" w:color="auto"/>
        <w:left w:val="none" w:sz="0" w:space="0" w:color="auto"/>
        <w:bottom w:val="none" w:sz="0" w:space="0" w:color="auto"/>
        <w:right w:val="none" w:sz="0" w:space="0" w:color="auto"/>
      </w:divBdr>
    </w:div>
    <w:div w:id="647855616">
      <w:bodyDiv w:val="1"/>
      <w:marLeft w:val="0"/>
      <w:marRight w:val="0"/>
      <w:marTop w:val="0"/>
      <w:marBottom w:val="0"/>
      <w:divBdr>
        <w:top w:val="none" w:sz="0" w:space="0" w:color="auto"/>
        <w:left w:val="none" w:sz="0" w:space="0" w:color="auto"/>
        <w:bottom w:val="none" w:sz="0" w:space="0" w:color="auto"/>
        <w:right w:val="none" w:sz="0" w:space="0" w:color="auto"/>
      </w:divBdr>
    </w:div>
    <w:div w:id="649939490">
      <w:bodyDiv w:val="1"/>
      <w:marLeft w:val="0"/>
      <w:marRight w:val="0"/>
      <w:marTop w:val="0"/>
      <w:marBottom w:val="0"/>
      <w:divBdr>
        <w:top w:val="none" w:sz="0" w:space="0" w:color="auto"/>
        <w:left w:val="none" w:sz="0" w:space="0" w:color="auto"/>
        <w:bottom w:val="none" w:sz="0" w:space="0" w:color="auto"/>
        <w:right w:val="none" w:sz="0" w:space="0" w:color="auto"/>
      </w:divBdr>
    </w:div>
    <w:div w:id="656298176">
      <w:bodyDiv w:val="1"/>
      <w:marLeft w:val="0"/>
      <w:marRight w:val="0"/>
      <w:marTop w:val="0"/>
      <w:marBottom w:val="0"/>
      <w:divBdr>
        <w:top w:val="none" w:sz="0" w:space="0" w:color="auto"/>
        <w:left w:val="none" w:sz="0" w:space="0" w:color="auto"/>
        <w:bottom w:val="none" w:sz="0" w:space="0" w:color="auto"/>
        <w:right w:val="none" w:sz="0" w:space="0" w:color="auto"/>
      </w:divBdr>
    </w:div>
    <w:div w:id="656612764">
      <w:bodyDiv w:val="1"/>
      <w:marLeft w:val="0"/>
      <w:marRight w:val="0"/>
      <w:marTop w:val="0"/>
      <w:marBottom w:val="0"/>
      <w:divBdr>
        <w:top w:val="none" w:sz="0" w:space="0" w:color="auto"/>
        <w:left w:val="none" w:sz="0" w:space="0" w:color="auto"/>
        <w:bottom w:val="none" w:sz="0" w:space="0" w:color="auto"/>
        <w:right w:val="none" w:sz="0" w:space="0" w:color="auto"/>
      </w:divBdr>
    </w:div>
    <w:div w:id="661469187">
      <w:bodyDiv w:val="1"/>
      <w:marLeft w:val="0"/>
      <w:marRight w:val="0"/>
      <w:marTop w:val="0"/>
      <w:marBottom w:val="0"/>
      <w:divBdr>
        <w:top w:val="none" w:sz="0" w:space="0" w:color="auto"/>
        <w:left w:val="none" w:sz="0" w:space="0" w:color="auto"/>
        <w:bottom w:val="none" w:sz="0" w:space="0" w:color="auto"/>
        <w:right w:val="none" w:sz="0" w:space="0" w:color="auto"/>
      </w:divBdr>
    </w:div>
    <w:div w:id="662197964">
      <w:bodyDiv w:val="1"/>
      <w:marLeft w:val="0"/>
      <w:marRight w:val="0"/>
      <w:marTop w:val="0"/>
      <w:marBottom w:val="0"/>
      <w:divBdr>
        <w:top w:val="none" w:sz="0" w:space="0" w:color="auto"/>
        <w:left w:val="none" w:sz="0" w:space="0" w:color="auto"/>
        <w:bottom w:val="none" w:sz="0" w:space="0" w:color="auto"/>
        <w:right w:val="none" w:sz="0" w:space="0" w:color="auto"/>
      </w:divBdr>
    </w:div>
    <w:div w:id="662657570">
      <w:bodyDiv w:val="1"/>
      <w:marLeft w:val="0"/>
      <w:marRight w:val="0"/>
      <w:marTop w:val="0"/>
      <w:marBottom w:val="0"/>
      <w:divBdr>
        <w:top w:val="none" w:sz="0" w:space="0" w:color="auto"/>
        <w:left w:val="none" w:sz="0" w:space="0" w:color="auto"/>
        <w:bottom w:val="none" w:sz="0" w:space="0" w:color="auto"/>
        <w:right w:val="none" w:sz="0" w:space="0" w:color="auto"/>
      </w:divBdr>
    </w:div>
    <w:div w:id="663432722">
      <w:bodyDiv w:val="1"/>
      <w:marLeft w:val="0"/>
      <w:marRight w:val="0"/>
      <w:marTop w:val="0"/>
      <w:marBottom w:val="0"/>
      <w:divBdr>
        <w:top w:val="none" w:sz="0" w:space="0" w:color="auto"/>
        <w:left w:val="none" w:sz="0" w:space="0" w:color="auto"/>
        <w:bottom w:val="none" w:sz="0" w:space="0" w:color="auto"/>
        <w:right w:val="none" w:sz="0" w:space="0" w:color="auto"/>
      </w:divBdr>
    </w:div>
    <w:div w:id="666329757">
      <w:bodyDiv w:val="1"/>
      <w:marLeft w:val="0"/>
      <w:marRight w:val="0"/>
      <w:marTop w:val="0"/>
      <w:marBottom w:val="0"/>
      <w:divBdr>
        <w:top w:val="none" w:sz="0" w:space="0" w:color="auto"/>
        <w:left w:val="none" w:sz="0" w:space="0" w:color="auto"/>
        <w:bottom w:val="none" w:sz="0" w:space="0" w:color="auto"/>
        <w:right w:val="none" w:sz="0" w:space="0" w:color="auto"/>
      </w:divBdr>
    </w:div>
    <w:div w:id="676276729">
      <w:bodyDiv w:val="1"/>
      <w:marLeft w:val="0"/>
      <w:marRight w:val="0"/>
      <w:marTop w:val="0"/>
      <w:marBottom w:val="0"/>
      <w:divBdr>
        <w:top w:val="none" w:sz="0" w:space="0" w:color="auto"/>
        <w:left w:val="none" w:sz="0" w:space="0" w:color="auto"/>
        <w:bottom w:val="none" w:sz="0" w:space="0" w:color="auto"/>
        <w:right w:val="none" w:sz="0" w:space="0" w:color="auto"/>
      </w:divBdr>
    </w:div>
    <w:div w:id="681737972">
      <w:bodyDiv w:val="1"/>
      <w:marLeft w:val="0"/>
      <w:marRight w:val="0"/>
      <w:marTop w:val="0"/>
      <w:marBottom w:val="0"/>
      <w:divBdr>
        <w:top w:val="none" w:sz="0" w:space="0" w:color="auto"/>
        <w:left w:val="none" w:sz="0" w:space="0" w:color="auto"/>
        <w:bottom w:val="none" w:sz="0" w:space="0" w:color="auto"/>
        <w:right w:val="none" w:sz="0" w:space="0" w:color="auto"/>
      </w:divBdr>
    </w:div>
    <w:div w:id="683627659">
      <w:bodyDiv w:val="1"/>
      <w:marLeft w:val="0"/>
      <w:marRight w:val="0"/>
      <w:marTop w:val="0"/>
      <w:marBottom w:val="0"/>
      <w:divBdr>
        <w:top w:val="none" w:sz="0" w:space="0" w:color="auto"/>
        <w:left w:val="none" w:sz="0" w:space="0" w:color="auto"/>
        <w:bottom w:val="none" w:sz="0" w:space="0" w:color="auto"/>
        <w:right w:val="none" w:sz="0" w:space="0" w:color="auto"/>
      </w:divBdr>
    </w:div>
    <w:div w:id="687564766">
      <w:bodyDiv w:val="1"/>
      <w:marLeft w:val="0"/>
      <w:marRight w:val="0"/>
      <w:marTop w:val="0"/>
      <w:marBottom w:val="0"/>
      <w:divBdr>
        <w:top w:val="none" w:sz="0" w:space="0" w:color="auto"/>
        <w:left w:val="none" w:sz="0" w:space="0" w:color="auto"/>
        <w:bottom w:val="none" w:sz="0" w:space="0" w:color="auto"/>
        <w:right w:val="none" w:sz="0" w:space="0" w:color="auto"/>
      </w:divBdr>
    </w:div>
    <w:div w:id="691960177">
      <w:bodyDiv w:val="1"/>
      <w:marLeft w:val="0"/>
      <w:marRight w:val="0"/>
      <w:marTop w:val="0"/>
      <w:marBottom w:val="0"/>
      <w:divBdr>
        <w:top w:val="none" w:sz="0" w:space="0" w:color="auto"/>
        <w:left w:val="none" w:sz="0" w:space="0" w:color="auto"/>
        <w:bottom w:val="none" w:sz="0" w:space="0" w:color="auto"/>
        <w:right w:val="none" w:sz="0" w:space="0" w:color="auto"/>
      </w:divBdr>
    </w:div>
    <w:div w:id="692339421">
      <w:bodyDiv w:val="1"/>
      <w:marLeft w:val="0"/>
      <w:marRight w:val="0"/>
      <w:marTop w:val="0"/>
      <w:marBottom w:val="0"/>
      <w:divBdr>
        <w:top w:val="none" w:sz="0" w:space="0" w:color="auto"/>
        <w:left w:val="none" w:sz="0" w:space="0" w:color="auto"/>
        <w:bottom w:val="none" w:sz="0" w:space="0" w:color="auto"/>
        <w:right w:val="none" w:sz="0" w:space="0" w:color="auto"/>
      </w:divBdr>
    </w:div>
    <w:div w:id="692457926">
      <w:bodyDiv w:val="1"/>
      <w:marLeft w:val="0"/>
      <w:marRight w:val="0"/>
      <w:marTop w:val="0"/>
      <w:marBottom w:val="0"/>
      <w:divBdr>
        <w:top w:val="none" w:sz="0" w:space="0" w:color="auto"/>
        <w:left w:val="none" w:sz="0" w:space="0" w:color="auto"/>
        <w:bottom w:val="none" w:sz="0" w:space="0" w:color="auto"/>
        <w:right w:val="none" w:sz="0" w:space="0" w:color="auto"/>
      </w:divBdr>
    </w:div>
    <w:div w:id="696471608">
      <w:bodyDiv w:val="1"/>
      <w:marLeft w:val="0"/>
      <w:marRight w:val="0"/>
      <w:marTop w:val="0"/>
      <w:marBottom w:val="0"/>
      <w:divBdr>
        <w:top w:val="none" w:sz="0" w:space="0" w:color="auto"/>
        <w:left w:val="none" w:sz="0" w:space="0" w:color="auto"/>
        <w:bottom w:val="none" w:sz="0" w:space="0" w:color="auto"/>
        <w:right w:val="none" w:sz="0" w:space="0" w:color="auto"/>
      </w:divBdr>
    </w:div>
    <w:div w:id="699745893">
      <w:bodyDiv w:val="1"/>
      <w:marLeft w:val="0"/>
      <w:marRight w:val="0"/>
      <w:marTop w:val="0"/>
      <w:marBottom w:val="0"/>
      <w:divBdr>
        <w:top w:val="none" w:sz="0" w:space="0" w:color="auto"/>
        <w:left w:val="none" w:sz="0" w:space="0" w:color="auto"/>
        <w:bottom w:val="none" w:sz="0" w:space="0" w:color="auto"/>
        <w:right w:val="none" w:sz="0" w:space="0" w:color="auto"/>
      </w:divBdr>
    </w:div>
    <w:div w:id="701783013">
      <w:bodyDiv w:val="1"/>
      <w:marLeft w:val="0"/>
      <w:marRight w:val="0"/>
      <w:marTop w:val="0"/>
      <w:marBottom w:val="0"/>
      <w:divBdr>
        <w:top w:val="none" w:sz="0" w:space="0" w:color="auto"/>
        <w:left w:val="none" w:sz="0" w:space="0" w:color="auto"/>
        <w:bottom w:val="none" w:sz="0" w:space="0" w:color="auto"/>
        <w:right w:val="none" w:sz="0" w:space="0" w:color="auto"/>
      </w:divBdr>
    </w:div>
    <w:div w:id="702286875">
      <w:bodyDiv w:val="1"/>
      <w:marLeft w:val="0"/>
      <w:marRight w:val="0"/>
      <w:marTop w:val="0"/>
      <w:marBottom w:val="0"/>
      <w:divBdr>
        <w:top w:val="none" w:sz="0" w:space="0" w:color="auto"/>
        <w:left w:val="none" w:sz="0" w:space="0" w:color="auto"/>
        <w:bottom w:val="none" w:sz="0" w:space="0" w:color="auto"/>
        <w:right w:val="none" w:sz="0" w:space="0" w:color="auto"/>
      </w:divBdr>
    </w:div>
    <w:div w:id="707413199">
      <w:bodyDiv w:val="1"/>
      <w:marLeft w:val="0"/>
      <w:marRight w:val="0"/>
      <w:marTop w:val="0"/>
      <w:marBottom w:val="0"/>
      <w:divBdr>
        <w:top w:val="none" w:sz="0" w:space="0" w:color="auto"/>
        <w:left w:val="none" w:sz="0" w:space="0" w:color="auto"/>
        <w:bottom w:val="none" w:sz="0" w:space="0" w:color="auto"/>
        <w:right w:val="none" w:sz="0" w:space="0" w:color="auto"/>
      </w:divBdr>
    </w:div>
    <w:div w:id="712585037">
      <w:bodyDiv w:val="1"/>
      <w:marLeft w:val="0"/>
      <w:marRight w:val="0"/>
      <w:marTop w:val="0"/>
      <w:marBottom w:val="0"/>
      <w:divBdr>
        <w:top w:val="none" w:sz="0" w:space="0" w:color="auto"/>
        <w:left w:val="none" w:sz="0" w:space="0" w:color="auto"/>
        <w:bottom w:val="none" w:sz="0" w:space="0" w:color="auto"/>
        <w:right w:val="none" w:sz="0" w:space="0" w:color="auto"/>
      </w:divBdr>
    </w:div>
    <w:div w:id="712997822">
      <w:bodyDiv w:val="1"/>
      <w:marLeft w:val="0"/>
      <w:marRight w:val="0"/>
      <w:marTop w:val="0"/>
      <w:marBottom w:val="0"/>
      <w:divBdr>
        <w:top w:val="none" w:sz="0" w:space="0" w:color="auto"/>
        <w:left w:val="none" w:sz="0" w:space="0" w:color="auto"/>
        <w:bottom w:val="none" w:sz="0" w:space="0" w:color="auto"/>
        <w:right w:val="none" w:sz="0" w:space="0" w:color="auto"/>
      </w:divBdr>
    </w:div>
    <w:div w:id="715348462">
      <w:bodyDiv w:val="1"/>
      <w:marLeft w:val="0"/>
      <w:marRight w:val="0"/>
      <w:marTop w:val="0"/>
      <w:marBottom w:val="0"/>
      <w:divBdr>
        <w:top w:val="none" w:sz="0" w:space="0" w:color="auto"/>
        <w:left w:val="none" w:sz="0" w:space="0" w:color="auto"/>
        <w:bottom w:val="none" w:sz="0" w:space="0" w:color="auto"/>
        <w:right w:val="none" w:sz="0" w:space="0" w:color="auto"/>
      </w:divBdr>
    </w:div>
    <w:div w:id="718361164">
      <w:bodyDiv w:val="1"/>
      <w:marLeft w:val="0"/>
      <w:marRight w:val="0"/>
      <w:marTop w:val="0"/>
      <w:marBottom w:val="0"/>
      <w:divBdr>
        <w:top w:val="none" w:sz="0" w:space="0" w:color="auto"/>
        <w:left w:val="none" w:sz="0" w:space="0" w:color="auto"/>
        <w:bottom w:val="none" w:sz="0" w:space="0" w:color="auto"/>
        <w:right w:val="none" w:sz="0" w:space="0" w:color="auto"/>
      </w:divBdr>
    </w:div>
    <w:div w:id="721756427">
      <w:bodyDiv w:val="1"/>
      <w:marLeft w:val="0"/>
      <w:marRight w:val="0"/>
      <w:marTop w:val="0"/>
      <w:marBottom w:val="0"/>
      <w:divBdr>
        <w:top w:val="none" w:sz="0" w:space="0" w:color="auto"/>
        <w:left w:val="none" w:sz="0" w:space="0" w:color="auto"/>
        <w:bottom w:val="none" w:sz="0" w:space="0" w:color="auto"/>
        <w:right w:val="none" w:sz="0" w:space="0" w:color="auto"/>
      </w:divBdr>
    </w:div>
    <w:div w:id="721757138">
      <w:bodyDiv w:val="1"/>
      <w:marLeft w:val="0"/>
      <w:marRight w:val="0"/>
      <w:marTop w:val="0"/>
      <w:marBottom w:val="0"/>
      <w:divBdr>
        <w:top w:val="none" w:sz="0" w:space="0" w:color="auto"/>
        <w:left w:val="none" w:sz="0" w:space="0" w:color="auto"/>
        <w:bottom w:val="none" w:sz="0" w:space="0" w:color="auto"/>
        <w:right w:val="none" w:sz="0" w:space="0" w:color="auto"/>
      </w:divBdr>
    </w:div>
    <w:div w:id="724182307">
      <w:bodyDiv w:val="1"/>
      <w:marLeft w:val="0"/>
      <w:marRight w:val="0"/>
      <w:marTop w:val="0"/>
      <w:marBottom w:val="0"/>
      <w:divBdr>
        <w:top w:val="none" w:sz="0" w:space="0" w:color="auto"/>
        <w:left w:val="none" w:sz="0" w:space="0" w:color="auto"/>
        <w:bottom w:val="none" w:sz="0" w:space="0" w:color="auto"/>
        <w:right w:val="none" w:sz="0" w:space="0" w:color="auto"/>
      </w:divBdr>
    </w:div>
    <w:div w:id="725447544">
      <w:bodyDiv w:val="1"/>
      <w:marLeft w:val="0"/>
      <w:marRight w:val="0"/>
      <w:marTop w:val="0"/>
      <w:marBottom w:val="0"/>
      <w:divBdr>
        <w:top w:val="none" w:sz="0" w:space="0" w:color="auto"/>
        <w:left w:val="none" w:sz="0" w:space="0" w:color="auto"/>
        <w:bottom w:val="none" w:sz="0" w:space="0" w:color="auto"/>
        <w:right w:val="none" w:sz="0" w:space="0" w:color="auto"/>
      </w:divBdr>
    </w:div>
    <w:div w:id="728185123">
      <w:bodyDiv w:val="1"/>
      <w:marLeft w:val="0"/>
      <w:marRight w:val="0"/>
      <w:marTop w:val="0"/>
      <w:marBottom w:val="0"/>
      <w:divBdr>
        <w:top w:val="none" w:sz="0" w:space="0" w:color="auto"/>
        <w:left w:val="none" w:sz="0" w:space="0" w:color="auto"/>
        <w:bottom w:val="none" w:sz="0" w:space="0" w:color="auto"/>
        <w:right w:val="none" w:sz="0" w:space="0" w:color="auto"/>
      </w:divBdr>
    </w:div>
    <w:div w:id="730886045">
      <w:bodyDiv w:val="1"/>
      <w:marLeft w:val="0"/>
      <w:marRight w:val="0"/>
      <w:marTop w:val="0"/>
      <w:marBottom w:val="0"/>
      <w:divBdr>
        <w:top w:val="none" w:sz="0" w:space="0" w:color="auto"/>
        <w:left w:val="none" w:sz="0" w:space="0" w:color="auto"/>
        <w:bottom w:val="none" w:sz="0" w:space="0" w:color="auto"/>
        <w:right w:val="none" w:sz="0" w:space="0" w:color="auto"/>
      </w:divBdr>
    </w:div>
    <w:div w:id="731126460">
      <w:bodyDiv w:val="1"/>
      <w:marLeft w:val="0"/>
      <w:marRight w:val="0"/>
      <w:marTop w:val="0"/>
      <w:marBottom w:val="0"/>
      <w:divBdr>
        <w:top w:val="none" w:sz="0" w:space="0" w:color="auto"/>
        <w:left w:val="none" w:sz="0" w:space="0" w:color="auto"/>
        <w:bottom w:val="none" w:sz="0" w:space="0" w:color="auto"/>
        <w:right w:val="none" w:sz="0" w:space="0" w:color="auto"/>
      </w:divBdr>
    </w:div>
    <w:div w:id="731392192">
      <w:bodyDiv w:val="1"/>
      <w:marLeft w:val="0"/>
      <w:marRight w:val="0"/>
      <w:marTop w:val="0"/>
      <w:marBottom w:val="0"/>
      <w:divBdr>
        <w:top w:val="none" w:sz="0" w:space="0" w:color="auto"/>
        <w:left w:val="none" w:sz="0" w:space="0" w:color="auto"/>
        <w:bottom w:val="none" w:sz="0" w:space="0" w:color="auto"/>
        <w:right w:val="none" w:sz="0" w:space="0" w:color="auto"/>
      </w:divBdr>
    </w:div>
    <w:div w:id="732117888">
      <w:bodyDiv w:val="1"/>
      <w:marLeft w:val="0"/>
      <w:marRight w:val="0"/>
      <w:marTop w:val="0"/>
      <w:marBottom w:val="0"/>
      <w:divBdr>
        <w:top w:val="none" w:sz="0" w:space="0" w:color="auto"/>
        <w:left w:val="none" w:sz="0" w:space="0" w:color="auto"/>
        <w:bottom w:val="none" w:sz="0" w:space="0" w:color="auto"/>
        <w:right w:val="none" w:sz="0" w:space="0" w:color="auto"/>
      </w:divBdr>
    </w:div>
    <w:div w:id="738595356">
      <w:bodyDiv w:val="1"/>
      <w:marLeft w:val="0"/>
      <w:marRight w:val="0"/>
      <w:marTop w:val="0"/>
      <w:marBottom w:val="0"/>
      <w:divBdr>
        <w:top w:val="none" w:sz="0" w:space="0" w:color="auto"/>
        <w:left w:val="none" w:sz="0" w:space="0" w:color="auto"/>
        <w:bottom w:val="none" w:sz="0" w:space="0" w:color="auto"/>
        <w:right w:val="none" w:sz="0" w:space="0" w:color="auto"/>
      </w:divBdr>
    </w:div>
    <w:div w:id="745952510">
      <w:bodyDiv w:val="1"/>
      <w:marLeft w:val="0"/>
      <w:marRight w:val="0"/>
      <w:marTop w:val="0"/>
      <w:marBottom w:val="0"/>
      <w:divBdr>
        <w:top w:val="none" w:sz="0" w:space="0" w:color="auto"/>
        <w:left w:val="none" w:sz="0" w:space="0" w:color="auto"/>
        <w:bottom w:val="none" w:sz="0" w:space="0" w:color="auto"/>
        <w:right w:val="none" w:sz="0" w:space="0" w:color="auto"/>
      </w:divBdr>
    </w:div>
    <w:div w:id="748114996">
      <w:bodyDiv w:val="1"/>
      <w:marLeft w:val="0"/>
      <w:marRight w:val="0"/>
      <w:marTop w:val="0"/>
      <w:marBottom w:val="0"/>
      <w:divBdr>
        <w:top w:val="none" w:sz="0" w:space="0" w:color="auto"/>
        <w:left w:val="none" w:sz="0" w:space="0" w:color="auto"/>
        <w:bottom w:val="none" w:sz="0" w:space="0" w:color="auto"/>
        <w:right w:val="none" w:sz="0" w:space="0" w:color="auto"/>
      </w:divBdr>
    </w:div>
    <w:div w:id="752317659">
      <w:bodyDiv w:val="1"/>
      <w:marLeft w:val="0"/>
      <w:marRight w:val="0"/>
      <w:marTop w:val="0"/>
      <w:marBottom w:val="0"/>
      <w:divBdr>
        <w:top w:val="none" w:sz="0" w:space="0" w:color="auto"/>
        <w:left w:val="none" w:sz="0" w:space="0" w:color="auto"/>
        <w:bottom w:val="none" w:sz="0" w:space="0" w:color="auto"/>
        <w:right w:val="none" w:sz="0" w:space="0" w:color="auto"/>
      </w:divBdr>
    </w:div>
    <w:div w:id="754520907">
      <w:bodyDiv w:val="1"/>
      <w:marLeft w:val="0"/>
      <w:marRight w:val="0"/>
      <w:marTop w:val="0"/>
      <w:marBottom w:val="0"/>
      <w:divBdr>
        <w:top w:val="none" w:sz="0" w:space="0" w:color="auto"/>
        <w:left w:val="none" w:sz="0" w:space="0" w:color="auto"/>
        <w:bottom w:val="none" w:sz="0" w:space="0" w:color="auto"/>
        <w:right w:val="none" w:sz="0" w:space="0" w:color="auto"/>
      </w:divBdr>
    </w:div>
    <w:div w:id="755590027">
      <w:bodyDiv w:val="1"/>
      <w:marLeft w:val="0"/>
      <w:marRight w:val="0"/>
      <w:marTop w:val="0"/>
      <w:marBottom w:val="0"/>
      <w:divBdr>
        <w:top w:val="none" w:sz="0" w:space="0" w:color="auto"/>
        <w:left w:val="none" w:sz="0" w:space="0" w:color="auto"/>
        <w:bottom w:val="none" w:sz="0" w:space="0" w:color="auto"/>
        <w:right w:val="none" w:sz="0" w:space="0" w:color="auto"/>
      </w:divBdr>
    </w:div>
    <w:div w:id="761804518">
      <w:bodyDiv w:val="1"/>
      <w:marLeft w:val="0"/>
      <w:marRight w:val="0"/>
      <w:marTop w:val="0"/>
      <w:marBottom w:val="0"/>
      <w:divBdr>
        <w:top w:val="none" w:sz="0" w:space="0" w:color="auto"/>
        <w:left w:val="none" w:sz="0" w:space="0" w:color="auto"/>
        <w:bottom w:val="none" w:sz="0" w:space="0" w:color="auto"/>
        <w:right w:val="none" w:sz="0" w:space="0" w:color="auto"/>
      </w:divBdr>
    </w:div>
    <w:div w:id="765855677">
      <w:bodyDiv w:val="1"/>
      <w:marLeft w:val="0"/>
      <w:marRight w:val="0"/>
      <w:marTop w:val="0"/>
      <w:marBottom w:val="0"/>
      <w:divBdr>
        <w:top w:val="none" w:sz="0" w:space="0" w:color="auto"/>
        <w:left w:val="none" w:sz="0" w:space="0" w:color="auto"/>
        <w:bottom w:val="none" w:sz="0" w:space="0" w:color="auto"/>
        <w:right w:val="none" w:sz="0" w:space="0" w:color="auto"/>
      </w:divBdr>
    </w:div>
    <w:div w:id="766342022">
      <w:bodyDiv w:val="1"/>
      <w:marLeft w:val="0"/>
      <w:marRight w:val="0"/>
      <w:marTop w:val="0"/>
      <w:marBottom w:val="0"/>
      <w:divBdr>
        <w:top w:val="none" w:sz="0" w:space="0" w:color="auto"/>
        <w:left w:val="none" w:sz="0" w:space="0" w:color="auto"/>
        <w:bottom w:val="none" w:sz="0" w:space="0" w:color="auto"/>
        <w:right w:val="none" w:sz="0" w:space="0" w:color="auto"/>
      </w:divBdr>
    </w:div>
    <w:div w:id="768552056">
      <w:bodyDiv w:val="1"/>
      <w:marLeft w:val="0"/>
      <w:marRight w:val="0"/>
      <w:marTop w:val="0"/>
      <w:marBottom w:val="0"/>
      <w:divBdr>
        <w:top w:val="none" w:sz="0" w:space="0" w:color="auto"/>
        <w:left w:val="none" w:sz="0" w:space="0" w:color="auto"/>
        <w:bottom w:val="none" w:sz="0" w:space="0" w:color="auto"/>
        <w:right w:val="none" w:sz="0" w:space="0" w:color="auto"/>
      </w:divBdr>
    </w:div>
    <w:div w:id="776485134">
      <w:bodyDiv w:val="1"/>
      <w:marLeft w:val="0"/>
      <w:marRight w:val="0"/>
      <w:marTop w:val="0"/>
      <w:marBottom w:val="0"/>
      <w:divBdr>
        <w:top w:val="none" w:sz="0" w:space="0" w:color="auto"/>
        <w:left w:val="none" w:sz="0" w:space="0" w:color="auto"/>
        <w:bottom w:val="none" w:sz="0" w:space="0" w:color="auto"/>
        <w:right w:val="none" w:sz="0" w:space="0" w:color="auto"/>
      </w:divBdr>
    </w:div>
    <w:div w:id="776676490">
      <w:bodyDiv w:val="1"/>
      <w:marLeft w:val="0"/>
      <w:marRight w:val="0"/>
      <w:marTop w:val="0"/>
      <w:marBottom w:val="0"/>
      <w:divBdr>
        <w:top w:val="none" w:sz="0" w:space="0" w:color="auto"/>
        <w:left w:val="none" w:sz="0" w:space="0" w:color="auto"/>
        <w:bottom w:val="none" w:sz="0" w:space="0" w:color="auto"/>
        <w:right w:val="none" w:sz="0" w:space="0" w:color="auto"/>
      </w:divBdr>
    </w:div>
    <w:div w:id="779035101">
      <w:bodyDiv w:val="1"/>
      <w:marLeft w:val="0"/>
      <w:marRight w:val="0"/>
      <w:marTop w:val="0"/>
      <w:marBottom w:val="0"/>
      <w:divBdr>
        <w:top w:val="none" w:sz="0" w:space="0" w:color="auto"/>
        <w:left w:val="none" w:sz="0" w:space="0" w:color="auto"/>
        <w:bottom w:val="none" w:sz="0" w:space="0" w:color="auto"/>
        <w:right w:val="none" w:sz="0" w:space="0" w:color="auto"/>
      </w:divBdr>
    </w:div>
    <w:div w:id="781993439">
      <w:bodyDiv w:val="1"/>
      <w:marLeft w:val="0"/>
      <w:marRight w:val="0"/>
      <w:marTop w:val="0"/>
      <w:marBottom w:val="0"/>
      <w:divBdr>
        <w:top w:val="none" w:sz="0" w:space="0" w:color="auto"/>
        <w:left w:val="none" w:sz="0" w:space="0" w:color="auto"/>
        <w:bottom w:val="none" w:sz="0" w:space="0" w:color="auto"/>
        <w:right w:val="none" w:sz="0" w:space="0" w:color="auto"/>
      </w:divBdr>
    </w:div>
    <w:div w:id="784081152">
      <w:bodyDiv w:val="1"/>
      <w:marLeft w:val="0"/>
      <w:marRight w:val="0"/>
      <w:marTop w:val="0"/>
      <w:marBottom w:val="0"/>
      <w:divBdr>
        <w:top w:val="none" w:sz="0" w:space="0" w:color="auto"/>
        <w:left w:val="none" w:sz="0" w:space="0" w:color="auto"/>
        <w:bottom w:val="none" w:sz="0" w:space="0" w:color="auto"/>
        <w:right w:val="none" w:sz="0" w:space="0" w:color="auto"/>
      </w:divBdr>
    </w:div>
    <w:div w:id="791365932">
      <w:bodyDiv w:val="1"/>
      <w:marLeft w:val="0"/>
      <w:marRight w:val="0"/>
      <w:marTop w:val="0"/>
      <w:marBottom w:val="0"/>
      <w:divBdr>
        <w:top w:val="none" w:sz="0" w:space="0" w:color="auto"/>
        <w:left w:val="none" w:sz="0" w:space="0" w:color="auto"/>
        <w:bottom w:val="none" w:sz="0" w:space="0" w:color="auto"/>
        <w:right w:val="none" w:sz="0" w:space="0" w:color="auto"/>
      </w:divBdr>
    </w:div>
    <w:div w:id="798956095">
      <w:bodyDiv w:val="1"/>
      <w:marLeft w:val="0"/>
      <w:marRight w:val="0"/>
      <w:marTop w:val="0"/>
      <w:marBottom w:val="0"/>
      <w:divBdr>
        <w:top w:val="none" w:sz="0" w:space="0" w:color="auto"/>
        <w:left w:val="none" w:sz="0" w:space="0" w:color="auto"/>
        <w:bottom w:val="none" w:sz="0" w:space="0" w:color="auto"/>
        <w:right w:val="none" w:sz="0" w:space="0" w:color="auto"/>
      </w:divBdr>
    </w:div>
    <w:div w:id="807741420">
      <w:bodyDiv w:val="1"/>
      <w:marLeft w:val="0"/>
      <w:marRight w:val="0"/>
      <w:marTop w:val="0"/>
      <w:marBottom w:val="0"/>
      <w:divBdr>
        <w:top w:val="none" w:sz="0" w:space="0" w:color="auto"/>
        <w:left w:val="none" w:sz="0" w:space="0" w:color="auto"/>
        <w:bottom w:val="none" w:sz="0" w:space="0" w:color="auto"/>
        <w:right w:val="none" w:sz="0" w:space="0" w:color="auto"/>
      </w:divBdr>
    </w:div>
    <w:div w:id="811215697">
      <w:bodyDiv w:val="1"/>
      <w:marLeft w:val="0"/>
      <w:marRight w:val="0"/>
      <w:marTop w:val="0"/>
      <w:marBottom w:val="0"/>
      <w:divBdr>
        <w:top w:val="none" w:sz="0" w:space="0" w:color="auto"/>
        <w:left w:val="none" w:sz="0" w:space="0" w:color="auto"/>
        <w:bottom w:val="none" w:sz="0" w:space="0" w:color="auto"/>
        <w:right w:val="none" w:sz="0" w:space="0" w:color="auto"/>
      </w:divBdr>
    </w:div>
    <w:div w:id="813790897">
      <w:bodyDiv w:val="1"/>
      <w:marLeft w:val="0"/>
      <w:marRight w:val="0"/>
      <w:marTop w:val="0"/>
      <w:marBottom w:val="0"/>
      <w:divBdr>
        <w:top w:val="none" w:sz="0" w:space="0" w:color="auto"/>
        <w:left w:val="none" w:sz="0" w:space="0" w:color="auto"/>
        <w:bottom w:val="none" w:sz="0" w:space="0" w:color="auto"/>
        <w:right w:val="none" w:sz="0" w:space="0" w:color="auto"/>
      </w:divBdr>
    </w:div>
    <w:div w:id="816989834">
      <w:bodyDiv w:val="1"/>
      <w:marLeft w:val="0"/>
      <w:marRight w:val="0"/>
      <w:marTop w:val="0"/>
      <w:marBottom w:val="0"/>
      <w:divBdr>
        <w:top w:val="none" w:sz="0" w:space="0" w:color="auto"/>
        <w:left w:val="none" w:sz="0" w:space="0" w:color="auto"/>
        <w:bottom w:val="none" w:sz="0" w:space="0" w:color="auto"/>
        <w:right w:val="none" w:sz="0" w:space="0" w:color="auto"/>
      </w:divBdr>
    </w:div>
    <w:div w:id="821434545">
      <w:bodyDiv w:val="1"/>
      <w:marLeft w:val="0"/>
      <w:marRight w:val="0"/>
      <w:marTop w:val="0"/>
      <w:marBottom w:val="0"/>
      <w:divBdr>
        <w:top w:val="none" w:sz="0" w:space="0" w:color="auto"/>
        <w:left w:val="none" w:sz="0" w:space="0" w:color="auto"/>
        <w:bottom w:val="none" w:sz="0" w:space="0" w:color="auto"/>
        <w:right w:val="none" w:sz="0" w:space="0" w:color="auto"/>
      </w:divBdr>
    </w:div>
    <w:div w:id="827745877">
      <w:bodyDiv w:val="1"/>
      <w:marLeft w:val="0"/>
      <w:marRight w:val="0"/>
      <w:marTop w:val="0"/>
      <w:marBottom w:val="0"/>
      <w:divBdr>
        <w:top w:val="none" w:sz="0" w:space="0" w:color="auto"/>
        <w:left w:val="none" w:sz="0" w:space="0" w:color="auto"/>
        <w:bottom w:val="none" w:sz="0" w:space="0" w:color="auto"/>
        <w:right w:val="none" w:sz="0" w:space="0" w:color="auto"/>
      </w:divBdr>
    </w:div>
    <w:div w:id="833497239">
      <w:bodyDiv w:val="1"/>
      <w:marLeft w:val="0"/>
      <w:marRight w:val="0"/>
      <w:marTop w:val="0"/>
      <w:marBottom w:val="0"/>
      <w:divBdr>
        <w:top w:val="none" w:sz="0" w:space="0" w:color="auto"/>
        <w:left w:val="none" w:sz="0" w:space="0" w:color="auto"/>
        <w:bottom w:val="none" w:sz="0" w:space="0" w:color="auto"/>
        <w:right w:val="none" w:sz="0" w:space="0" w:color="auto"/>
      </w:divBdr>
    </w:div>
    <w:div w:id="835344971">
      <w:bodyDiv w:val="1"/>
      <w:marLeft w:val="0"/>
      <w:marRight w:val="0"/>
      <w:marTop w:val="0"/>
      <w:marBottom w:val="0"/>
      <w:divBdr>
        <w:top w:val="none" w:sz="0" w:space="0" w:color="auto"/>
        <w:left w:val="none" w:sz="0" w:space="0" w:color="auto"/>
        <w:bottom w:val="none" w:sz="0" w:space="0" w:color="auto"/>
        <w:right w:val="none" w:sz="0" w:space="0" w:color="auto"/>
      </w:divBdr>
    </w:div>
    <w:div w:id="836043444">
      <w:bodyDiv w:val="1"/>
      <w:marLeft w:val="0"/>
      <w:marRight w:val="0"/>
      <w:marTop w:val="0"/>
      <w:marBottom w:val="0"/>
      <w:divBdr>
        <w:top w:val="none" w:sz="0" w:space="0" w:color="auto"/>
        <w:left w:val="none" w:sz="0" w:space="0" w:color="auto"/>
        <w:bottom w:val="none" w:sz="0" w:space="0" w:color="auto"/>
        <w:right w:val="none" w:sz="0" w:space="0" w:color="auto"/>
      </w:divBdr>
    </w:div>
    <w:div w:id="838690971">
      <w:bodyDiv w:val="1"/>
      <w:marLeft w:val="0"/>
      <w:marRight w:val="0"/>
      <w:marTop w:val="0"/>
      <w:marBottom w:val="0"/>
      <w:divBdr>
        <w:top w:val="none" w:sz="0" w:space="0" w:color="auto"/>
        <w:left w:val="none" w:sz="0" w:space="0" w:color="auto"/>
        <w:bottom w:val="none" w:sz="0" w:space="0" w:color="auto"/>
        <w:right w:val="none" w:sz="0" w:space="0" w:color="auto"/>
      </w:divBdr>
    </w:div>
    <w:div w:id="839199280">
      <w:bodyDiv w:val="1"/>
      <w:marLeft w:val="0"/>
      <w:marRight w:val="0"/>
      <w:marTop w:val="0"/>
      <w:marBottom w:val="0"/>
      <w:divBdr>
        <w:top w:val="none" w:sz="0" w:space="0" w:color="auto"/>
        <w:left w:val="none" w:sz="0" w:space="0" w:color="auto"/>
        <w:bottom w:val="none" w:sz="0" w:space="0" w:color="auto"/>
        <w:right w:val="none" w:sz="0" w:space="0" w:color="auto"/>
      </w:divBdr>
    </w:div>
    <w:div w:id="840581510">
      <w:bodyDiv w:val="1"/>
      <w:marLeft w:val="0"/>
      <w:marRight w:val="0"/>
      <w:marTop w:val="0"/>
      <w:marBottom w:val="0"/>
      <w:divBdr>
        <w:top w:val="none" w:sz="0" w:space="0" w:color="auto"/>
        <w:left w:val="none" w:sz="0" w:space="0" w:color="auto"/>
        <w:bottom w:val="none" w:sz="0" w:space="0" w:color="auto"/>
        <w:right w:val="none" w:sz="0" w:space="0" w:color="auto"/>
      </w:divBdr>
    </w:div>
    <w:div w:id="844707405">
      <w:bodyDiv w:val="1"/>
      <w:marLeft w:val="0"/>
      <w:marRight w:val="0"/>
      <w:marTop w:val="0"/>
      <w:marBottom w:val="0"/>
      <w:divBdr>
        <w:top w:val="none" w:sz="0" w:space="0" w:color="auto"/>
        <w:left w:val="none" w:sz="0" w:space="0" w:color="auto"/>
        <w:bottom w:val="none" w:sz="0" w:space="0" w:color="auto"/>
        <w:right w:val="none" w:sz="0" w:space="0" w:color="auto"/>
      </w:divBdr>
    </w:div>
    <w:div w:id="845176056">
      <w:bodyDiv w:val="1"/>
      <w:marLeft w:val="0"/>
      <w:marRight w:val="0"/>
      <w:marTop w:val="0"/>
      <w:marBottom w:val="0"/>
      <w:divBdr>
        <w:top w:val="none" w:sz="0" w:space="0" w:color="auto"/>
        <w:left w:val="none" w:sz="0" w:space="0" w:color="auto"/>
        <w:bottom w:val="none" w:sz="0" w:space="0" w:color="auto"/>
        <w:right w:val="none" w:sz="0" w:space="0" w:color="auto"/>
      </w:divBdr>
    </w:div>
    <w:div w:id="845249671">
      <w:bodyDiv w:val="1"/>
      <w:marLeft w:val="0"/>
      <w:marRight w:val="0"/>
      <w:marTop w:val="0"/>
      <w:marBottom w:val="0"/>
      <w:divBdr>
        <w:top w:val="none" w:sz="0" w:space="0" w:color="auto"/>
        <w:left w:val="none" w:sz="0" w:space="0" w:color="auto"/>
        <w:bottom w:val="none" w:sz="0" w:space="0" w:color="auto"/>
        <w:right w:val="none" w:sz="0" w:space="0" w:color="auto"/>
      </w:divBdr>
    </w:div>
    <w:div w:id="848376167">
      <w:bodyDiv w:val="1"/>
      <w:marLeft w:val="0"/>
      <w:marRight w:val="0"/>
      <w:marTop w:val="0"/>
      <w:marBottom w:val="0"/>
      <w:divBdr>
        <w:top w:val="none" w:sz="0" w:space="0" w:color="auto"/>
        <w:left w:val="none" w:sz="0" w:space="0" w:color="auto"/>
        <w:bottom w:val="none" w:sz="0" w:space="0" w:color="auto"/>
        <w:right w:val="none" w:sz="0" w:space="0" w:color="auto"/>
      </w:divBdr>
    </w:div>
    <w:div w:id="849880123">
      <w:bodyDiv w:val="1"/>
      <w:marLeft w:val="0"/>
      <w:marRight w:val="0"/>
      <w:marTop w:val="0"/>
      <w:marBottom w:val="0"/>
      <w:divBdr>
        <w:top w:val="none" w:sz="0" w:space="0" w:color="auto"/>
        <w:left w:val="none" w:sz="0" w:space="0" w:color="auto"/>
        <w:bottom w:val="none" w:sz="0" w:space="0" w:color="auto"/>
        <w:right w:val="none" w:sz="0" w:space="0" w:color="auto"/>
      </w:divBdr>
    </w:div>
    <w:div w:id="854923557">
      <w:bodyDiv w:val="1"/>
      <w:marLeft w:val="0"/>
      <w:marRight w:val="0"/>
      <w:marTop w:val="0"/>
      <w:marBottom w:val="0"/>
      <w:divBdr>
        <w:top w:val="none" w:sz="0" w:space="0" w:color="auto"/>
        <w:left w:val="none" w:sz="0" w:space="0" w:color="auto"/>
        <w:bottom w:val="none" w:sz="0" w:space="0" w:color="auto"/>
        <w:right w:val="none" w:sz="0" w:space="0" w:color="auto"/>
      </w:divBdr>
    </w:div>
    <w:div w:id="857542979">
      <w:bodyDiv w:val="1"/>
      <w:marLeft w:val="0"/>
      <w:marRight w:val="0"/>
      <w:marTop w:val="0"/>
      <w:marBottom w:val="0"/>
      <w:divBdr>
        <w:top w:val="none" w:sz="0" w:space="0" w:color="auto"/>
        <w:left w:val="none" w:sz="0" w:space="0" w:color="auto"/>
        <w:bottom w:val="none" w:sz="0" w:space="0" w:color="auto"/>
        <w:right w:val="none" w:sz="0" w:space="0" w:color="auto"/>
      </w:divBdr>
    </w:div>
    <w:div w:id="859783926">
      <w:bodyDiv w:val="1"/>
      <w:marLeft w:val="0"/>
      <w:marRight w:val="0"/>
      <w:marTop w:val="0"/>
      <w:marBottom w:val="0"/>
      <w:divBdr>
        <w:top w:val="none" w:sz="0" w:space="0" w:color="auto"/>
        <w:left w:val="none" w:sz="0" w:space="0" w:color="auto"/>
        <w:bottom w:val="none" w:sz="0" w:space="0" w:color="auto"/>
        <w:right w:val="none" w:sz="0" w:space="0" w:color="auto"/>
      </w:divBdr>
    </w:div>
    <w:div w:id="861749371">
      <w:bodyDiv w:val="1"/>
      <w:marLeft w:val="0"/>
      <w:marRight w:val="0"/>
      <w:marTop w:val="0"/>
      <w:marBottom w:val="0"/>
      <w:divBdr>
        <w:top w:val="none" w:sz="0" w:space="0" w:color="auto"/>
        <w:left w:val="none" w:sz="0" w:space="0" w:color="auto"/>
        <w:bottom w:val="none" w:sz="0" w:space="0" w:color="auto"/>
        <w:right w:val="none" w:sz="0" w:space="0" w:color="auto"/>
      </w:divBdr>
    </w:div>
    <w:div w:id="863059862">
      <w:bodyDiv w:val="1"/>
      <w:marLeft w:val="0"/>
      <w:marRight w:val="0"/>
      <w:marTop w:val="0"/>
      <w:marBottom w:val="0"/>
      <w:divBdr>
        <w:top w:val="none" w:sz="0" w:space="0" w:color="auto"/>
        <w:left w:val="none" w:sz="0" w:space="0" w:color="auto"/>
        <w:bottom w:val="none" w:sz="0" w:space="0" w:color="auto"/>
        <w:right w:val="none" w:sz="0" w:space="0" w:color="auto"/>
      </w:divBdr>
    </w:div>
    <w:div w:id="864637371">
      <w:bodyDiv w:val="1"/>
      <w:marLeft w:val="0"/>
      <w:marRight w:val="0"/>
      <w:marTop w:val="0"/>
      <w:marBottom w:val="0"/>
      <w:divBdr>
        <w:top w:val="none" w:sz="0" w:space="0" w:color="auto"/>
        <w:left w:val="none" w:sz="0" w:space="0" w:color="auto"/>
        <w:bottom w:val="none" w:sz="0" w:space="0" w:color="auto"/>
        <w:right w:val="none" w:sz="0" w:space="0" w:color="auto"/>
      </w:divBdr>
    </w:div>
    <w:div w:id="867257373">
      <w:bodyDiv w:val="1"/>
      <w:marLeft w:val="0"/>
      <w:marRight w:val="0"/>
      <w:marTop w:val="0"/>
      <w:marBottom w:val="0"/>
      <w:divBdr>
        <w:top w:val="none" w:sz="0" w:space="0" w:color="auto"/>
        <w:left w:val="none" w:sz="0" w:space="0" w:color="auto"/>
        <w:bottom w:val="none" w:sz="0" w:space="0" w:color="auto"/>
        <w:right w:val="none" w:sz="0" w:space="0" w:color="auto"/>
      </w:divBdr>
    </w:div>
    <w:div w:id="867372163">
      <w:bodyDiv w:val="1"/>
      <w:marLeft w:val="0"/>
      <w:marRight w:val="0"/>
      <w:marTop w:val="0"/>
      <w:marBottom w:val="0"/>
      <w:divBdr>
        <w:top w:val="none" w:sz="0" w:space="0" w:color="auto"/>
        <w:left w:val="none" w:sz="0" w:space="0" w:color="auto"/>
        <w:bottom w:val="none" w:sz="0" w:space="0" w:color="auto"/>
        <w:right w:val="none" w:sz="0" w:space="0" w:color="auto"/>
      </w:divBdr>
    </w:div>
    <w:div w:id="868491084">
      <w:bodyDiv w:val="1"/>
      <w:marLeft w:val="0"/>
      <w:marRight w:val="0"/>
      <w:marTop w:val="0"/>
      <w:marBottom w:val="0"/>
      <w:divBdr>
        <w:top w:val="none" w:sz="0" w:space="0" w:color="auto"/>
        <w:left w:val="none" w:sz="0" w:space="0" w:color="auto"/>
        <w:bottom w:val="none" w:sz="0" w:space="0" w:color="auto"/>
        <w:right w:val="none" w:sz="0" w:space="0" w:color="auto"/>
      </w:divBdr>
    </w:div>
    <w:div w:id="873423283">
      <w:bodyDiv w:val="1"/>
      <w:marLeft w:val="0"/>
      <w:marRight w:val="0"/>
      <w:marTop w:val="0"/>
      <w:marBottom w:val="0"/>
      <w:divBdr>
        <w:top w:val="none" w:sz="0" w:space="0" w:color="auto"/>
        <w:left w:val="none" w:sz="0" w:space="0" w:color="auto"/>
        <w:bottom w:val="none" w:sz="0" w:space="0" w:color="auto"/>
        <w:right w:val="none" w:sz="0" w:space="0" w:color="auto"/>
      </w:divBdr>
    </w:div>
    <w:div w:id="873929011">
      <w:bodyDiv w:val="1"/>
      <w:marLeft w:val="0"/>
      <w:marRight w:val="0"/>
      <w:marTop w:val="0"/>
      <w:marBottom w:val="0"/>
      <w:divBdr>
        <w:top w:val="none" w:sz="0" w:space="0" w:color="auto"/>
        <w:left w:val="none" w:sz="0" w:space="0" w:color="auto"/>
        <w:bottom w:val="none" w:sz="0" w:space="0" w:color="auto"/>
        <w:right w:val="none" w:sz="0" w:space="0" w:color="auto"/>
      </w:divBdr>
    </w:div>
    <w:div w:id="878278894">
      <w:bodyDiv w:val="1"/>
      <w:marLeft w:val="0"/>
      <w:marRight w:val="0"/>
      <w:marTop w:val="0"/>
      <w:marBottom w:val="0"/>
      <w:divBdr>
        <w:top w:val="none" w:sz="0" w:space="0" w:color="auto"/>
        <w:left w:val="none" w:sz="0" w:space="0" w:color="auto"/>
        <w:bottom w:val="none" w:sz="0" w:space="0" w:color="auto"/>
        <w:right w:val="none" w:sz="0" w:space="0" w:color="auto"/>
      </w:divBdr>
    </w:div>
    <w:div w:id="886255963">
      <w:bodyDiv w:val="1"/>
      <w:marLeft w:val="0"/>
      <w:marRight w:val="0"/>
      <w:marTop w:val="0"/>
      <w:marBottom w:val="0"/>
      <w:divBdr>
        <w:top w:val="none" w:sz="0" w:space="0" w:color="auto"/>
        <w:left w:val="none" w:sz="0" w:space="0" w:color="auto"/>
        <w:bottom w:val="none" w:sz="0" w:space="0" w:color="auto"/>
        <w:right w:val="none" w:sz="0" w:space="0" w:color="auto"/>
      </w:divBdr>
    </w:div>
    <w:div w:id="886524801">
      <w:bodyDiv w:val="1"/>
      <w:marLeft w:val="0"/>
      <w:marRight w:val="0"/>
      <w:marTop w:val="0"/>
      <w:marBottom w:val="0"/>
      <w:divBdr>
        <w:top w:val="none" w:sz="0" w:space="0" w:color="auto"/>
        <w:left w:val="none" w:sz="0" w:space="0" w:color="auto"/>
        <w:bottom w:val="none" w:sz="0" w:space="0" w:color="auto"/>
        <w:right w:val="none" w:sz="0" w:space="0" w:color="auto"/>
      </w:divBdr>
    </w:div>
    <w:div w:id="888419881">
      <w:bodyDiv w:val="1"/>
      <w:marLeft w:val="0"/>
      <w:marRight w:val="0"/>
      <w:marTop w:val="0"/>
      <w:marBottom w:val="0"/>
      <w:divBdr>
        <w:top w:val="none" w:sz="0" w:space="0" w:color="auto"/>
        <w:left w:val="none" w:sz="0" w:space="0" w:color="auto"/>
        <w:bottom w:val="none" w:sz="0" w:space="0" w:color="auto"/>
        <w:right w:val="none" w:sz="0" w:space="0" w:color="auto"/>
      </w:divBdr>
    </w:div>
    <w:div w:id="891891385">
      <w:bodyDiv w:val="1"/>
      <w:marLeft w:val="0"/>
      <w:marRight w:val="0"/>
      <w:marTop w:val="0"/>
      <w:marBottom w:val="0"/>
      <w:divBdr>
        <w:top w:val="none" w:sz="0" w:space="0" w:color="auto"/>
        <w:left w:val="none" w:sz="0" w:space="0" w:color="auto"/>
        <w:bottom w:val="none" w:sz="0" w:space="0" w:color="auto"/>
        <w:right w:val="none" w:sz="0" w:space="0" w:color="auto"/>
      </w:divBdr>
    </w:div>
    <w:div w:id="892471184">
      <w:bodyDiv w:val="1"/>
      <w:marLeft w:val="0"/>
      <w:marRight w:val="0"/>
      <w:marTop w:val="0"/>
      <w:marBottom w:val="0"/>
      <w:divBdr>
        <w:top w:val="none" w:sz="0" w:space="0" w:color="auto"/>
        <w:left w:val="none" w:sz="0" w:space="0" w:color="auto"/>
        <w:bottom w:val="none" w:sz="0" w:space="0" w:color="auto"/>
        <w:right w:val="none" w:sz="0" w:space="0" w:color="auto"/>
      </w:divBdr>
    </w:div>
    <w:div w:id="896011947">
      <w:bodyDiv w:val="1"/>
      <w:marLeft w:val="0"/>
      <w:marRight w:val="0"/>
      <w:marTop w:val="0"/>
      <w:marBottom w:val="0"/>
      <w:divBdr>
        <w:top w:val="none" w:sz="0" w:space="0" w:color="auto"/>
        <w:left w:val="none" w:sz="0" w:space="0" w:color="auto"/>
        <w:bottom w:val="none" w:sz="0" w:space="0" w:color="auto"/>
        <w:right w:val="none" w:sz="0" w:space="0" w:color="auto"/>
      </w:divBdr>
    </w:div>
    <w:div w:id="897085556">
      <w:bodyDiv w:val="1"/>
      <w:marLeft w:val="0"/>
      <w:marRight w:val="0"/>
      <w:marTop w:val="0"/>
      <w:marBottom w:val="0"/>
      <w:divBdr>
        <w:top w:val="none" w:sz="0" w:space="0" w:color="auto"/>
        <w:left w:val="none" w:sz="0" w:space="0" w:color="auto"/>
        <w:bottom w:val="none" w:sz="0" w:space="0" w:color="auto"/>
        <w:right w:val="none" w:sz="0" w:space="0" w:color="auto"/>
      </w:divBdr>
    </w:div>
    <w:div w:id="898591093">
      <w:bodyDiv w:val="1"/>
      <w:marLeft w:val="0"/>
      <w:marRight w:val="0"/>
      <w:marTop w:val="0"/>
      <w:marBottom w:val="0"/>
      <w:divBdr>
        <w:top w:val="none" w:sz="0" w:space="0" w:color="auto"/>
        <w:left w:val="none" w:sz="0" w:space="0" w:color="auto"/>
        <w:bottom w:val="none" w:sz="0" w:space="0" w:color="auto"/>
        <w:right w:val="none" w:sz="0" w:space="0" w:color="auto"/>
      </w:divBdr>
    </w:div>
    <w:div w:id="904341977">
      <w:bodyDiv w:val="1"/>
      <w:marLeft w:val="0"/>
      <w:marRight w:val="0"/>
      <w:marTop w:val="0"/>
      <w:marBottom w:val="0"/>
      <w:divBdr>
        <w:top w:val="none" w:sz="0" w:space="0" w:color="auto"/>
        <w:left w:val="none" w:sz="0" w:space="0" w:color="auto"/>
        <w:bottom w:val="none" w:sz="0" w:space="0" w:color="auto"/>
        <w:right w:val="none" w:sz="0" w:space="0" w:color="auto"/>
      </w:divBdr>
    </w:div>
    <w:div w:id="908073009">
      <w:bodyDiv w:val="1"/>
      <w:marLeft w:val="0"/>
      <w:marRight w:val="0"/>
      <w:marTop w:val="0"/>
      <w:marBottom w:val="0"/>
      <w:divBdr>
        <w:top w:val="none" w:sz="0" w:space="0" w:color="auto"/>
        <w:left w:val="none" w:sz="0" w:space="0" w:color="auto"/>
        <w:bottom w:val="none" w:sz="0" w:space="0" w:color="auto"/>
        <w:right w:val="none" w:sz="0" w:space="0" w:color="auto"/>
      </w:divBdr>
    </w:div>
    <w:div w:id="908542018">
      <w:bodyDiv w:val="1"/>
      <w:marLeft w:val="0"/>
      <w:marRight w:val="0"/>
      <w:marTop w:val="0"/>
      <w:marBottom w:val="0"/>
      <w:divBdr>
        <w:top w:val="none" w:sz="0" w:space="0" w:color="auto"/>
        <w:left w:val="none" w:sz="0" w:space="0" w:color="auto"/>
        <w:bottom w:val="none" w:sz="0" w:space="0" w:color="auto"/>
        <w:right w:val="none" w:sz="0" w:space="0" w:color="auto"/>
      </w:divBdr>
    </w:div>
    <w:div w:id="909921747">
      <w:bodyDiv w:val="1"/>
      <w:marLeft w:val="0"/>
      <w:marRight w:val="0"/>
      <w:marTop w:val="0"/>
      <w:marBottom w:val="0"/>
      <w:divBdr>
        <w:top w:val="none" w:sz="0" w:space="0" w:color="auto"/>
        <w:left w:val="none" w:sz="0" w:space="0" w:color="auto"/>
        <w:bottom w:val="none" w:sz="0" w:space="0" w:color="auto"/>
        <w:right w:val="none" w:sz="0" w:space="0" w:color="auto"/>
      </w:divBdr>
    </w:div>
    <w:div w:id="909929621">
      <w:bodyDiv w:val="1"/>
      <w:marLeft w:val="0"/>
      <w:marRight w:val="0"/>
      <w:marTop w:val="0"/>
      <w:marBottom w:val="0"/>
      <w:divBdr>
        <w:top w:val="none" w:sz="0" w:space="0" w:color="auto"/>
        <w:left w:val="none" w:sz="0" w:space="0" w:color="auto"/>
        <w:bottom w:val="none" w:sz="0" w:space="0" w:color="auto"/>
        <w:right w:val="none" w:sz="0" w:space="0" w:color="auto"/>
      </w:divBdr>
    </w:div>
    <w:div w:id="913050492">
      <w:bodyDiv w:val="1"/>
      <w:marLeft w:val="0"/>
      <w:marRight w:val="0"/>
      <w:marTop w:val="0"/>
      <w:marBottom w:val="0"/>
      <w:divBdr>
        <w:top w:val="none" w:sz="0" w:space="0" w:color="auto"/>
        <w:left w:val="none" w:sz="0" w:space="0" w:color="auto"/>
        <w:bottom w:val="none" w:sz="0" w:space="0" w:color="auto"/>
        <w:right w:val="none" w:sz="0" w:space="0" w:color="auto"/>
      </w:divBdr>
    </w:div>
    <w:div w:id="918442119">
      <w:bodyDiv w:val="1"/>
      <w:marLeft w:val="0"/>
      <w:marRight w:val="0"/>
      <w:marTop w:val="0"/>
      <w:marBottom w:val="0"/>
      <w:divBdr>
        <w:top w:val="none" w:sz="0" w:space="0" w:color="auto"/>
        <w:left w:val="none" w:sz="0" w:space="0" w:color="auto"/>
        <w:bottom w:val="none" w:sz="0" w:space="0" w:color="auto"/>
        <w:right w:val="none" w:sz="0" w:space="0" w:color="auto"/>
      </w:divBdr>
    </w:div>
    <w:div w:id="922763031">
      <w:bodyDiv w:val="1"/>
      <w:marLeft w:val="0"/>
      <w:marRight w:val="0"/>
      <w:marTop w:val="0"/>
      <w:marBottom w:val="0"/>
      <w:divBdr>
        <w:top w:val="none" w:sz="0" w:space="0" w:color="auto"/>
        <w:left w:val="none" w:sz="0" w:space="0" w:color="auto"/>
        <w:bottom w:val="none" w:sz="0" w:space="0" w:color="auto"/>
        <w:right w:val="none" w:sz="0" w:space="0" w:color="auto"/>
      </w:divBdr>
    </w:div>
    <w:div w:id="930552737">
      <w:bodyDiv w:val="1"/>
      <w:marLeft w:val="0"/>
      <w:marRight w:val="0"/>
      <w:marTop w:val="0"/>
      <w:marBottom w:val="0"/>
      <w:divBdr>
        <w:top w:val="none" w:sz="0" w:space="0" w:color="auto"/>
        <w:left w:val="none" w:sz="0" w:space="0" w:color="auto"/>
        <w:bottom w:val="none" w:sz="0" w:space="0" w:color="auto"/>
        <w:right w:val="none" w:sz="0" w:space="0" w:color="auto"/>
      </w:divBdr>
    </w:div>
    <w:div w:id="936407287">
      <w:bodyDiv w:val="1"/>
      <w:marLeft w:val="0"/>
      <w:marRight w:val="0"/>
      <w:marTop w:val="0"/>
      <w:marBottom w:val="0"/>
      <w:divBdr>
        <w:top w:val="none" w:sz="0" w:space="0" w:color="auto"/>
        <w:left w:val="none" w:sz="0" w:space="0" w:color="auto"/>
        <w:bottom w:val="none" w:sz="0" w:space="0" w:color="auto"/>
        <w:right w:val="none" w:sz="0" w:space="0" w:color="auto"/>
      </w:divBdr>
    </w:div>
    <w:div w:id="938952280">
      <w:bodyDiv w:val="1"/>
      <w:marLeft w:val="0"/>
      <w:marRight w:val="0"/>
      <w:marTop w:val="0"/>
      <w:marBottom w:val="0"/>
      <w:divBdr>
        <w:top w:val="none" w:sz="0" w:space="0" w:color="auto"/>
        <w:left w:val="none" w:sz="0" w:space="0" w:color="auto"/>
        <w:bottom w:val="none" w:sz="0" w:space="0" w:color="auto"/>
        <w:right w:val="none" w:sz="0" w:space="0" w:color="auto"/>
      </w:divBdr>
    </w:div>
    <w:div w:id="940139777">
      <w:bodyDiv w:val="1"/>
      <w:marLeft w:val="0"/>
      <w:marRight w:val="0"/>
      <w:marTop w:val="0"/>
      <w:marBottom w:val="0"/>
      <w:divBdr>
        <w:top w:val="none" w:sz="0" w:space="0" w:color="auto"/>
        <w:left w:val="none" w:sz="0" w:space="0" w:color="auto"/>
        <w:bottom w:val="none" w:sz="0" w:space="0" w:color="auto"/>
        <w:right w:val="none" w:sz="0" w:space="0" w:color="auto"/>
      </w:divBdr>
    </w:div>
    <w:div w:id="941378111">
      <w:bodyDiv w:val="1"/>
      <w:marLeft w:val="0"/>
      <w:marRight w:val="0"/>
      <w:marTop w:val="0"/>
      <w:marBottom w:val="0"/>
      <w:divBdr>
        <w:top w:val="none" w:sz="0" w:space="0" w:color="auto"/>
        <w:left w:val="none" w:sz="0" w:space="0" w:color="auto"/>
        <w:bottom w:val="none" w:sz="0" w:space="0" w:color="auto"/>
        <w:right w:val="none" w:sz="0" w:space="0" w:color="auto"/>
      </w:divBdr>
    </w:div>
    <w:div w:id="943002199">
      <w:bodyDiv w:val="1"/>
      <w:marLeft w:val="0"/>
      <w:marRight w:val="0"/>
      <w:marTop w:val="0"/>
      <w:marBottom w:val="0"/>
      <w:divBdr>
        <w:top w:val="none" w:sz="0" w:space="0" w:color="auto"/>
        <w:left w:val="none" w:sz="0" w:space="0" w:color="auto"/>
        <w:bottom w:val="none" w:sz="0" w:space="0" w:color="auto"/>
        <w:right w:val="none" w:sz="0" w:space="0" w:color="auto"/>
      </w:divBdr>
    </w:div>
    <w:div w:id="954823388">
      <w:bodyDiv w:val="1"/>
      <w:marLeft w:val="0"/>
      <w:marRight w:val="0"/>
      <w:marTop w:val="0"/>
      <w:marBottom w:val="0"/>
      <w:divBdr>
        <w:top w:val="none" w:sz="0" w:space="0" w:color="auto"/>
        <w:left w:val="none" w:sz="0" w:space="0" w:color="auto"/>
        <w:bottom w:val="none" w:sz="0" w:space="0" w:color="auto"/>
        <w:right w:val="none" w:sz="0" w:space="0" w:color="auto"/>
      </w:divBdr>
    </w:div>
    <w:div w:id="956839805">
      <w:bodyDiv w:val="1"/>
      <w:marLeft w:val="0"/>
      <w:marRight w:val="0"/>
      <w:marTop w:val="0"/>
      <w:marBottom w:val="0"/>
      <w:divBdr>
        <w:top w:val="none" w:sz="0" w:space="0" w:color="auto"/>
        <w:left w:val="none" w:sz="0" w:space="0" w:color="auto"/>
        <w:bottom w:val="none" w:sz="0" w:space="0" w:color="auto"/>
        <w:right w:val="none" w:sz="0" w:space="0" w:color="auto"/>
      </w:divBdr>
    </w:div>
    <w:div w:id="960385552">
      <w:bodyDiv w:val="1"/>
      <w:marLeft w:val="0"/>
      <w:marRight w:val="0"/>
      <w:marTop w:val="0"/>
      <w:marBottom w:val="0"/>
      <w:divBdr>
        <w:top w:val="none" w:sz="0" w:space="0" w:color="auto"/>
        <w:left w:val="none" w:sz="0" w:space="0" w:color="auto"/>
        <w:bottom w:val="none" w:sz="0" w:space="0" w:color="auto"/>
        <w:right w:val="none" w:sz="0" w:space="0" w:color="auto"/>
      </w:divBdr>
    </w:div>
    <w:div w:id="960838156">
      <w:bodyDiv w:val="1"/>
      <w:marLeft w:val="0"/>
      <w:marRight w:val="0"/>
      <w:marTop w:val="0"/>
      <w:marBottom w:val="0"/>
      <w:divBdr>
        <w:top w:val="none" w:sz="0" w:space="0" w:color="auto"/>
        <w:left w:val="none" w:sz="0" w:space="0" w:color="auto"/>
        <w:bottom w:val="none" w:sz="0" w:space="0" w:color="auto"/>
        <w:right w:val="none" w:sz="0" w:space="0" w:color="auto"/>
      </w:divBdr>
    </w:div>
    <w:div w:id="968626499">
      <w:bodyDiv w:val="1"/>
      <w:marLeft w:val="0"/>
      <w:marRight w:val="0"/>
      <w:marTop w:val="0"/>
      <w:marBottom w:val="0"/>
      <w:divBdr>
        <w:top w:val="none" w:sz="0" w:space="0" w:color="auto"/>
        <w:left w:val="none" w:sz="0" w:space="0" w:color="auto"/>
        <w:bottom w:val="none" w:sz="0" w:space="0" w:color="auto"/>
        <w:right w:val="none" w:sz="0" w:space="0" w:color="auto"/>
      </w:divBdr>
    </w:div>
    <w:div w:id="974288201">
      <w:bodyDiv w:val="1"/>
      <w:marLeft w:val="0"/>
      <w:marRight w:val="0"/>
      <w:marTop w:val="0"/>
      <w:marBottom w:val="0"/>
      <w:divBdr>
        <w:top w:val="none" w:sz="0" w:space="0" w:color="auto"/>
        <w:left w:val="none" w:sz="0" w:space="0" w:color="auto"/>
        <w:bottom w:val="none" w:sz="0" w:space="0" w:color="auto"/>
        <w:right w:val="none" w:sz="0" w:space="0" w:color="auto"/>
      </w:divBdr>
    </w:div>
    <w:div w:id="974673843">
      <w:bodyDiv w:val="1"/>
      <w:marLeft w:val="0"/>
      <w:marRight w:val="0"/>
      <w:marTop w:val="0"/>
      <w:marBottom w:val="0"/>
      <w:divBdr>
        <w:top w:val="none" w:sz="0" w:space="0" w:color="auto"/>
        <w:left w:val="none" w:sz="0" w:space="0" w:color="auto"/>
        <w:bottom w:val="none" w:sz="0" w:space="0" w:color="auto"/>
        <w:right w:val="none" w:sz="0" w:space="0" w:color="auto"/>
      </w:divBdr>
    </w:div>
    <w:div w:id="976106774">
      <w:bodyDiv w:val="1"/>
      <w:marLeft w:val="0"/>
      <w:marRight w:val="0"/>
      <w:marTop w:val="0"/>
      <w:marBottom w:val="0"/>
      <w:divBdr>
        <w:top w:val="none" w:sz="0" w:space="0" w:color="auto"/>
        <w:left w:val="none" w:sz="0" w:space="0" w:color="auto"/>
        <w:bottom w:val="none" w:sz="0" w:space="0" w:color="auto"/>
        <w:right w:val="none" w:sz="0" w:space="0" w:color="auto"/>
      </w:divBdr>
    </w:div>
    <w:div w:id="979072697">
      <w:bodyDiv w:val="1"/>
      <w:marLeft w:val="0"/>
      <w:marRight w:val="0"/>
      <w:marTop w:val="0"/>
      <w:marBottom w:val="0"/>
      <w:divBdr>
        <w:top w:val="none" w:sz="0" w:space="0" w:color="auto"/>
        <w:left w:val="none" w:sz="0" w:space="0" w:color="auto"/>
        <w:bottom w:val="none" w:sz="0" w:space="0" w:color="auto"/>
        <w:right w:val="none" w:sz="0" w:space="0" w:color="auto"/>
      </w:divBdr>
    </w:div>
    <w:div w:id="982807512">
      <w:bodyDiv w:val="1"/>
      <w:marLeft w:val="0"/>
      <w:marRight w:val="0"/>
      <w:marTop w:val="0"/>
      <w:marBottom w:val="0"/>
      <w:divBdr>
        <w:top w:val="none" w:sz="0" w:space="0" w:color="auto"/>
        <w:left w:val="none" w:sz="0" w:space="0" w:color="auto"/>
        <w:bottom w:val="none" w:sz="0" w:space="0" w:color="auto"/>
        <w:right w:val="none" w:sz="0" w:space="0" w:color="auto"/>
      </w:divBdr>
    </w:div>
    <w:div w:id="984771751">
      <w:bodyDiv w:val="1"/>
      <w:marLeft w:val="0"/>
      <w:marRight w:val="0"/>
      <w:marTop w:val="0"/>
      <w:marBottom w:val="0"/>
      <w:divBdr>
        <w:top w:val="none" w:sz="0" w:space="0" w:color="auto"/>
        <w:left w:val="none" w:sz="0" w:space="0" w:color="auto"/>
        <w:bottom w:val="none" w:sz="0" w:space="0" w:color="auto"/>
        <w:right w:val="none" w:sz="0" w:space="0" w:color="auto"/>
      </w:divBdr>
    </w:div>
    <w:div w:id="985163205">
      <w:bodyDiv w:val="1"/>
      <w:marLeft w:val="0"/>
      <w:marRight w:val="0"/>
      <w:marTop w:val="0"/>
      <w:marBottom w:val="0"/>
      <w:divBdr>
        <w:top w:val="none" w:sz="0" w:space="0" w:color="auto"/>
        <w:left w:val="none" w:sz="0" w:space="0" w:color="auto"/>
        <w:bottom w:val="none" w:sz="0" w:space="0" w:color="auto"/>
        <w:right w:val="none" w:sz="0" w:space="0" w:color="auto"/>
      </w:divBdr>
    </w:div>
    <w:div w:id="987049335">
      <w:bodyDiv w:val="1"/>
      <w:marLeft w:val="0"/>
      <w:marRight w:val="0"/>
      <w:marTop w:val="0"/>
      <w:marBottom w:val="0"/>
      <w:divBdr>
        <w:top w:val="none" w:sz="0" w:space="0" w:color="auto"/>
        <w:left w:val="none" w:sz="0" w:space="0" w:color="auto"/>
        <w:bottom w:val="none" w:sz="0" w:space="0" w:color="auto"/>
        <w:right w:val="none" w:sz="0" w:space="0" w:color="auto"/>
      </w:divBdr>
    </w:div>
    <w:div w:id="989141243">
      <w:bodyDiv w:val="1"/>
      <w:marLeft w:val="0"/>
      <w:marRight w:val="0"/>
      <w:marTop w:val="0"/>
      <w:marBottom w:val="0"/>
      <w:divBdr>
        <w:top w:val="none" w:sz="0" w:space="0" w:color="auto"/>
        <w:left w:val="none" w:sz="0" w:space="0" w:color="auto"/>
        <w:bottom w:val="none" w:sz="0" w:space="0" w:color="auto"/>
        <w:right w:val="none" w:sz="0" w:space="0" w:color="auto"/>
      </w:divBdr>
    </w:div>
    <w:div w:id="996035169">
      <w:bodyDiv w:val="1"/>
      <w:marLeft w:val="0"/>
      <w:marRight w:val="0"/>
      <w:marTop w:val="0"/>
      <w:marBottom w:val="0"/>
      <w:divBdr>
        <w:top w:val="none" w:sz="0" w:space="0" w:color="auto"/>
        <w:left w:val="none" w:sz="0" w:space="0" w:color="auto"/>
        <w:bottom w:val="none" w:sz="0" w:space="0" w:color="auto"/>
        <w:right w:val="none" w:sz="0" w:space="0" w:color="auto"/>
      </w:divBdr>
    </w:div>
    <w:div w:id="998535735">
      <w:bodyDiv w:val="1"/>
      <w:marLeft w:val="0"/>
      <w:marRight w:val="0"/>
      <w:marTop w:val="0"/>
      <w:marBottom w:val="0"/>
      <w:divBdr>
        <w:top w:val="none" w:sz="0" w:space="0" w:color="auto"/>
        <w:left w:val="none" w:sz="0" w:space="0" w:color="auto"/>
        <w:bottom w:val="none" w:sz="0" w:space="0" w:color="auto"/>
        <w:right w:val="none" w:sz="0" w:space="0" w:color="auto"/>
      </w:divBdr>
    </w:div>
    <w:div w:id="999693517">
      <w:bodyDiv w:val="1"/>
      <w:marLeft w:val="0"/>
      <w:marRight w:val="0"/>
      <w:marTop w:val="0"/>
      <w:marBottom w:val="0"/>
      <w:divBdr>
        <w:top w:val="none" w:sz="0" w:space="0" w:color="auto"/>
        <w:left w:val="none" w:sz="0" w:space="0" w:color="auto"/>
        <w:bottom w:val="none" w:sz="0" w:space="0" w:color="auto"/>
        <w:right w:val="none" w:sz="0" w:space="0" w:color="auto"/>
      </w:divBdr>
    </w:div>
    <w:div w:id="1000231966">
      <w:bodyDiv w:val="1"/>
      <w:marLeft w:val="0"/>
      <w:marRight w:val="0"/>
      <w:marTop w:val="0"/>
      <w:marBottom w:val="0"/>
      <w:divBdr>
        <w:top w:val="none" w:sz="0" w:space="0" w:color="auto"/>
        <w:left w:val="none" w:sz="0" w:space="0" w:color="auto"/>
        <w:bottom w:val="none" w:sz="0" w:space="0" w:color="auto"/>
        <w:right w:val="none" w:sz="0" w:space="0" w:color="auto"/>
      </w:divBdr>
    </w:div>
    <w:div w:id="1002853809">
      <w:bodyDiv w:val="1"/>
      <w:marLeft w:val="0"/>
      <w:marRight w:val="0"/>
      <w:marTop w:val="0"/>
      <w:marBottom w:val="0"/>
      <w:divBdr>
        <w:top w:val="none" w:sz="0" w:space="0" w:color="auto"/>
        <w:left w:val="none" w:sz="0" w:space="0" w:color="auto"/>
        <w:bottom w:val="none" w:sz="0" w:space="0" w:color="auto"/>
        <w:right w:val="none" w:sz="0" w:space="0" w:color="auto"/>
      </w:divBdr>
    </w:div>
    <w:div w:id="1005132297">
      <w:bodyDiv w:val="1"/>
      <w:marLeft w:val="0"/>
      <w:marRight w:val="0"/>
      <w:marTop w:val="0"/>
      <w:marBottom w:val="0"/>
      <w:divBdr>
        <w:top w:val="none" w:sz="0" w:space="0" w:color="auto"/>
        <w:left w:val="none" w:sz="0" w:space="0" w:color="auto"/>
        <w:bottom w:val="none" w:sz="0" w:space="0" w:color="auto"/>
        <w:right w:val="none" w:sz="0" w:space="0" w:color="auto"/>
      </w:divBdr>
    </w:div>
    <w:div w:id="1008555971">
      <w:bodyDiv w:val="1"/>
      <w:marLeft w:val="0"/>
      <w:marRight w:val="0"/>
      <w:marTop w:val="0"/>
      <w:marBottom w:val="0"/>
      <w:divBdr>
        <w:top w:val="none" w:sz="0" w:space="0" w:color="auto"/>
        <w:left w:val="none" w:sz="0" w:space="0" w:color="auto"/>
        <w:bottom w:val="none" w:sz="0" w:space="0" w:color="auto"/>
        <w:right w:val="none" w:sz="0" w:space="0" w:color="auto"/>
      </w:divBdr>
    </w:div>
    <w:div w:id="1013533360">
      <w:bodyDiv w:val="1"/>
      <w:marLeft w:val="0"/>
      <w:marRight w:val="0"/>
      <w:marTop w:val="0"/>
      <w:marBottom w:val="0"/>
      <w:divBdr>
        <w:top w:val="none" w:sz="0" w:space="0" w:color="auto"/>
        <w:left w:val="none" w:sz="0" w:space="0" w:color="auto"/>
        <w:bottom w:val="none" w:sz="0" w:space="0" w:color="auto"/>
        <w:right w:val="none" w:sz="0" w:space="0" w:color="auto"/>
      </w:divBdr>
    </w:div>
    <w:div w:id="1021475170">
      <w:bodyDiv w:val="1"/>
      <w:marLeft w:val="0"/>
      <w:marRight w:val="0"/>
      <w:marTop w:val="0"/>
      <w:marBottom w:val="0"/>
      <w:divBdr>
        <w:top w:val="none" w:sz="0" w:space="0" w:color="auto"/>
        <w:left w:val="none" w:sz="0" w:space="0" w:color="auto"/>
        <w:bottom w:val="none" w:sz="0" w:space="0" w:color="auto"/>
        <w:right w:val="none" w:sz="0" w:space="0" w:color="auto"/>
      </w:divBdr>
    </w:div>
    <w:div w:id="1021973117">
      <w:bodyDiv w:val="1"/>
      <w:marLeft w:val="0"/>
      <w:marRight w:val="0"/>
      <w:marTop w:val="0"/>
      <w:marBottom w:val="0"/>
      <w:divBdr>
        <w:top w:val="none" w:sz="0" w:space="0" w:color="auto"/>
        <w:left w:val="none" w:sz="0" w:space="0" w:color="auto"/>
        <w:bottom w:val="none" w:sz="0" w:space="0" w:color="auto"/>
        <w:right w:val="none" w:sz="0" w:space="0" w:color="auto"/>
      </w:divBdr>
    </w:div>
    <w:div w:id="1027874722">
      <w:bodyDiv w:val="1"/>
      <w:marLeft w:val="0"/>
      <w:marRight w:val="0"/>
      <w:marTop w:val="0"/>
      <w:marBottom w:val="0"/>
      <w:divBdr>
        <w:top w:val="none" w:sz="0" w:space="0" w:color="auto"/>
        <w:left w:val="none" w:sz="0" w:space="0" w:color="auto"/>
        <w:bottom w:val="none" w:sz="0" w:space="0" w:color="auto"/>
        <w:right w:val="none" w:sz="0" w:space="0" w:color="auto"/>
      </w:divBdr>
    </w:div>
    <w:div w:id="1042561304">
      <w:bodyDiv w:val="1"/>
      <w:marLeft w:val="0"/>
      <w:marRight w:val="0"/>
      <w:marTop w:val="0"/>
      <w:marBottom w:val="0"/>
      <w:divBdr>
        <w:top w:val="none" w:sz="0" w:space="0" w:color="auto"/>
        <w:left w:val="none" w:sz="0" w:space="0" w:color="auto"/>
        <w:bottom w:val="none" w:sz="0" w:space="0" w:color="auto"/>
        <w:right w:val="none" w:sz="0" w:space="0" w:color="auto"/>
      </w:divBdr>
    </w:div>
    <w:div w:id="1043822393">
      <w:bodyDiv w:val="1"/>
      <w:marLeft w:val="0"/>
      <w:marRight w:val="0"/>
      <w:marTop w:val="0"/>
      <w:marBottom w:val="0"/>
      <w:divBdr>
        <w:top w:val="none" w:sz="0" w:space="0" w:color="auto"/>
        <w:left w:val="none" w:sz="0" w:space="0" w:color="auto"/>
        <w:bottom w:val="none" w:sz="0" w:space="0" w:color="auto"/>
        <w:right w:val="none" w:sz="0" w:space="0" w:color="auto"/>
      </w:divBdr>
    </w:div>
    <w:div w:id="1047878585">
      <w:bodyDiv w:val="1"/>
      <w:marLeft w:val="0"/>
      <w:marRight w:val="0"/>
      <w:marTop w:val="0"/>
      <w:marBottom w:val="0"/>
      <w:divBdr>
        <w:top w:val="none" w:sz="0" w:space="0" w:color="auto"/>
        <w:left w:val="none" w:sz="0" w:space="0" w:color="auto"/>
        <w:bottom w:val="none" w:sz="0" w:space="0" w:color="auto"/>
        <w:right w:val="none" w:sz="0" w:space="0" w:color="auto"/>
      </w:divBdr>
    </w:div>
    <w:div w:id="1051032035">
      <w:bodyDiv w:val="1"/>
      <w:marLeft w:val="0"/>
      <w:marRight w:val="0"/>
      <w:marTop w:val="0"/>
      <w:marBottom w:val="0"/>
      <w:divBdr>
        <w:top w:val="none" w:sz="0" w:space="0" w:color="auto"/>
        <w:left w:val="none" w:sz="0" w:space="0" w:color="auto"/>
        <w:bottom w:val="none" w:sz="0" w:space="0" w:color="auto"/>
        <w:right w:val="none" w:sz="0" w:space="0" w:color="auto"/>
      </w:divBdr>
    </w:div>
    <w:div w:id="1054351502">
      <w:bodyDiv w:val="1"/>
      <w:marLeft w:val="0"/>
      <w:marRight w:val="0"/>
      <w:marTop w:val="0"/>
      <w:marBottom w:val="0"/>
      <w:divBdr>
        <w:top w:val="none" w:sz="0" w:space="0" w:color="auto"/>
        <w:left w:val="none" w:sz="0" w:space="0" w:color="auto"/>
        <w:bottom w:val="none" w:sz="0" w:space="0" w:color="auto"/>
        <w:right w:val="none" w:sz="0" w:space="0" w:color="auto"/>
      </w:divBdr>
    </w:div>
    <w:div w:id="1061945483">
      <w:bodyDiv w:val="1"/>
      <w:marLeft w:val="0"/>
      <w:marRight w:val="0"/>
      <w:marTop w:val="0"/>
      <w:marBottom w:val="0"/>
      <w:divBdr>
        <w:top w:val="none" w:sz="0" w:space="0" w:color="auto"/>
        <w:left w:val="none" w:sz="0" w:space="0" w:color="auto"/>
        <w:bottom w:val="none" w:sz="0" w:space="0" w:color="auto"/>
        <w:right w:val="none" w:sz="0" w:space="0" w:color="auto"/>
      </w:divBdr>
    </w:div>
    <w:div w:id="1063792098">
      <w:bodyDiv w:val="1"/>
      <w:marLeft w:val="0"/>
      <w:marRight w:val="0"/>
      <w:marTop w:val="0"/>
      <w:marBottom w:val="0"/>
      <w:divBdr>
        <w:top w:val="none" w:sz="0" w:space="0" w:color="auto"/>
        <w:left w:val="none" w:sz="0" w:space="0" w:color="auto"/>
        <w:bottom w:val="none" w:sz="0" w:space="0" w:color="auto"/>
        <w:right w:val="none" w:sz="0" w:space="0" w:color="auto"/>
      </w:divBdr>
    </w:div>
    <w:div w:id="1066491949">
      <w:bodyDiv w:val="1"/>
      <w:marLeft w:val="0"/>
      <w:marRight w:val="0"/>
      <w:marTop w:val="0"/>
      <w:marBottom w:val="0"/>
      <w:divBdr>
        <w:top w:val="none" w:sz="0" w:space="0" w:color="auto"/>
        <w:left w:val="none" w:sz="0" w:space="0" w:color="auto"/>
        <w:bottom w:val="none" w:sz="0" w:space="0" w:color="auto"/>
        <w:right w:val="none" w:sz="0" w:space="0" w:color="auto"/>
      </w:divBdr>
    </w:div>
    <w:div w:id="1070465361">
      <w:bodyDiv w:val="1"/>
      <w:marLeft w:val="0"/>
      <w:marRight w:val="0"/>
      <w:marTop w:val="0"/>
      <w:marBottom w:val="0"/>
      <w:divBdr>
        <w:top w:val="none" w:sz="0" w:space="0" w:color="auto"/>
        <w:left w:val="none" w:sz="0" w:space="0" w:color="auto"/>
        <w:bottom w:val="none" w:sz="0" w:space="0" w:color="auto"/>
        <w:right w:val="none" w:sz="0" w:space="0" w:color="auto"/>
      </w:divBdr>
    </w:div>
    <w:div w:id="1078868194">
      <w:bodyDiv w:val="1"/>
      <w:marLeft w:val="0"/>
      <w:marRight w:val="0"/>
      <w:marTop w:val="0"/>
      <w:marBottom w:val="0"/>
      <w:divBdr>
        <w:top w:val="none" w:sz="0" w:space="0" w:color="auto"/>
        <w:left w:val="none" w:sz="0" w:space="0" w:color="auto"/>
        <w:bottom w:val="none" w:sz="0" w:space="0" w:color="auto"/>
        <w:right w:val="none" w:sz="0" w:space="0" w:color="auto"/>
      </w:divBdr>
    </w:div>
    <w:div w:id="1080981957">
      <w:bodyDiv w:val="1"/>
      <w:marLeft w:val="0"/>
      <w:marRight w:val="0"/>
      <w:marTop w:val="0"/>
      <w:marBottom w:val="0"/>
      <w:divBdr>
        <w:top w:val="none" w:sz="0" w:space="0" w:color="auto"/>
        <w:left w:val="none" w:sz="0" w:space="0" w:color="auto"/>
        <w:bottom w:val="none" w:sz="0" w:space="0" w:color="auto"/>
        <w:right w:val="none" w:sz="0" w:space="0" w:color="auto"/>
      </w:divBdr>
    </w:div>
    <w:div w:id="1082800125">
      <w:bodyDiv w:val="1"/>
      <w:marLeft w:val="0"/>
      <w:marRight w:val="0"/>
      <w:marTop w:val="0"/>
      <w:marBottom w:val="0"/>
      <w:divBdr>
        <w:top w:val="none" w:sz="0" w:space="0" w:color="auto"/>
        <w:left w:val="none" w:sz="0" w:space="0" w:color="auto"/>
        <w:bottom w:val="none" w:sz="0" w:space="0" w:color="auto"/>
        <w:right w:val="none" w:sz="0" w:space="0" w:color="auto"/>
      </w:divBdr>
    </w:div>
    <w:div w:id="1089346817">
      <w:bodyDiv w:val="1"/>
      <w:marLeft w:val="0"/>
      <w:marRight w:val="0"/>
      <w:marTop w:val="0"/>
      <w:marBottom w:val="0"/>
      <w:divBdr>
        <w:top w:val="none" w:sz="0" w:space="0" w:color="auto"/>
        <w:left w:val="none" w:sz="0" w:space="0" w:color="auto"/>
        <w:bottom w:val="none" w:sz="0" w:space="0" w:color="auto"/>
        <w:right w:val="none" w:sz="0" w:space="0" w:color="auto"/>
      </w:divBdr>
    </w:div>
    <w:div w:id="1091779019">
      <w:bodyDiv w:val="1"/>
      <w:marLeft w:val="0"/>
      <w:marRight w:val="0"/>
      <w:marTop w:val="0"/>
      <w:marBottom w:val="0"/>
      <w:divBdr>
        <w:top w:val="none" w:sz="0" w:space="0" w:color="auto"/>
        <w:left w:val="none" w:sz="0" w:space="0" w:color="auto"/>
        <w:bottom w:val="none" w:sz="0" w:space="0" w:color="auto"/>
        <w:right w:val="none" w:sz="0" w:space="0" w:color="auto"/>
      </w:divBdr>
    </w:div>
    <w:div w:id="1094135621">
      <w:bodyDiv w:val="1"/>
      <w:marLeft w:val="0"/>
      <w:marRight w:val="0"/>
      <w:marTop w:val="0"/>
      <w:marBottom w:val="0"/>
      <w:divBdr>
        <w:top w:val="none" w:sz="0" w:space="0" w:color="auto"/>
        <w:left w:val="none" w:sz="0" w:space="0" w:color="auto"/>
        <w:bottom w:val="none" w:sz="0" w:space="0" w:color="auto"/>
        <w:right w:val="none" w:sz="0" w:space="0" w:color="auto"/>
      </w:divBdr>
    </w:div>
    <w:div w:id="1098060269">
      <w:bodyDiv w:val="1"/>
      <w:marLeft w:val="0"/>
      <w:marRight w:val="0"/>
      <w:marTop w:val="0"/>
      <w:marBottom w:val="0"/>
      <w:divBdr>
        <w:top w:val="none" w:sz="0" w:space="0" w:color="auto"/>
        <w:left w:val="none" w:sz="0" w:space="0" w:color="auto"/>
        <w:bottom w:val="none" w:sz="0" w:space="0" w:color="auto"/>
        <w:right w:val="none" w:sz="0" w:space="0" w:color="auto"/>
      </w:divBdr>
    </w:div>
    <w:div w:id="1099452746">
      <w:bodyDiv w:val="1"/>
      <w:marLeft w:val="0"/>
      <w:marRight w:val="0"/>
      <w:marTop w:val="0"/>
      <w:marBottom w:val="0"/>
      <w:divBdr>
        <w:top w:val="none" w:sz="0" w:space="0" w:color="auto"/>
        <w:left w:val="none" w:sz="0" w:space="0" w:color="auto"/>
        <w:bottom w:val="none" w:sz="0" w:space="0" w:color="auto"/>
        <w:right w:val="none" w:sz="0" w:space="0" w:color="auto"/>
      </w:divBdr>
    </w:div>
    <w:div w:id="1103766190">
      <w:bodyDiv w:val="1"/>
      <w:marLeft w:val="0"/>
      <w:marRight w:val="0"/>
      <w:marTop w:val="0"/>
      <w:marBottom w:val="0"/>
      <w:divBdr>
        <w:top w:val="none" w:sz="0" w:space="0" w:color="auto"/>
        <w:left w:val="none" w:sz="0" w:space="0" w:color="auto"/>
        <w:bottom w:val="none" w:sz="0" w:space="0" w:color="auto"/>
        <w:right w:val="none" w:sz="0" w:space="0" w:color="auto"/>
      </w:divBdr>
    </w:div>
    <w:div w:id="1105535410">
      <w:bodyDiv w:val="1"/>
      <w:marLeft w:val="0"/>
      <w:marRight w:val="0"/>
      <w:marTop w:val="0"/>
      <w:marBottom w:val="0"/>
      <w:divBdr>
        <w:top w:val="none" w:sz="0" w:space="0" w:color="auto"/>
        <w:left w:val="none" w:sz="0" w:space="0" w:color="auto"/>
        <w:bottom w:val="none" w:sz="0" w:space="0" w:color="auto"/>
        <w:right w:val="none" w:sz="0" w:space="0" w:color="auto"/>
      </w:divBdr>
    </w:div>
    <w:div w:id="1105537101">
      <w:bodyDiv w:val="1"/>
      <w:marLeft w:val="0"/>
      <w:marRight w:val="0"/>
      <w:marTop w:val="0"/>
      <w:marBottom w:val="0"/>
      <w:divBdr>
        <w:top w:val="none" w:sz="0" w:space="0" w:color="auto"/>
        <w:left w:val="none" w:sz="0" w:space="0" w:color="auto"/>
        <w:bottom w:val="none" w:sz="0" w:space="0" w:color="auto"/>
        <w:right w:val="none" w:sz="0" w:space="0" w:color="auto"/>
      </w:divBdr>
    </w:div>
    <w:div w:id="1106734953">
      <w:bodyDiv w:val="1"/>
      <w:marLeft w:val="0"/>
      <w:marRight w:val="0"/>
      <w:marTop w:val="0"/>
      <w:marBottom w:val="0"/>
      <w:divBdr>
        <w:top w:val="none" w:sz="0" w:space="0" w:color="auto"/>
        <w:left w:val="none" w:sz="0" w:space="0" w:color="auto"/>
        <w:bottom w:val="none" w:sz="0" w:space="0" w:color="auto"/>
        <w:right w:val="none" w:sz="0" w:space="0" w:color="auto"/>
      </w:divBdr>
    </w:div>
    <w:div w:id="1110976421">
      <w:bodyDiv w:val="1"/>
      <w:marLeft w:val="0"/>
      <w:marRight w:val="0"/>
      <w:marTop w:val="0"/>
      <w:marBottom w:val="0"/>
      <w:divBdr>
        <w:top w:val="none" w:sz="0" w:space="0" w:color="auto"/>
        <w:left w:val="none" w:sz="0" w:space="0" w:color="auto"/>
        <w:bottom w:val="none" w:sz="0" w:space="0" w:color="auto"/>
        <w:right w:val="none" w:sz="0" w:space="0" w:color="auto"/>
      </w:divBdr>
    </w:div>
    <w:div w:id="1112672019">
      <w:bodyDiv w:val="1"/>
      <w:marLeft w:val="0"/>
      <w:marRight w:val="0"/>
      <w:marTop w:val="0"/>
      <w:marBottom w:val="0"/>
      <w:divBdr>
        <w:top w:val="none" w:sz="0" w:space="0" w:color="auto"/>
        <w:left w:val="none" w:sz="0" w:space="0" w:color="auto"/>
        <w:bottom w:val="none" w:sz="0" w:space="0" w:color="auto"/>
        <w:right w:val="none" w:sz="0" w:space="0" w:color="auto"/>
      </w:divBdr>
    </w:div>
    <w:div w:id="1112897568">
      <w:bodyDiv w:val="1"/>
      <w:marLeft w:val="0"/>
      <w:marRight w:val="0"/>
      <w:marTop w:val="0"/>
      <w:marBottom w:val="0"/>
      <w:divBdr>
        <w:top w:val="none" w:sz="0" w:space="0" w:color="auto"/>
        <w:left w:val="none" w:sz="0" w:space="0" w:color="auto"/>
        <w:bottom w:val="none" w:sz="0" w:space="0" w:color="auto"/>
        <w:right w:val="none" w:sz="0" w:space="0" w:color="auto"/>
      </w:divBdr>
    </w:div>
    <w:div w:id="1120954846">
      <w:bodyDiv w:val="1"/>
      <w:marLeft w:val="0"/>
      <w:marRight w:val="0"/>
      <w:marTop w:val="0"/>
      <w:marBottom w:val="0"/>
      <w:divBdr>
        <w:top w:val="none" w:sz="0" w:space="0" w:color="auto"/>
        <w:left w:val="none" w:sz="0" w:space="0" w:color="auto"/>
        <w:bottom w:val="none" w:sz="0" w:space="0" w:color="auto"/>
        <w:right w:val="none" w:sz="0" w:space="0" w:color="auto"/>
      </w:divBdr>
    </w:div>
    <w:div w:id="1125809375">
      <w:bodyDiv w:val="1"/>
      <w:marLeft w:val="0"/>
      <w:marRight w:val="0"/>
      <w:marTop w:val="0"/>
      <w:marBottom w:val="0"/>
      <w:divBdr>
        <w:top w:val="none" w:sz="0" w:space="0" w:color="auto"/>
        <w:left w:val="none" w:sz="0" w:space="0" w:color="auto"/>
        <w:bottom w:val="none" w:sz="0" w:space="0" w:color="auto"/>
        <w:right w:val="none" w:sz="0" w:space="0" w:color="auto"/>
      </w:divBdr>
    </w:div>
    <w:div w:id="1130898022">
      <w:bodyDiv w:val="1"/>
      <w:marLeft w:val="0"/>
      <w:marRight w:val="0"/>
      <w:marTop w:val="0"/>
      <w:marBottom w:val="0"/>
      <w:divBdr>
        <w:top w:val="none" w:sz="0" w:space="0" w:color="auto"/>
        <w:left w:val="none" w:sz="0" w:space="0" w:color="auto"/>
        <w:bottom w:val="none" w:sz="0" w:space="0" w:color="auto"/>
        <w:right w:val="none" w:sz="0" w:space="0" w:color="auto"/>
      </w:divBdr>
    </w:div>
    <w:div w:id="1131511483">
      <w:bodyDiv w:val="1"/>
      <w:marLeft w:val="0"/>
      <w:marRight w:val="0"/>
      <w:marTop w:val="0"/>
      <w:marBottom w:val="0"/>
      <w:divBdr>
        <w:top w:val="none" w:sz="0" w:space="0" w:color="auto"/>
        <w:left w:val="none" w:sz="0" w:space="0" w:color="auto"/>
        <w:bottom w:val="none" w:sz="0" w:space="0" w:color="auto"/>
        <w:right w:val="none" w:sz="0" w:space="0" w:color="auto"/>
      </w:divBdr>
    </w:div>
    <w:div w:id="1137146217">
      <w:bodyDiv w:val="1"/>
      <w:marLeft w:val="0"/>
      <w:marRight w:val="0"/>
      <w:marTop w:val="0"/>
      <w:marBottom w:val="0"/>
      <w:divBdr>
        <w:top w:val="none" w:sz="0" w:space="0" w:color="auto"/>
        <w:left w:val="none" w:sz="0" w:space="0" w:color="auto"/>
        <w:bottom w:val="none" w:sz="0" w:space="0" w:color="auto"/>
        <w:right w:val="none" w:sz="0" w:space="0" w:color="auto"/>
      </w:divBdr>
    </w:div>
    <w:div w:id="1139348135">
      <w:bodyDiv w:val="1"/>
      <w:marLeft w:val="0"/>
      <w:marRight w:val="0"/>
      <w:marTop w:val="0"/>
      <w:marBottom w:val="0"/>
      <w:divBdr>
        <w:top w:val="none" w:sz="0" w:space="0" w:color="auto"/>
        <w:left w:val="none" w:sz="0" w:space="0" w:color="auto"/>
        <w:bottom w:val="none" w:sz="0" w:space="0" w:color="auto"/>
        <w:right w:val="none" w:sz="0" w:space="0" w:color="auto"/>
      </w:divBdr>
    </w:div>
    <w:div w:id="1140924180">
      <w:bodyDiv w:val="1"/>
      <w:marLeft w:val="0"/>
      <w:marRight w:val="0"/>
      <w:marTop w:val="0"/>
      <w:marBottom w:val="0"/>
      <w:divBdr>
        <w:top w:val="none" w:sz="0" w:space="0" w:color="auto"/>
        <w:left w:val="none" w:sz="0" w:space="0" w:color="auto"/>
        <w:bottom w:val="none" w:sz="0" w:space="0" w:color="auto"/>
        <w:right w:val="none" w:sz="0" w:space="0" w:color="auto"/>
      </w:divBdr>
    </w:div>
    <w:div w:id="1140997749">
      <w:bodyDiv w:val="1"/>
      <w:marLeft w:val="0"/>
      <w:marRight w:val="0"/>
      <w:marTop w:val="0"/>
      <w:marBottom w:val="0"/>
      <w:divBdr>
        <w:top w:val="none" w:sz="0" w:space="0" w:color="auto"/>
        <w:left w:val="none" w:sz="0" w:space="0" w:color="auto"/>
        <w:bottom w:val="none" w:sz="0" w:space="0" w:color="auto"/>
        <w:right w:val="none" w:sz="0" w:space="0" w:color="auto"/>
      </w:divBdr>
    </w:div>
    <w:div w:id="1141196990">
      <w:bodyDiv w:val="1"/>
      <w:marLeft w:val="0"/>
      <w:marRight w:val="0"/>
      <w:marTop w:val="0"/>
      <w:marBottom w:val="0"/>
      <w:divBdr>
        <w:top w:val="none" w:sz="0" w:space="0" w:color="auto"/>
        <w:left w:val="none" w:sz="0" w:space="0" w:color="auto"/>
        <w:bottom w:val="none" w:sz="0" w:space="0" w:color="auto"/>
        <w:right w:val="none" w:sz="0" w:space="0" w:color="auto"/>
      </w:divBdr>
    </w:div>
    <w:div w:id="1141775492">
      <w:bodyDiv w:val="1"/>
      <w:marLeft w:val="0"/>
      <w:marRight w:val="0"/>
      <w:marTop w:val="0"/>
      <w:marBottom w:val="0"/>
      <w:divBdr>
        <w:top w:val="none" w:sz="0" w:space="0" w:color="auto"/>
        <w:left w:val="none" w:sz="0" w:space="0" w:color="auto"/>
        <w:bottom w:val="none" w:sz="0" w:space="0" w:color="auto"/>
        <w:right w:val="none" w:sz="0" w:space="0" w:color="auto"/>
      </w:divBdr>
    </w:div>
    <w:div w:id="1145246722">
      <w:bodyDiv w:val="1"/>
      <w:marLeft w:val="0"/>
      <w:marRight w:val="0"/>
      <w:marTop w:val="0"/>
      <w:marBottom w:val="0"/>
      <w:divBdr>
        <w:top w:val="none" w:sz="0" w:space="0" w:color="auto"/>
        <w:left w:val="none" w:sz="0" w:space="0" w:color="auto"/>
        <w:bottom w:val="none" w:sz="0" w:space="0" w:color="auto"/>
        <w:right w:val="none" w:sz="0" w:space="0" w:color="auto"/>
      </w:divBdr>
    </w:div>
    <w:div w:id="1145465033">
      <w:bodyDiv w:val="1"/>
      <w:marLeft w:val="0"/>
      <w:marRight w:val="0"/>
      <w:marTop w:val="0"/>
      <w:marBottom w:val="0"/>
      <w:divBdr>
        <w:top w:val="none" w:sz="0" w:space="0" w:color="auto"/>
        <w:left w:val="none" w:sz="0" w:space="0" w:color="auto"/>
        <w:bottom w:val="none" w:sz="0" w:space="0" w:color="auto"/>
        <w:right w:val="none" w:sz="0" w:space="0" w:color="auto"/>
      </w:divBdr>
    </w:div>
    <w:div w:id="1145974159">
      <w:bodyDiv w:val="1"/>
      <w:marLeft w:val="0"/>
      <w:marRight w:val="0"/>
      <w:marTop w:val="0"/>
      <w:marBottom w:val="0"/>
      <w:divBdr>
        <w:top w:val="none" w:sz="0" w:space="0" w:color="auto"/>
        <w:left w:val="none" w:sz="0" w:space="0" w:color="auto"/>
        <w:bottom w:val="none" w:sz="0" w:space="0" w:color="auto"/>
        <w:right w:val="none" w:sz="0" w:space="0" w:color="auto"/>
      </w:divBdr>
    </w:div>
    <w:div w:id="1147284782">
      <w:bodyDiv w:val="1"/>
      <w:marLeft w:val="0"/>
      <w:marRight w:val="0"/>
      <w:marTop w:val="0"/>
      <w:marBottom w:val="0"/>
      <w:divBdr>
        <w:top w:val="none" w:sz="0" w:space="0" w:color="auto"/>
        <w:left w:val="none" w:sz="0" w:space="0" w:color="auto"/>
        <w:bottom w:val="none" w:sz="0" w:space="0" w:color="auto"/>
        <w:right w:val="none" w:sz="0" w:space="0" w:color="auto"/>
      </w:divBdr>
    </w:div>
    <w:div w:id="1148860786">
      <w:bodyDiv w:val="1"/>
      <w:marLeft w:val="0"/>
      <w:marRight w:val="0"/>
      <w:marTop w:val="0"/>
      <w:marBottom w:val="0"/>
      <w:divBdr>
        <w:top w:val="none" w:sz="0" w:space="0" w:color="auto"/>
        <w:left w:val="none" w:sz="0" w:space="0" w:color="auto"/>
        <w:bottom w:val="none" w:sz="0" w:space="0" w:color="auto"/>
        <w:right w:val="none" w:sz="0" w:space="0" w:color="auto"/>
      </w:divBdr>
    </w:div>
    <w:div w:id="1149250206">
      <w:bodyDiv w:val="1"/>
      <w:marLeft w:val="0"/>
      <w:marRight w:val="0"/>
      <w:marTop w:val="0"/>
      <w:marBottom w:val="0"/>
      <w:divBdr>
        <w:top w:val="none" w:sz="0" w:space="0" w:color="auto"/>
        <w:left w:val="none" w:sz="0" w:space="0" w:color="auto"/>
        <w:bottom w:val="none" w:sz="0" w:space="0" w:color="auto"/>
        <w:right w:val="none" w:sz="0" w:space="0" w:color="auto"/>
      </w:divBdr>
    </w:div>
    <w:div w:id="1152409199">
      <w:bodyDiv w:val="1"/>
      <w:marLeft w:val="0"/>
      <w:marRight w:val="0"/>
      <w:marTop w:val="0"/>
      <w:marBottom w:val="0"/>
      <w:divBdr>
        <w:top w:val="none" w:sz="0" w:space="0" w:color="auto"/>
        <w:left w:val="none" w:sz="0" w:space="0" w:color="auto"/>
        <w:bottom w:val="none" w:sz="0" w:space="0" w:color="auto"/>
        <w:right w:val="none" w:sz="0" w:space="0" w:color="auto"/>
      </w:divBdr>
    </w:div>
    <w:div w:id="1154223340">
      <w:bodyDiv w:val="1"/>
      <w:marLeft w:val="0"/>
      <w:marRight w:val="0"/>
      <w:marTop w:val="0"/>
      <w:marBottom w:val="0"/>
      <w:divBdr>
        <w:top w:val="none" w:sz="0" w:space="0" w:color="auto"/>
        <w:left w:val="none" w:sz="0" w:space="0" w:color="auto"/>
        <w:bottom w:val="none" w:sz="0" w:space="0" w:color="auto"/>
        <w:right w:val="none" w:sz="0" w:space="0" w:color="auto"/>
      </w:divBdr>
    </w:div>
    <w:div w:id="1155805958">
      <w:bodyDiv w:val="1"/>
      <w:marLeft w:val="0"/>
      <w:marRight w:val="0"/>
      <w:marTop w:val="0"/>
      <w:marBottom w:val="0"/>
      <w:divBdr>
        <w:top w:val="none" w:sz="0" w:space="0" w:color="auto"/>
        <w:left w:val="none" w:sz="0" w:space="0" w:color="auto"/>
        <w:bottom w:val="none" w:sz="0" w:space="0" w:color="auto"/>
        <w:right w:val="none" w:sz="0" w:space="0" w:color="auto"/>
      </w:divBdr>
    </w:div>
    <w:div w:id="1158037636">
      <w:bodyDiv w:val="1"/>
      <w:marLeft w:val="0"/>
      <w:marRight w:val="0"/>
      <w:marTop w:val="0"/>
      <w:marBottom w:val="0"/>
      <w:divBdr>
        <w:top w:val="none" w:sz="0" w:space="0" w:color="auto"/>
        <w:left w:val="none" w:sz="0" w:space="0" w:color="auto"/>
        <w:bottom w:val="none" w:sz="0" w:space="0" w:color="auto"/>
        <w:right w:val="none" w:sz="0" w:space="0" w:color="auto"/>
      </w:divBdr>
    </w:div>
    <w:div w:id="1158807621">
      <w:bodyDiv w:val="1"/>
      <w:marLeft w:val="0"/>
      <w:marRight w:val="0"/>
      <w:marTop w:val="0"/>
      <w:marBottom w:val="0"/>
      <w:divBdr>
        <w:top w:val="none" w:sz="0" w:space="0" w:color="auto"/>
        <w:left w:val="none" w:sz="0" w:space="0" w:color="auto"/>
        <w:bottom w:val="none" w:sz="0" w:space="0" w:color="auto"/>
        <w:right w:val="none" w:sz="0" w:space="0" w:color="auto"/>
      </w:divBdr>
    </w:div>
    <w:div w:id="1160853237">
      <w:bodyDiv w:val="1"/>
      <w:marLeft w:val="0"/>
      <w:marRight w:val="0"/>
      <w:marTop w:val="0"/>
      <w:marBottom w:val="0"/>
      <w:divBdr>
        <w:top w:val="none" w:sz="0" w:space="0" w:color="auto"/>
        <w:left w:val="none" w:sz="0" w:space="0" w:color="auto"/>
        <w:bottom w:val="none" w:sz="0" w:space="0" w:color="auto"/>
        <w:right w:val="none" w:sz="0" w:space="0" w:color="auto"/>
      </w:divBdr>
    </w:div>
    <w:div w:id="1162160399">
      <w:bodyDiv w:val="1"/>
      <w:marLeft w:val="0"/>
      <w:marRight w:val="0"/>
      <w:marTop w:val="0"/>
      <w:marBottom w:val="0"/>
      <w:divBdr>
        <w:top w:val="none" w:sz="0" w:space="0" w:color="auto"/>
        <w:left w:val="none" w:sz="0" w:space="0" w:color="auto"/>
        <w:bottom w:val="none" w:sz="0" w:space="0" w:color="auto"/>
        <w:right w:val="none" w:sz="0" w:space="0" w:color="auto"/>
      </w:divBdr>
    </w:div>
    <w:div w:id="1163355176">
      <w:bodyDiv w:val="1"/>
      <w:marLeft w:val="0"/>
      <w:marRight w:val="0"/>
      <w:marTop w:val="0"/>
      <w:marBottom w:val="0"/>
      <w:divBdr>
        <w:top w:val="none" w:sz="0" w:space="0" w:color="auto"/>
        <w:left w:val="none" w:sz="0" w:space="0" w:color="auto"/>
        <w:bottom w:val="none" w:sz="0" w:space="0" w:color="auto"/>
        <w:right w:val="none" w:sz="0" w:space="0" w:color="auto"/>
      </w:divBdr>
    </w:div>
    <w:div w:id="1164541612">
      <w:bodyDiv w:val="1"/>
      <w:marLeft w:val="0"/>
      <w:marRight w:val="0"/>
      <w:marTop w:val="0"/>
      <w:marBottom w:val="0"/>
      <w:divBdr>
        <w:top w:val="none" w:sz="0" w:space="0" w:color="auto"/>
        <w:left w:val="none" w:sz="0" w:space="0" w:color="auto"/>
        <w:bottom w:val="none" w:sz="0" w:space="0" w:color="auto"/>
        <w:right w:val="none" w:sz="0" w:space="0" w:color="auto"/>
      </w:divBdr>
    </w:div>
    <w:div w:id="1166167409">
      <w:bodyDiv w:val="1"/>
      <w:marLeft w:val="0"/>
      <w:marRight w:val="0"/>
      <w:marTop w:val="0"/>
      <w:marBottom w:val="0"/>
      <w:divBdr>
        <w:top w:val="none" w:sz="0" w:space="0" w:color="auto"/>
        <w:left w:val="none" w:sz="0" w:space="0" w:color="auto"/>
        <w:bottom w:val="none" w:sz="0" w:space="0" w:color="auto"/>
        <w:right w:val="none" w:sz="0" w:space="0" w:color="auto"/>
      </w:divBdr>
    </w:div>
    <w:div w:id="1171874712">
      <w:bodyDiv w:val="1"/>
      <w:marLeft w:val="0"/>
      <w:marRight w:val="0"/>
      <w:marTop w:val="0"/>
      <w:marBottom w:val="0"/>
      <w:divBdr>
        <w:top w:val="none" w:sz="0" w:space="0" w:color="auto"/>
        <w:left w:val="none" w:sz="0" w:space="0" w:color="auto"/>
        <w:bottom w:val="none" w:sz="0" w:space="0" w:color="auto"/>
        <w:right w:val="none" w:sz="0" w:space="0" w:color="auto"/>
      </w:divBdr>
    </w:div>
    <w:div w:id="1172839828">
      <w:bodyDiv w:val="1"/>
      <w:marLeft w:val="0"/>
      <w:marRight w:val="0"/>
      <w:marTop w:val="0"/>
      <w:marBottom w:val="0"/>
      <w:divBdr>
        <w:top w:val="none" w:sz="0" w:space="0" w:color="auto"/>
        <w:left w:val="none" w:sz="0" w:space="0" w:color="auto"/>
        <w:bottom w:val="none" w:sz="0" w:space="0" w:color="auto"/>
        <w:right w:val="none" w:sz="0" w:space="0" w:color="auto"/>
      </w:divBdr>
    </w:div>
    <w:div w:id="1173108130">
      <w:bodyDiv w:val="1"/>
      <w:marLeft w:val="0"/>
      <w:marRight w:val="0"/>
      <w:marTop w:val="0"/>
      <w:marBottom w:val="0"/>
      <w:divBdr>
        <w:top w:val="none" w:sz="0" w:space="0" w:color="auto"/>
        <w:left w:val="none" w:sz="0" w:space="0" w:color="auto"/>
        <w:bottom w:val="none" w:sz="0" w:space="0" w:color="auto"/>
        <w:right w:val="none" w:sz="0" w:space="0" w:color="auto"/>
      </w:divBdr>
    </w:div>
    <w:div w:id="1175068491">
      <w:bodyDiv w:val="1"/>
      <w:marLeft w:val="0"/>
      <w:marRight w:val="0"/>
      <w:marTop w:val="0"/>
      <w:marBottom w:val="0"/>
      <w:divBdr>
        <w:top w:val="none" w:sz="0" w:space="0" w:color="auto"/>
        <w:left w:val="none" w:sz="0" w:space="0" w:color="auto"/>
        <w:bottom w:val="none" w:sz="0" w:space="0" w:color="auto"/>
        <w:right w:val="none" w:sz="0" w:space="0" w:color="auto"/>
      </w:divBdr>
    </w:div>
    <w:div w:id="1175418156">
      <w:bodyDiv w:val="1"/>
      <w:marLeft w:val="0"/>
      <w:marRight w:val="0"/>
      <w:marTop w:val="0"/>
      <w:marBottom w:val="0"/>
      <w:divBdr>
        <w:top w:val="none" w:sz="0" w:space="0" w:color="auto"/>
        <w:left w:val="none" w:sz="0" w:space="0" w:color="auto"/>
        <w:bottom w:val="none" w:sz="0" w:space="0" w:color="auto"/>
        <w:right w:val="none" w:sz="0" w:space="0" w:color="auto"/>
      </w:divBdr>
    </w:div>
    <w:div w:id="1179274558">
      <w:bodyDiv w:val="1"/>
      <w:marLeft w:val="0"/>
      <w:marRight w:val="0"/>
      <w:marTop w:val="0"/>
      <w:marBottom w:val="0"/>
      <w:divBdr>
        <w:top w:val="none" w:sz="0" w:space="0" w:color="auto"/>
        <w:left w:val="none" w:sz="0" w:space="0" w:color="auto"/>
        <w:bottom w:val="none" w:sz="0" w:space="0" w:color="auto"/>
        <w:right w:val="none" w:sz="0" w:space="0" w:color="auto"/>
      </w:divBdr>
    </w:div>
    <w:div w:id="1179538548">
      <w:bodyDiv w:val="1"/>
      <w:marLeft w:val="0"/>
      <w:marRight w:val="0"/>
      <w:marTop w:val="0"/>
      <w:marBottom w:val="0"/>
      <w:divBdr>
        <w:top w:val="none" w:sz="0" w:space="0" w:color="auto"/>
        <w:left w:val="none" w:sz="0" w:space="0" w:color="auto"/>
        <w:bottom w:val="none" w:sz="0" w:space="0" w:color="auto"/>
        <w:right w:val="none" w:sz="0" w:space="0" w:color="auto"/>
      </w:divBdr>
    </w:div>
    <w:div w:id="1180240743">
      <w:bodyDiv w:val="1"/>
      <w:marLeft w:val="0"/>
      <w:marRight w:val="0"/>
      <w:marTop w:val="0"/>
      <w:marBottom w:val="0"/>
      <w:divBdr>
        <w:top w:val="none" w:sz="0" w:space="0" w:color="auto"/>
        <w:left w:val="none" w:sz="0" w:space="0" w:color="auto"/>
        <w:bottom w:val="none" w:sz="0" w:space="0" w:color="auto"/>
        <w:right w:val="none" w:sz="0" w:space="0" w:color="auto"/>
      </w:divBdr>
    </w:div>
    <w:div w:id="1181235462">
      <w:bodyDiv w:val="1"/>
      <w:marLeft w:val="0"/>
      <w:marRight w:val="0"/>
      <w:marTop w:val="0"/>
      <w:marBottom w:val="0"/>
      <w:divBdr>
        <w:top w:val="none" w:sz="0" w:space="0" w:color="auto"/>
        <w:left w:val="none" w:sz="0" w:space="0" w:color="auto"/>
        <w:bottom w:val="none" w:sz="0" w:space="0" w:color="auto"/>
        <w:right w:val="none" w:sz="0" w:space="0" w:color="auto"/>
      </w:divBdr>
    </w:div>
    <w:div w:id="1181627869">
      <w:bodyDiv w:val="1"/>
      <w:marLeft w:val="0"/>
      <w:marRight w:val="0"/>
      <w:marTop w:val="0"/>
      <w:marBottom w:val="0"/>
      <w:divBdr>
        <w:top w:val="none" w:sz="0" w:space="0" w:color="auto"/>
        <w:left w:val="none" w:sz="0" w:space="0" w:color="auto"/>
        <w:bottom w:val="none" w:sz="0" w:space="0" w:color="auto"/>
        <w:right w:val="none" w:sz="0" w:space="0" w:color="auto"/>
      </w:divBdr>
    </w:div>
    <w:div w:id="1183780802">
      <w:bodyDiv w:val="1"/>
      <w:marLeft w:val="0"/>
      <w:marRight w:val="0"/>
      <w:marTop w:val="0"/>
      <w:marBottom w:val="0"/>
      <w:divBdr>
        <w:top w:val="none" w:sz="0" w:space="0" w:color="auto"/>
        <w:left w:val="none" w:sz="0" w:space="0" w:color="auto"/>
        <w:bottom w:val="none" w:sz="0" w:space="0" w:color="auto"/>
        <w:right w:val="none" w:sz="0" w:space="0" w:color="auto"/>
      </w:divBdr>
    </w:div>
    <w:div w:id="1188254435">
      <w:bodyDiv w:val="1"/>
      <w:marLeft w:val="0"/>
      <w:marRight w:val="0"/>
      <w:marTop w:val="0"/>
      <w:marBottom w:val="0"/>
      <w:divBdr>
        <w:top w:val="none" w:sz="0" w:space="0" w:color="auto"/>
        <w:left w:val="none" w:sz="0" w:space="0" w:color="auto"/>
        <w:bottom w:val="none" w:sz="0" w:space="0" w:color="auto"/>
        <w:right w:val="none" w:sz="0" w:space="0" w:color="auto"/>
      </w:divBdr>
    </w:div>
    <w:div w:id="1188561678">
      <w:bodyDiv w:val="1"/>
      <w:marLeft w:val="0"/>
      <w:marRight w:val="0"/>
      <w:marTop w:val="0"/>
      <w:marBottom w:val="0"/>
      <w:divBdr>
        <w:top w:val="none" w:sz="0" w:space="0" w:color="auto"/>
        <w:left w:val="none" w:sz="0" w:space="0" w:color="auto"/>
        <w:bottom w:val="none" w:sz="0" w:space="0" w:color="auto"/>
        <w:right w:val="none" w:sz="0" w:space="0" w:color="auto"/>
      </w:divBdr>
    </w:div>
    <w:div w:id="1190024212">
      <w:bodyDiv w:val="1"/>
      <w:marLeft w:val="0"/>
      <w:marRight w:val="0"/>
      <w:marTop w:val="0"/>
      <w:marBottom w:val="0"/>
      <w:divBdr>
        <w:top w:val="none" w:sz="0" w:space="0" w:color="auto"/>
        <w:left w:val="none" w:sz="0" w:space="0" w:color="auto"/>
        <w:bottom w:val="none" w:sz="0" w:space="0" w:color="auto"/>
        <w:right w:val="none" w:sz="0" w:space="0" w:color="auto"/>
      </w:divBdr>
    </w:div>
    <w:div w:id="1194612804">
      <w:bodyDiv w:val="1"/>
      <w:marLeft w:val="0"/>
      <w:marRight w:val="0"/>
      <w:marTop w:val="0"/>
      <w:marBottom w:val="0"/>
      <w:divBdr>
        <w:top w:val="none" w:sz="0" w:space="0" w:color="auto"/>
        <w:left w:val="none" w:sz="0" w:space="0" w:color="auto"/>
        <w:bottom w:val="none" w:sz="0" w:space="0" w:color="auto"/>
        <w:right w:val="none" w:sz="0" w:space="0" w:color="auto"/>
      </w:divBdr>
    </w:div>
    <w:div w:id="1199582891">
      <w:bodyDiv w:val="1"/>
      <w:marLeft w:val="0"/>
      <w:marRight w:val="0"/>
      <w:marTop w:val="0"/>
      <w:marBottom w:val="0"/>
      <w:divBdr>
        <w:top w:val="none" w:sz="0" w:space="0" w:color="auto"/>
        <w:left w:val="none" w:sz="0" w:space="0" w:color="auto"/>
        <w:bottom w:val="none" w:sz="0" w:space="0" w:color="auto"/>
        <w:right w:val="none" w:sz="0" w:space="0" w:color="auto"/>
      </w:divBdr>
    </w:div>
    <w:div w:id="1204908488">
      <w:bodyDiv w:val="1"/>
      <w:marLeft w:val="0"/>
      <w:marRight w:val="0"/>
      <w:marTop w:val="0"/>
      <w:marBottom w:val="0"/>
      <w:divBdr>
        <w:top w:val="none" w:sz="0" w:space="0" w:color="auto"/>
        <w:left w:val="none" w:sz="0" w:space="0" w:color="auto"/>
        <w:bottom w:val="none" w:sz="0" w:space="0" w:color="auto"/>
        <w:right w:val="none" w:sz="0" w:space="0" w:color="auto"/>
      </w:divBdr>
    </w:div>
    <w:div w:id="1205487248">
      <w:bodyDiv w:val="1"/>
      <w:marLeft w:val="0"/>
      <w:marRight w:val="0"/>
      <w:marTop w:val="0"/>
      <w:marBottom w:val="0"/>
      <w:divBdr>
        <w:top w:val="none" w:sz="0" w:space="0" w:color="auto"/>
        <w:left w:val="none" w:sz="0" w:space="0" w:color="auto"/>
        <w:bottom w:val="none" w:sz="0" w:space="0" w:color="auto"/>
        <w:right w:val="none" w:sz="0" w:space="0" w:color="auto"/>
      </w:divBdr>
    </w:div>
    <w:div w:id="1205748676">
      <w:bodyDiv w:val="1"/>
      <w:marLeft w:val="0"/>
      <w:marRight w:val="0"/>
      <w:marTop w:val="0"/>
      <w:marBottom w:val="0"/>
      <w:divBdr>
        <w:top w:val="none" w:sz="0" w:space="0" w:color="auto"/>
        <w:left w:val="none" w:sz="0" w:space="0" w:color="auto"/>
        <w:bottom w:val="none" w:sz="0" w:space="0" w:color="auto"/>
        <w:right w:val="none" w:sz="0" w:space="0" w:color="auto"/>
      </w:divBdr>
    </w:div>
    <w:div w:id="1208685700">
      <w:bodyDiv w:val="1"/>
      <w:marLeft w:val="0"/>
      <w:marRight w:val="0"/>
      <w:marTop w:val="0"/>
      <w:marBottom w:val="0"/>
      <w:divBdr>
        <w:top w:val="none" w:sz="0" w:space="0" w:color="auto"/>
        <w:left w:val="none" w:sz="0" w:space="0" w:color="auto"/>
        <w:bottom w:val="none" w:sz="0" w:space="0" w:color="auto"/>
        <w:right w:val="none" w:sz="0" w:space="0" w:color="auto"/>
      </w:divBdr>
    </w:div>
    <w:div w:id="1211453975">
      <w:bodyDiv w:val="1"/>
      <w:marLeft w:val="0"/>
      <w:marRight w:val="0"/>
      <w:marTop w:val="0"/>
      <w:marBottom w:val="0"/>
      <w:divBdr>
        <w:top w:val="none" w:sz="0" w:space="0" w:color="auto"/>
        <w:left w:val="none" w:sz="0" w:space="0" w:color="auto"/>
        <w:bottom w:val="none" w:sz="0" w:space="0" w:color="auto"/>
        <w:right w:val="none" w:sz="0" w:space="0" w:color="auto"/>
      </w:divBdr>
    </w:div>
    <w:div w:id="1212302193">
      <w:bodyDiv w:val="1"/>
      <w:marLeft w:val="0"/>
      <w:marRight w:val="0"/>
      <w:marTop w:val="0"/>
      <w:marBottom w:val="0"/>
      <w:divBdr>
        <w:top w:val="none" w:sz="0" w:space="0" w:color="auto"/>
        <w:left w:val="none" w:sz="0" w:space="0" w:color="auto"/>
        <w:bottom w:val="none" w:sz="0" w:space="0" w:color="auto"/>
        <w:right w:val="none" w:sz="0" w:space="0" w:color="auto"/>
      </w:divBdr>
    </w:div>
    <w:div w:id="1228371284">
      <w:bodyDiv w:val="1"/>
      <w:marLeft w:val="0"/>
      <w:marRight w:val="0"/>
      <w:marTop w:val="0"/>
      <w:marBottom w:val="0"/>
      <w:divBdr>
        <w:top w:val="none" w:sz="0" w:space="0" w:color="auto"/>
        <w:left w:val="none" w:sz="0" w:space="0" w:color="auto"/>
        <w:bottom w:val="none" w:sz="0" w:space="0" w:color="auto"/>
        <w:right w:val="none" w:sz="0" w:space="0" w:color="auto"/>
      </w:divBdr>
    </w:div>
    <w:div w:id="1234850100">
      <w:bodyDiv w:val="1"/>
      <w:marLeft w:val="0"/>
      <w:marRight w:val="0"/>
      <w:marTop w:val="0"/>
      <w:marBottom w:val="0"/>
      <w:divBdr>
        <w:top w:val="none" w:sz="0" w:space="0" w:color="auto"/>
        <w:left w:val="none" w:sz="0" w:space="0" w:color="auto"/>
        <w:bottom w:val="none" w:sz="0" w:space="0" w:color="auto"/>
        <w:right w:val="none" w:sz="0" w:space="0" w:color="auto"/>
      </w:divBdr>
    </w:div>
    <w:div w:id="1235358406">
      <w:bodyDiv w:val="1"/>
      <w:marLeft w:val="0"/>
      <w:marRight w:val="0"/>
      <w:marTop w:val="0"/>
      <w:marBottom w:val="0"/>
      <w:divBdr>
        <w:top w:val="none" w:sz="0" w:space="0" w:color="auto"/>
        <w:left w:val="none" w:sz="0" w:space="0" w:color="auto"/>
        <w:bottom w:val="none" w:sz="0" w:space="0" w:color="auto"/>
        <w:right w:val="none" w:sz="0" w:space="0" w:color="auto"/>
      </w:divBdr>
    </w:div>
    <w:div w:id="1240016604">
      <w:bodyDiv w:val="1"/>
      <w:marLeft w:val="0"/>
      <w:marRight w:val="0"/>
      <w:marTop w:val="0"/>
      <w:marBottom w:val="0"/>
      <w:divBdr>
        <w:top w:val="none" w:sz="0" w:space="0" w:color="auto"/>
        <w:left w:val="none" w:sz="0" w:space="0" w:color="auto"/>
        <w:bottom w:val="none" w:sz="0" w:space="0" w:color="auto"/>
        <w:right w:val="none" w:sz="0" w:space="0" w:color="auto"/>
      </w:divBdr>
    </w:div>
    <w:div w:id="1241017647">
      <w:bodyDiv w:val="1"/>
      <w:marLeft w:val="0"/>
      <w:marRight w:val="0"/>
      <w:marTop w:val="0"/>
      <w:marBottom w:val="0"/>
      <w:divBdr>
        <w:top w:val="none" w:sz="0" w:space="0" w:color="auto"/>
        <w:left w:val="none" w:sz="0" w:space="0" w:color="auto"/>
        <w:bottom w:val="none" w:sz="0" w:space="0" w:color="auto"/>
        <w:right w:val="none" w:sz="0" w:space="0" w:color="auto"/>
      </w:divBdr>
    </w:div>
    <w:div w:id="1242300995">
      <w:bodyDiv w:val="1"/>
      <w:marLeft w:val="0"/>
      <w:marRight w:val="0"/>
      <w:marTop w:val="0"/>
      <w:marBottom w:val="0"/>
      <w:divBdr>
        <w:top w:val="none" w:sz="0" w:space="0" w:color="auto"/>
        <w:left w:val="none" w:sz="0" w:space="0" w:color="auto"/>
        <w:bottom w:val="none" w:sz="0" w:space="0" w:color="auto"/>
        <w:right w:val="none" w:sz="0" w:space="0" w:color="auto"/>
      </w:divBdr>
    </w:div>
    <w:div w:id="1244726709">
      <w:bodyDiv w:val="1"/>
      <w:marLeft w:val="0"/>
      <w:marRight w:val="0"/>
      <w:marTop w:val="0"/>
      <w:marBottom w:val="0"/>
      <w:divBdr>
        <w:top w:val="none" w:sz="0" w:space="0" w:color="auto"/>
        <w:left w:val="none" w:sz="0" w:space="0" w:color="auto"/>
        <w:bottom w:val="none" w:sz="0" w:space="0" w:color="auto"/>
        <w:right w:val="none" w:sz="0" w:space="0" w:color="auto"/>
      </w:divBdr>
    </w:div>
    <w:div w:id="1247961752">
      <w:bodyDiv w:val="1"/>
      <w:marLeft w:val="0"/>
      <w:marRight w:val="0"/>
      <w:marTop w:val="0"/>
      <w:marBottom w:val="0"/>
      <w:divBdr>
        <w:top w:val="none" w:sz="0" w:space="0" w:color="auto"/>
        <w:left w:val="none" w:sz="0" w:space="0" w:color="auto"/>
        <w:bottom w:val="none" w:sz="0" w:space="0" w:color="auto"/>
        <w:right w:val="none" w:sz="0" w:space="0" w:color="auto"/>
      </w:divBdr>
    </w:div>
    <w:div w:id="1249072768">
      <w:bodyDiv w:val="1"/>
      <w:marLeft w:val="0"/>
      <w:marRight w:val="0"/>
      <w:marTop w:val="0"/>
      <w:marBottom w:val="0"/>
      <w:divBdr>
        <w:top w:val="none" w:sz="0" w:space="0" w:color="auto"/>
        <w:left w:val="none" w:sz="0" w:space="0" w:color="auto"/>
        <w:bottom w:val="none" w:sz="0" w:space="0" w:color="auto"/>
        <w:right w:val="none" w:sz="0" w:space="0" w:color="auto"/>
      </w:divBdr>
    </w:div>
    <w:div w:id="1249920931">
      <w:bodyDiv w:val="1"/>
      <w:marLeft w:val="0"/>
      <w:marRight w:val="0"/>
      <w:marTop w:val="0"/>
      <w:marBottom w:val="0"/>
      <w:divBdr>
        <w:top w:val="none" w:sz="0" w:space="0" w:color="auto"/>
        <w:left w:val="none" w:sz="0" w:space="0" w:color="auto"/>
        <w:bottom w:val="none" w:sz="0" w:space="0" w:color="auto"/>
        <w:right w:val="none" w:sz="0" w:space="0" w:color="auto"/>
      </w:divBdr>
    </w:div>
    <w:div w:id="1250656117">
      <w:bodyDiv w:val="1"/>
      <w:marLeft w:val="0"/>
      <w:marRight w:val="0"/>
      <w:marTop w:val="0"/>
      <w:marBottom w:val="0"/>
      <w:divBdr>
        <w:top w:val="none" w:sz="0" w:space="0" w:color="auto"/>
        <w:left w:val="none" w:sz="0" w:space="0" w:color="auto"/>
        <w:bottom w:val="none" w:sz="0" w:space="0" w:color="auto"/>
        <w:right w:val="none" w:sz="0" w:space="0" w:color="auto"/>
      </w:divBdr>
    </w:div>
    <w:div w:id="1251156464">
      <w:bodyDiv w:val="1"/>
      <w:marLeft w:val="0"/>
      <w:marRight w:val="0"/>
      <w:marTop w:val="0"/>
      <w:marBottom w:val="0"/>
      <w:divBdr>
        <w:top w:val="none" w:sz="0" w:space="0" w:color="auto"/>
        <w:left w:val="none" w:sz="0" w:space="0" w:color="auto"/>
        <w:bottom w:val="none" w:sz="0" w:space="0" w:color="auto"/>
        <w:right w:val="none" w:sz="0" w:space="0" w:color="auto"/>
      </w:divBdr>
    </w:div>
    <w:div w:id="1251236898">
      <w:bodyDiv w:val="1"/>
      <w:marLeft w:val="0"/>
      <w:marRight w:val="0"/>
      <w:marTop w:val="0"/>
      <w:marBottom w:val="0"/>
      <w:divBdr>
        <w:top w:val="none" w:sz="0" w:space="0" w:color="auto"/>
        <w:left w:val="none" w:sz="0" w:space="0" w:color="auto"/>
        <w:bottom w:val="none" w:sz="0" w:space="0" w:color="auto"/>
        <w:right w:val="none" w:sz="0" w:space="0" w:color="auto"/>
      </w:divBdr>
    </w:div>
    <w:div w:id="1255630562">
      <w:bodyDiv w:val="1"/>
      <w:marLeft w:val="0"/>
      <w:marRight w:val="0"/>
      <w:marTop w:val="0"/>
      <w:marBottom w:val="0"/>
      <w:divBdr>
        <w:top w:val="none" w:sz="0" w:space="0" w:color="auto"/>
        <w:left w:val="none" w:sz="0" w:space="0" w:color="auto"/>
        <w:bottom w:val="none" w:sz="0" w:space="0" w:color="auto"/>
        <w:right w:val="none" w:sz="0" w:space="0" w:color="auto"/>
      </w:divBdr>
    </w:div>
    <w:div w:id="1257833927">
      <w:bodyDiv w:val="1"/>
      <w:marLeft w:val="0"/>
      <w:marRight w:val="0"/>
      <w:marTop w:val="0"/>
      <w:marBottom w:val="0"/>
      <w:divBdr>
        <w:top w:val="none" w:sz="0" w:space="0" w:color="auto"/>
        <w:left w:val="none" w:sz="0" w:space="0" w:color="auto"/>
        <w:bottom w:val="none" w:sz="0" w:space="0" w:color="auto"/>
        <w:right w:val="none" w:sz="0" w:space="0" w:color="auto"/>
      </w:divBdr>
    </w:div>
    <w:div w:id="1258321893">
      <w:bodyDiv w:val="1"/>
      <w:marLeft w:val="0"/>
      <w:marRight w:val="0"/>
      <w:marTop w:val="0"/>
      <w:marBottom w:val="0"/>
      <w:divBdr>
        <w:top w:val="none" w:sz="0" w:space="0" w:color="auto"/>
        <w:left w:val="none" w:sz="0" w:space="0" w:color="auto"/>
        <w:bottom w:val="none" w:sz="0" w:space="0" w:color="auto"/>
        <w:right w:val="none" w:sz="0" w:space="0" w:color="auto"/>
      </w:divBdr>
    </w:div>
    <w:div w:id="1268537746">
      <w:bodyDiv w:val="1"/>
      <w:marLeft w:val="0"/>
      <w:marRight w:val="0"/>
      <w:marTop w:val="0"/>
      <w:marBottom w:val="0"/>
      <w:divBdr>
        <w:top w:val="none" w:sz="0" w:space="0" w:color="auto"/>
        <w:left w:val="none" w:sz="0" w:space="0" w:color="auto"/>
        <w:bottom w:val="none" w:sz="0" w:space="0" w:color="auto"/>
        <w:right w:val="none" w:sz="0" w:space="0" w:color="auto"/>
      </w:divBdr>
    </w:div>
    <w:div w:id="1269775970">
      <w:bodyDiv w:val="1"/>
      <w:marLeft w:val="0"/>
      <w:marRight w:val="0"/>
      <w:marTop w:val="0"/>
      <w:marBottom w:val="0"/>
      <w:divBdr>
        <w:top w:val="none" w:sz="0" w:space="0" w:color="auto"/>
        <w:left w:val="none" w:sz="0" w:space="0" w:color="auto"/>
        <w:bottom w:val="none" w:sz="0" w:space="0" w:color="auto"/>
        <w:right w:val="none" w:sz="0" w:space="0" w:color="auto"/>
      </w:divBdr>
    </w:div>
    <w:div w:id="1273319162">
      <w:bodyDiv w:val="1"/>
      <w:marLeft w:val="0"/>
      <w:marRight w:val="0"/>
      <w:marTop w:val="0"/>
      <w:marBottom w:val="0"/>
      <w:divBdr>
        <w:top w:val="none" w:sz="0" w:space="0" w:color="auto"/>
        <w:left w:val="none" w:sz="0" w:space="0" w:color="auto"/>
        <w:bottom w:val="none" w:sz="0" w:space="0" w:color="auto"/>
        <w:right w:val="none" w:sz="0" w:space="0" w:color="auto"/>
      </w:divBdr>
    </w:div>
    <w:div w:id="1275015986">
      <w:bodyDiv w:val="1"/>
      <w:marLeft w:val="0"/>
      <w:marRight w:val="0"/>
      <w:marTop w:val="0"/>
      <w:marBottom w:val="0"/>
      <w:divBdr>
        <w:top w:val="none" w:sz="0" w:space="0" w:color="auto"/>
        <w:left w:val="none" w:sz="0" w:space="0" w:color="auto"/>
        <w:bottom w:val="none" w:sz="0" w:space="0" w:color="auto"/>
        <w:right w:val="none" w:sz="0" w:space="0" w:color="auto"/>
      </w:divBdr>
    </w:div>
    <w:div w:id="1276327918">
      <w:bodyDiv w:val="1"/>
      <w:marLeft w:val="0"/>
      <w:marRight w:val="0"/>
      <w:marTop w:val="0"/>
      <w:marBottom w:val="0"/>
      <w:divBdr>
        <w:top w:val="none" w:sz="0" w:space="0" w:color="auto"/>
        <w:left w:val="none" w:sz="0" w:space="0" w:color="auto"/>
        <w:bottom w:val="none" w:sz="0" w:space="0" w:color="auto"/>
        <w:right w:val="none" w:sz="0" w:space="0" w:color="auto"/>
      </w:divBdr>
    </w:div>
    <w:div w:id="1277910865">
      <w:bodyDiv w:val="1"/>
      <w:marLeft w:val="0"/>
      <w:marRight w:val="0"/>
      <w:marTop w:val="0"/>
      <w:marBottom w:val="0"/>
      <w:divBdr>
        <w:top w:val="none" w:sz="0" w:space="0" w:color="auto"/>
        <w:left w:val="none" w:sz="0" w:space="0" w:color="auto"/>
        <w:bottom w:val="none" w:sz="0" w:space="0" w:color="auto"/>
        <w:right w:val="none" w:sz="0" w:space="0" w:color="auto"/>
      </w:divBdr>
    </w:div>
    <w:div w:id="1280064123">
      <w:bodyDiv w:val="1"/>
      <w:marLeft w:val="0"/>
      <w:marRight w:val="0"/>
      <w:marTop w:val="0"/>
      <w:marBottom w:val="0"/>
      <w:divBdr>
        <w:top w:val="none" w:sz="0" w:space="0" w:color="auto"/>
        <w:left w:val="none" w:sz="0" w:space="0" w:color="auto"/>
        <w:bottom w:val="none" w:sz="0" w:space="0" w:color="auto"/>
        <w:right w:val="none" w:sz="0" w:space="0" w:color="auto"/>
      </w:divBdr>
    </w:div>
    <w:div w:id="1282499347">
      <w:bodyDiv w:val="1"/>
      <w:marLeft w:val="0"/>
      <w:marRight w:val="0"/>
      <w:marTop w:val="0"/>
      <w:marBottom w:val="0"/>
      <w:divBdr>
        <w:top w:val="none" w:sz="0" w:space="0" w:color="auto"/>
        <w:left w:val="none" w:sz="0" w:space="0" w:color="auto"/>
        <w:bottom w:val="none" w:sz="0" w:space="0" w:color="auto"/>
        <w:right w:val="none" w:sz="0" w:space="0" w:color="auto"/>
      </w:divBdr>
    </w:div>
    <w:div w:id="1282951790">
      <w:bodyDiv w:val="1"/>
      <w:marLeft w:val="0"/>
      <w:marRight w:val="0"/>
      <w:marTop w:val="0"/>
      <w:marBottom w:val="0"/>
      <w:divBdr>
        <w:top w:val="none" w:sz="0" w:space="0" w:color="auto"/>
        <w:left w:val="none" w:sz="0" w:space="0" w:color="auto"/>
        <w:bottom w:val="none" w:sz="0" w:space="0" w:color="auto"/>
        <w:right w:val="none" w:sz="0" w:space="0" w:color="auto"/>
      </w:divBdr>
    </w:div>
    <w:div w:id="1284774941">
      <w:bodyDiv w:val="1"/>
      <w:marLeft w:val="0"/>
      <w:marRight w:val="0"/>
      <w:marTop w:val="0"/>
      <w:marBottom w:val="0"/>
      <w:divBdr>
        <w:top w:val="none" w:sz="0" w:space="0" w:color="auto"/>
        <w:left w:val="none" w:sz="0" w:space="0" w:color="auto"/>
        <w:bottom w:val="none" w:sz="0" w:space="0" w:color="auto"/>
        <w:right w:val="none" w:sz="0" w:space="0" w:color="auto"/>
      </w:divBdr>
    </w:div>
    <w:div w:id="1285189039">
      <w:bodyDiv w:val="1"/>
      <w:marLeft w:val="0"/>
      <w:marRight w:val="0"/>
      <w:marTop w:val="0"/>
      <w:marBottom w:val="0"/>
      <w:divBdr>
        <w:top w:val="none" w:sz="0" w:space="0" w:color="auto"/>
        <w:left w:val="none" w:sz="0" w:space="0" w:color="auto"/>
        <w:bottom w:val="none" w:sz="0" w:space="0" w:color="auto"/>
        <w:right w:val="none" w:sz="0" w:space="0" w:color="auto"/>
      </w:divBdr>
    </w:div>
    <w:div w:id="1285578078">
      <w:bodyDiv w:val="1"/>
      <w:marLeft w:val="0"/>
      <w:marRight w:val="0"/>
      <w:marTop w:val="0"/>
      <w:marBottom w:val="0"/>
      <w:divBdr>
        <w:top w:val="none" w:sz="0" w:space="0" w:color="auto"/>
        <w:left w:val="none" w:sz="0" w:space="0" w:color="auto"/>
        <w:bottom w:val="none" w:sz="0" w:space="0" w:color="auto"/>
        <w:right w:val="none" w:sz="0" w:space="0" w:color="auto"/>
      </w:divBdr>
    </w:div>
    <w:div w:id="1288707888">
      <w:bodyDiv w:val="1"/>
      <w:marLeft w:val="0"/>
      <w:marRight w:val="0"/>
      <w:marTop w:val="0"/>
      <w:marBottom w:val="0"/>
      <w:divBdr>
        <w:top w:val="none" w:sz="0" w:space="0" w:color="auto"/>
        <w:left w:val="none" w:sz="0" w:space="0" w:color="auto"/>
        <w:bottom w:val="none" w:sz="0" w:space="0" w:color="auto"/>
        <w:right w:val="none" w:sz="0" w:space="0" w:color="auto"/>
      </w:divBdr>
    </w:div>
    <w:div w:id="1289583828">
      <w:bodyDiv w:val="1"/>
      <w:marLeft w:val="0"/>
      <w:marRight w:val="0"/>
      <w:marTop w:val="0"/>
      <w:marBottom w:val="0"/>
      <w:divBdr>
        <w:top w:val="none" w:sz="0" w:space="0" w:color="auto"/>
        <w:left w:val="none" w:sz="0" w:space="0" w:color="auto"/>
        <w:bottom w:val="none" w:sz="0" w:space="0" w:color="auto"/>
        <w:right w:val="none" w:sz="0" w:space="0" w:color="auto"/>
      </w:divBdr>
    </w:div>
    <w:div w:id="1291131527">
      <w:bodyDiv w:val="1"/>
      <w:marLeft w:val="0"/>
      <w:marRight w:val="0"/>
      <w:marTop w:val="0"/>
      <w:marBottom w:val="0"/>
      <w:divBdr>
        <w:top w:val="none" w:sz="0" w:space="0" w:color="auto"/>
        <w:left w:val="none" w:sz="0" w:space="0" w:color="auto"/>
        <w:bottom w:val="none" w:sz="0" w:space="0" w:color="auto"/>
        <w:right w:val="none" w:sz="0" w:space="0" w:color="auto"/>
      </w:divBdr>
    </w:div>
    <w:div w:id="1299458978">
      <w:bodyDiv w:val="1"/>
      <w:marLeft w:val="0"/>
      <w:marRight w:val="0"/>
      <w:marTop w:val="0"/>
      <w:marBottom w:val="0"/>
      <w:divBdr>
        <w:top w:val="none" w:sz="0" w:space="0" w:color="auto"/>
        <w:left w:val="none" w:sz="0" w:space="0" w:color="auto"/>
        <w:bottom w:val="none" w:sz="0" w:space="0" w:color="auto"/>
        <w:right w:val="none" w:sz="0" w:space="0" w:color="auto"/>
      </w:divBdr>
    </w:div>
    <w:div w:id="1303971592">
      <w:bodyDiv w:val="1"/>
      <w:marLeft w:val="0"/>
      <w:marRight w:val="0"/>
      <w:marTop w:val="0"/>
      <w:marBottom w:val="0"/>
      <w:divBdr>
        <w:top w:val="none" w:sz="0" w:space="0" w:color="auto"/>
        <w:left w:val="none" w:sz="0" w:space="0" w:color="auto"/>
        <w:bottom w:val="none" w:sz="0" w:space="0" w:color="auto"/>
        <w:right w:val="none" w:sz="0" w:space="0" w:color="auto"/>
      </w:divBdr>
    </w:div>
    <w:div w:id="1310281263">
      <w:bodyDiv w:val="1"/>
      <w:marLeft w:val="0"/>
      <w:marRight w:val="0"/>
      <w:marTop w:val="0"/>
      <w:marBottom w:val="0"/>
      <w:divBdr>
        <w:top w:val="none" w:sz="0" w:space="0" w:color="auto"/>
        <w:left w:val="none" w:sz="0" w:space="0" w:color="auto"/>
        <w:bottom w:val="none" w:sz="0" w:space="0" w:color="auto"/>
        <w:right w:val="none" w:sz="0" w:space="0" w:color="auto"/>
      </w:divBdr>
    </w:div>
    <w:div w:id="1310327599">
      <w:bodyDiv w:val="1"/>
      <w:marLeft w:val="0"/>
      <w:marRight w:val="0"/>
      <w:marTop w:val="0"/>
      <w:marBottom w:val="0"/>
      <w:divBdr>
        <w:top w:val="none" w:sz="0" w:space="0" w:color="auto"/>
        <w:left w:val="none" w:sz="0" w:space="0" w:color="auto"/>
        <w:bottom w:val="none" w:sz="0" w:space="0" w:color="auto"/>
        <w:right w:val="none" w:sz="0" w:space="0" w:color="auto"/>
      </w:divBdr>
    </w:div>
    <w:div w:id="1312366257">
      <w:bodyDiv w:val="1"/>
      <w:marLeft w:val="0"/>
      <w:marRight w:val="0"/>
      <w:marTop w:val="0"/>
      <w:marBottom w:val="0"/>
      <w:divBdr>
        <w:top w:val="none" w:sz="0" w:space="0" w:color="auto"/>
        <w:left w:val="none" w:sz="0" w:space="0" w:color="auto"/>
        <w:bottom w:val="none" w:sz="0" w:space="0" w:color="auto"/>
        <w:right w:val="none" w:sz="0" w:space="0" w:color="auto"/>
      </w:divBdr>
    </w:div>
    <w:div w:id="1314724533">
      <w:bodyDiv w:val="1"/>
      <w:marLeft w:val="0"/>
      <w:marRight w:val="0"/>
      <w:marTop w:val="0"/>
      <w:marBottom w:val="0"/>
      <w:divBdr>
        <w:top w:val="none" w:sz="0" w:space="0" w:color="auto"/>
        <w:left w:val="none" w:sz="0" w:space="0" w:color="auto"/>
        <w:bottom w:val="none" w:sz="0" w:space="0" w:color="auto"/>
        <w:right w:val="none" w:sz="0" w:space="0" w:color="auto"/>
      </w:divBdr>
    </w:div>
    <w:div w:id="1322272610">
      <w:bodyDiv w:val="1"/>
      <w:marLeft w:val="0"/>
      <w:marRight w:val="0"/>
      <w:marTop w:val="0"/>
      <w:marBottom w:val="0"/>
      <w:divBdr>
        <w:top w:val="none" w:sz="0" w:space="0" w:color="auto"/>
        <w:left w:val="none" w:sz="0" w:space="0" w:color="auto"/>
        <w:bottom w:val="none" w:sz="0" w:space="0" w:color="auto"/>
        <w:right w:val="none" w:sz="0" w:space="0" w:color="auto"/>
      </w:divBdr>
    </w:div>
    <w:div w:id="1322780428">
      <w:bodyDiv w:val="1"/>
      <w:marLeft w:val="0"/>
      <w:marRight w:val="0"/>
      <w:marTop w:val="0"/>
      <w:marBottom w:val="0"/>
      <w:divBdr>
        <w:top w:val="none" w:sz="0" w:space="0" w:color="auto"/>
        <w:left w:val="none" w:sz="0" w:space="0" w:color="auto"/>
        <w:bottom w:val="none" w:sz="0" w:space="0" w:color="auto"/>
        <w:right w:val="none" w:sz="0" w:space="0" w:color="auto"/>
      </w:divBdr>
    </w:div>
    <w:div w:id="1326781738">
      <w:bodyDiv w:val="1"/>
      <w:marLeft w:val="0"/>
      <w:marRight w:val="0"/>
      <w:marTop w:val="0"/>
      <w:marBottom w:val="0"/>
      <w:divBdr>
        <w:top w:val="none" w:sz="0" w:space="0" w:color="auto"/>
        <w:left w:val="none" w:sz="0" w:space="0" w:color="auto"/>
        <w:bottom w:val="none" w:sz="0" w:space="0" w:color="auto"/>
        <w:right w:val="none" w:sz="0" w:space="0" w:color="auto"/>
      </w:divBdr>
    </w:div>
    <w:div w:id="1334456466">
      <w:bodyDiv w:val="1"/>
      <w:marLeft w:val="0"/>
      <w:marRight w:val="0"/>
      <w:marTop w:val="0"/>
      <w:marBottom w:val="0"/>
      <w:divBdr>
        <w:top w:val="none" w:sz="0" w:space="0" w:color="auto"/>
        <w:left w:val="none" w:sz="0" w:space="0" w:color="auto"/>
        <w:bottom w:val="none" w:sz="0" w:space="0" w:color="auto"/>
        <w:right w:val="none" w:sz="0" w:space="0" w:color="auto"/>
      </w:divBdr>
    </w:div>
    <w:div w:id="1334648003">
      <w:bodyDiv w:val="1"/>
      <w:marLeft w:val="0"/>
      <w:marRight w:val="0"/>
      <w:marTop w:val="0"/>
      <w:marBottom w:val="0"/>
      <w:divBdr>
        <w:top w:val="none" w:sz="0" w:space="0" w:color="auto"/>
        <w:left w:val="none" w:sz="0" w:space="0" w:color="auto"/>
        <w:bottom w:val="none" w:sz="0" w:space="0" w:color="auto"/>
        <w:right w:val="none" w:sz="0" w:space="0" w:color="auto"/>
      </w:divBdr>
    </w:div>
    <w:div w:id="1340891779">
      <w:bodyDiv w:val="1"/>
      <w:marLeft w:val="0"/>
      <w:marRight w:val="0"/>
      <w:marTop w:val="0"/>
      <w:marBottom w:val="0"/>
      <w:divBdr>
        <w:top w:val="none" w:sz="0" w:space="0" w:color="auto"/>
        <w:left w:val="none" w:sz="0" w:space="0" w:color="auto"/>
        <w:bottom w:val="none" w:sz="0" w:space="0" w:color="auto"/>
        <w:right w:val="none" w:sz="0" w:space="0" w:color="auto"/>
      </w:divBdr>
    </w:div>
    <w:div w:id="1341353528">
      <w:bodyDiv w:val="1"/>
      <w:marLeft w:val="0"/>
      <w:marRight w:val="0"/>
      <w:marTop w:val="0"/>
      <w:marBottom w:val="0"/>
      <w:divBdr>
        <w:top w:val="none" w:sz="0" w:space="0" w:color="auto"/>
        <w:left w:val="none" w:sz="0" w:space="0" w:color="auto"/>
        <w:bottom w:val="none" w:sz="0" w:space="0" w:color="auto"/>
        <w:right w:val="none" w:sz="0" w:space="0" w:color="auto"/>
      </w:divBdr>
    </w:div>
    <w:div w:id="1341657860">
      <w:bodyDiv w:val="1"/>
      <w:marLeft w:val="0"/>
      <w:marRight w:val="0"/>
      <w:marTop w:val="0"/>
      <w:marBottom w:val="0"/>
      <w:divBdr>
        <w:top w:val="none" w:sz="0" w:space="0" w:color="auto"/>
        <w:left w:val="none" w:sz="0" w:space="0" w:color="auto"/>
        <w:bottom w:val="none" w:sz="0" w:space="0" w:color="auto"/>
        <w:right w:val="none" w:sz="0" w:space="0" w:color="auto"/>
      </w:divBdr>
    </w:div>
    <w:div w:id="1344359044">
      <w:bodyDiv w:val="1"/>
      <w:marLeft w:val="0"/>
      <w:marRight w:val="0"/>
      <w:marTop w:val="0"/>
      <w:marBottom w:val="0"/>
      <w:divBdr>
        <w:top w:val="none" w:sz="0" w:space="0" w:color="auto"/>
        <w:left w:val="none" w:sz="0" w:space="0" w:color="auto"/>
        <w:bottom w:val="none" w:sz="0" w:space="0" w:color="auto"/>
        <w:right w:val="none" w:sz="0" w:space="0" w:color="auto"/>
      </w:divBdr>
    </w:div>
    <w:div w:id="1344668886">
      <w:bodyDiv w:val="1"/>
      <w:marLeft w:val="0"/>
      <w:marRight w:val="0"/>
      <w:marTop w:val="0"/>
      <w:marBottom w:val="0"/>
      <w:divBdr>
        <w:top w:val="none" w:sz="0" w:space="0" w:color="auto"/>
        <w:left w:val="none" w:sz="0" w:space="0" w:color="auto"/>
        <w:bottom w:val="none" w:sz="0" w:space="0" w:color="auto"/>
        <w:right w:val="none" w:sz="0" w:space="0" w:color="auto"/>
      </w:divBdr>
    </w:div>
    <w:div w:id="1345009185">
      <w:bodyDiv w:val="1"/>
      <w:marLeft w:val="0"/>
      <w:marRight w:val="0"/>
      <w:marTop w:val="0"/>
      <w:marBottom w:val="0"/>
      <w:divBdr>
        <w:top w:val="none" w:sz="0" w:space="0" w:color="auto"/>
        <w:left w:val="none" w:sz="0" w:space="0" w:color="auto"/>
        <w:bottom w:val="none" w:sz="0" w:space="0" w:color="auto"/>
        <w:right w:val="none" w:sz="0" w:space="0" w:color="auto"/>
      </w:divBdr>
    </w:div>
    <w:div w:id="1346322385">
      <w:bodyDiv w:val="1"/>
      <w:marLeft w:val="0"/>
      <w:marRight w:val="0"/>
      <w:marTop w:val="0"/>
      <w:marBottom w:val="0"/>
      <w:divBdr>
        <w:top w:val="none" w:sz="0" w:space="0" w:color="auto"/>
        <w:left w:val="none" w:sz="0" w:space="0" w:color="auto"/>
        <w:bottom w:val="none" w:sz="0" w:space="0" w:color="auto"/>
        <w:right w:val="none" w:sz="0" w:space="0" w:color="auto"/>
      </w:divBdr>
    </w:div>
    <w:div w:id="1353337096">
      <w:bodyDiv w:val="1"/>
      <w:marLeft w:val="0"/>
      <w:marRight w:val="0"/>
      <w:marTop w:val="0"/>
      <w:marBottom w:val="0"/>
      <w:divBdr>
        <w:top w:val="none" w:sz="0" w:space="0" w:color="auto"/>
        <w:left w:val="none" w:sz="0" w:space="0" w:color="auto"/>
        <w:bottom w:val="none" w:sz="0" w:space="0" w:color="auto"/>
        <w:right w:val="none" w:sz="0" w:space="0" w:color="auto"/>
      </w:divBdr>
    </w:div>
    <w:div w:id="1356883474">
      <w:bodyDiv w:val="1"/>
      <w:marLeft w:val="0"/>
      <w:marRight w:val="0"/>
      <w:marTop w:val="0"/>
      <w:marBottom w:val="0"/>
      <w:divBdr>
        <w:top w:val="none" w:sz="0" w:space="0" w:color="auto"/>
        <w:left w:val="none" w:sz="0" w:space="0" w:color="auto"/>
        <w:bottom w:val="none" w:sz="0" w:space="0" w:color="auto"/>
        <w:right w:val="none" w:sz="0" w:space="0" w:color="auto"/>
      </w:divBdr>
    </w:div>
    <w:div w:id="1359283416">
      <w:bodyDiv w:val="1"/>
      <w:marLeft w:val="0"/>
      <w:marRight w:val="0"/>
      <w:marTop w:val="0"/>
      <w:marBottom w:val="0"/>
      <w:divBdr>
        <w:top w:val="none" w:sz="0" w:space="0" w:color="auto"/>
        <w:left w:val="none" w:sz="0" w:space="0" w:color="auto"/>
        <w:bottom w:val="none" w:sz="0" w:space="0" w:color="auto"/>
        <w:right w:val="none" w:sz="0" w:space="0" w:color="auto"/>
      </w:divBdr>
    </w:div>
    <w:div w:id="1365059559">
      <w:bodyDiv w:val="1"/>
      <w:marLeft w:val="0"/>
      <w:marRight w:val="0"/>
      <w:marTop w:val="0"/>
      <w:marBottom w:val="0"/>
      <w:divBdr>
        <w:top w:val="none" w:sz="0" w:space="0" w:color="auto"/>
        <w:left w:val="none" w:sz="0" w:space="0" w:color="auto"/>
        <w:bottom w:val="none" w:sz="0" w:space="0" w:color="auto"/>
        <w:right w:val="none" w:sz="0" w:space="0" w:color="auto"/>
      </w:divBdr>
    </w:div>
    <w:div w:id="1367367587">
      <w:bodyDiv w:val="1"/>
      <w:marLeft w:val="0"/>
      <w:marRight w:val="0"/>
      <w:marTop w:val="0"/>
      <w:marBottom w:val="0"/>
      <w:divBdr>
        <w:top w:val="none" w:sz="0" w:space="0" w:color="auto"/>
        <w:left w:val="none" w:sz="0" w:space="0" w:color="auto"/>
        <w:bottom w:val="none" w:sz="0" w:space="0" w:color="auto"/>
        <w:right w:val="none" w:sz="0" w:space="0" w:color="auto"/>
      </w:divBdr>
    </w:div>
    <w:div w:id="1371762210">
      <w:bodyDiv w:val="1"/>
      <w:marLeft w:val="0"/>
      <w:marRight w:val="0"/>
      <w:marTop w:val="0"/>
      <w:marBottom w:val="0"/>
      <w:divBdr>
        <w:top w:val="none" w:sz="0" w:space="0" w:color="auto"/>
        <w:left w:val="none" w:sz="0" w:space="0" w:color="auto"/>
        <w:bottom w:val="none" w:sz="0" w:space="0" w:color="auto"/>
        <w:right w:val="none" w:sz="0" w:space="0" w:color="auto"/>
      </w:divBdr>
    </w:div>
    <w:div w:id="1373190225">
      <w:bodyDiv w:val="1"/>
      <w:marLeft w:val="0"/>
      <w:marRight w:val="0"/>
      <w:marTop w:val="0"/>
      <w:marBottom w:val="0"/>
      <w:divBdr>
        <w:top w:val="none" w:sz="0" w:space="0" w:color="auto"/>
        <w:left w:val="none" w:sz="0" w:space="0" w:color="auto"/>
        <w:bottom w:val="none" w:sz="0" w:space="0" w:color="auto"/>
        <w:right w:val="none" w:sz="0" w:space="0" w:color="auto"/>
      </w:divBdr>
    </w:div>
    <w:div w:id="1374379389">
      <w:bodyDiv w:val="1"/>
      <w:marLeft w:val="0"/>
      <w:marRight w:val="0"/>
      <w:marTop w:val="0"/>
      <w:marBottom w:val="0"/>
      <w:divBdr>
        <w:top w:val="none" w:sz="0" w:space="0" w:color="auto"/>
        <w:left w:val="none" w:sz="0" w:space="0" w:color="auto"/>
        <w:bottom w:val="none" w:sz="0" w:space="0" w:color="auto"/>
        <w:right w:val="none" w:sz="0" w:space="0" w:color="auto"/>
      </w:divBdr>
    </w:div>
    <w:div w:id="1374384800">
      <w:bodyDiv w:val="1"/>
      <w:marLeft w:val="0"/>
      <w:marRight w:val="0"/>
      <w:marTop w:val="0"/>
      <w:marBottom w:val="0"/>
      <w:divBdr>
        <w:top w:val="none" w:sz="0" w:space="0" w:color="auto"/>
        <w:left w:val="none" w:sz="0" w:space="0" w:color="auto"/>
        <w:bottom w:val="none" w:sz="0" w:space="0" w:color="auto"/>
        <w:right w:val="none" w:sz="0" w:space="0" w:color="auto"/>
      </w:divBdr>
    </w:div>
    <w:div w:id="1376275411">
      <w:bodyDiv w:val="1"/>
      <w:marLeft w:val="0"/>
      <w:marRight w:val="0"/>
      <w:marTop w:val="0"/>
      <w:marBottom w:val="0"/>
      <w:divBdr>
        <w:top w:val="none" w:sz="0" w:space="0" w:color="auto"/>
        <w:left w:val="none" w:sz="0" w:space="0" w:color="auto"/>
        <w:bottom w:val="none" w:sz="0" w:space="0" w:color="auto"/>
        <w:right w:val="none" w:sz="0" w:space="0" w:color="auto"/>
      </w:divBdr>
    </w:div>
    <w:div w:id="1378629570">
      <w:bodyDiv w:val="1"/>
      <w:marLeft w:val="0"/>
      <w:marRight w:val="0"/>
      <w:marTop w:val="0"/>
      <w:marBottom w:val="0"/>
      <w:divBdr>
        <w:top w:val="none" w:sz="0" w:space="0" w:color="auto"/>
        <w:left w:val="none" w:sz="0" w:space="0" w:color="auto"/>
        <w:bottom w:val="none" w:sz="0" w:space="0" w:color="auto"/>
        <w:right w:val="none" w:sz="0" w:space="0" w:color="auto"/>
      </w:divBdr>
    </w:div>
    <w:div w:id="1378698601">
      <w:bodyDiv w:val="1"/>
      <w:marLeft w:val="0"/>
      <w:marRight w:val="0"/>
      <w:marTop w:val="0"/>
      <w:marBottom w:val="0"/>
      <w:divBdr>
        <w:top w:val="none" w:sz="0" w:space="0" w:color="auto"/>
        <w:left w:val="none" w:sz="0" w:space="0" w:color="auto"/>
        <w:bottom w:val="none" w:sz="0" w:space="0" w:color="auto"/>
        <w:right w:val="none" w:sz="0" w:space="0" w:color="auto"/>
      </w:divBdr>
    </w:div>
    <w:div w:id="1379671097">
      <w:bodyDiv w:val="1"/>
      <w:marLeft w:val="0"/>
      <w:marRight w:val="0"/>
      <w:marTop w:val="0"/>
      <w:marBottom w:val="0"/>
      <w:divBdr>
        <w:top w:val="none" w:sz="0" w:space="0" w:color="auto"/>
        <w:left w:val="none" w:sz="0" w:space="0" w:color="auto"/>
        <w:bottom w:val="none" w:sz="0" w:space="0" w:color="auto"/>
        <w:right w:val="none" w:sz="0" w:space="0" w:color="auto"/>
      </w:divBdr>
    </w:div>
    <w:div w:id="1380083833">
      <w:bodyDiv w:val="1"/>
      <w:marLeft w:val="0"/>
      <w:marRight w:val="0"/>
      <w:marTop w:val="0"/>
      <w:marBottom w:val="0"/>
      <w:divBdr>
        <w:top w:val="none" w:sz="0" w:space="0" w:color="auto"/>
        <w:left w:val="none" w:sz="0" w:space="0" w:color="auto"/>
        <w:bottom w:val="none" w:sz="0" w:space="0" w:color="auto"/>
        <w:right w:val="none" w:sz="0" w:space="0" w:color="auto"/>
      </w:divBdr>
    </w:div>
    <w:div w:id="1380401605">
      <w:bodyDiv w:val="1"/>
      <w:marLeft w:val="0"/>
      <w:marRight w:val="0"/>
      <w:marTop w:val="0"/>
      <w:marBottom w:val="0"/>
      <w:divBdr>
        <w:top w:val="none" w:sz="0" w:space="0" w:color="auto"/>
        <w:left w:val="none" w:sz="0" w:space="0" w:color="auto"/>
        <w:bottom w:val="none" w:sz="0" w:space="0" w:color="auto"/>
        <w:right w:val="none" w:sz="0" w:space="0" w:color="auto"/>
      </w:divBdr>
    </w:div>
    <w:div w:id="1382822858">
      <w:bodyDiv w:val="1"/>
      <w:marLeft w:val="0"/>
      <w:marRight w:val="0"/>
      <w:marTop w:val="0"/>
      <w:marBottom w:val="0"/>
      <w:divBdr>
        <w:top w:val="none" w:sz="0" w:space="0" w:color="auto"/>
        <w:left w:val="none" w:sz="0" w:space="0" w:color="auto"/>
        <w:bottom w:val="none" w:sz="0" w:space="0" w:color="auto"/>
        <w:right w:val="none" w:sz="0" w:space="0" w:color="auto"/>
      </w:divBdr>
    </w:div>
    <w:div w:id="1384866820">
      <w:bodyDiv w:val="1"/>
      <w:marLeft w:val="0"/>
      <w:marRight w:val="0"/>
      <w:marTop w:val="0"/>
      <w:marBottom w:val="0"/>
      <w:divBdr>
        <w:top w:val="none" w:sz="0" w:space="0" w:color="auto"/>
        <w:left w:val="none" w:sz="0" w:space="0" w:color="auto"/>
        <w:bottom w:val="none" w:sz="0" w:space="0" w:color="auto"/>
        <w:right w:val="none" w:sz="0" w:space="0" w:color="auto"/>
      </w:divBdr>
    </w:div>
    <w:div w:id="1385132641">
      <w:bodyDiv w:val="1"/>
      <w:marLeft w:val="0"/>
      <w:marRight w:val="0"/>
      <w:marTop w:val="0"/>
      <w:marBottom w:val="0"/>
      <w:divBdr>
        <w:top w:val="none" w:sz="0" w:space="0" w:color="auto"/>
        <w:left w:val="none" w:sz="0" w:space="0" w:color="auto"/>
        <w:bottom w:val="none" w:sz="0" w:space="0" w:color="auto"/>
        <w:right w:val="none" w:sz="0" w:space="0" w:color="auto"/>
      </w:divBdr>
    </w:div>
    <w:div w:id="1388065930">
      <w:bodyDiv w:val="1"/>
      <w:marLeft w:val="0"/>
      <w:marRight w:val="0"/>
      <w:marTop w:val="0"/>
      <w:marBottom w:val="0"/>
      <w:divBdr>
        <w:top w:val="none" w:sz="0" w:space="0" w:color="auto"/>
        <w:left w:val="none" w:sz="0" w:space="0" w:color="auto"/>
        <w:bottom w:val="none" w:sz="0" w:space="0" w:color="auto"/>
        <w:right w:val="none" w:sz="0" w:space="0" w:color="auto"/>
      </w:divBdr>
    </w:div>
    <w:div w:id="1388529162">
      <w:bodyDiv w:val="1"/>
      <w:marLeft w:val="0"/>
      <w:marRight w:val="0"/>
      <w:marTop w:val="0"/>
      <w:marBottom w:val="0"/>
      <w:divBdr>
        <w:top w:val="none" w:sz="0" w:space="0" w:color="auto"/>
        <w:left w:val="none" w:sz="0" w:space="0" w:color="auto"/>
        <w:bottom w:val="none" w:sz="0" w:space="0" w:color="auto"/>
        <w:right w:val="none" w:sz="0" w:space="0" w:color="auto"/>
      </w:divBdr>
    </w:div>
    <w:div w:id="1390305526">
      <w:bodyDiv w:val="1"/>
      <w:marLeft w:val="0"/>
      <w:marRight w:val="0"/>
      <w:marTop w:val="0"/>
      <w:marBottom w:val="0"/>
      <w:divBdr>
        <w:top w:val="none" w:sz="0" w:space="0" w:color="auto"/>
        <w:left w:val="none" w:sz="0" w:space="0" w:color="auto"/>
        <w:bottom w:val="none" w:sz="0" w:space="0" w:color="auto"/>
        <w:right w:val="none" w:sz="0" w:space="0" w:color="auto"/>
      </w:divBdr>
    </w:div>
    <w:div w:id="1390886848">
      <w:bodyDiv w:val="1"/>
      <w:marLeft w:val="0"/>
      <w:marRight w:val="0"/>
      <w:marTop w:val="0"/>
      <w:marBottom w:val="0"/>
      <w:divBdr>
        <w:top w:val="none" w:sz="0" w:space="0" w:color="auto"/>
        <w:left w:val="none" w:sz="0" w:space="0" w:color="auto"/>
        <w:bottom w:val="none" w:sz="0" w:space="0" w:color="auto"/>
        <w:right w:val="none" w:sz="0" w:space="0" w:color="auto"/>
      </w:divBdr>
    </w:div>
    <w:div w:id="1391003157">
      <w:bodyDiv w:val="1"/>
      <w:marLeft w:val="0"/>
      <w:marRight w:val="0"/>
      <w:marTop w:val="0"/>
      <w:marBottom w:val="0"/>
      <w:divBdr>
        <w:top w:val="none" w:sz="0" w:space="0" w:color="auto"/>
        <w:left w:val="none" w:sz="0" w:space="0" w:color="auto"/>
        <w:bottom w:val="none" w:sz="0" w:space="0" w:color="auto"/>
        <w:right w:val="none" w:sz="0" w:space="0" w:color="auto"/>
      </w:divBdr>
    </w:div>
    <w:div w:id="1391807060">
      <w:bodyDiv w:val="1"/>
      <w:marLeft w:val="0"/>
      <w:marRight w:val="0"/>
      <w:marTop w:val="0"/>
      <w:marBottom w:val="0"/>
      <w:divBdr>
        <w:top w:val="none" w:sz="0" w:space="0" w:color="auto"/>
        <w:left w:val="none" w:sz="0" w:space="0" w:color="auto"/>
        <w:bottom w:val="none" w:sz="0" w:space="0" w:color="auto"/>
        <w:right w:val="none" w:sz="0" w:space="0" w:color="auto"/>
      </w:divBdr>
    </w:div>
    <w:div w:id="1393578378">
      <w:bodyDiv w:val="1"/>
      <w:marLeft w:val="0"/>
      <w:marRight w:val="0"/>
      <w:marTop w:val="0"/>
      <w:marBottom w:val="0"/>
      <w:divBdr>
        <w:top w:val="none" w:sz="0" w:space="0" w:color="auto"/>
        <w:left w:val="none" w:sz="0" w:space="0" w:color="auto"/>
        <w:bottom w:val="none" w:sz="0" w:space="0" w:color="auto"/>
        <w:right w:val="none" w:sz="0" w:space="0" w:color="auto"/>
      </w:divBdr>
    </w:div>
    <w:div w:id="1406806137">
      <w:bodyDiv w:val="1"/>
      <w:marLeft w:val="0"/>
      <w:marRight w:val="0"/>
      <w:marTop w:val="0"/>
      <w:marBottom w:val="0"/>
      <w:divBdr>
        <w:top w:val="none" w:sz="0" w:space="0" w:color="auto"/>
        <w:left w:val="none" w:sz="0" w:space="0" w:color="auto"/>
        <w:bottom w:val="none" w:sz="0" w:space="0" w:color="auto"/>
        <w:right w:val="none" w:sz="0" w:space="0" w:color="auto"/>
      </w:divBdr>
    </w:div>
    <w:div w:id="1412000129">
      <w:bodyDiv w:val="1"/>
      <w:marLeft w:val="0"/>
      <w:marRight w:val="0"/>
      <w:marTop w:val="0"/>
      <w:marBottom w:val="0"/>
      <w:divBdr>
        <w:top w:val="none" w:sz="0" w:space="0" w:color="auto"/>
        <w:left w:val="none" w:sz="0" w:space="0" w:color="auto"/>
        <w:bottom w:val="none" w:sz="0" w:space="0" w:color="auto"/>
        <w:right w:val="none" w:sz="0" w:space="0" w:color="auto"/>
      </w:divBdr>
    </w:div>
    <w:div w:id="1412462301">
      <w:bodyDiv w:val="1"/>
      <w:marLeft w:val="0"/>
      <w:marRight w:val="0"/>
      <w:marTop w:val="0"/>
      <w:marBottom w:val="0"/>
      <w:divBdr>
        <w:top w:val="none" w:sz="0" w:space="0" w:color="auto"/>
        <w:left w:val="none" w:sz="0" w:space="0" w:color="auto"/>
        <w:bottom w:val="none" w:sz="0" w:space="0" w:color="auto"/>
        <w:right w:val="none" w:sz="0" w:space="0" w:color="auto"/>
      </w:divBdr>
    </w:div>
    <w:div w:id="1418404151">
      <w:bodyDiv w:val="1"/>
      <w:marLeft w:val="0"/>
      <w:marRight w:val="0"/>
      <w:marTop w:val="0"/>
      <w:marBottom w:val="0"/>
      <w:divBdr>
        <w:top w:val="none" w:sz="0" w:space="0" w:color="auto"/>
        <w:left w:val="none" w:sz="0" w:space="0" w:color="auto"/>
        <w:bottom w:val="none" w:sz="0" w:space="0" w:color="auto"/>
        <w:right w:val="none" w:sz="0" w:space="0" w:color="auto"/>
      </w:divBdr>
    </w:div>
    <w:div w:id="1418792630">
      <w:bodyDiv w:val="1"/>
      <w:marLeft w:val="0"/>
      <w:marRight w:val="0"/>
      <w:marTop w:val="0"/>
      <w:marBottom w:val="0"/>
      <w:divBdr>
        <w:top w:val="none" w:sz="0" w:space="0" w:color="auto"/>
        <w:left w:val="none" w:sz="0" w:space="0" w:color="auto"/>
        <w:bottom w:val="none" w:sz="0" w:space="0" w:color="auto"/>
        <w:right w:val="none" w:sz="0" w:space="0" w:color="auto"/>
      </w:divBdr>
    </w:div>
    <w:div w:id="1429735899">
      <w:bodyDiv w:val="1"/>
      <w:marLeft w:val="0"/>
      <w:marRight w:val="0"/>
      <w:marTop w:val="0"/>
      <w:marBottom w:val="0"/>
      <w:divBdr>
        <w:top w:val="none" w:sz="0" w:space="0" w:color="auto"/>
        <w:left w:val="none" w:sz="0" w:space="0" w:color="auto"/>
        <w:bottom w:val="none" w:sz="0" w:space="0" w:color="auto"/>
        <w:right w:val="none" w:sz="0" w:space="0" w:color="auto"/>
      </w:divBdr>
    </w:div>
    <w:div w:id="1430157568">
      <w:bodyDiv w:val="1"/>
      <w:marLeft w:val="0"/>
      <w:marRight w:val="0"/>
      <w:marTop w:val="0"/>
      <w:marBottom w:val="0"/>
      <w:divBdr>
        <w:top w:val="none" w:sz="0" w:space="0" w:color="auto"/>
        <w:left w:val="none" w:sz="0" w:space="0" w:color="auto"/>
        <w:bottom w:val="none" w:sz="0" w:space="0" w:color="auto"/>
        <w:right w:val="none" w:sz="0" w:space="0" w:color="auto"/>
      </w:divBdr>
    </w:div>
    <w:div w:id="1430539346">
      <w:bodyDiv w:val="1"/>
      <w:marLeft w:val="0"/>
      <w:marRight w:val="0"/>
      <w:marTop w:val="0"/>
      <w:marBottom w:val="0"/>
      <w:divBdr>
        <w:top w:val="none" w:sz="0" w:space="0" w:color="auto"/>
        <w:left w:val="none" w:sz="0" w:space="0" w:color="auto"/>
        <w:bottom w:val="none" w:sz="0" w:space="0" w:color="auto"/>
        <w:right w:val="none" w:sz="0" w:space="0" w:color="auto"/>
      </w:divBdr>
    </w:div>
    <w:div w:id="1440372035">
      <w:bodyDiv w:val="1"/>
      <w:marLeft w:val="0"/>
      <w:marRight w:val="0"/>
      <w:marTop w:val="0"/>
      <w:marBottom w:val="0"/>
      <w:divBdr>
        <w:top w:val="none" w:sz="0" w:space="0" w:color="auto"/>
        <w:left w:val="none" w:sz="0" w:space="0" w:color="auto"/>
        <w:bottom w:val="none" w:sz="0" w:space="0" w:color="auto"/>
        <w:right w:val="none" w:sz="0" w:space="0" w:color="auto"/>
      </w:divBdr>
    </w:div>
    <w:div w:id="1440492429">
      <w:bodyDiv w:val="1"/>
      <w:marLeft w:val="0"/>
      <w:marRight w:val="0"/>
      <w:marTop w:val="0"/>
      <w:marBottom w:val="0"/>
      <w:divBdr>
        <w:top w:val="none" w:sz="0" w:space="0" w:color="auto"/>
        <w:left w:val="none" w:sz="0" w:space="0" w:color="auto"/>
        <w:bottom w:val="none" w:sz="0" w:space="0" w:color="auto"/>
        <w:right w:val="none" w:sz="0" w:space="0" w:color="auto"/>
      </w:divBdr>
    </w:div>
    <w:div w:id="1441335964">
      <w:bodyDiv w:val="1"/>
      <w:marLeft w:val="0"/>
      <w:marRight w:val="0"/>
      <w:marTop w:val="0"/>
      <w:marBottom w:val="0"/>
      <w:divBdr>
        <w:top w:val="none" w:sz="0" w:space="0" w:color="auto"/>
        <w:left w:val="none" w:sz="0" w:space="0" w:color="auto"/>
        <w:bottom w:val="none" w:sz="0" w:space="0" w:color="auto"/>
        <w:right w:val="none" w:sz="0" w:space="0" w:color="auto"/>
      </w:divBdr>
    </w:div>
    <w:div w:id="1450662766">
      <w:bodyDiv w:val="1"/>
      <w:marLeft w:val="0"/>
      <w:marRight w:val="0"/>
      <w:marTop w:val="0"/>
      <w:marBottom w:val="0"/>
      <w:divBdr>
        <w:top w:val="none" w:sz="0" w:space="0" w:color="auto"/>
        <w:left w:val="none" w:sz="0" w:space="0" w:color="auto"/>
        <w:bottom w:val="none" w:sz="0" w:space="0" w:color="auto"/>
        <w:right w:val="none" w:sz="0" w:space="0" w:color="auto"/>
      </w:divBdr>
    </w:div>
    <w:div w:id="1452167802">
      <w:bodyDiv w:val="1"/>
      <w:marLeft w:val="0"/>
      <w:marRight w:val="0"/>
      <w:marTop w:val="0"/>
      <w:marBottom w:val="0"/>
      <w:divBdr>
        <w:top w:val="none" w:sz="0" w:space="0" w:color="auto"/>
        <w:left w:val="none" w:sz="0" w:space="0" w:color="auto"/>
        <w:bottom w:val="none" w:sz="0" w:space="0" w:color="auto"/>
        <w:right w:val="none" w:sz="0" w:space="0" w:color="auto"/>
      </w:divBdr>
    </w:div>
    <w:div w:id="1452938370">
      <w:bodyDiv w:val="1"/>
      <w:marLeft w:val="0"/>
      <w:marRight w:val="0"/>
      <w:marTop w:val="0"/>
      <w:marBottom w:val="0"/>
      <w:divBdr>
        <w:top w:val="none" w:sz="0" w:space="0" w:color="auto"/>
        <w:left w:val="none" w:sz="0" w:space="0" w:color="auto"/>
        <w:bottom w:val="none" w:sz="0" w:space="0" w:color="auto"/>
        <w:right w:val="none" w:sz="0" w:space="0" w:color="auto"/>
      </w:divBdr>
    </w:div>
    <w:div w:id="1453134962">
      <w:bodyDiv w:val="1"/>
      <w:marLeft w:val="0"/>
      <w:marRight w:val="0"/>
      <w:marTop w:val="0"/>
      <w:marBottom w:val="0"/>
      <w:divBdr>
        <w:top w:val="none" w:sz="0" w:space="0" w:color="auto"/>
        <w:left w:val="none" w:sz="0" w:space="0" w:color="auto"/>
        <w:bottom w:val="none" w:sz="0" w:space="0" w:color="auto"/>
        <w:right w:val="none" w:sz="0" w:space="0" w:color="auto"/>
      </w:divBdr>
    </w:div>
    <w:div w:id="1453406392">
      <w:bodyDiv w:val="1"/>
      <w:marLeft w:val="0"/>
      <w:marRight w:val="0"/>
      <w:marTop w:val="0"/>
      <w:marBottom w:val="0"/>
      <w:divBdr>
        <w:top w:val="none" w:sz="0" w:space="0" w:color="auto"/>
        <w:left w:val="none" w:sz="0" w:space="0" w:color="auto"/>
        <w:bottom w:val="none" w:sz="0" w:space="0" w:color="auto"/>
        <w:right w:val="none" w:sz="0" w:space="0" w:color="auto"/>
      </w:divBdr>
    </w:div>
    <w:div w:id="1453666839">
      <w:bodyDiv w:val="1"/>
      <w:marLeft w:val="0"/>
      <w:marRight w:val="0"/>
      <w:marTop w:val="0"/>
      <w:marBottom w:val="0"/>
      <w:divBdr>
        <w:top w:val="none" w:sz="0" w:space="0" w:color="auto"/>
        <w:left w:val="none" w:sz="0" w:space="0" w:color="auto"/>
        <w:bottom w:val="none" w:sz="0" w:space="0" w:color="auto"/>
        <w:right w:val="none" w:sz="0" w:space="0" w:color="auto"/>
      </w:divBdr>
    </w:div>
    <w:div w:id="1454249911">
      <w:bodyDiv w:val="1"/>
      <w:marLeft w:val="0"/>
      <w:marRight w:val="0"/>
      <w:marTop w:val="0"/>
      <w:marBottom w:val="0"/>
      <w:divBdr>
        <w:top w:val="none" w:sz="0" w:space="0" w:color="auto"/>
        <w:left w:val="none" w:sz="0" w:space="0" w:color="auto"/>
        <w:bottom w:val="none" w:sz="0" w:space="0" w:color="auto"/>
        <w:right w:val="none" w:sz="0" w:space="0" w:color="auto"/>
      </w:divBdr>
    </w:div>
    <w:div w:id="1455980210">
      <w:bodyDiv w:val="1"/>
      <w:marLeft w:val="0"/>
      <w:marRight w:val="0"/>
      <w:marTop w:val="0"/>
      <w:marBottom w:val="0"/>
      <w:divBdr>
        <w:top w:val="none" w:sz="0" w:space="0" w:color="auto"/>
        <w:left w:val="none" w:sz="0" w:space="0" w:color="auto"/>
        <w:bottom w:val="none" w:sz="0" w:space="0" w:color="auto"/>
        <w:right w:val="none" w:sz="0" w:space="0" w:color="auto"/>
      </w:divBdr>
    </w:div>
    <w:div w:id="1461992920">
      <w:bodyDiv w:val="1"/>
      <w:marLeft w:val="0"/>
      <w:marRight w:val="0"/>
      <w:marTop w:val="0"/>
      <w:marBottom w:val="0"/>
      <w:divBdr>
        <w:top w:val="none" w:sz="0" w:space="0" w:color="auto"/>
        <w:left w:val="none" w:sz="0" w:space="0" w:color="auto"/>
        <w:bottom w:val="none" w:sz="0" w:space="0" w:color="auto"/>
        <w:right w:val="none" w:sz="0" w:space="0" w:color="auto"/>
      </w:divBdr>
    </w:div>
    <w:div w:id="1463040638">
      <w:bodyDiv w:val="1"/>
      <w:marLeft w:val="0"/>
      <w:marRight w:val="0"/>
      <w:marTop w:val="0"/>
      <w:marBottom w:val="0"/>
      <w:divBdr>
        <w:top w:val="none" w:sz="0" w:space="0" w:color="auto"/>
        <w:left w:val="none" w:sz="0" w:space="0" w:color="auto"/>
        <w:bottom w:val="none" w:sz="0" w:space="0" w:color="auto"/>
        <w:right w:val="none" w:sz="0" w:space="0" w:color="auto"/>
      </w:divBdr>
    </w:div>
    <w:div w:id="1463230270">
      <w:bodyDiv w:val="1"/>
      <w:marLeft w:val="0"/>
      <w:marRight w:val="0"/>
      <w:marTop w:val="0"/>
      <w:marBottom w:val="0"/>
      <w:divBdr>
        <w:top w:val="none" w:sz="0" w:space="0" w:color="auto"/>
        <w:left w:val="none" w:sz="0" w:space="0" w:color="auto"/>
        <w:bottom w:val="none" w:sz="0" w:space="0" w:color="auto"/>
        <w:right w:val="none" w:sz="0" w:space="0" w:color="auto"/>
      </w:divBdr>
    </w:div>
    <w:div w:id="1463772695">
      <w:bodyDiv w:val="1"/>
      <w:marLeft w:val="0"/>
      <w:marRight w:val="0"/>
      <w:marTop w:val="0"/>
      <w:marBottom w:val="0"/>
      <w:divBdr>
        <w:top w:val="none" w:sz="0" w:space="0" w:color="auto"/>
        <w:left w:val="none" w:sz="0" w:space="0" w:color="auto"/>
        <w:bottom w:val="none" w:sz="0" w:space="0" w:color="auto"/>
        <w:right w:val="none" w:sz="0" w:space="0" w:color="auto"/>
      </w:divBdr>
    </w:div>
    <w:div w:id="1464229678">
      <w:bodyDiv w:val="1"/>
      <w:marLeft w:val="0"/>
      <w:marRight w:val="0"/>
      <w:marTop w:val="0"/>
      <w:marBottom w:val="0"/>
      <w:divBdr>
        <w:top w:val="none" w:sz="0" w:space="0" w:color="auto"/>
        <w:left w:val="none" w:sz="0" w:space="0" w:color="auto"/>
        <w:bottom w:val="none" w:sz="0" w:space="0" w:color="auto"/>
        <w:right w:val="none" w:sz="0" w:space="0" w:color="auto"/>
      </w:divBdr>
    </w:div>
    <w:div w:id="1464926432">
      <w:bodyDiv w:val="1"/>
      <w:marLeft w:val="0"/>
      <w:marRight w:val="0"/>
      <w:marTop w:val="0"/>
      <w:marBottom w:val="0"/>
      <w:divBdr>
        <w:top w:val="none" w:sz="0" w:space="0" w:color="auto"/>
        <w:left w:val="none" w:sz="0" w:space="0" w:color="auto"/>
        <w:bottom w:val="none" w:sz="0" w:space="0" w:color="auto"/>
        <w:right w:val="none" w:sz="0" w:space="0" w:color="auto"/>
      </w:divBdr>
    </w:div>
    <w:div w:id="1476987979">
      <w:bodyDiv w:val="1"/>
      <w:marLeft w:val="0"/>
      <w:marRight w:val="0"/>
      <w:marTop w:val="0"/>
      <w:marBottom w:val="0"/>
      <w:divBdr>
        <w:top w:val="none" w:sz="0" w:space="0" w:color="auto"/>
        <w:left w:val="none" w:sz="0" w:space="0" w:color="auto"/>
        <w:bottom w:val="none" w:sz="0" w:space="0" w:color="auto"/>
        <w:right w:val="none" w:sz="0" w:space="0" w:color="auto"/>
      </w:divBdr>
    </w:div>
    <w:div w:id="1486897414">
      <w:bodyDiv w:val="1"/>
      <w:marLeft w:val="0"/>
      <w:marRight w:val="0"/>
      <w:marTop w:val="0"/>
      <w:marBottom w:val="0"/>
      <w:divBdr>
        <w:top w:val="none" w:sz="0" w:space="0" w:color="auto"/>
        <w:left w:val="none" w:sz="0" w:space="0" w:color="auto"/>
        <w:bottom w:val="none" w:sz="0" w:space="0" w:color="auto"/>
        <w:right w:val="none" w:sz="0" w:space="0" w:color="auto"/>
      </w:divBdr>
    </w:div>
    <w:div w:id="1489134358">
      <w:bodyDiv w:val="1"/>
      <w:marLeft w:val="0"/>
      <w:marRight w:val="0"/>
      <w:marTop w:val="0"/>
      <w:marBottom w:val="0"/>
      <w:divBdr>
        <w:top w:val="none" w:sz="0" w:space="0" w:color="auto"/>
        <w:left w:val="none" w:sz="0" w:space="0" w:color="auto"/>
        <w:bottom w:val="none" w:sz="0" w:space="0" w:color="auto"/>
        <w:right w:val="none" w:sz="0" w:space="0" w:color="auto"/>
      </w:divBdr>
    </w:div>
    <w:div w:id="1496677930">
      <w:bodyDiv w:val="1"/>
      <w:marLeft w:val="0"/>
      <w:marRight w:val="0"/>
      <w:marTop w:val="0"/>
      <w:marBottom w:val="0"/>
      <w:divBdr>
        <w:top w:val="none" w:sz="0" w:space="0" w:color="auto"/>
        <w:left w:val="none" w:sz="0" w:space="0" w:color="auto"/>
        <w:bottom w:val="none" w:sz="0" w:space="0" w:color="auto"/>
        <w:right w:val="none" w:sz="0" w:space="0" w:color="auto"/>
      </w:divBdr>
    </w:div>
    <w:div w:id="1497456893">
      <w:bodyDiv w:val="1"/>
      <w:marLeft w:val="0"/>
      <w:marRight w:val="0"/>
      <w:marTop w:val="0"/>
      <w:marBottom w:val="0"/>
      <w:divBdr>
        <w:top w:val="none" w:sz="0" w:space="0" w:color="auto"/>
        <w:left w:val="none" w:sz="0" w:space="0" w:color="auto"/>
        <w:bottom w:val="none" w:sz="0" w:space="0" w:color="auto"/>
        <w:right w:val="none" w:sz="0" w:space="0" w:color="auto"/>
      </w:divBdr>
    </w:div>
    <w:div w:id="1504666579">
      <w:bodyDiv w:val="1"/>
      <w:marLeft w:val="0"/>
      <w:marRight w:val="0"/>
      <w:marTop w:val="0"/>
      <w:marBottom w:val="0"/>
      <w:divBdr>
        <w:top w:val="none" w:sz="0" w:space="0" w:color="auto"/>
        <w:left w:val="none" w:sz="0" w:space="0" w:color="auto"/>
        <w:bottom w:val="none" w:sz="0" w:space="0" w:color="auto"/>
        <w:right w:val="none" w:sz="0" w:space="0" w:color="auto"/>
      </w:divBdr>
    </w:div>
    <w:div w:id="1508902263">
      <w:bodyDiv w:val="1"/>
      <w:marLeft w:val="0"/>
      <w:marRight w:val="0"/>
      <w:marTop w:val="0"/>
      <w:marBottom w:val="0"/>
      <w:divBdr>
        <w:top w:val="none" w:sz="0" w:space="0" w:color="auto"/>
        <w:left w:val="none" w:sz="0" w:space="0" w:color="auto"/>
        <w:bottom w:val="none" w:sz="0" w:space="0" w:color="auto"/>
        <w:right w:val="none" w:sz="0" w:space="0" w:color="auto"/>
      </w:divBdr>
    </w:div>
    <w:div w:id="1514958015">
      <w:bodyDiv w:val="1"/>
      <w:marLeft w:val="0"/>
      <w:marRight w:val="0"/>
      <w:marTop w:val="0"/>
      <w:marBottom w:val="0"/>
      <w:divBdr>
        <w:top w:val="none" w:sz="0" w:space="0" w:color="auto"/>
        <w:left w:val="none" w:sz="0" w:space="0" w:color="auto"/>
        <w:bottom w:val="none" w:sz="0" w:space="0" w:color="auto"/>
        <w:right w:val="none" w:sz="0" w:space="0" w:color="auto"/>
      </w:divBdr>
    </w:div>
    <w:div w:id="1516382511">
      <w:bodyDiv w:val="1"/>
      <w:marLeft w:val="0"/>
      <w:marRight w:val="0"/>
      <w:marTop w:val="0"/>
      <w:marBottom w:val="0"/>
      <w:divBdr>
        <w:top w:val="none" w:sz="0" w:space="0" w:color="auto"/>
        <w:left w:val="none" w:sz="0" w:space="0" w:color="auto"/>
        <w:bottom w:val="none" w:sz="0" w:space="0" w:color="auto"/>
        <w:right w:val="none" w:sz="0" w:space="0" w:color="auto"/>
      </w:divBdr>
    </w:div>
    <w:div w:id="1520853944">
      <w:bodyDiv w:val="1"/>
      <w:marLeft w:val="0"/>
      <w:marRight w:val="0"/>
      <w:marTop w:val="0"/>
      <w:marBottom w:val="0"/>
      <w:divBdr>
        <w:top w:val="none" w:sz="0" w:space="0" w:color="auto"/>
        <w:left w:val="none" w:sz="0" w:space="0" w:color="auto"/>
        <w:bottom w:val="none" w:sz="0" w:space="0" w:color="auto"/>
        <w:right w:val="none" w:sz="0" w:space="0" w:color="auto"/>
      </w:divBdr>
    </w:div>
    <w:div w:id="1524325472">
      <w:bodyDiv w:val="1"/>
      <w:marLeft w:val="0"/>
      <w:marRight w:val="0"/>
      <w:marTop w:val="0"/>
      <w:marBottom w:val="0"/>
      <w:divBdr>
        <w:top w:val="none" w:sz="0" w:space="0" w:color="auto"/>
        <w:left w:val="none" w:sz="0" w:space="0" w:color="auto"/>
        <w:bottom w:val="none" w:sz="0" w:space="0" w:color="auto"/>
        <w:right w:val="none" w:sz="0" w:space="0" w:color="auto"/>
      </w:divBdr>
    </w:div>
    <w:div w:id="1524781319">
      <w:bodyDiv w:val="1"/>
      <w:marLeft w:val="0"/>
      <w:marRight w:val="0"/>
      <w:marTop w:val="0"/>
      <w:marBottom w:val="0"/>
      <w:divBdr>
        <w:top w:val="none" w:sz="0" w:space="0" w:color="auto"/>
        <w:left w:val="none" w:sz="0" w:space="0" w:color="auto"/>
        <w:bottom w:val="none" w:sz="0" w:space="0" w:color="auto"/>
        <w:right w:val="none" w:sz="0" w:space="0" w:color="auto"/>
      </w:divBdr>
    </w:div>
    <w:div w:id="1525090668">
      <w:bodyDiv w:val="1"/>
      <w:marLeft w:val="0"/>
      <w:marRight w:val="0"/>
      <w:marTop w:val="0"/>
      <w:marBottom w:val="0"/>
      <w:divBdr>
        <w:top w:val="none" w:sz="0" w:space="0" w:color="auto"/>
        <w:left w:val="none" w:sz="0" w:space="0" w:color="auto"/>
        <w:bottom w:val="none" w:sz="0" w:space="0" w:color="auto"/>
        <w:right w:val="none" w:sz="0" w:space="0" w:color="auto"/>
      </w:divBdr>
    </w:div>
    <w:div w:id="1528526590">
      <w:bodyDiv w:val="1"/>
      <w:marLeft w:val="0"/>
      <w:marRight w:val="0"/>
      <w:marTop w:val="0"/>
      <w:marBottom w:val="0"/>
      <w:divBdr>
        <w:top w:val="none" w:sz="0" w:space="0" w:color="auto"/>
        <w:left w:val="none" w:sz="0" w:space="0" w:color="auto"/>
        <w:bottom w:val="none" w:sz="0" w:space="0" w:color="auto"/>
        <w:right w:val="none" w:sz="0" w:space="0" w:color="auto"/>
      </w:divBdr>
    </w:div>
    <w:div w:id="1528911521">
      <w:bodyDiv w:val="1"/>
      <w:marLeft w:val="0"/>
      <w:marRight w:val="0"/>
      <w:marTop w:val="0"/>
      <w:marBottom w:val="0"/>
      <w:divBdr>
        <w:top w:val="none" w:sz="0" w:space="0" w:color="auto"/>
        <w:left w:val="none" w:sz="0" w:space="0" w:color="auto"/>
        <w:bottom w:val="none" w:sz="0" w:space="0" w:color="auto"/>
        <w:right w:val="none" w:sz="0" w:space="0" w:color="auto"/>
      </w:divBdr>
    </w:div>
    <w:div w:id="1532189491">
      <w:bodyDiv w:val="1"/>
      <w:marLeft w:val="0"/>
      <w:marRight w:val="0"/>
      <w:marTop w:val="0"/>
      <w:marBottom w:val="0"/>
      <w:divBdr>
        <w:top w:val="none" w:sz="0" w:space="0" w:color="auto"/>
        <w:left w:val="none" w:sz="0" w:space="0" w:color="auto"/>
        <w:bottom w:val="none" w:sz="0" w:space="0" w:color="auto"/>
        <w:right w:val="none" w:sz="0" w:space="0" w:color="auto"/>
      </w:divBdr>
    </w:div>
    <w:div w:id="1536427158">
      <w:bodyDiv w:val="1"/>
      <w:marLeft w:val="0"/>
      <w:marRight w:val="0"/>
      <w:marTop w:val="0"/>
      <w:marBottom w:val="0"/>
      <w:divBdr>
        <w:top w:val="none" w:sz="0" w:space="0" w:color="auto"/>
        <w:left w:val="none" w:sz="0" w:space="0" w:color="auto"/>
        <w:bottom w:val="none" w:sz="0" w:space="0" w:color="auto"/>
        <w:right w:val="none" w:sz="0" w:space="0" w:color="auto"/>
      </w:divBdr>
    </w:div>
    <w:div w:id="1537885167">
      <w:bodyDiv w:val="1"/>
      <w:marLeft w:val="0"/>
      <w:marRight w:val="0"/>
      <w:marTop w:val="0"/>
      <w:marBottom w:val="0"/>
      <w:divBdr>
        <w:top w:val="none" w:sz="0" w:space="0" w:color="auto"/>
        <w:left w:val="none" w:sz="0" w:space="0" w:color="auto"/>
        <w:bottom w:val="none" w:sz="0" w:space="0" w:color="auto"/>
        <w:right w:val="none" w:sz="0" w:space="0" w:color="auto"/>
      </w:divBdr>
    </w:div>
    <w:div w:id="1539708328">
      <w:bodyDiv w:val="1"/>
      <w:marLeft w:val="0"/>
      <w:marRight w:val="0"/>
      <w:marTop w:val="0"/>
      <w:marBottom w:val="0"/>
      <w:divBdr>
        <w:top w:val="none" w:sz="0" w:space="0" w:color="auto"/>
        <w:left w:val="none" w:sz="0" w:space="0" w:color="auto"/>
        <w:bottom w:val="none" w:sz="0" w:space="0" w:color="auto"/>
        <w:right w:val="none" w:sz="0" w:space="0" w:color="auto"/>
      </w:divBdr>
    </w:div>
    <w:div w:id="1542016947">
      <w:bodyDiv w:val="1"/>
      <w:marLeft w:val="0"/>
      <w:marRight w:val="0"/>
      <w:marTop w:val="0"/>
      <w:marBottom w:val="0"/>
      <w:divBdr>
        <w:top w:val="none" w:sz="0" w:space="0" w:color="auto"/>
        <w:left w:val="none" w:sz="0" w:space="0" w:color="auto"/>
        <w:bottom w:val="none" w:sz="0" w:space="0" w:color="auto"/>
        <w:right w:val="none" w:sz="0" w:space="0" w:color="auto"/>
      </w:divBdr>
    </w:div>
    <w:div w:id="1543249423">
      <w:bodyDiv w:val="1"/>
      <w:marLeft w:val="0"/>
      <w:marRight w:val="0"/>
      <w:marTop w:val="0"/>
      <w:marBottom w:val="0"/>
      <w:divBdr>
        <w:top w:val="none" w:sz="0" w:space="0" w:color="auto"/>
        <w:left w:val="none" w:sz="0" w:space="0" w:color="auto"/>
        <w:bottom w:val="none" w:sz="0" w:space="0" w:color="auto"/>
        <w:right w:val="none" w:sz="0" w:space="0" w:color="auto"/>
      </w:divBdr>
    </w:div>
    <w:div w:id="1544515771">
      <w:bodyDiv w:val="1"/>
      <w:marLeft w:val="0"/>
      <w:marRight w:val="0"/>
      <w:marTop w:val="0"/>
      <w:marBottom w:val="0"/>
      <w:divBdr>
        <w:top w:val="none" w:sz="0" w:space="0" w:color="auto"/>
        <w:left w:val="none" w:sz="0" w:space="0" w:color="auto"/>
        <w:bottom w:val="none" w:sz="0" w:space="0" w:color="auto"/>
        <w:right w:val="none" w:sz="0" w:space="0" w:color="auto"/>
      </w:divBdr>
    </w:div>
    <w:div w:id="1544901344">
      <w:bodyDiv w:val="1"/>
      <w:marLeft w:val="0"/>
      <w:marRight w:val="0"/>
      <w:marTop w:val="0"/>
      <w:marBottom w:val="0"/>
      <w:divBdr>
        <w:top w:val="none" w:sz="0" w:space="0" w:color="auto"/>
        <w:left w:val="none" w:sz="0" w:space="0" w:color="auto"/>
        <w:bottom w:val="none" w:sz="0" w:space="0" w:color="auto"/>
        <w:right w:val="none" w:sz="0" w:space="0" w:color="auto"/>
      </w:divBdr>
    </w:div>
    <w:div w:id="1545174942">
      <w:bodyDiv w:val="1"/>
      <w:marLeft w:val="0"/>
      <w:marRight w:val="0"/>
      <w:marTop w:val="0"/>
      <w:marBottom w:val="0"/>
      <w:divBdr>
        <w:top w:val="none" w:sz="0" w:space="0" w:color="auto"/>
        <w:left w:val="none" w:sz="0" w:space="0" w:color="auto"/>
        <w:bottom w:val="none" w:sz="0" w:space="0" w:color="auto"/>
        <w:right w:val="none" w:sz="0" w:space="0" w:color="auto"/>
      </w:divBdr>
    </w:div>
    <w:div w:id="1546481748">
      <w:bodyDiv w:val="1"/>
      <w:marLeft w:val="0"/>
      <w:marRight w:val="0"/>
      <w:marTop w:val="0"/>
      <w:marBottom w:val="0"/>
      <w:divBdr>
        <w:top w:val="none" w:sz="0" w:space="0" w:color="auto"/>
        <w:left w:val="none" w:sz="0" w:space="0" w:color="auto"/>
        <w:bottom w:val="none" w:sz="0" w:space="0" w:color="auto"/>
        <w:right w:val="none" w:sz="0" w:space="0" w:color="auto"/>
      </w:divBdr>
    </w:div>
    <w:div w:id="1553421840">
      <w:bodyDiv w:val="1"/>
      <w:marLeft w:val="0"/>
      <w:marRight w:val="0"/>
      <w:marTop w:val="0"/>
      <w:marBottom w:val="0"/>
      <w:divBdr>
        <w:top w:val="none" w:sz="0" w:space="0" w:color="auto"/>
        <w:left w:val="none" w:sz="0" w:space="0" w:color="auto"/>
        <w:bottom w:val="none" w:sz="0" w:space="0" w:color="auto"/>
        <w:right w:val="none" w:sz="0" w:space="0" w:color="auto"/>
      </w:divBdr>
    </w:div>
    <w:div w:id="1555197987">
      <w:bodyDiv w:val="1"/>
      <w:marLeft w:val="0"/>
      <w:marRight w:val="0"/>
      <w:marTop w:val="0"/>
      <w:marBottom w:val="0"/>
      <w:divBdr>
        <w:top w:val="none" w:sz="0" w:space="0" w:color="auto"/>
        <w:left w:val="none" w:sz="0" w:space="0" w:color="auto"/>
        <w:bottom w:val="none" w:sz="0" w:space="0" w:color="auto"/>
        <w:right w:val="none" w:sz="0" w:space="0" w:color="auto"/>
      </w:divBdr>
    </w:div>
    <w:div w:id="1557206893">
      <w:bodyDiv w:val="1"/>
      <w:marLeft w:val="0"/>
      <w:marRight w:val="0"/>
      <w:marTop w:val="0"/>
      <w:marBottom w:val="0"/>
      <w:divBdr>
        <w:top w:val="none" w:sz="0" w:space="0" w:color="auto"/>
        <w:left w:val="none" w:sz="0" w:space="0" w:color="auto"/>
        <w:bottom w:val="none" w:sz="0" w:space="0" w:color="auto"/>
        <w:right w:val="none" w:sz="0" w:space="0" w:color="auto"/>
      </w:divBdr>
    </w:div>
    <w:div w:id="1561750137">
      <w:bodyDiv w:val="1"/>
      <w:marLeft w:val="0"/>
      <w:marRight w:val="0"/>
      <w:marTop w:val="0"/>
      <w:marBottom w:val="0"/>
      <w:divBdr>
        <w:top w:val="none" w:sz="0" w:space="0" w:color="auto"/>
        <w:left w:val="none" w:sz="0" w:space="0" w:color="auto"/>
        <w:bottom w:val="none" w:sz="0" w:space="0" w:color="auto"/>
        <w:right w:val="none" w:sz="0" w:space="0" w:color="auto"/>
      </w:divBdr>
    </w:div>
    <w:div w:id="1562205159">
      <w:bodyDiv w:val="1"/>
      <w:marLeft w:val="0"/>
      <w:marRight w:val="0"/>
      <w:marTop w:val="0"/>
      <w:marBottom w:val="0"/>
      <w:divBdr>
        <w:top w:val="none" w:sz="0" w:space="0" w:color="auto"/>
        <w:left w:val="none" w:sz="0" w:space="0" w:color="auto"/>
        <w:bottom w:val="none" w:sz="0" w:space="0" w:color="auto"/>
        <w:right w:val="none" w:sz="0" w:space="0" w:color="auto"/>
      </w:divBdr>
    </w:div>
    <w:div w:id="1570994568">
      <w:bodyDiv w:val="1"/>
      <w:marLeft w:val="0"/>
      <w:marRight w:val="0"/>
      <w:marTop w:val="0"/>
      <w:marBottom w:val="0"/>
      <w:divBdr>
        <w:top w:val="none" w:sz="0" w:space="0" w:color="auto"/>
        <w:left w:val="none" w:sz="0" w:space="0" w:color="auto"/>
        <w:bottom w:val="none" w:sz="0" w:space="0" w:color="auto"/>
        <w:right w:val="none" w:sz="0" w:space="0" w:color="auto"/>
      </w:divBdr>
    </w:div>
    <w:div w:id="1574122901">
      <w:bodyDiv w:val="1"/>
      <w:marLeft w:val="0"/>
      <w:marRight w:val="0"/>
      <w:marTop w:val="0"/>
      <w:marBottom w:val="0"/>
      <w:divBdr>
        <w:top w:val="none" w:sz="0" w:space="0" w:color="auto"/>
        <w:left w:val="none" w:sz="0" w:space="0" w:color="auto"/>
        <w:bottom w:val="none" w:sz="0" w:space="0" w:color="auto"/>
        <w:right w:val="none" w:sz="0" w:space="0" w:color="auto"/>
      </w:divBdr>
    </w:div>
    <w:div w:id="1581404989">
      <w:bodyDiv w:val="1"/>
      <w:marLeft w:val="0"/>
      <w:marRight w:val="0"/>
      <w:marTop w:val="0"/>
      <w:marBottom w:val="0"/>
      <w:divBdr>
        <w:top w:val="none" w:sz="0" w:space="0" w:color="auto"/>
        <w:left w:val="none" w:sz="0" w:space="0" w:color="auto"/>
        <w:bottom w:val="none" w:sz="0" w:space="0" w:color="auto"/>
        <w:right w:val="none" w:sz="0" w:space="0" w:color="auto"/>
      </w:divBdr>
    </w:div>
    <w:div w:id="1582060191">
      <w:bodyDiv w:val="1"/>
      <w:marLeft w:val="0"/>
      <w:marRight w:val="0"/>
      <w:marTop w:val="0"/>
      <w:marBottom w:val="0"/>
      <w:divBdr>
        <w:top w:val="none" w:sz="0" w:space="0" w:color="auto"/>
        <w:left w:val="none" w:sz="0" w:space="0" w:color="auto"/>
        <w:bottom w:val="none" w:sz="0" w:space="0" w:color="auto"/>
        <w:right w:val="none" w:sz="0" w:space="0" w:color="auto"/>
      </w:divBdr>
    </w:div>
    <w:div w:id="1587113666">
      <w:bodyDiv w:val="1"/>
      <w:marLeft w:val="0"/>
      <w:marRight w:val="0"/>
      <w:marTop w:val="0"/>
      <w:marBottom w:val="0"/>
      <w:divBdr>
        <w:top w:val="none" w:sz="0" w:space="0" w:color="auto"/>
        <w:left w:val="none" w:sz="0" w:space="0" w:color="auto"/>
        <w:bottom w:val="none" w:sz="0" w:space="0" w:color="auto"/>
        <w:right w:val="none" w:sz="0" w:space="0" w:color="auto"/>
      </w:divBdr>
    </w:div>
    <w:div w:id="1587418057">
      <w:bodyDiv w:val="1"/>
      <w:marLeft w:val="0"/>
      <w:marRight w:val="0"/>
      <w:marTop w:val="0"/>
      <w:marBottom w:val="0"/>
      <w:divBdr>
        <w:top w:val="none" w:sz="0" w:space="0" w:color="auto"/>
        <w:left w:val="none" w:sz="0" w:space="0" w:color="auto"/>
        <w:bottom w:val="none" w:sz="0" w:space="0" w:color="auto"/>
        <w:right w:val="none" w:sz="0" w:space="0" w:color="auto"/>
      </w:divBdr>
    </w:div>
    <w:div w:id="1587574538">
      <w:bodyDiv w:val="1"/>
      <w:marLeft w:val="0"/>
      <w:marRight w:val="0"/>
      <w:marTop w:val="0"/>
      <w:marBottom w:val="0"/>
      <w:divBdr>
        <w:top w:val="none" w:sz="0" w:space="0" w:color="auto"/>
        <w:left w:val="none" w:sz="0" w:space="0" w:color="auto"/>
        <w:bottom w:val="none" w:sz="0" w:space="0" w:color="auto"/>
        <w:right w:val="none" w:sz="0" w:space="0" w:color="auto"/>
      </w:divBdr>
    </w:div>
    <w:div w:id="1591622897">
      <w:bodyDiv w:val="1"/>
      <w:marLeft w:val="0"/>
      <w:marRight w:val="0"/>
      <w:marTop w:val="0"/>
      <w:marBottom w:val="0"/>
      <w:divBdr>
        <w:top w:val="none" w:sz="0" w:space="0" w:color="auto"/>
        <w:left w:val="none" w:sz="0" w:space="0" w:color="auto"/>
        <w:bottom w:val="none" w:sz="0" w:space="0" w:color="auto"/>
        <w:right w:val="none" w:sz="0" w:space="0" w:color="auto"/>
      </w:divBdr>
    </w:div>
    <w:div w:id="1602954678">
      <w:bodyDiv w:val="1"/>
      <w:marLeft w:val="0"/>
      <w:marRight w:val="0"/>
      <w:marTop w:val="0"/>
      <w:marBottom w:val="0"/>
      <w:divBdr>
        <w:top w:val="none" w:sz="0" w:space="0" w:color="auto"/>
        <w:left w:val="none" w:sz="0" w:space="0" w:color="auto"/>
        <w:bottom w:val="none" w:sz="0" w:space="0" w:color="auto"/>
        <w:right w:val="none" w:sz="0" w:space="0" w:color="auto"/>
      </w:divBdr>
    </w:div>
    <w:div w:id="1603149844">
      <w:bodyDiv w:val="1"/>
      <w:marLeft w:val="0"/>
      <w:marRight w:val="0"/>
      <w:marTop w:val="0"/>
      <w:marBottom w:val="0"/>
      <w:divBdr>
        <w:top w:val="none" w:sz="0" w:space="0" w:color="auto"/>
        <w:left w:val="none" w:sz="0" w:space="0" w:color="auto"/>
        <w:bottom w:val="none" w:sz="0" w:space="0" w:color="auto"/>
        <w:right w:val="none" w:sz="0" w:space="0" w:color="auto"/>
      </w:divBdr>
    </w:div>
    <w:div w:id="1604143140">
      <w:bodyDiv w:val="1"/>
      <w:marLeft w:val="0"/>
      <w:marRight w:val="0"/>
      <w:marTop w:val="0"/>
      <w:marBottom w:val="0"/>
      <w:divBdr>
        <w:top w:val="none" w:sz="0" w:space="0" w:color="auto"/>
        <w:left w:val="none" w:sz="0" w:space="0" w:color="auto"/>
        <w:bottom w:val="none" w:sz="0" w:space="0" w:color="auto"/>
        <w:right w:val="none" w:sz="0" w:space="0" w:color="auto"/>
      </w:divBdr>
    </w:div>
    <w:div w:id="1606107479">
      <w:bodyDiv w:val="1"/>
      <w:marLeft w:val="0"/>
      <w:marRight w:val="0"/>
      <w:marTop w:val="0"/>
      <w:marBottom w:val="0"/>
      <w:divBdr>
        <w:top w:val="none" w:sz="0" w:space="0" w:color="auto"/>
        <w:left w:val="none" w:sz="0" w:space="0" w:color="auto"/>
        <w:bottom w:val="none" w:sz="0" w:space="0" w:color="auto"/>
        <w:right w:val="none" w:sz="0" w:space="0" w:color="auto"/>
      </w:divBdr>
    </w:div>
    <w:div w:id="1607346336">
      <w:bodyDiv w:val="1"/>
      <w:marLeft w:val="0"/>
      <w:marRight w:val="0"/>
      <w:marTop w:val="0"/>
      <w:marBottom w:val="0"/>
      <w:divBdr>
        <w:top w:val="none" w:sz="0" w:space="0" w:color="auto"/>
        <w:left w:val="none" w:sz="0" w:space="0" w:color="auto"/>
        <w:bottom w:val="none" w:sz="0" w:space="0" w:color="auto"/>
        <w:right w:val="none" w:sz="0" w:space="0" w:color="auto"/>
      </w:divBdr>
    </w:div>
    <w:div w:id="1607925771">
      <w:bodyDiv w:val="1"/>
      <w:marLeft w:val="0"/>
      <w:marRight w:val="0"/>
      <w:marTop w:val="0"/>
      <w:marBottom w:val="0"/>
      <w:divBdr>
        <w:top w:val="none" w:sz="0" w:space="0" w:color="auto"/>
        <w:left w:val="none" w:sz="0" w:space="0" w:color="auto"/>
        <w:bottom w:val="none" w:sz="0" w:space="0" w:color="auto"/>
        <w:right w:val="none" w:sz="0" w:space="0" w:color="auto"/>
      </w:divBdr>
    </w:div>
    <w:div w:id="1607957139">
      <w:bodyDiv w:val="1"/>
      <w:marLeft w:val="0"/>
      <w:marRight w:val="0"/>
      <w:marTop w:val="0"/>
      <w:marBottom w:val="0"/>
      <w:divBdr>
        <w:top w:val="none" w:sz="0" w:space="0" w:color="auto"/>
        <w:left w:val="none" w:sz="0" w:space="0" w:color="auto"/>
        <w:bottom w:val="none" w:sz="0" w:space="0" w:color="auto"/>
        <w:right w:val="none" w:sz="0" w:space="0" w:color="auto"/>
      </w:divBdr>
    </w:div>
    <w:div w:id="1611159988">
      <w:bodyDiv w:val="1"/>
      <w:marLeft w:val="0"/>
      <w:marRight w:val="0"/>
      <w:marTop w:val="0"/>
      <w:marBottom w:val="0"/>
      <w:divBdr>
        <w:top w:val="none" w:sz="0" w:space="0" w:color="auto"/>
        <w:left w:val="none" w:sz="0" w:space="0" w:color="auto"/>
        <w:bottom w:val="none" w:sz="0" w:space="0" w:color="auto"/>
        <w:right w:val="none" w:sz="0" w:space="0" w:color="auto"/>
      </w:divBdr>
    </w:div>
    <w:div w:id="1612862655">
      <w:bodyDiv w:val="1"/>
      <w:marLeft w:val="0"/>
      <w:marRight w:val="0"/>
      <w:marTop w:val="0"/>
      <w:marBottom w:val="0"/>
      <w:divBdr>
        <w:top w:val="none" w:sz="0" w:space="0" w:color="auto"/>
        <w:left w:val="none" w:sz="0" w:space="0" w:color="auto"/>
        <w:bottom w:val="none" w:sz="0" w:space="0" w:color="auto"/>
        <w:right w:val="none" w:sz="0" w:space="0" w:color="auto"/>
      </w:divBdr>
    </w:div>
    <w:div w:id="1613634717">
      <w:bodyDiv w:val="1"/>
      <w:marLeft w:val="0"/>
      <w:marRight w:val="0"/>
      <w:marTop w:val="0"/>
      <w:marBottom w:val="0"/>
      <w:divBdr>
        <w:top w:val="none" w:sz="0" w:space="0" w:color="auto"/>
        <w:left w:val="none" w:sz="0" w:space="0" w:color="auto"/>
        <w:bottom w:val="none" w:sz="0" w:space="0" w:color="auto"/>
        <w:right w:val="none" w:sz="0" w:space="0" w:color="auto"/>
      </w:divBdr>
    </w:div>
    <w:div w:id="1621761517">
      <w:bodyDiv w:val="1"/>
      <w:marLeft w:val="0"/>
      <w:marRight w:val="0"/>
      <w:marTop w:val="0"/>
      <w:marBottom w:val="0"/>
      <w:divBdr>
        <w:top w:val="none" w:sz="0" w:space="0" w:color="auto"/>
        <w:left w:val="none" w:sz="0" w:space="0" w:color="auto"/>
        <w:bottom w:val="none" w:sz="0" w:space="0" w:color="auto"/>
        <w:right w:val="none" w:sz="0" w:space="0" w:color="auto"/>
      </w:divBdr>
    </w:div>
    <w:div w:id="1623152031">
      <w:bodyDiv w:val="1"/>
      <w:marLeft w:val="0"/>
      <w:marRight w:val="0"/>
      <w:marTop w:val="0"/>
      <w:marBottom w:val="0"/>
      <w:divBdr>
        <w:top w:val="none" w:sz="0" w:space="0" w:color="auto"/>
        <w:left w:val="none" w:sz="0" w:space="0" w:color="auto"/>
        <w:bottom w:val="none" w:sz="0" w:space="0" w:color="auto"/>
        <w:right w:val="none" w:sz="0" w:space="0" w:color="auto"/>
      </w:divBdr>
    </w:div>
    <w:div w:id="1626111150">
      <w:bodyDiv w:val="1"/>
      <w:marLeft w:val="0"/>
      <w:marRight w:val="0"/>
      <w:marTop w:val="0"/>
      <w:marBottom w:val="0"/>
      <w:divBdr>
        <w:top w:val="none" w:sz="0" w:space="0" w:color="auto"/>
        <w:left w:val="none" w:sz="0" w:space="0" w:color="auto"/>
        <w:bottom w:val="none" w:sz="0" w:space="0" w:color="auto"/>
        <w:right w:val="none" w:sz="0" w:space="0" w:color="auto"/>
      </w:divBdr>
    </w:div>
    <w:div w:id="1628050157">
      <w:bodyDiv w:val="1"/>
      <w:marLeft w:val="0"/>
      <w:marRight w:val="0"/>
      <w:marTop w:val="0"/>
      <w:marBottom w:val="0"/>
      <w:divBdr>
        <w:top w:val="none" w:sz="0" w:space="0" w:color="auto"/>
        <w:left w:val="none" w:sz="0" w:space="0" w:color="auto"/>
        <w:bottom w:val="none" w:sz="0" w:space="0" w:color="auto"/>
        <w:right w:val="none" w:sz="0" w:space="0" w:color="auto"/>
      </w:divBdr>
    </w:div>
    <w:div w:id="1630818988">
      <w:bodyDiv w:val="1"/>
      <w:marLeft w:val="0"/>
      <w:marRight w:val="0"/>
      <w:marTop w:val="0"/>
      <w:marBottom w:val="0"/>
      <w:divBdr>
        <w:top w:val="none" w:sz="0" w:space="0" w:color="auto"/>
        <w:left w:val="none" w:sz="0" w:space="0" w:color="auto"/>
        <w:bottom w:val="none" w:sz="0" w:space="0" w:color="auto"/>
        <w:right w:val="none" w:sz="0" w:space="0" w:color="auto"/>
      </w:divBdr>
    </w:div>
    <w:div w:id="1634481705">
      <w:bodyDiv w:val="1"/>
      <w:marLeft w:val="0"/>
      <w:marRight w:val="0"/>
      <w:marTop w:val="0"/>
      <w:marBottom w:val="0"/>
      <w:divBdr>
        <w:top w:val="none" w:sz="0" w:space="0" w:color="auto"/>
        <w:left w:val="none" w:sz="0" w:space="0" w:color="auto"/>
        <w:bottom w:val="none" w:sz="0" w:space="0" w:color="auto"/>
        <w:right w:val="none" w:sz="0" w:space="0" w:color="auto"/>
      </w:divBdr>
    </w:div>
    <w:div w:id="1640112187">
      <w:bodyDiv w:val="1"/>
      <w:marLeft w:val="0"/>
      <w:marRight w:val="0"/>
      <w:marTop w:val="0"/>
      <w:marBottom w:val="0"/>
      <w:divBdr>
        <w:top w:val="none" w:sz="0" w:space="0" w:color="auto"/>
        <w:left w:val="none" w:sz="0" w:space="0" w:color="auto"/>
        <w:bottom w:val="none" w:sz="0" w:space="0" w:color="auto"/>
        <w:right w:val="none" w:sz="0" w:space="0" w:color="auto"/>
      </w:divBdr>
    </w:div>
    <w:div w:id="1643266031">
      <w:bodyDiv w:val="1"/>
      <w:marLeft w:val="0"/>
      <w:marRight w:val="0"/>
      <w:marTop w:val="0"/>
      <w:marBottom w:val="0"/>
      <w:divBdr>
        <w:top w:val="none" w:sz="0" w:space="0" w:color="auto"/>
        <w:left w:val="none" w:sz="0" w:space="0" w:color="auto"/>
        <w:bottom w:val="none" w:sz="0" w:space="0" w:color="auto"/>
        <w:right w:val="none" w:sz="0" w:space="0" w:color="auto"/>
      </w:divBdr>
    </w:div>
    <w:div w:id="1644844476">
      <w:bodyDiv w:val="1"/>
      <w:marLeft w:val="0"/>
      <w:marRight w:val="0"/>
      <w:marTop w:val="0"/>
      <w:marBottom w:val="0"/>
      <w:divBdr>
        <w:top w:val="none" w:sz="0" w:space="0" w:color="auto"/>
        <w:left w:val="none" w:sz="0" w:space="0" w:color="auto"/>
        <w:bottom w:val="none" w:sz="0" w:space="0" w:color="auto"/>
        <w:right w:val="none" w:sz="0" w:space="0" w:color="auto"/>
      </w:divBdr>
    </w:div>
    <w:div w:id="1645699955">
      <w:bodyDiv w:val="1"/>
      <w:marLeft w:val="0"/>
      <w:marRight w:val="0"/>
      <w:marTop w:val="0"/>
      <w:marBottom w:val="0"/>
      <w:divBdr>
        <w:top w:val="none" w:sz="0" w:space="0" w:color="auto"/>
        <w:left w:val="none" w:sz="0" w:space="0" w:color="auto"/>
        <w:bottom w:val="none" w:sz="0" w:space="0" w:color="auto"/>
        <w:right w:val="none" w:sz="0" w:space="0" w:color="auto"/>
      </w:divBdr>
    </w:div>
    <w:div w:id="1650087022">
      <w:bodyDiv w:val="1"/>
      <w:marLeft w:val="0"/>
      <w:marRight w:val="0"/>
      <w:marTop w:val="0"/>
      <w:marBottom w:val="0"/>
      <w:divBdr>
        <w:top w:val="none" w:sz="0" w:space="0" w:color="auto"/>
        <w:left w:val="none" w:sz="0" w:space="0" w:color="auto"/>
        <w:bottom w:val="none" w:sz="0" w:space="0" w:color="auto"/>
        <w:right w:val="none" w:sz="0" w:space="0" w:color="auto"/>
      </w:divBdr>
    </w:div>
    <w:div w:id="1653293022">
      <w:bodyDiv w:val="1"/>
      <w:marLeft w:val="0"/>
      <w:marRight w:val="0"/>
      <w:marTop w:val="0"/>
      <w:marBottom w:val="0"/>
      <w:divBdr>
        <w:top w:val="none" w:sz="0" w:space="0" w:color="auto"/>
        <w:left w:val="none" w:sz="0" w:space="0" w:color="auto"/>
        <w:bottom w:val="none" w:sz="0" w:space="0" w:color="auto"/>
        <w:right w:val="none" w:sz="0" w:space="0" w:color="auto"/>
      </w:divBdr>
    </w:div>
    <w:div w:id="1655377263">
      <w:bodyDiv w:val="1"/>
      <w:marLeft w:val="0"/>
      <w:marRight w:val="0"/>
      <w:marTop w:val="0"/>
      <w:marBottom w:val="0"/>
      <w:divBdr>
        <w:top w:val="none" w:sz="0" w:space="0" w:color="auto"/>
        <w:left w:val="none" w:sz="0" w:space="0" w:color="auto"/>
        <w:bottom w:val="none" w:sz="0" w:space="0" w:color="auto"/>
        <w:right w:val="none" w:sz="0" w:space="0" w:color="auto"/>
      </w:divBdr>
    </w:div>
    <w:div w:id="1662779637">
      <w:bodyDiv w:val="1"/>
      <w:marLeft w:val="0"/>
      <w:marRight w:val="0"/>
      <w:marTop w:val="0"/>
      <w:marBottom w:val="0"/>
      <w:divBdr>
        <w:top w:val="none" w:sz="0" w:space="0" w:color="auto"/>
        <w:left w:val="none" w:sz="0" w:space="0" w:color="auto"/>
        <w:bottom w:val="none" w:sz="0" w:space="0" w:color="auto"/>
        <w:right w:val="none" w:sz="0" w:space="0" w:color="auto"/>
      </w:divBdr>
    </w:div>
    <w:div w:id="1664354125">
      <w:bodyDiv w:val="1"/>
      <w:marLeft w:val="0"/>
      <w:marRight w:val="0"/>
      <w:marTop w:val="0"/>
      <w:marBottom w:val="0"/>
      <w:divBdr>
        <w:top w:val="none" w:sz="0" w:space="0" w:color="auto"/>
        <w:left w:val="none" w:sz="0" w:space="0" w:color="auto"/>
        <w:bottom w:val="none" w:sz="0" w:space="0" w:color="auto"/>
        <w:right w:val="none" w:sz="0" w:space="0" w:color="auto"/>
      </w:divBdr>
    </w:div>
    <w:div w:id="1668512495">
      <w:bodyDiv w:val="1"/>
      <w:marLeft w:val="0"/>
      <w:marRight w:val="0"/>
      <w:marTop w:val="0"/>
      <w:marBottom w:val="0"/>
      <w:divBdr>
        <w:top w:val="none" w:sz="0" w:space="0" w:color="auto"/>
        <w:left w:val="none" w:sz="0" w:space="0" w:color="auto"/>
        <w:bottom w:val="none" w:sz="0" w:space="0" w:color="auto"/>
        <w:right w:val="none" w:sz="0" w:space="0" w:color="auto"/>
      </w:divBdr>
    </w:div>
    <w:div w:id="1672487517">
      <w:bodyDiv w:val="1"/>
      <w:marLeft w:val="0"/>
      <w:marRight w:val="0"/>
      <w:marTop w:val="0"/>
      <w:marBottom w:val="0"/>
      <w:divBdr>
        <w:top w:val="none" w:sz="0" w:space="0" w:color="auto"/>
        <w:left w:val="none" w:sz="0" w:space="0" w:color="auto"/>
        <w:bottom w:val="none" w:sz="0" w:space="0" w:color="auto"/>
        <w:right w:val="none" w:sz="0" w:space="0" w:color="auto"/>
      </w:divBdr>
    </w:div>
    <w:div w:id="1674796713">
      <w:bodyDiv w:val="1"/>
      <w:marLeft w:val="0"/>
      <w:marRight w:val="0"/>
      <w:marTop w:val="0"/>
      <w:marBottom w:val="0"/>
      <w:divBdr>
        <w:top w:val="none" w:sz="0" w:space="0" w:color="auto"/>
        <w:left w:val="none" w:sz="0" w:space="0" w:color="auto"/>
        <w:bottom w:val="none" w:sz="0" w:space="0" w:color="auto"/>
        <w:right w:val="none" w:sz="0" w:space="0" w:color="auto"/>
      </w:divBdr>
    </w:div>
    <w:div w:id="1684671053">
      <w:bodyDiv w:val="1"/>
      <w:marLeft w:val="0"/>
      <w:marRight w:val="0"/>
      <w:marTop w:val="0"/>
      <w:marBottom w:val="0"/>
      <w:divBdr>
        <w:top w:val="none" w:sz="0" w:space="0" w:color="auto"/>
        <w:left w:val="none" w:sz="0" w:space="0" w:color="auto"/>
        <w:bottom w:val="none" w:sz="0" w:space="0" w:color="auto"/>
        <w:right w:val="none" w:sz="0" w:space="0" w:color="auto"/>
      </w:divBdr>
    </w:div>
    <w:div w:id="1688024823">
      <w:bodyDiv w:val="1"/>
      <w:marLeft w:val="0"/>
      <w:marRight w:val="0"/>
      <w:marTop w:val="0"/>
      <w:marBottom w:val="0"/>
      <w:divBdr>
        <w:top w:val="none" w:sz="0" w:space="0" w:color="auto"/>
        <w:left w:val="none" w:sz="0" w:space="0" w:color="auto"/>
        <w:bottom w:val="none" w:sz="0" w:space="0" w:color="auto"/>
        <w:right w:val="none" w:sz="0" w:space="0" w:color="auto"/>
      </w:divBdr>
    </w:div>
    <w:div w:id="1688602213">
      <w:bodyDiv w:val="1"/>
      <w:marLeft w:val="0"/>
      <w:marRight w:val="0"/>
      <w:marTop w:val="0"/>
      <w:marBottom w:val="0"/>
      <w:divBdr>
        <w:top w:val="none" w:sz="0" w:space="0" w:color="auto"/>
        <w:left w:val="none" w:sz="0" w:space="0" w:color="auto"/>
        <w:bottom w:val="none" w:sz="0" w:space="0" w:color="auto"/>
        <w:right w:val="none" w:sz="0" w:space="0" w:color="auto"/>
      </w:divBdr>
    </w:div>
    <w:div w:id="1690570234">
      <w:bodyDiv w:val="1"/>
      <w:marLeft w:val="0"/>
      <w:marRight w:val="0"/>
      <w:marTop w:val="0"/>
      <w:marBottom w:val="0"/>
      <w:divBdr>
        <w:top w:val="none" w:sz="0" w:space="0" w:color="auto"/>
        <w:left w:val="none" w:sz="0" w:space="0" w:color="auto"/>
        <w:bottom w:val="none" w:sz="0" w:space="0" w:color="auto"/>
        <w:right w:val="none" w:sz="0" w:space="0" w:color="auto"/>
      </w:divBdr>
    </w:div>
    <w:div w:id="1697465176">
      <w:bodyDiv w:val="1"/>
      <w:marLeft w:val="0"/>
      <w:marRight w:val="0"/>
      <w:marTop w:val="0"/>
      <w:marBottom w:val="0"/>
      <w:divBdr>
        <w:top w:val="none" w:sz="0" w:space="0" w:color="auto"/>
        <w:left w:val="none" w:sz="0" w:space="0" w:color="auto"/>
        <w:bottom w:val="none" w:sz="0" w:space="0" w:color="auto"/>
        <w:right w:val="none" w:sz="0" w:space="0" w:color="auto"/>
      </w:divBdr>
    </w:div>
    <w:div w:id="1702168104">
      <w:bodyDiv w:val="1"/>
      <w:marLeft w:val="0"/>
      <w:marRight w:val="0"/>
      <w:marTop w:val="0"/>
      <w:marBottom w:val="0"/>
      <w:divBdr>
        <w:top w:val="none" w:sz="0" w:space="0" w:color="auto"/>
        <w:left w:val="none" w:sz="0" w:space="0" w:color="auto"/>
        <w:bottom w:val="none" w:sz="0" w:space="0" w:color="auto"/>
        <w:right w:val="none" w:sz="0" w:space="0" w:color="auto"/>
      </w:divBdr>
    </w:div>
    <w:div w:id="1705204033">
      <w:bodyDiv w:val="1"/>
      <w:marLeft w:val="0"/>
      <w:marRight w:val="0"/>
      <w:marTop w:val="0"/>
      <w:marBottom w:val="0"/>
      <w:divBdr>
        <w:top w:val="none" w:sz="0" w:space="0" w:color="auto"/>
        <w:left w:val="none" w:sz="0" w:space="0" w:color="auto"/>
        <w:bottom w:val="none" w:sz="0" w:space="0" w:color="auto"/>
        <w:right w:val="none" w:sz="0" w:space="0" w:color="auto"/>
      </w:divBdr>
    </w:div>
    <w:div w:id="1708679503">
      <w:bodyDiv w:val="1"/>
      <w:marLeft w:val="0"/>
      <w:marRight w:val="0"/>
      <w:marTop w:val="0"/>
      <w:marBottom w:val="0"/>
      <w:divBdr>
        <w:top w:val="none" w:sz="0" w:space="0" w:color="auto"/>
        <w:left w:val="none" w:sz="0" w:space="0" w:color="auto"/>
        <w:bottom w:val="none" w:sz="0" w:space="0" w:color="auto"/>
        <w:right w:val="none" w:sz="0" w:space="0" w:color="auto"/>
      </w:divBdr>
    </w:div>
    <w:div w:id="1720394110">
      <w:bodyDiv w:val="1"/>
      <w:marLeft w:val="0"/>
      <w:marRight w:val="0"/>
      <w:marTop w:val="0"/>
      <w:marBottom w:val="0"/>
      <w:divBdr>
        <w:top w:val="none" w:sz="0" w:space="0" w:color="auto"/>
        <w:left w:val="none" w:sz="0" w:space="0" w:color="auto"/>
        <w:bottom w:val="none" w:sz="0" w:space="0" w:color="auto"/>
        <w:right w:val="none" w:sz="0" w:space="0" w:color="auto"/>
      </w:divBdr>
    </w:div>
    <w:div w:id="1723098680">
      <w:bodyDiv w:val="1"/>
      <w:marLeft w:val="0"/>
      <w:marRight w:val="0"/>
      <w:marTop w:val="0"/>
      <w:marBottom w:val="0"/>
      <w:divBdr>
        <w:top w:val="none" w:sz="0" w:space="0" w:color="auto"/>
        <w:left w:val="none" w:sz="0" w:space="0" w:color="auto"/>
        <w:bottom w:val="none" w:sz="0" w:space="0" w:color="auto"/>
        <w:right w:val="none" w:sz="0" w:space="0" w:color="auto"/>
      </w:divBdr>
    </w:div>
    <w:div w:id="1733851022">
      <w:bodyDiv w:val="1"/>
      <w:marLeft w:val="0"/>
      <w:marRight w:val="0"/>
      <w:marTop w:val="0"/>
      <w:marBottom w:val="0"/>
      <w:divBdr>
        <w:top w:val="none" w:sz="0" w:space="0" w:color="auto"/>
        <w:left w:val="none" w:sz="0" w:space="0" w:color="auto"/>
        <w:bottom w:val="none" w:sz="0" w:space="0" w:color="auto"/>
        <w:right w:val="none" w:sz="0" w:space="0" w:color="auto"/>
      </w:divBdr>
    </w:div>
    <w:div w:id="1735010667">
      <w:bodyDiv w:val="1"/>
      <w:marLeft w:val="0"/>
      <w:marRight w:val="0"/>
      <w:marTop w:val="0"/>
      <w:marBottom w:val="0"/>
      <w:divBdr>
        <w:top w:val="none" w:sz="0" w:space="0" w:color="auto"/>
        <w:left w:val="none" w:sz="0" w:space="0" w:color="auto"/>
        <w:bottom w:val="none" w:sz="0" w:space="0" w:color="auto"/>
        <w:right w:val="none" w:sz="0" w:space="0" w:color="auto"/>
      </w:divBdr>
    </w:div>
    <w:div w:id="1739790542">
      <w:bodyDiv w:val="1"/>
      <w:marLeft w:val="0"/>
      <w:marRight w:val="0"/>
      <w:marTop w:val="0"/>
      <w:marBottom w:val="0"/>
      <w:divBdr>
        <w:top w:val="none" w:sz="0" w:space="0" w:color="auto"/>
        <w:left w:val="none" w:sz="0" w:space="0" w:color="auto"/>
        <w:bottom w:val="none" w:sz="0" w:space="0" w:color="auto"/>
        <w:right w:val="none" w:sz="0" w:space="0" w:color="auto"/>
      </w:divBdr>
    </w:div>
    <w:div w:id="1742092645">
      <w:bodyDiv w:val="1"/>
      <w:marLeft w:val="0"/>
      <w:marRight w:val="0"/>
      <w:marTop w:val="0"/>
      <w:marBottom w:val="0"/>
      <w:divBdr>
        <w:top w:val="none" w:sz="0" w:space="0" w:color="auto"/>
        <w:left w:val="none" w:sz="0" w:space="0" w:color="auto"/>
        <w:bottom w:val="none" w:sz="0" w:space="0" w:color="auto"/>
        <w:right w:val="none" w:sz="0" w:space="0" w:color="auto"/>
      </w:divBdr>
    </w:div>
    <w:div w:id="1750150101">
      <w:bodyDiv w:val="1"/>
      <w:marLeft w:val="0"/>
      <w:marRight w:val="0"/>
      <w:marTop w:val="0"/>
      <w:marBottom w:val="0"/>
      <w:divBdr>
        <w:top w:val="none" w:sz="0" w:space="0" w:color="auto"/>
        <w:left w:val="none" w:sz="0" w:space="0" w:color="auto"/>
        <w:bottom w:val="none" w:sz="0" w:space="0" w:color="auto"/>
        <w:right w:val="none" w:sz="0" w:space="0" w:color="auto"/>
      </w:divBdr>
    </w:div>
    <w:div w:id="1750151693">
      <w:bodyDiv w:val="1"/>
      <w:marLeft w:val="0"/>
      <w:marRight w:val="0"/>
      <w:marTop w:val="0"/>
      <w:marBottom w:val="0"/>
      <w:divBdr>
        <w:top w:val="none" w:sz="0" w:space="0" w:color="auto"/>
        <w:left w:val="none" w:sz="0" w:space="0" w:color="auto"/>
        <w:bottom w:val="none" w:sz="0" w:space="0" w:color="auto"/>
        <w:right w:val="none" w:sz="0" w:space="0" w:color="auto"/>
      </w:divBdr>
    </w:div>
    <w:div w:id="1750301350">
      <w:bodyDiv w:val="1"/>
      <w:marLeft w:val="0"/>
      <w:marRight w:val="0"/>
      <w:marTop w:val="0"/>
      <w:marBottom w:val="0"/>
      <w:divBdr>
        <w:top w:val="none" w:sz="0" w:space="0" w:color="auto"/>
        <w:left w:val="none" w:sz="0" w:space="0" w:color="auto"/>
        <w:bottom w:val="none" w:sz="0" w:space="0" w:color="auto"/>
        <w:right w:val="none" w:sz="0" w:space="0" w:color="auto"/>
      </w:divBdr>
    </w:div>
    <w:div w:id="1756781177">
      <w:bodyDiv w:val="1"/>
      <w:marLeft w:val="0"/>
      <w:marRight w:val="0"/>
      <w:marTop w:val="0"/>
      <w:marBottom w:val="0"/>
      <w:divBdr>
        <w:top w:val="none" w:sz="0" w:space="0" w:color="auto"/>
        <w:left w:val="none" w:sz="0" w:space="0" w:color="auto"/>
        <w:bottom w:val="none" w:sz="0" w:space="0" w:color="auto"/>
        <w:right w:val="none" w:sz="0" w:space="0" w:color="auto"/>
      </w:divBdr>
    </w:div>
    <w:div w:id="1758284213">
      <w:bodyDiv w:val="1"/>
      <w:marLeft w:val="0"/>
      <w:marRight w:val="0"/>
      <w:marTop w:val="0"/>
      <w:marBottom w:val="0"/>
      <w:divBdr>
        <w:top w:val="none" w:sz="0" w:space="0" w:color="auto"/>
        <w:left w:val="none" w:sz="0" w:space="0" w:color="auto"/>
        <w:bottom w:val="none" w:sz="0" w:space="0" w:color="auto"/>
        <w:right w:val="none" w:sz="0" w:space="0" w:color="auto"/>
      </w:divBdr>
    </w:div>
    <w:div w:id="1762138839">
      <w:bodyDiv w:val="1"/>
      <w:marLeft w:val="0"/>
      <w:marRight w:val="0"/>
      <w:marTop w:val="0"/>
      <w:marBottom w:val="0"/>
      <w:divBdr>
        <w:top w:val="none" w:sz="0" w:space="0" w:color="auto"/>
        <w:left w:val="none" w:sz="0" w:space="0" w:color="auto"/>
        <w:bottom w:val="none" w:sz="0" w:space="0" w:color="auto"/>
        <w:right w:val="none" w:sz="0" w:space="0" w:color="auto"/>
      </w:divBdr>
    </w:div>
    <w:div w:id="1767338880">
      <w:bodyDiv w:val="1"/>
      <w:marLeft w:val="0"/>
      <w:marRight w:val="0"/>
      <w:marTop w:val="0"/>
      <w:marBottom w:val="0"/>
      <w:divBdr>
        <w:top w:val="none" w:sz="0" w:space="0" w:color="auto"/>
        <w:left w:val="none" w:sz="0" w:space="0" w:color="auto"/>
        <w:bottom w:val="none" w:sz="0" w:space="0" w:color="auto"/>
        <w:right w:val="none" w:sz="0" w:space="0" w:color="auto"/>
      </w:divBdr>
    </w:div>
    <w:div w:id="1768114035">
      <w:bodyDiv w:val="1"/>
      <w:marLeft w:val="0"/>
      <w:marRight w:val="0"/>
      <w:marTop w:val="0"/>
      <w:marBottom w:val="0"/>
      <w:divBdr>
        <w:top w:val="none" w:sz="0" w:space="0" w:color="auto"/>
        <w:left w:val="none" w:sz="0" w:space="0" w:color="auto"/>
        <w:bottom w:val="none" w:sz="0" w:space="0" w:color="auto"/>
        <w:right w:val="none" w:sz="0" w:space="0" w:color="auto"/>
      </w:divBdr>
    </w:div>
    <w:div w:id="1773279517">
      <w:bodyDiv w:val="1"/>
      <w:marLeft w:val="0"/>
      <w:marRight w:val="0"/>
      <w:marTop w:val="0"/>
      <w:marBottom w:val="0"/>
      <w:divBdr>
        <w:top w:val="none" w:sz="0" w:space="0" w:color="auto"/>
        <w:left w:val="none" w:sz="0" w:space="0" w:color="auto"/>
        <w:bottom w:val="none" w:sz="0" w:space="0" w:color="auto"/>
        <w:right w:val="none" w:sz="0" w:space="0" w:color="auto"/>
      </w:divBdr>
    </w:div>
    <w:div w:id="1776363240">
      <w:bodyDiv w:val="1"/>
      <w:marLeft w:val="0"/>
      <w:marRight w:val="0"/>
      <w:marTop w:val="0"/>
      <w:marBottom w:val="0"/>
      <w:divBdr>
        <w:top w:val="none" w:sz="0" w:space="0" w:color="auto"/>
        <w:left w:val="none" w:sz="0" w:space="0" w:color="auto"/>
        <w:bottom w:val="none" w:sz="0" w:space="0" w:color="auto"/>
        <w:right w:val="none" w:sz="0" w:space="0" w:color="auto"/>
      </w:divBdr>
    </w:div>
    <w:div w:id="1778720290">
      <w:bodyDiv w:val="1"/>
      <w:marLeft w:val="0"/>
      <w:marRight w:val="0"/>
      <w:marTop w:val="0"/>
      <w:marBottom w:val="0"/>
      <w:divBdr>
        <w:top w:val="none" w:sz="0" w:space="0" w:color="auto"/>
        <w:left w:val="none" w:sz="0" w:space="0" w:color="auto"/>
        <w:bottom w:val="none" w:sz="0" w:space="0" w:color="auto"/>
        <w:right w:val="none" w:sz="0" w:space="0" w:color="auto"/>
      </w:divBdr>
    </w:div>
    <w:div w:id="1787851323">
      <w:bodyDiv w:val="1"/>
      <w:marLeft w:val="0"/>
      <w:marRight w:val="0"/>
      <w:marTop w:val="0"/>
      <w:marBottom w:val="0"/>
      <w:divBdr>
        <w:top w:val="none" w:sz="0" w:space="0" w:color="auto"/>
        <w:left w:val="none" w:sz="0" w:space="0" w:color="auto"/>
        <w:bottom w:val="none" w:sz="0" w:space="0" w:color="auto"/>
        <w:right w:val="none" w:sz="0" w:space="0" w:color="auto"/>
      </w:divBdr>
    </w:div>
    <w:div w:id="1791320286">
      <w:bodyDiv w:val="1"/>
      <w:marLeft w:val="0"/>
      <w:marRight w:val="0"/>
      <w:marTop w:val="0"/>
      <w:marBottom w:val="0"/>
      <w:divBdr>
        <w:top w:val="none" w:sz="0" w:space="0" w:color="auto"/>
        <w:left w:val="none" w:sz="0" w:space="0" w:color="auto"/>
        <w:bottom w:val="none" w:sz="0" w:space="0" w:color="auto"/>
        <w:right w:val="none" w:sz="0" w:space="0" w:color="auto"/>
      </w:divBdr>
    </w:div>
    <w:div w:id="1793136994">
      <w:bodyDiv w:val="1"/>
      <w:marLeft w:val="0"/>
      <w:marRight w:val="0"/>
      <w:marTop w:val="0"/>
      <w:marBottom w:val="0"/>
      <w:divBdr>
        <w:top w:val="none" w:sz="0" w:space="0" w:color="auto"/>
        <w:left w:val="none" w:sz="0" w:space="0" w:color="auto"/>
        <w:bottom w:val="none" w:sz="0" w:space="0" w:color="auto"/>
        <w:right w:val="none" w:sz="0" w:space="0" w:color="auto"/>
      </w:divBdr>
    </w:div>
    <w:div w:id="1795438652">
      <w:bodyDiv w:val="1"/>
      <w:marLeft w:val="0"/>
      <w:marRight w:val="0"/>
      <w:marTop w:val="0"/>
      <w:marBottom w:val="0"/>
      <w:divBdr>
        <w:top w:val="none" w:sz="0" w:space="0" w:color="auto"/>
        <w:left w:val="none" w:sz="0" w:space="0" w:color="auto"/>
        <w:bottom w:val="none" w:sz="0" w:space="0" w:color="auto"/>
        <w:right w:val="none" w:sz="0" w:space="0" w:color="auto"/>
      </w:divBdr>
    </w:div>
    <w:div w:id="1796437507">
      <w:bodyDiv w:val="1"/>
      <w:marLeft w:val="0"/>
      <w:marRight w:val="0"/>
      <w:marTop w:val="0"/>
      <w:marBottom w:val="0"/>
      <w:divBdr>
        <w:top w:val="none" w:sz="0" w:space="0" w:color="auto"/>
        <w:left w:val="none" w:sz="0" w:space="0" w:color="auto"/>
        <w:bottom w:val="none" w:sz="0" w:space="0" w:color="auto"/>
        <w:right w:val="none" w:sz="0" w:space="0" w:color="auto"/>
      </w:divBdr>
    </w:div>
    <w:div w:id="1804300900">
      <w:bodyDiv w:val="1"/>
      <w:marLeft w:val="0"/>
      <w:marRight w:val="0"/>
      <w:marTop w:val="0"/>
      <w:marBottom w:val="0"/>
      <w:divBdr>
        <w:top w:val="none" w:sz="0" w:space="0" w:color="auto"/>
        <w:left w:val="none" w:sz="0" w:space="0" w:color="auto"/>
        <w:bottom w:val="none" w:sz="0" w:space="0" w:color="auto"/>
        <w:right w:val="none" w:sz="0" w:space="0" w:color="auto"/>
      </w:divBdr>
    </w:div>
    <w:div w:id="1812820690">
      <w:bodyDiv w:val="1"/>
      <w:marLeft w:val="0"/>
      <w:marRight w:val="0"/>
      <w:marTop w:val="0"/>
      <w:marBottom w:val="0"/>
      <w:divBdr>
        <w:top w:val="none" w:sz="0" w:space="0" w:color="auto"/>
        <w:left w:val="none" w:sz="0" w:space="0" w:color="auto"/>
        <w:bottom w:val="none" w:sz="0" w:space="0" w:color="auto"/>
        <w:right w:val="none" w:sz="0" w:space="0" w:color="auto"/>
      </w:divBdr>
    </w:div>
    <w:div w:id="1820923128">
      <w:bodyDiv w:val="1"/>
      <w:marLeft w:val="0"/>
      <w:marRight w:val="0"/>
      <w:marTop w:val="0"/>
      <w:marBottom w:val="0"/>
      <w:divBdr>
        <w:top w:val="none" w:sz="0" w:space="0" w:color="auto"/>
        <w:left w:val="none" w:sz="0" w:space="0" w:color="auto"/>
        <w:bottom w:val="none" w:sz="0" w:space="0" w:color="auto"/>
        <w:right w:val="none" w:sz="0" w:space="0" w:color="auto"/>
      </w:divBdr>
    </w:div>
    <w:div w:id="1821920309">
      <w:bodyDiv w:val="1"/>
      <w:marLeft w:val="0"/>
      <w:marRight w:val="0"/>
      <w:marTop w:val="0"/>
      <w:marBottom w:val="0"/>
      <w:divBdr>
        <w:top w:val="none" w:sz="0" w:space="0" w:color="auto"/>
        <w:left w:val="none" w:sz="0" w:space="0" w:color="auto"/>
        <w:bottom w:val="none" w:sz="0" w:space="0" w:color="auto"/>
        <w:right w:val="none" w:sz="0" w:space="0" w:color="auto"/>
      </w:divBdr>
    </w:div>
    <w:div w:id="1825395304">
      <w:bodyDiv w:val="1"/>
      <w:marLeft w:val="0"/>
      <w:marRight w:val="0"/>
      <w:marTop w:val="0"/>
      <w:marBottom w:val="0"/>
      <w:divBdr>
        <w:top w:val="none" w:sz="0" w:space="0" w:color="auto"/>
        <w:left w:val="none" w:sz="0" w:space="0" w:color="auto"/>
        <w:bottom w:val="none" w:sz="0" w:space="0" w:color="auto"/>
        <w:right w:val="none" w:sz="0" w:space="0" w:color="auto"/>
      </w:divBdr>
    </w:div>
    <w:div w:id="1829519185">
      <w:bodyDiv w:val="1"/>
      <w:marLeft w:val="0"/>
      <w:marRight w:val="0"/>
      <w:marTop w:val="0"/>
      <w:marBottom w:val="0"/>
      <w:divBdr>
        <w:top w:val="none" w:sz="0" w:space="0" w:color="auto"/>
        <w:left w:val="none" w:sz="0" w:space="0" w:color="auto"/>
        <w:bottom w:val="none" w:sz="0" w:space="0" w:color="auto"/>
        <w:right w:val="none" w:sz="0" w:space="0" w:color="auto"/>
      </w:divBdr>
    </w:div>
    <w:div w:id="1829781638">
      <w:bodyDiv w:val="1"/>
      <w:marLeft w:val="0"/>
      <w:marRight w:val="0"/>
      <w:marTop w:val="0"/>
      <w:marBottom w:val="0"/>
      <w:divBdr>
        <w:top w:val="none" w:sz="0" w:space="0" w:color="auto"/>
        <w:left w:val="none" w:sz="0" w:space="0" w:color="auto"/>
        <w:bottom w:val="none" w:sz="0" w:space="0" w:color="auto"/>
        <w:right w:val="none" w:sz="0" w:space="0" w:color="auto"/>
      </w:divBdr>
    </w:div>
    <w:div w:id="1831629912">
      <w:bodyDiv w:val="1"/>
      <w:marLeft w:val="0"/>
      <w:marRight w:val="0"/>
      <w:marTop w:val="0"/>
      <w:marBottom w:val="0"/>
      <w:divBdr>
        <w:top w:val="none" w:sz="0" w:space="0" w:color="auto"/>
        <w:left w:val="none" w:sz="0" w:space="0" w:color="auto"/>
        <w:bottom w:val="none" w:sz="0" w:space="0" w:color="auto"/>
        <w:right w:val="none" w:sz="0" w:space="0" w:color="auto"/>
      </w:divBdr>
    </w:div>
    <w:div w:id="1840578948">
      <w:bodyDiv w:val="1"/>
      <w:marLeft w:val="0"/>
      <w:marRight w:val="0"/>
      <w:marTop w:val="0"/>
      <w:marBottom w:val="0"/>
      <w:divBdr>
        <w:top w:val="none" w:sz="0" w:space="0" w:color="auto"/>
        <w:left w:val="none" w:sz="0" w:space="0" w:color="auto"/>
        <w:bottom w:val="none" w:sz="0" w:space="0" w:color="auto"/>
        <w:right w:val="none" w:sz="0" w:space="0" w:color="auto"/>
      </w:divBdr>
    </w:div>
    <w:div w:id="1841964358">
      <w:bodyDiv w:val="1"/>
      <w:marLeft w:val="0"/>
      <w:marRight w:val="0"/>
      <w:marTop w:val="0"/>
      <w:marBottom w:val="0"/>
      <w:divBdr>
        <w:top w:val="none" w:sz="0" w:space="0" w:color="auto"/>
        <w:left w:val="none" w:sz="0" w:space="0" w:color="auto"/>
        <w:bottom w:val="none" w:sz="0" w:space="0" w:color="auto"/>
        <w:right w:val="none" w:sz="0" w:space="0" w:color="auto"/>
      </w:divBdr>
    </w:div>
    <w:div w:id="1842693004">
      <w:bodyDiv w:val="1"/>
      <w:marLeft w:val="0"/>
      <w:marRight w:val="0"/>
      <w:marTop w:val="0"/>
      <w:marBottom w:val="0"/>
      <w:divBdr>
        <w:top w:val="none" w:sz="0" w:space="0" w:color="auto"/>
        <w:left w:val="none" w:sz="0" w:space="0" w:color="auto"/>
        <w:bottom w:val="none" w:sz="0" w:space="0" w:color="auto"/>
        <w:right w:val="none" w:sz="0" w:space="0" w:color="auto"/>
      </w:divBdr>
    </w:div>
    <w:div w:id="1846286182">
      <w:bodyDiv w:val="1"/>
      <w:marLeft w:val="0"/>
      <w:marRight w:val="0"/>
      <w:marTop w:val="0"/>
      <w:marBottom w:val="0"/>
      <w:divBdr>
        <w:top w:val="none" w:sz="0" w:space="0" w:color="auto"/>
        <w:left w:val="none" w:sz="0" w:space="0" w:color="auto"/>
        <w:bottom w:val="none" w:sz="0" w:space="0" w:color="auto"/>
        <w:right w:val="none" w:sz="0" w:space="0" w:color="auto"/>
      </w:divBdr>
    </w:div>
    <w:div w:id="1846548695">
      <w:bodyDiv w:val="1"/>
      <w:marLeft w:val="0"/>
      <w:marRight w:val="0"/>
      <w:marTop w:val="0"/>
      <w:marBottom w:val="0"/>
      <w:divBdr>
        <w:top w:val="none" w:sz="0" w:space="0" w:color="auto"/>
        <w:left w:val="none" w:sz="0" w:space="0" w:color="auto"/>
        <w:bottom w:val="none" w:sz="0" w:space="0" w:color="auto"/>
        <w:right w:val="none" w:sz="0" w:space="0" w:color="auto"/>
      </w:divBdr>
    </w:div>
    <w:div w:id="1848982277">
      <w:bodyDiv w:val="1"/>
      <w:marLeft w:val="0"/>
      <w:marRight w:val="0"/>
      <w:marTop w:val="0"/>
      <w:marBottom w:val="0"/>
      <w:divBdr>
        <w:top w:val="none" w:sz="0" w:space="0" w:color="auto"/>
        <w:left w:val="none" w:sz="0" w:space="0" w:color="auto"/>
        <w:bottom w:val="none" w:sz="0" w:space="0" w:color="auto"/>
        <w:right w:val="none" w:sz="0" w:space="0" w:color="auto"/>
      </w:divBdr>
    </w:div>
    <w:div w:id="1849444339">
      <w:bodyDiv w:val="1"/>
      <w:marLeft w:val="0"/>
      <w:marRight w:val="0"/>
      <w:marTop w:val="0"/>
      <w:marBottom w:val="0"/>
      <w:divBdr>
        <w:top w:val="none" w:sz="0" w:space="0" w:color="auto"/>
        <w:left w:val="none" w:sz="0" w:space="0" w:color="auto"/>
        <w:bottom w:val="none" w:sz="0" w:space="0" w:color="auto"/>
        <w:right w:val="none" w:sz="0" w:space="0" w:color="auto"/>
      </w:divBdr>
    </w:div>
    <w:div w:id="1850023760">
      <w:bodyDiv w:val="1"/>
      <w:marLeft w:val="0"/>
      <w:marRight w:val="0"/>
      <w:marTop w:val="0"/>
      <w:marBottom w:val="0"/>
      <w:divBdr>
        <w:top w:val="none" w:sz="0" w:space="0" w:color="auto"/>
        <w:left w:val="none" w:sz="0" w:space="0" w:color="auto"/>
        <w:bottom w:val="none" w:sz="0" w:space="0" w:color="auto"/>
        <w:right w:val="none" w:sz="0" w:space="0" w:color="auto"/>
      </w:divBdr>
    </w:div>
    <w:div w:id="1851211836">
      <w:bodyDiv w:val="1"/>
      <w:marLeft w:val="0"/>
      <w:marRight w:val="0"/>
      <w:marTop w:val="0"/>
      <w:marBottom w:val="0"/>
      <w:divBdr>
        <w:top w:val="none" w:sz="0" w:space="0" w:color="auto"/>
        <w:left w:val="none" w:sz="0" w:space="0" w:color="auto"/>
        <w:bottom w:val="none" w:sz="0" w:space="0" w:color="auto"/>
        <w:right w:val="none" w:sz="0" w:space="0" w:color="auto"/>
      </w:divBdr>
    </w:div>
    <w:div w:id="1851867330">
      <w:bodyDiv w:val="1"/>
      <w:marLeft w:val="0"/>
      <w:marRight w:val="0"/>
      <w:marTop w:val="0"/>
      <w:marBottom w:val="0"/>
      <w:divBdr>
        <w:top w:val="none" w:sz="0" w:space="0" w:color="auto"/>
        <w:left w:val="none" w:sz="0" w:space="0" w:color="auto"/>
        <w:bottom w:val="none" w:sz="0" w:space="0" w:color="auto"/>
        <w:right w:val="none" w:sz="0" w:space="0" w:color="auto"/>
      </w:divBdr>
    </w:div>
    <w:div w:id="1854031890">
      <w:bodyDiv w:val="1"/>
      <w:marLeft w:val="0"/>
      <w:marRight w:val="0"/>
      <w:marTop w:val="0"/>
      <w:marBottom w:val="0"/>
      <w:divBdr>
        <w:top w:val="none" w:sz="0" w:space="0" w:color="auto"/>
        <w:left w:val="none" w:sz="0" w:space="0" w:color="auto"/>
        <w:bottom w:val="none" w:sz="0" w:space="0" w:color="auto"/>
        <w:right w:val="none" w:sz="0" w:space="0" w:color="auto"/>
      </w:divBdr>
    </w:div>
    <w:div w:id="1859391206">
      <w:bodyDiv w:val="1"/>
      <w:marLeft w:val="0"/>
      <w:marRight w:val="0"/>
      <w:marTop w:val="0"/>
      <w:marBottom w:val="0"/>
      <w:divBdr>
        <w:top w:val="none" w:sz="0" w:space="0" w:color="auto"/>
        <w:left w:val="none" w:sz="0" w:space="0" w:color="auto"/>
        <w:bottom w:val="none" w:sz="0" w:space="0" w:color="auto"/>
        <w:right w:val="none" w:sz="0" w:space="0" w:color="auto"/>
      </w:divBdr>
    </w:div>
    <w:div w:id="1860191179">
      <w:bodyDiv w:val="1"/>
      <w:marLeft w:val="0"/>
      <w:marRight w:val="0"/>
      <w:marTop w:val="0"/>
      <w:marBottom w:val="0"/>
      <w:divBdr>
        <w:top w:val="none" w:sz="0" w:space="0" w:color="auto"/>
        <w:left w:val="none" w:sz="0" w:space="0" w:color="auto"/>
        <w:bottom w:val="none" w:sz="0" w:space="0" w:color="auto"/>
        <w:right w:val="none" w:sz="0" w:space="0" w:color="auto"/>
      </w:divBdr>
    </w:div>
    <w:div w:id="1863013376">
      <w:bodyDiv w:val="1"/>
      <w:marLeft w:val="0"/>
      <w:marRight w:val="0"/>
      <w:marTop w:val="0"/>
      <w:marBottom w:val="0"/>
      <w:divBdr>
        <w:top w:val="none" w:sz="0" w:space="0" w:color="auto"/>
        <w:left w:val="none" w:sz="0" w:space="0" w:color="auto"/>
        <w:bottom w:val="none" w:sz="0" w:space="0" w:color="auto"/>
        <w:right w:val="none" w:sz="0" w:space="0" w:color="auto"/>
      </w:divBdr>
    </w:div>
    <w:div w:id="1865174270">
      <w:bodyDiv w:val="1"/>
      <w:marLeft w:val="0"/>
      <w:marRight w:val="0"/>
      <w:marTop w:val="0"/>
      <w:marBottom w:val="0"/>
      <w:divBdr>
        <w:top w:val="none" w:sz="0" w:space="0" w:color="auto"/>
        <w:left w:val="none" w:sz="0" w:space="0" w:color="auto"/>
        <w:bottom w:val="none" w:sz="0" w:space="0" w:color="auto"/>
        <w:right w:val="none" w:sz="0" w:space="0" w:color="auto"/>
      </w:divBdr>
    </w:div>
    <w:div w:id="1865485333">
      <w:bodyDiv w:val="1"/>
      <w:marLeft w:val="0"/>
      <w:marRight w:val="0"/>
      <w:marTop w:val="0"/>
      <w:marBottom w:val="0"/>
      <w:divBdr>
        <w:top w:val="none" w:sz="0" w:space="0" w:color="auto"/>
        <w:left w:val="none" w:sz="0" w:space="0" w:color="auto"/>
        <w:bottom w:val="none" w:sz="0" w:space="0" w:color="auto"/>
        <w:right w:val="none" w:sz="0" w:space="0" w:color="auto"/>
      </w:divBdr>
    </w:div>
    <w:div w:id="1867215484">
      <w:bodyDiv w:val="1"/>
      <w:marLeft w:val="0"/>
      <w:marRight w:val="0"/>
      <w:marTop w:val="0"/>
      <w:marBottom w:val="0"/>
      <w:divBdr>
        <w:top w:val="none" w:sz="0" w:space="0" w:color="auto"/>
        <w:left w:val="none" w:sz="0" w:space="0" w:color="auto"/>
        <w:bottom w:val="none" w:sz="0" w:space="0" w:color="auto"/>
        <w:right w:val="none" w:sz="0" w:space="0" w:color="auto"/>
      </w:divBdr>
    </w:div>
    <w:div w:id="1867594122">
      <w:bodyDiv w:val="1"/>
      <w:marLeft w:val="0"/>
      <w:marRight w:val="0"/>
      <w:marTop w:val="0"/>
      <w:marBottom w:val="0"/>
      <w:divBdr>
        <w:top w:val="none" w:sz="0" w:space="0" w:color="auto"/>
        <w:left w:val="none" w:sz="0" w:space="0" w:color="auto"/>
        <w:bottom w:val="none" w:sz="0" w:space="0" w:color="auto"/>
        <w:right w:val="none" w:sz="0" w:space="0" w:color="auto"/>
      </w:divBdr>
    </w:div>
    <w:div w:id="1869830094">
      <w:bodyDiv w:val="1"/>
      <w:marLeft w:val="0"/>
      <w:marRight w:val="0"/>
      <w:marTop w:val="0"/>
      <w:marBottom w:val="0"/>
      <w:divBdr>
        <w:top w:val="none" w:sz="0" w:space="0" w:color="auto"/>
        <w:left w:val="none" w:sz="0" w:space="0" w:color="auto"/>
        <w:bottom w:val="none" w:sz="0" w:space="0" w:color="auto"/>
        <w:right w:val="none" w:sz="0" w:space="0" w:color="auto"/>
      </w:divBdr>
    </w:div>
    <w:div w:id="1874805511">
      <w:bodyDiv w:val="1"/>
      <w:marLeft w:val="0"/>
      <w:marRight w:val="0"/>
      <w:marTop w:val="0"/>
      <w:marBottom w:val="0"/>
      <w:divBdr>
        <w:top w:val="none" w:sz="0" w:space="0" w:color="auto"/>
        <w:left w:val="none" w:sz="0" w:space="0" w:color="auto"/>
        <w:bottom w:val="none" w:sz="0" w:space="0" w:color="auto"/>
        <w:right w:val="none" w:sz="0" w:space="0" w:color="auto"/>
      </w:divBdr>
    </w:div>
    <w:div w:id="1876192680">
      <w:bodyDiv w:val="1"/>
      <w:marLeft w:val="0"/>
      <w:marRight w:val="0"/>
      <w:marTop w:val="0"/>
      <w:marBottom w:val="0"/>
      <w:divBdr>
        <w:top w:val="none" w:sz="0" w:space="0" w:color="auto"/>
        <w:left w:val="none" w:sz="0" w:space="0" w:color="auto"/>
        <w:bottom w:val="none" w:sz="0" w:space="0" w:color="auto"/>
        <w:right w:val="none" w:sz="0" w:space="0" w:color="auto"/>
      </w:divBdr>
    </w:div>
    <w:div w:id="1882933345">
      <w:bodyDiv w:val="1"/>
      <w:marLeft w:val="0"/>
      <w:marRight w:val="0"/>
      <w:marTop w:val="0"/>
      <w:marBottom w:val="0"/>
      <w:divBdr>
        <w:top w:val="none" w:sz="0" w:space="0" w:color="auto"/>
        <w:left w:val="none" w:sz="0" w:space="0" w:color="auto"/>
        <w:bottom w:val="none" w:sz="0" w:space="0" w:color="auto"/>
        <w:right w:val="none" w:sz="0" w:space="0" w:color="auto"/>
      </w:divBdr>
    </w:div>
    <w:div w:id="1884364239">
      <w:bodyDiv w:val="1"/>
      <w:marLeft w:val="0"/>
      <w:marRight w:val="0"/>
      <w:marTop w:val="0"/>
      <w:marBottom w:val="0"/>
      <w:divBdr>
        <w:top w:val="none" w:sz="0" w:space="0" w:color="auto"/>
        <w:left w:val="none" w:sz="0" w:space="0" w:color="auto"/>
        <w:bottom w:val="none" w:sz="0" w:space="0" w:color="auto"/>
        <w:right w:val="none" w:sz="0" w:space="0" w:color="auto"/>
      </w:divBdr>
    </w:div>
    <w:div w:id="1887527954">
      <w:bodyDiv w:val="1"/>
      <w:marLeft w:val="0"/>
      <w:marRight w:val="0"/>
      <w:marTop w:val="0"/>
      <w:marBottom w:val="0"/>
      <w:divBdr>
        <w:top w:val="none" w:sz="0" w:space="0" w:color="auto"/>
        <w:left w:val="none" w:sz="0" w:space="0" w:color="auto"/>
        <w:bottom w:val="none" w:sz="0" w:space="0" w:color="auto"/>
        <w:right w:val="none" w:sz="0" w:space="0" w:color="auto"/>
      </w:divBdr>
    </w:div>
    <w:div w:id="1888451958">
      <w:bodyDiv w:val="1"/>
      <w:marLeft w:val="0"/>
      <w:marRight w:val="0"/>
      <w:marTop w:val="0"/>
      <w:marBottom w:val="0"/>
      <w:divBdr>
        <w:top w:val="none" w:sz="0" w:space="0" w:color="auto"/>
        <w:left w:val="none" w:sz="0" w:space="0" w:color="auto"/>
        <w:bottom w:val="none" w:sz="0" w:space="0" w:color="auto"/>
        <w:right w:val="none" w:sz="0" w:space="0" w:color="auto"/>
      </w:divBdr>
    </w:div>
    <w:div w:id="1889950266">
      <w:bodyDiv w:val="1"/>
      <w:marLeft w:val="0"/>
      <w:marRight w:val="0"/>
      <w:marTop w:val="0"/>
      <w:marBottom w:val="0"/>
      <w:divBdr>
        <w:top w:val="none" w:sz="0" w:space="0" w:color="auto"/>
        <w:left w:val="none" w:sz="0" w:space="0" w:color="auto"/>
        <w:bottom w:val="none" w:sz="0" w:space="0" w:color="auto"/>
        <w:right w:val="none" w:sz="0" w:space="0" w:color="auto"/>
      </w:divBdr>
    </w:div>
    <w:div w:id="1891721717">
      <w:bodyDiv w:val="1"/>
      <w:marLeft w:val="0"/>
      <w:marRight w:val="0"/>
      <w:marTop w:val="0"/>
      <w:marBottom w:val="0"/>
      <w:divBdr>
        <w:top w:val="none" w:sz="0" w:space="0" w:color="auto"/>
        <w:left w:val="none" w:sz="0" w:space="0" w:color="auto"/>
        <w:bottom w:val="none" w:sz="0" w:space="0" w:color="auto"/>
        <w:right w:val="none" w:sz="0" w:space="0" w:color="auto"/>
      </w:divBdr>
    </w:div>
    <w:div w:id="1905019498">
      <w:bodyDiv w:val="1"/>
      <w:marLeft w:val="0"/>
      <w:marRight w:val="0"/>
      <w:marTop w:val="0"/>
      <w:marBottom w:val="0"/>
      <w:divBdr>
        <w:top w:val="none" w:sz="0" w:space="0" w:color="auto"/>
        <w:left w:val="none" w:sz="0" w:space="0" w:color="auto"/>
        <w:bottom w:val="none" w:sz="0" w:space="0" w:color="auto"/>
        <w:right w:val="none" w:sz="0" w:space="0" w:color="auto"/>
      </w:divBdr>
    </w:div>
    <w:div w:id="1916940404">
      <w:bodyDiv w:val="1"/>
      <w:marLeft w:val="0"/>
      <w:marRight w:val="0"/>
      <w:marTop w:val="0"/>
      <w:marBottom w:val="0"/>
      <w:divBdr>
        <w:top w:val="none" w:sz="0" w:space="0" w:color="auto"/>
        <w:left w:val="none" w:sz="0" w:space="0" w:color="auto"/>
        <w:bottom w:val="none" w:sz="0" w:space="0" w:color="auto"/>
        <w:right w:val="none" w:sz="0" w:space="0" w:color="auto"/>
      </w:divBdr>
    </w:div>
    <w:div w:id="1917783593">
      <w:bodyDiv w:val="1"/>
      <w:marLeft w:val="0"/>
      <w:marRight w:val="0"/>
      <w:marTop w:val="0"/>
      <w:marBottom w:val="0"/>
      <w:divBdr>
        <w:top w:val="none" w:sz="0" w:space="0" w:color="auto"/>
        <w:left w:val="none" w:sz="0" w:space="0" w:color="auto"/>
        <w:bottom w:val="none" w:sz="0" w:space="0" w:color="auto"/>
        <w:right w:val="none" w:sz="0" w:space="0" w:color="auto"/>
      </w:divBdr>
    </w:div>
    <w:div w:id="1921522383">
      <w:bodyDiv w:val="1"/>
      <w:marLeft w:val="0"/>
      <w:marRight w:val="0"/>
      <w:marTop w:val="0"/>
      <w:marBottom w:val="0"/>
      <w:divBdr>
        <w:top w:val="none" w:sz="0" w:space="0" w:color="auto"/>
        <w:left w:val="none" w:sz="0" w:space="0" w:color="auto"/>
        <w:bottom w:val="none" w:sz="0" w:space="0" w:color="auto"/>
        <w:right w:val="none" w:sz="0" w:space="0" w:color="auto"/>
      </w:divBdr>
    </w:div>
    <w:div w:id="1925065465">
      <w:bodyDiv w:val="1"/>
      <w:marLeft w:val="0"/>
      <w:marRight w:val="0"/>
      <w:marTop w:val="0"/>
      <w:marBottom w:val="0"/>
      <w:divBdr>
        <w:top w:val="none" w:sz="0" w:space="0" w:color="auto"/>
        <w:left w:val="none" w:sz="0" w:space="0" w:color="auto"/>
        <w:bottom w:val="none" w:sz="0" w:space="0" w:color="auto"/>
        <w:right w:val="none" w:sz="0" w:space="0" w:color="auto"/>
      </w:divBdr>
    </w:div>
    <w:div w:id="1931087179">
      <w:bodyDiv w:val="1"/>
      <w:marLeft w:val="0"/>
      <w:marRight w:val="0"/>
      <w:marTop w:val="0"/>
      <w:marBottom w:val="0"/>
      <w:divBdr>
        <w:top w:val="none" w:sz="0" w:space="0" w:color="auto"/>
        <w:left w:val="none" w:sz="0" w:space="0" w:color="auto"/>
        <w:bottom w:val="none" w:sz="0" w:space="0" w:color="auto"/>
        <w:right w:val="none" w:sz="0" w:space="0" w:color="auto"/>
      </w:divBdr>
    </w:div>
    <w:div w:id="1934973971">
      <w:bodyDiv w:val="1"/>
      <w:marLeft w:val="0"/>
      <w:marRight w:val="0"/>
      <w:marTop w:val="0"/>
      <w:marBottom w:val="0"/>
      <w:divBdr>
        <w:top w:val="none" w:sz="0" w:space="0" w:color="auto"/>
        <w:left w:val="none" w:sz="0" w:space="0" w:color="auto"/>
        <w:bottom w:val="none" w:sz="0" w:space="0" w:color="auto"/>
        <w:right w:val="none" w:sz="0" w:space="0" w:color="auto"/>
      </w:divBdr>
    </w:div>
    <w:div w:id="1943104163">
      <w:bodyDiv w:val="1"/>
      <w:marLeft w:val="0"/>
      <w:marRight w:val="0"/>
      <w:marTop w:val="0"/>
      <w:marBottom w:val="0"/>
      <w:divBdr>
        <w:top w:val="none" w:sz="0" w:space="0" w:color="auto"/>
        <w:left w:val="none" w:sz="0" w:space="0" w:color="auto"/>
        <w:bottom w:val="none" w:sz="0" w:space="0" w:color="auto"/>
        <w:right w:val="none" w:sz="0" w:space="0" w:color="auto"/>
      </w:divBdr>
    </w:div>
    <w:div w:id="1944532315">
      <w:bodyDiv w:val="1"/>
      <w:marLeft w:val="0"/>
      <w:marRight w:val="0"/>
      <w:marTop w:val="0"/>
      <w:marBottom w:val="0"/>
      <w:divBdr>
        <w:top w:val="none" w:sz="0" w:space="0" w:color="auto"/>
        <w:left w:val="none" w:sz="0" w:space="0" w:color="auto"/>
        <w:bottom w:val="none" w:sz="0" w:space="0" w:color="auto"/>
        <w:right w:val="none" w:sz="0" w:space="0" w:color="auto"/>
      </w:divBdr>
    </w:div>
    <w:div w:id="1950316745">
      <w:bodyDiv w:val="1"/>
      <w:marLeft w:val="0"/>
      <w:marRight w:val="0"/>
      <w:marTop w:val="0"/>
      <w:marBottom w:val="0"/>
      <w:divBdr>
        <w:top w:val="none" w:sz="0" w:space="0" w:color="auto"/>
        <w:left w:val="none" w:sz="0" w:space="0" w:color="auto"/>
        <w:bottom w:val="none" w:sz="0" w:space="0" w:color="auto"/>
        <w:right w:val="none" w:sz="0" w:space="0" w:color="auto"/>
      </w:divBdr>
    </w:div>
    <w:div w:id="1959024825">
      <w:bodyDiv w:val="1"/>
      <w:marLeft w:val="0"/>
      <w:marRight w:val="0"/>
      <w:marTop w:val="0"/>
      <w:marBottom w:val="0"/>
      <w:divBdr>
        <w:top w:val="none" w:sz="0" w:space="0" w:color="auto"/>
        <w:left w:val="none" w:sz="0" w:space="0" w:color="auto"/>
        <w:bottom w:val="none" w:sz="0" w:space="0" w:color="auto"/>
        <w:right w:val="none" w:sz="0" w:space="0" w:color="auto"/>
      </w:divBdr>
    </w:div>
    <w:div w:id="1959600035">
      <w:bodyDiv w:val="1"/>
      <w:marLeft w:val="0"/>
      <w:marRight w:val="0"/>
      <w:marTop w:val="0"/>
      <w:marBottom w:val="0"/>
      <w:divBdr>
        <w:top w:val="none" w:sz="0" w:space="0" w:color="auto"/>
        <w:left w:val="none" w:sz="0" w:space="0" w:color="auto"/>
        <w:bottom w:val="none" w:sz="0" w:space="0" w:color="auto"/>
        <w:right w:val="none" w:sz="0" w:space="0" w:color="auto"/>
      </w:divBdr>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
    <w:div w:id="1969776937">
      <w:bodyDiv w:val="1"/>
      <w:marLeft w:val="0"/>
      <w:marRight w:val="0"/>
      <w:marTop w:val="0"/>
      <w:marBottom w:val="0"/>
      <w:divBdr>
        <w:top w:val="none" w:sz="0" w:space="0" w:color="auto"/>
        <w:left w:val="none" w:sz="0" w:space="0" w:color="auto"/>
        <w:bottom w:val="none" w:sz="0" w:space="0" w:color="auto"/>
        <w:right w:val="none" w:sz="0" w:space="0" w:color="auto"/>
      </w:divBdr>
    </w:div>
    <w:div w:id="1973630878">
      <w:bodyDiv w:val="1"/>
      <w:marLeft w:val="0"/>
      <w:marRight w:val="0"/>
      <w:marTop w:val="0"/>
      <w:marBottom w:val="0"/>
      <w:divBdr>
        <w:top w:val="none" w:sz="0" w:space="0" w:color="auto"/>
        <w:left w:val="none" w:sz="0" w:space="0" w:color="auto"/>
        <w:bottom w:val="none" w:sz="0" w:space="0" w:color="auto"/>
        <w:right w:val="none" w:sz="0" w:space="0" w:color="auto"/>
      </w:divBdr>
    </w:div>
    <w:div w:id="1974287798">
      <w:bodyDiv w:val="1"/>
      <w:marLeft w:val="0"/>
      <w:marRight w:val="0"/>
      <w:marTop w:val="0"/>
      <w:marBottom w:val="0"/>
      <w:divBdr>
        <w:top w:val="none" w:sz="0" w:space="0" w:color="auto"/>
        <w:left w:val="none" w:sz="0" w:space="0" w:color="auto"/>
        <w:bottom w:val="none" w:sz="0" w:space="0" w:color="auto"/>
        <w:right w:val="none" w:sz="0" w:space="0" w:color="auto"/>
      </w:divBdr>
    </w:div>
    <w:div w:id="1978603933">
      <w:bodyDiv w:val="1"/>
      <w:marLeft w:val="0"/>
      <w:marRight w:val="0"/>
      <w:marTop w:val="0"/>
      <w:marBottom w:val="0"/>
      <w:divBdr>
        <w:top w:val="none" w:sz="0" w:space="0" w:color="auto"/>
        <w:left w:val="none" w:sz="0" w:space="0" w:color="auto"/>
        <w:bottom w:val="none" w:sz="0" w:space="0" w:color="auto"/>
        <w:right w:val="none" w:sz="0" w:space="0" w:color="auto"/>
      </w:divBdr>
    </w:div>
    <w:div w:id="1984772986">
      <w:bodyDiv w:val="1"/>
      <w:marLeft w:val="0"/>
      <w:marRight w:val="0"/>
      <w:marTop w:val="0"/>
      <w:marBottom w:val="0"/>
      <w:divBdr>
        <w:top w:val="none" w:sz="0" w:space="0" w:color="auto"/>
        <w:left w:val="none" w:sz="0" w:space="0" w:color="auto"/>
        <w:bottom w:val="none" w:sz="0" w:space="0" w:color="auto"/>
        <w:right w:val="none" w:sz="0" w:space="0" w:color="auto"/>
      </w:divBdr>
    </w:div>
    <w:div w:id="1990010926">
      <w:bodyDiv w:val="1"/>
      <w:marLeft w:val="0"/>
      <w:marRight w:val="0"/>
      <w:marTop w:val="0"/>
      <w:marBottom w:val="0"/>
      <w:divBdr>
        <w:top w:val="none" w:sz="0" w:space="0" w:color="auto"/>
        <w:left w:val="none" w:sz="0" w:space="0" w:color="auto"/>
        <w:bottom w:val="none" w:sz="0" w:space="0" w:color="auto"/>
        <w:right w:val="none" w:sz="0" w:space="0" w:color="auto"/>
      </w:divBdr>
    </w:div>
    <w:div w:id="1990210936">
      <w:bodyDiv w:val="1"/>
      <w:marLeft w:val="0"/>
      <w:marRight w:val="0"/>
      <w:marTop w:val="0"/>
      <w:marBottom w:val="0"/>
      <w:divBdr>
        <w:top w:val="none" w:sz="0" w:space="0" w:color="auto"/>
        <w:left w:val="none" w:sz="0" w:space="0" w:color="auto"/>
        <w:bottom w:val="none" w:sz="0" w:space="0" w:color="auto"/>
        <w:right w:val="none" w:sz="0" w:space="0" w:color="auto"/>
      </w:divBdr>
    </w:div>
    <w:div w:id="1990668231">
      <w:bodyDiv w:val="1"/>
      <w:marLeft w:val="0"/>
      <w:marRight w:val="0"/>
      <w:marTop w:val="0"/>
      <w:marBottom w:val="0"/>
      <w:divBdr>
        <w:top w:val="none" w:sz="0" w:space="0" w:color="auto"/>
        <w:left w:val="none" w:sz="0" w:space="0" w:color="auto"/>
        <w:bottom w:val="none" w:sz="0" w:space="0" w:color="auto"/>
        <w:right w:val="none" w:sz="0" w:space="0" w:color="auto"/>
      </w:divBdr>
    </w:div>
    <w:div w:id="1996685880">
      <w:bodyDiv w:val="1"/>
      <w:marLeft w:val="0"/>
      <w:marRight w:val="0"/>
      <w:marTop w:val="0"/>
      <w:marBottom w:val="0"/>
      <w:divBdr>
        <w:top w:val="none" w:sz="0" w:space="0" w:color="auto"/>
        <w:left w:val="none" w:sz="0" w:space="0" w:color="auto"/>
        <w:bottom w:val="none" w:sz="0" w:space="0" w:color="auto"/>
        <w:right w:val="none" w:sz="0" w:space="0" w:color="auto"/>
      </w:divBdr>
    </w:div>
    <w:div w:id="1998024573">
      <w:bodyDiv w:val="1"/>
      <w:marLeft w:val="0"/>
      <w:marRight w:val="0"/>
      <w:marTop w:val="0"/>
      <w:marBottom w:val="0"/>
      <w:divBdr>
        <w:top w:val="none" w:sz="0" w:space="0" w:color="auto"/>
        <w:left w:val="none" w:sz="0" w:space="0" w:color="auto"/>
        <w:bottom w:val="none" w:sz="0" w:space="0" w:color="auto"/>
        <w:right w:val="none" w:sz="0" w:space="0" w:color="auto"/>
      </w:divBdr>
    </w:div>
    <w:div w:id="1998872414">
      <w:bodyDiv w:val="1"/>
      <w:marLeft w:val="0"/>
      <w:marRight w:val="0"/>
      <w:marTop w:val="0"/>
      <w:marBottom w:val="0"/>
      <w:divBdr>
        <w:top w:val="none" w:sz="0" w:space="0" w:color="auto"/>
        <w:left w:val="none" w:sz="0" w:space="0" w:color="auto"/>
        <w:bottom w:val="none" w:sz="0" w:space="0" w:color="auto"/>
        <w:right w:val="none" w:sz="0" w:space="0" w:color="auto"/>
      </w:divBdr>
    </w:div>
    <w:div w:id="1999651040">
      <w:bodyDiv w:val="1"/>
      <w:marLeft w:val="0"/>
      <w:marRight w:val="0"/>
      <w:marTop w:val="0"/>
      <w:marBottom w:val="0"/>
      <w:divBdr>
        <w:top w:val="none" w:sz="0" w:space="0" w:color="auto"/>
        <w:left w:val="none" w:sz="0" w:space="0" w:color="auto"/>
        <w:bottom w:val="none" w:sz="0" w:space="0" w:color="auto"/>
        <w:right w:val="none" w:sz="0" w:space="0" w:color="auto"/>
      </w:divBdr>
    </w:div>
    <w:div w:id="2000620886">
      <w:bodyDiv w:val="1"/>
      <w:marLeft w:val="0"/>
      <w:marRight w:val="0"/>
      <w:marTop w:val="0"/>
      <w:marBottom w:val="0"/>
      <w:divBdr>
        <w:top w:val="none" w:sz="0" w:space="0" w:color="auto"/>
        <w:left w:val="none" w:sz="0" w:space="0" w:color="auto"/>
        <w:bottom w:val="none" w:sz="0" w:space="0" w:color="auto"/>
        <w:right w:val="none" w:sz="0" w:space="0" w:color="auto"/>
      </w:divBdr>
    </w:div>
    <w:div w:id="2003001450">
      <w:bodyDiv w:val="1"/>
      <w:marLeft w:val="0"/>
      <w:marRight w:val="0"/>
      <w:marTop w:val="0"/>
      <w:marBottom w:val="0"/>
      <w:divBdr>
        <w:top w:val="none" w:sz="0" w:space="0" w:color="auto"/>
        <w:left w:val="none" w:sz="0" w:space="0" w:color="auto"/>
        <w:bottom w:val="none" w:sz="0" w:space="0" w:color="auto"/>
        <w:right w:val="none" w:sz="0" w:space="0" w:color="auto"/>
      </w:divBdr>
    </w:div>
    <w:div w:id="2003923806">
      <w:bodyDiv w:val="1"/>
      <w:marLeft w:val="0"/>
      <w:marRight w:val="0"/>
      <w:marTop w:val="0"/>
      <w:marBottom w:val="0"/>
      <w:divBdr>
        <w:top w:val="none" w:sz="0" w:space="0" w:color="auto"/>
        <w:left w:val="none" w:sz="0" w:space="0" w:color="auto"/>
        <w:bottom w:val="none" w:sz="0" w:space="0" w:color="auto"/>
        <w:right w:val="none" w:sz="0" w:space="0" w:color="auto"/>
      </w:divBdr>
    </w:div>
    <w:div w:id="2008710174">
      <w:bodyDiv w:val="1"/>
      <w:marLeft w:val="0"/>
      <w:marRight w:val="0"/>
      <w:marTop w:val="0"/>
      <w:marBottom w:val="0"/>
      <w:divBdr>
        <w:top w:val="none" w:sz="0" w:space="0" w:color="auto"/>
        <w:left w:val="none" w:sz="0" w:space="0" w:color="auto"/>
        <w:bottom w:val="none" w:sz="0" w:space="0" w:color="auto"/>
        <w:right w:val="none" w:sz="0" w:space="0" w:color="auto"/>
      </w:divBdr>
    </w:div>
    <w:div w:id="2016497333">
      <w:bodyDiv w:val="1"/>
      <w:marLeft w:val="0"/>
      <w:marRight w:val="0"/>
      <w:marTop w:val="0"/>
      <w:marBottom w:val="0"/>
      <w:divBdr>
        <w:top w:val="none" w:sz="0" w:space="0" w:color="auto"/>
        <w:left w:val="none" w:sz="0" w:space="0" w:color="auto"/>
        <w:bottom w:val="none" w:sz="0" w:space="0" w:color="auto"/>
        <w:right w:val="none" w:sz="0" w:space="0" w:color="auto"/>
      </w:divBdr>
    </w:div>
    <w:div w:id="2016683485">
      <w:bodyDiv w:val="1"/>
      <w:marLeft w:val="0"/>
      <w:marRight w:val="0"/>
      <w:marTop w:val="0"/>
      <w:marBottom w:val="0"/>
      <w:divBdr>
        <w:top w:val="none" w:sz="0" w:space="0" w:color="auto"/>
        <w:left w:val="none" w:sz="0" w:space="0" w:color="auto"/>
        <w:bottom w:val="none" w:sz="0" w:space="0" w:color="auto"/>
        <w:right w:val="none" w:sz="0" w:space="0" w:color="auto"/>
      </w:divBdr>
    </w:div>
    <w:div w:id="2017026897">
      <w:bodyDiv w:val="1"/>
      <w:marLeft w:val="0"/>
      <w:marRight w:val="0"/>
      <w:marTop w:val="0"/>
      <w:marBottom w:val="0"/>
      <w:divBdr>
        <w:top w:val="none" w:sz="0" w:space="0" w:color="auto"/>
        <w:left w:val="none" w:sz="0" w:space="0" w:color="auto"/>
        <w:bottom w:val="none" w:sz="0" w:space="0" w:color="auto"/>
        <w:right w:val="none" w:sz="0" w:space="0" w:color="auto"/>
      </w:divBdr>
    </w:div>
    <w:div w:id="2017539804">
      <w:bodyDiv w:val="1"/>
      <w:marLeft w:val="0"/>
      <w:marRight w:val="0"/>
      <w:marTop w:val="0"/>
      <w:marBottom w:val="0"/>
      <w:divBdr>
        <w:top w:val="none" w:sz="0" w:space="0" w:color="auto"/>
        <w:left w:val="none" w:sz="0" w:space="0" w:color="auto"/>
        <w:bottom w:val="none" w:sz="0" w:space="0" w:color="auto"/>
        <w:right w:val="none" w:sz="0" w:space="0" w:color="auto"/>
      </w:divBdr>
    </w:div>
    <w:div w:id="2018606943">
      <w:bodyDiv w:val="1"/>
      <w:marLeft w:val="0"/>
      <w:marRight w:val="0"/>
      <w:marTop w:val="0"/>
      <w:marBottom w:val="0"/>
      <w:divBdr>
        <w:top w:val="none" w:sz="0" w:space="0" w:color="auto"/>
        <w:left w:val="none" w:sz="0" w:space="0" w:color="auto"/>
        <w:bottom w:val="none" w:sz="0" w:space="0" w:color="auto"/>
        <w:right w:val="none" w:sz="0" w:space="0" w:color="auto"/>
      </w:divBdr>
    </w:div>
    <w:div w:id="2020351918">
      <w:bodyDiv w:val="1"/>
      <w:marLeft w:val="0"/>
      <w:marRight w:val="0"/>
      <w:marTop w:val="0"/>
      <w:marBottom w:val="0"/>
      <w:divBdr>
        <w:top w:val="none" w:sz="0" w:space="0" w:color="auto"/>
        <w:left w:val="none" w:sz="0" w:space="0" w:color="auto"/>
        <w:bottom w:val="none" w:sz="0" w:space="0" w:color="auto"/>
        <w:right w:val="none" w:sz="0" w:space="0" w:color="auto"/>
      </w:divBdr>
    </w:div>
    <w:div w:id="2020808091">
      <w:bodyDiv w:val="1"/>
      <w:marLeft w:val="0"/>
      <w:marRight w:val="0"/>
      <w:marTop w:val="0"/>
      <w:marBottom w:val="0"/>
      <w:divBdr>
        <w:top w:val="none" w:sz="0" w:space="0" w:color="auto"/>
        <w:left w:val="none" w:sz="0" w:space="0" w:color="auto"/>
        <w:bottom w:val="none" w:sz="0" w:space="0" w:color="auto"/>
        <w:right w:val="none" w:sz="0" w:space="0" w:color="auto"/>
      </w:divBdr>
    </w:div>
    <w:div w:id="2022469336">
      <w:bodyDiv w:val="1"/>
      <w:marLeft w:val="0"/>
      <w:marRight w:val="0"/>
      <w:marTop w:val="0"/>
      <w:marBottom w:val="0"/>
      <w:divBdr>
        <w:top w:val="none" w:sz="0" w:space="0" w:color="auto"/>
        <w:left w:val="none" w:sz="0" w:space="0" w:color="auto"/>
        <w:bottom w:val="none" w:sz="0" w:space="0" w:color="auto"/>
        <w:right w:val="none" w:sz="0" w:space="0" w:color="auto"/>
      </w:divBdr>
    </w:div>
    <w:div w:id="2023698360">
      <w:bodyDiv w:val="1"/>
      <w:marLeft w:val="0"/>
      <w:marRight w:val="0"/>
      <w:marTop w:val="0"/>
      <w:marBottom w:val="0"/>
      <w:divBdr>
        <w:top w:val="none" w:sz="0" w:space="0" w:color="auto"/>
        <w:left w:val="none" w:sz="0" w:space="0" w:color="auto"/>
        <w:bottom w:val="none" w:sz="0" w:space="0" w:color="auto"/>
        <w:right w:val="none" w:sz="0" w:space="0" w:color="auto"/>
      </w:divBdr>
    </w:div>
    <w:div w:id="2037805500">
      <w:bodyDiv w:val="1"/>
      <w:marLeft w:val="0"/>
      <w:marRight w:val="0"/>
      <w:marTop w:val="0"/>
      <w:marBottom w:val="0"/>
      <w:divBdr>
        <w:top w:val="none" w:sz="0" w:space="0" w:color="auto"/>
        <w:left w:val="none" w:sz="0" w:space="0" w:color="auto"/>
        <w:bottom w:val="none" w:sz="0" w:space="0" w:color="auto"/>
        <w:right w:val="none" w:sz="0" w:space="0" w:color="auto"/>
      </w:divBdr>
    </w:div>
    <w:div w:id="2038508239">
      <w:bodyDiv w:val="1"/>
      <w:marLeft w:val="0"/>
      <w:marRight w:val="0"/>
      <w:marTop w:val="0"/>
      <w:marBottom w:val="0"/>
      <w:divBdr>
        <w:top w:val="none" w:sz="0" w:space="0" w:color="auto"/>
        <w:left w:val="none" w:sz="0" w:space="0" w:color="auto"/>
        <w:bottom w:val="none" w:sz="0" w:space="0" w:color="auto"/>
        <w:right w:val="none" w:sz="0" w:space="0" w:color="auto"/>
      </w:divBdr>
    </w:div>
    <w:div w:id="2038968942">
      <w:bodyDiv w:val="1"/>
      <w:marLeft w:val="0"/>
      <w:marRight w:val="0"/>
      <w:marTop w:val="0"/>
      <w:marBottom w:val="0"/>
      <w:divBdr>
        <w:top w:val="none" w:sz="0" w:space="0" w:color="auto"/>
        <w:left w:val="none" w:sz="0" w:space="0" w:color="auto"/>
        <w:bottom w:val="none" w:sz="0" w:space="0" w:color="auto"/>
        <w:right w:val="none" w:sz="0" w:space="0" w:color="auto"/>
      </w:divBdr>
    </w:div>
    <w:div w:id="2040549992">
      <w:bodyDiv w:val="1"/>
      <w:marLeft w:val="0"/>
      <w:marRight w:val="0"/>
      <w:marTop w:val="0"/>
      <w:marBottom w:val="0"/>
      <w:divBdr>
        <w:top w:val="none" w:sz="0" w:space="0" w:color="auto"/>
        <w:left w:val="none" w:sz="0" w:space="0" w:color="auto"/>
        <w:bottom w:val="none" w:sz="0" w:space="0" w:color="auto"/>
        <w:right w:val="none" w:sz="0" w:space="0" w:color="auto"/>
      </w:divBdr>
    </w:div>
    <w:div w:id="2043284773">
      <w:bodyDiv w:val="1"/>
      <w:marLeft w:val="0"/>
      <w:marRight w:val="0"/>
      <w:marTop w:val="0"/>
      <w:marBottom w:val="0"/>
      <w:divBdr>
        <w:top w:val="none" w:sz="0" w:space="0" w:color="auto"/>
        <w:left w:val="none" w:sz="0" w:space="0" w:color="auto"/>
        <w:bottom w:val="none" w:sz="0" w:space="0" w:color="auto"/>
        <w:right w:val="none" w:sz="0" w:space="0" w:color="auto"/>
      </w:divBdr>
    </w:div>
    <w:div w:id="2047414591">
      <w:bodyDiv w:val="1"/>
      <w:marLeft w:val="0"/>
      <w:marRight w:val="0"/>
      <w:marTop w:val="0"/>
      <w:marBottom w:val="0"/>
      <w:divBdr>
        <w:top w:val="none" w:sz="0" w:space="0" w:color="auto"/>
        <w:left w:val="none" w:sz="0" w:space="0" w:color="auto"/>
        <w:bottom w:val="none" w:sz="0" w:space="0" w:color="auto"/>
        <w:right w:val="none" w:sz="0" w:space="0" w:color="auto"/>
      </w:divBdr>
    </w:div>
    <w:div w:id="2048220448">
      <w:bodyDiv w:val="1"/>
      <w:marLeft w:val="0"/>
      <w:marRight w:val="0"/>
      <w:marTop w:val="0"/>
      <w:marBottom w:val="0"/>
      <w:divBdr>
        <w:top w:val="none" w:sz="0" w:space="0" w:color="auto"/>
        <w:left w:val="none" w:sz="0" w:space="0" w:color="auto"/>
        <w:bottom w:val="none" w:sz="0" w:space="0" w:color="auto"/>
        <w:right w:val="none" w:sz="0" w:space="0" w:color="auto"/>
      </w:divBdr>
    </w:div>
    <w:div w:id="2053773251">
      <w:bodyDiv w:val="1"/>
      <w:marLeft w:val="0"/>
      <w:marRight w:val="0"/>
      <w:marTop w:val="0"/>
      <w:marBottom w:val="0"/>
      <w:divBdr>
        <w:top w:val="none" w:sz="0" w:space="0" w:color="auto"/>
        <w:left w:val="none" w:sz="0" w:space="0" w:color="auto"/>
        <w:bottom w:val="none" w:sz="0" w:space="0" w:color="auto"/>
        <w:right w:val="none" w:sz="0" w:space="0" w:color="auto"/>
      </w:divBdr>
    </w:div>
    <w:div w:id="2055084211">
      <w:bodyDiv w:val="1"/>
      <w:marLeft w:val="0"/>
      <w:marRight w:val="0"/>
      <w:marTop w:val="0"/>
      <w:marBottom w:val="0"/>
      <w:divBdr>
        <w:top w:val="none" w:sz="0" w:space="0" w:color="auto"/>
        <w:left w:val="none" w:sz="0" w:space="0" w:color="auto"/>
        <w:bottom w:val="none" w:sz="0" w:space="0" w:color="auto"/>
        <w:right w:val="none" w:sz="0" w:space="0" w:color="auto"/>
      </w:divBdr>
    </w:div>
    <w:div w:id="2055159602">
      <w:bodyDiv w:val="1"/>
      <w:marLeft w:val="0"/>
      <w:marRight w:val="0"/>
      <w:marTop w:val="0"/>
      <w:marBottom w:val="0"/>
      <w:divBdr>
        <w:top w:val="none" w:sz="0" w:space="0" w:color="auto"/>
        <w:left w:val="none" w:sz="0" w:space="0" w:color="auto"/>
        <w:bottom w:val="none" w:sz="0" w:space="0" w:color="auto"/>
        <w:right w:val="none" w:sz="0" w:space="0" w:color="auto"/>
      </w:divBdr>
    </w:div>
    <w:div w:id="2056614372">
      <w:bodyDiv w:val="1"/>
      <w:marLeft w:val="0"/>
      <w:marRight w:val="0"/>
      <w:marTop w:val="0"/>
      <w:marBottom w:val="0"/>
      <w:divBdr>
        <w:top w:val="none" w:sz="0" w:space="0" w:color="auto"/>
        <w:left w:val="none" w:sz="0" w:space="0" w:color="auto"/>
        <w:bottom w:val="none" w:sz="0" w:space="0" w:color="auto"/>
        <w:right w:val="none" w:sz="0" w:space="0" w:color="auto"/>
      </w:divBdr>
    </w:div>
    <w:div w:id="2056734947">
      <w:bodyDiv w:val="1"/>
      <w:marLeft w:val="0"/>
      <w:marRight w:val="0"/>
      <w:marTop w:val="0"/>
      <w:marBottom w:val="0"/>
      <w:divBdr>
        <w:top w:val="none" w:sz="0" w:space="0" w:color="auto"/>
        <w:left w:val="none" w:sz="0" w:space="0" w:color="auto"/>
        <w:bottom w:val="none" w:sz="0" w:space="0" w:color="auto"/>
        <w:right w:val="none" w:sz="0" w:space="0" w:color="auto"/>
      </w:divBdr>
    </w:div>
    <w:div w:id="2057773855">
      <w:bodyDiv w:val="1"/>
      <w:marLeft w:val="0"/>
      <w:marRight w:val="0"/>
      <w:marTop w:val="0"/>
      <w:marBottom w:val="0"/>
      <w:divBdr>
        <w:top w:val="none" w:sz="0" w:space="0" w:color="auto"/>
        <w:left w:val="none" w:sz="0" w:space="0" w:color="auto"/>
        <w:bottom w:val="none" w:sz="0" w:space="0" w:color="auto"/>
        <w:right w:val="none" w:sz="0" w:space="0" w:color="auto"/>
      </w:divBdr>
    </w:div>
    <w:div w:id="2059208444">
      <w:bodyDiv w:val="1"/>
      <w:marLeft w:val="0"/>
      <w:marRight w:val="0"/>
      <w:marTop w:val="0"/>
      <w:marBottom w:val="0"/>
      <w:divBdr>
        <w:top w:val="none" w:sz="0" w:space="0" w:color="auto"/>
        <w:left w:val="none" w:sz="0" w:space="0" w:color="auto"/>
        <w:bottom w:val="none" w:sz="0" w:space="0" w:color="auto"/>
        <w:right w:val="none" w:sz="0" w:space="0" w:color="auto"/>
      </w:divBdr>
    </w:div>
    <w:div w:id="2067874869">
      <w:bodyDiv w:val="1"/>
      <w:marLeft w:val="0"/>
      <w:marRight w:val="0"/>
      <w:marTop w:val="0"/>
      <w:marBottom w:val="0"/>
      <w:divBdr>
        <w:top w:val="none" w:sz="0" w:space="0" w:color="auto"/>
        <w:left w:val="none" w:sz="0" w:space="0" w:color="auto"/>
        <w:bottom w:val="none" w:sz="0" w:space="0" w:color="auto"/>
        <w:right w:val="none" w:sz="0" w:space="0" w:color="auto"/>
      </w:divBdr>
    </w:div>
    <w:div w:id="2070035098">
      <w:bodyDiv w:val="1"/>
      <w:marLeft w:val="0"/>
      <w:marRight w:val="0"/>
      <w:marTop w:val="0"/>
      <w:marBottom w:val="0"/>
      <w:divBdr>
        <w:top w:val="none" w:sz="0" w:space="0" w:color="auto"/>
        <w:left w:val="none" w:sz="0" w:space="0" w:color="auto"/>
        <w:bottom w:val="none" w:sz="0" w:space="0" w:color="auto"/>
        <w:right w:val="none" w:sz="0" w:space="0" w:color="auto"/>
      </w:divBdr>
    </w:div>
    <w:div w:id="2071493661">
      <w:bodyDiv w:val="1"/>
      <w:marLeft w:val="0"/>
      <w:marRight w:val="0"/>
      <w:marTop w:val="0"/>
      <w:marBottom w:val="0"/>
      <w:divBdr>
        <w:top w:val="none" w:sz="0" w:space="0" w:color="auto"/>
        <w:left w:val="none" w:sz="0" w:space="0" w:color="auto"/>
        <w:bottom w:val="none" w:sz="0" w:space="0" w:color="auto"/>
        <w:right w:val="none" w:sz="0" w:space="0" w:color="auto"/>
      </w:divBdr>
    </w:div>
    <w:div w:id="2074083847">
      <w:bodyDiv w:val="1"/>
      <w:marLeft w:val="0"/>
      <w:marRight w:val="0"/>
      <w:marTop w:val="0"/>
      <w:marBottom w:val="0"/>
      <w:divBdr>
        <w:top w:val="none" w:sz="0" w:space="0" w:color="auto"/>
        <w:left w:val="none" w:sz="0" w:space="0" w:color="auto"/>
        <w:bottom w:val="none" w:sz="0" w:space="0" w:color="auto"/>
        <w:right w:val="none" w:sz="0" w:space="0" w:color="auto"/>
      </w:divBdr>
    </w:div>
    <w:div w:id="2077042984">
      <w:bodyDiv w:val="1"/>
      <w:marLeft w:val="0"/>
      <w:marRight w:val="0"/>
      <w:marTop w:val="0"/>
      <w:marBottom w:val="0"/>
      <w:divBdr>
        <w:top w:val="none" w:sz="0" w:space="0" w:color="auto"/>
        <w:left w:val="none" w:sz="0" w:space="0" w:color="auto"/>
        <w:bottom w:val="none" w:sz="0" w:space="0" w:color="auto"/>
        <w:right w:val="none" w:sz="0" w:space="0" w:color="auto"/>
      </w:divBdr>
    </w:div>
    <w:div w:id="2080707881">
      <w:bodyDiv w:val="1"/>
      <w:marLeft w:val="0"/>
      <w:marRight w:val="0"/>
      <w:marTop w:val="0"/>
      <w:marBottom w:val="0"/>
      <w:divBdr>
        <w:top w:val="none" w:sz="0" w:space="0" w:color="auto"/>
        <w:left w:val="none" w:sz="0" w:space="0" w:color="auto"/>
        <w:bottom w:val="none" w:sz="0" w:space="0" w:color="auto"/>
        <w:right w:val="none" w:sz="0" w:space="0" w:color="auto"/>
      </w:divBdr>
    </w:div>
    <w:div w:id="2081441057">
      <w:bodyDiv w:val="1"/>
      <w:marLeft w:val="0"/>
      <w:marRight w:val="0"/>
      <w:marTop w:val="0"/>
      <w:marBottom w:val="0"/>
      <w:divBdr>
        <w:top w:val="none" w:sz="0" w:space="0" w:color="auto"/>
        <w:left w:val="none" w:sz="0" w:space="0" w:color="auto"/>
        <w:bottom w:val="none" w:sz="0" w:space="0" w:color="auto"/>
        <w:right w:val="none" w:sz="0" w:space="0" w:color="auto"/>
      </w:divBdr>
    </w:div>
    <w:div w:id="2082365614">
      <w:bodyDiv w:val="1"/>
      <w:marLeft w:val="0"/>
      <w:marRight w:val="0"/>
      <w:marTop w:val="0"/>
      <w:marBottom w:val="0"/>
      <w:divBdr>
        <w:top w:val="none" w:sz="0" w:space="0" w:color="auto"/>
        <w:left w:val="none" w:sz="0" w:space="0" w:color="auto"/>
        <w:bottom w:val="none" w:sz="0" w:space="0" w:color="auto"/>
        <w:right w:val="none" w:sz="0" w:space="0" w:color="auto"/>
      </w:divBdr>
    </w:div>
    <w:div w:id="2083748561">
      <w:bodyDiv w:val="1"/>
      <w:marLeft w:val="0"/>
      <w:marRight w:val="0"/>
      <w:marTop w:val="0"/>
      <w:marBottom w:val="0"/>
      <w:divBdr>
        <w:top w:val="none" w:sz="0" w:space="0" w:color="auto"/>
        <w:left w:val="none" w:sz="0" w:space="0" w:color="auto"/>
        <w:bottom w:val="none" w:sz="0" w:space="0" w:color="auto"/>
        <w:right w:val="none" w:sz="0" w:space="0" w:color="auto"/>
      </w:divBdr>
    </w:div>
    <w:div w:id="2084832463">
      <w:bodyDiv w:val="1"/>
      <w:marLeft w:val="0"/>
      <w:marRight w:val="0"/>
      <w:marTop w:val="0"/>
      <w:marBottom w:val="0"/>
      <w:divBdr>
        <w:top w:val="none" w:sz="0" w:space="0" w:color="auto"/>
        <w:left w:val="none" w:sz="0" w:space="0" w:color="auto"/>
        <w:bottom w:val="none" w:sz="0" w:space="0" w:color="auto"/>
        <w:right w:val="none" w:sz="0" w:space="0" w:color="auto"/>
      </w:divBdr>
    </w:div>
    <w:div w:id="2086218472">
      <w:bodyDiv w:val="1"/>
      <w:marLeft w:val="0"/>
      <w:marRight w:val="0"/>
      <w:marTop w:val="0"/>
      <w:marBottom w:val="0"/>
      <w:divBdr>
        <w:top w:val="none" w:sz="0" w:space="0" w:color="auto"/>
        <w:left w:val="none" w:sz="0" w:space="0" w:color="auto"/>
        <w:bottom w:val="none" w:sz="0" w:space="0" w:color="auto"/>
        <w:right w:val="none" w:sz="0" w:space="0" w:color="auto"/>
      </w:divBdr>
    </w:div>
    <w:div w:id="2086995695">
      <w:bodyDiv w:val="1"/>
      <w:marLeft w:val="0"/>
      <w:marRight w:val="0"/>
      <w:marTop w:val="0"/>
      <w:marBottom w:val="0"/>
      <w:divBdr>
        <w:top w:val="none" w:sz="0" w:space="0" w:color="auto"/>
        <w:left w:val="none" w:sz="0" w:space="0" w:color="auto"/>
        <w:bottom w:val="none" w:sz="0" w:space="0" w:color="auto"/>
        <w:right w:val="none" w:sz="0" w:space="0" w:color="auto"/>
      </w:divBdr>
    </w:div>
    <w:div w:id="2089228197">
      <w:bodyDiv w:val="1"/>
      <w:marLeft w:val="0"/>
      <w:marRight w:val="0"/>
      <w:marTop w:val="0"/>
      <w:marBottom w:val="0"/>
      <w:divBdr>
        <w:top w:val="none" w:sz="0" w:space="0" w:color="auto"/>
        <w:left w:val="none" w:sz="0" w:space="0" w:color="auto"/>
        <w:bottom w:val="none" w:sz="0" w:space="0" w:color="auto"/>
        <w:right w:val="none" w:sz="0" w:space="0" w:color="auto"/>
      </w:divBdr>
    </w:div>
    <w:div w:id="2094431948">
      <w:bodyDiv w:val="1"/>
      <w:marLeft w:val="0"/>
      <w:marRight w:val="0"/>
      <w:marTop w:val="0"/>
      <w:marBottom w:val="0"/>
      <w:divBdr>
        <w:top w:val="none" w:sz="0" w:space="0" w:color="auto"/>
        <w:left w:val="none" w:sz="0" w:space="0" w:color="auto"/>
        <w:bottom w:val="none" w:sz="0" w:space="0" w:color="auto"/>
        <w:right w:val="none" w:sz="0" w:space="0" w:color="auto"/>
      </w:divBdr>
    </w:div>
    <w:div w:id="2096123960">
      <w:bodyDiv w:val="1"/>
      <w:marLeft w:val="0"/>
      <w:marRight w:val="0"/>
      <w:marTop w:val="0"/>
      <w:marBottom w:val="0"/>
      <w:divBdr>
        <w:top w:val="none" w:sz="0" w:space="0" w:color="auto"/>
        <w:left w:val="none" w:sz="0" w:space="0" w:color="auto"/>
        <w:bottom w:val="none" w:sz="0" w:space="0" w:color="auto"/>
        <w:right w:val="none" w:sz="0" w:space="0" w:color="auto"/>
      </w:divBdr>
    </w:div>
    <w:div w:id="2096200024">
      <w:bodyDiv w:val="1"/>
      <w:marLeft w:val="0"/>
      <w:marRight w:val="0"/>
      <w:marTop w:val="0"/>
      <w:marBottom w:val="0"/>
      <w:divBdr>
        <w:top w:val="none" w:sz="0" w:space="0" w:color="auto"/>
        <w:left w:val="none" w:sz="0" w:space="0" w:color="auto"/>
        <w:bottom w:val="none" w:sz="0" w:space="0" w:color="auto"/>
        <w:right w:val="none" w:sz="0" w:space="0" w:color="auto"/>
      </w:divBdr>
    </w:div>
    <w:div w:id="2104298223">
      <w:bodyDiv w:val="1"/>
      <w:marLeft w:val="0"/>
      <w:marRight w:val="0"/>
      <w:marTop w:val="0"/>
      <w:marBottom w:val="0"/>
      <w:divBdr>
        <w:top w:val="none" w:sz="0" w:space="0" w:color="auto"/>
        <w:left w:val="none" w:sz="0" w:space="0" w:color="auto"/>
        <w:bottom w:val="none" w:sz="0" w:space="0" w:color="auto"/>
        <w:right w:val="none" w:sz="0" w:space="0" w:color="auto"/>
      </w:divBdr>
    </w:div>
    <w:div w:id="2107992625">
      <w:bodyDiv w:val="1"/>
      <w:marLeft w:val="0"/>
      <w:marRight w:val="0"/>
      <w:marTop w:val="0"/>
      <w:marBottom w:val="0"/>
      <w:divBdr>
        <w:top w:val="none" w:sz="0" w:space="0" w:color="auto"/>
        <w:left w:val="none" w:sz="0" w:space="0" w:color="auto"/>
        <w:bottom w:val="none" w:sz="0" w:space="0" w:color="auto"/>
        <w:right w:val="none" w:sz="0" w:space="0" w:color="auto"/>
      </w:divBdr>
    </w:div>
    <w:div w:id="2110463253">
      <w:bodyDiv w:val="1"/>
      <w:marLeft w:val="0"/>
      <w:marRight w:val="0"/>
      <w:marTop w:val="0"/>
      <w:marBottom w:val="0"/>
      <w:divBdr>
        <w:top w:val="none" w:sz="0" w:space="0" w:color="auto"/>
        <w:left w:val="none" w:sz="0" w:space="0" w:color="auto"/>
        <w:bottom w:val="none" w:sz="0" w:space="0" w:color="auto"/>
        <w:right w:val="none" w:sz="0" w:space="0" w:color="auto"/>
      </w:divBdr>
    </w:div>
    <w:div w:id="2114586994">
      <w:bodyDiv w:val="1"/>
      <w:marLeft w:val="0"/>
      <w:marRight w:val="0"/>
      <w:marTop w:val="0"/>
      <w:marBottom w:val="0"/>
      <w:divBdr>
        <w:top w:val="none" w:sz="0" w:space="0" w:color="auto"/>
        <w:left w:val="none" w:sz="0" w:space="0" w:color="auto"/>
        <w:bottom w:val="none" w:sz="0" w:space="0" w:color="auto"/>
        <w:right w:val="none" w:sz="0" w:space="0" w:color="auto"/>
      </w:divBdr>
    </w:div>
    <w:div w:id="2119595198">
      <w:bodyDiv w:val="1"/>
      <w:marLeft w:val="0"/>
      <w:marRight w:val="0"/>
      <w:marTop w:val="0"/>
      <w:marBottom w:val="0"/>
      <w:divBdr>
        <w:top w:val="none" w:sz="0" w:space="0" w:color="auto"/>
        <w:left w:val="none" w:sz="0" w:space="0" w:color="auto"/>
        <w:bottom w:val="none" w:sz="0" w:space="0" w:color="auto"/>
        <w:right w:val="none" w:sz="0" w:space="0" w:color="auto"/>
      </w:divBdr>
    </w:div>
    <w:div w:id="2121682385">
      <w:bodyDiv w:val="1"/>
      <w:marLeft w:val="0"/>
      <w:marRight w:val="0"/>
      <w:marTop w:val="0"/>
      <w:marBottom w:val="0"/>
      <w:divBdr>
        <w:top w:val="none" w:sz="0" w:space="0" w:color="auto"/>
        <w:left w:val="none" w:sz="0" w:space="0" w:color="auto"/>
        <w:bottom w:val="none" w:sz="0" w:space="0" w:color="auto"/>
        <w:right w:val="none" w:sz="0" w:space="0" w:color="auto"/>
      </w:divBdr>
    </w:div>
    <w:div w:id="2125493139">
      <w:bodyDiv w:val="1"/>
      <w:marLeft w:val="0"/>
      <w:marRight w:val="0"/>
      <w:marTop w:val="0"/>
      <w:marBottom w:val="0"/>
      <w:divBdr>
        <w:top w:val="none" w:sz="0" w:space="0" w:color="auto"/>
        <w:left w:val="none" w:sz="0" w:space="0" w:color="auto"/>
        <w:bottom w:val="none" w:sz="0" w:space="0" w:color="auto"/>
        <w:right w:val="none" w:sz="0" w:space="0" w:color="auto"/>
      </w:divBdr>
    </w:div>
    <w:div w:id="2130273250">
      <w:bodyDiv w:val="1"/>
      <w:marLeft w:val="0"/>
      <w:marRight w:val="0"/>
      <w:marTop w:val="0"/>
      <w:marBottom w:val="0"/>
      <w:divBdr>
        <w:top w:val="none" w:sz="0" w:space="0" w:color="auto"/>
        <w:left w:val="none" w:sz="0" w:space="0" w:color="auto"/>
        <w:bottom w:val="none" w:sz="0" w:space="0" w:color="auto"/>
        <w:right w:val="none" w:sz="0" w:space="0" w:color="auto"/>
      </w:divBdr>
    </w:div>
    <w:div w:id="21370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tone.mabodo@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360x\Downloads\tas_timeseries_annual_cru_1901-2021_ZWE%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360x\Downloads\pr_timeseries_annual_cru_1901-2021_ZWE%20(3).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'tas_timeseries_annual_cru_1901-'!$B$1</c:f>
              <c:strCache>
                <c:ptCount val="1"/>
                <c:pt idx="0">
                  <c:v>National</c:v>
                </c:pt>
              </c:strCache>
            </c:strRef>
          </c:tx>
          <c:spPr>
            <a:ln w="28575" cap="rnd">
              <a:solidFill>
                <a:schemeClr val="accent2"/>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'tas_timeseries_annual_cru_1901-'!$B$2:$B$43</c:f>
              <c:numCache>
                <c:formatCode>General</c:formatCode>
                <c:ptCount val="42"/>
                <c:pt idx="0">
                  <c:v>20.85</c:v>
                </c:pt>
                <c:pt idx="1">
                  <c:v>20.49</c:v>
                </c:pt>
                <c:pt idx="2">
                  <c:v>21.25</c:v>
                </c:pt>
                <c:pt idx="3">
                  <c:v>22.03</c:v>
                </c:pt>
                <c:pt idx="4">
                  <c:v>21.42</c:v>
                </c:pt>
                <c:pt idx="5">
                  <c:v>21.13</c:v>
                </c:pt>
                <c:pt idx="6">
                  <c:v>21.15</c:v>
                </c:pt>
                <c:pt idx="7">
                  <c:v>21.91</c:v>
                </c:pt>
                <c:pt idx="8">
                  <c:v>21.2</c:v>
                </c:pt>
                <c:pt idx="9">
                  <c:v>21.19</c:v>
                </c:pt>
                <c:pt idx="10">
                  <c:v>21.61</c:v>
                </c:pt>
                <c:pt idx="11">
                  <c:v>21.54</c:v>
                </c:pt>
                <c:pt idx="12">
                  <c:v>22.3</c:v>
                </c:pt>
                <c:pt idx="13">
                  <c:v>21.67</c:v>
                </c:pt>
                <c:pt idx="14">
                  <c:v>21.4</c:v>
                </c:pt>
                <c:pt idx="15">
                  <c:v>22.14</c:v>
                </c:pt>
                <c:pt idx="16">
                  <c:v>21.56</c:v>
                </c:pt>
                <c:pt idx="17">
                  <c:v>21.6</c:v>
                </c:pt>
                <c:pt idx="18">
                  <c:v>22.09</c:v>
                </c:pt>
                <c:pt idx="19">
                  <c:v>21.44</c:v>
                </c:pt>
                <c:pt idx="20">
                  <c:v>21.23</c:v>
                </c:pt>
                <c:pt idx="21">
                  <c:v>21.6</c:v>
                </c:pt>
                <c:pt idx="22">
                  <c:v>21.85</c:v>
                </c:pt>
                <c:pt idx="23">
                  <c:v>21.96</c:v>
                </c:pt>
                <c:pt idx="24">
                  <c:v>22.03</c:v>
                </c:pt>
                <c:pt idx="25">
                  <c:v>22.79</c:v>
                </c:pt>
                <c:pt idx="26">
                  <c:v>21.88</c:v>
                </c:pt>
                <c:pt idx="27">
                  <c:v>22.01</c:v>
                </c:pt>
                <c:pt idx="28">
                  <c:v>21.94</c:v>
                </c:pt>
                <c:pt idx="29">
                  <c:v>22.02</c:v>
                </c:pt>
                <c:pt idx="30">
                  <c:v>22.25</c:v>
                </c:pt>
                <c:pt idx="31">
                  <c:v>21.68</c:v>
                </c:pt>
                <c:pt idx="32">
                  <c:v>21.91</c:v>
                </c:pt>
                <c:pt idx="33">
                  <c:v>21.58</c:v>
                </c:pt>
                <c:pt idx="34">
                  <c:v>21.71</c:v>
                </c:pt>
                <c:pt idx="35">
                  <c:v>22.31</c:v>
                </c:pt>
                <c:pt idx="36">
                  <c:v>22.25</c:v>
                </c:pt>
                <c:pt idx="37">
                  <c:v>21.71</c:v>
                </c:pt>
                <c:pt idx="38">
                  <c:v>22.09</c:v>
                </c:pt>
                <c:pt idx="39">
                  <c:v>22.36</c:v>
                </c:pt>
                <c:pt idx="40">
                  <c:v>21.92</c:v>
                </c:pt>
                <c:pt idx="41">
                  <c:v>21.87</c:v>
                </c:pt>
              </c:numCache>
            </c:numRef>
          </c:val>
          <c:smooth val="0"/>
          <c:extLst>
            <c:ext xmlns:c16="http://schemas.microsoft.com/office/drawing/2014/chart" uri="{C3380CC4-5D6E-409C-BE32-E72D297353CC}">
              <c16:uniqueId val="{00000000-058F-4F8A-9F84-4F4697BF0A6C}"/>
            </c:ext>
          </c:extLst>
        </c:ser>
        <c:ser>
          <c:idx val="2"/>
          <c:order val="1"/>
          <c:tx>
            <c:strRef>
              <c:f>'tas_timeseries_annual_cru_1901-'!$C$1</c:f>
              <c:strCache>
                <c:ptCount val="1"/>
                <c:pt idx="0">
                  <c:v>Bulawayo</c:v>
                </c:pt>
              </c:strCache>
            </c:strRef>
          </c:tx>
          <c:spPr>
            <a:ln w="28575" cap="rnd">
              <a:solidFill>
                <a:schemeClr val="accent3"/>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'tas_timeseries_annual_cru_1901-'!$C$2:$C$43</c:f>
              <c:numCache>
                <c:formatCode>General</c:formatCode>
                <c:ptCount val="42"/>
                <c:pt idx="0">
                  <c:v>18.7</c:v>
                </c:pt>
                <c:pt idx="1">
                  <c:v>18.32</c:v>
                </c:pt>
                <c:pt idx="2">
                  <c:v>19.32</c:v>
                </c:pt>
                <c:pt idx="3">
                  <c:v>19.98</c:v>
                </c:pt>
                <c:pt idx="4">
                  <c:v>19.37</c:v>
                </c:pt>
                <c:pt idx="5">
                  <c:v>19.13</c:v>
                </c:pt>
                <c:pt idx="6">
                  <c:v>19.190000000000001</c:v>
                </c:pt>
                <c:pt idx="7">
                  <c:v>19.91</c:v>
                </c:pt>
                <c:pt idx="8">
                  <c:v>19.13</c:v>
                </c:pt>
                <c:pt idx="9">
                  <c:v>19.260000000000002</c:v>
                </c:pt>
                <c:pt idx="10">
                  <c:v>19.61</c:v>
                </c:pt>
                <c:pt idx="11">
                  <c:v>19.54</c:v>
                </c:pt>
                <c:pt idx="12">
                  <c:v>20.37</c:v>
                </c:pt>
                <c:pt idx="13">
                  <c:v>19.73</c:v>
                </c:pt>
                <c:pt idx="14">
                  <c:v>19.21</c:v>
                </c:pt>
                <c:pt idx="15">
                  <c:v>20.03</c:v>
                </c:pt>
                <c:pt idx="16">
                  <c:v>19.440000000000001</c:v>
                </c:pt>
                <c:pt idx="17">
                  <c:v>19.53</c:v>
                </c:pt>
                <c:pt idx="18">
                  <c:v>20.170000000000002</c:v>
                </c:pt>
                <c:pt idx="19">
                  <c:v>19.68</c:v>
                </c:pt>
                <c:pt idx="20">
                  <c:v>19.07</c:v>
                </c:pt>
                <c:pt idx="21">
                  <c:v>19.510000000000002</c:v>
                </c:pt>
                <c:pt idx="22">
                  <c:v>19.8</c:v>
                </c:pt>
                <c:pt idx="23">
                  <c:v>19.97</c:v>
                </c:pt>
                <c:pt idx="24">
                  <c:v>20.09</c:v>
                </c:pt>
                <c:pt idx="25">
                  <c:v>20.79</c:v>
                </c:pt>
                <c:pt idx="26">
                  <c:v>19.79</c:v>
                </c:pt>
                <c:pt idx="27">
                  <c:v>19.989999999999998</c:v>
                </c:pt>
                <c:pt idx="28">
                  <c:v>19.97</c:v>
                </c:pt>
                <c:pt idx="29">
                  <c:v>20.05</c:v>
                </c:pt>
                <c:pt idx="30">
                  <c:v>20.21</c:v>
                </c:pt>
                <c:pt idx="31">
                  <c:v>19.690000000000001</c:v>
                </c:pt>
                <c:pt idx="32">
                  <c:v>19.989999999999998</c:v>
                </c:pt>
                <c:pt idx="33">
                  <c:v>19.579999999999998</c:v>
                </c:pt>
                <c:pt idx="34">
                  <c:v>19.68</c:v>
                </c:pt>
                <c:pt idx="35">
                  <c:v>20.34</c:v>
                </c:pt>
                <c:pt idx="36">
                  <c:v>20.29</c:v>
                </c:pt>
                <c:pt idx="37">
                  <c:v>19.7</c:v>
                </c:pt>
                <c:pt idx="38">
                  <c:v>20.190000000000001</c:v>
                </c:pt>
                <c:pt idx="39">
                  <c:v>20.47</c:v>
                </c:pt>
                <c:pt idx="40">
                  <c:v>19.91</c:v>
                </c:pt>
                <c:pt idx="41">
                  <c:v>19.79</c:v>
                </c:pt>
              </c:numCache>
            </c:numRef>
          </c:val>
          <c:smooth val="0"/>
          <c:extLst>
            <c:ext xmlns:c16="http://schemas.microsoft.com/office/drawing/2014/chart" uri="{C3380CC4-5D6E-409C-BE32-E72D297353CC}">
              <c16:uniqueId val="{00000001-058F-4F8A-9F84-4F4697BF0A6C}"/>
            </c:ext>
          </c:extLst>
        </c:ser>
        <c:ser>
          <c:idx val="3"/>
          <c:order val="2"/>
          <c:tx>
            <c:strRef>
              <c:f>'tas_timeseries_annual_cru_1901-'!$D$1</c:f>
              <c:strCache>
                <c:ptCount val="1"/>
                <c:pt idx="0">
                  <c:v>Harare</c:v>
                </c:pt>
              </c:strCache>
            </c:strRef>
          </c:tx>
          <c:spPr>
            <a:ln w="28575" cap="rnd">
              <a:solidFill>
                <a:schemeClr val="accent4"/>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'tas_timeseries_annual_cru_1901-'!$D$2:$D$43</c:f>
              <c:numCache>
                <c:formatCode>General</c:formatCode>
                <c:ptCount val="42"/>
                <c:pt idx="0">
                  <c:v>18.68</c:v>
                </c:pt>
                <c:pt idx="1">
                  <c:v>18.28</c:v>
                </c:pt>
                <c:pt idx="2">
                  <c:v>18.8</c:v>
                </c:pt>
                <c:pt idx="3">
                  <c:v>19.8</c:v>
                </c:pt>
                <c:pt idx="4">
                  <c:v>19.12</c:v>
                </c:pt>
                <c:pt idx="5">
                  <c:v>18.72</c:v>
                </c:pt>
                <c:pt idx="6">
                  <c:v>18.78</c:v>
                </c:pt>
                <c:pt idx="7">
                  <c:v>19.61</c:v>
                </c:pt>
                <c:pt idx="8">
                  <c:v>18.89</c:v>
                </c:pt>
                <c:pt idx="9">
                  <c:v>18.73</c:v>
                </c:pt>
                <c:pt idx="10">
                  <c:v>19.309999999999999</c:v>
                </c:pt>
                <c:pt idx="11">
                  <c:v>19.190000000000001</c:v>
                </c:pt>
                <c:pt idx="12">
                  <c:v>19.899999999999999</c:v>
                </c:pt>
                <c:pt idx="13">
                  <c:v>19.29</c:v>
                </c:pt>
                <c:pt idx="14">
                  <c:v>19.190000000000001</c:v>
                </c:pt>
                <c:pt idx="15">
                  <c:v>19.850000000000001</c:v>
                </c:pt>
                <c:pt idx="16">
                  <c:v>19.23</c:v>
                </c:pt>
                <c:pt idx="17">
                  <c:v>19.260000000000002</c:v>
                </c:pt>
                <c:pt idx="18">
                  <c:v>19.690000000000001</c:v>
                </c:pt>
                <c:pt idx="19">
                  <c:v>19.04</c:v>
                </c:pt>
                <c:pt idx="20">
                  <c:v>18.96</c:v>
                </c:pt>
                <c:pt idx="21">
                  <c:v>19.27</c:v>
                </c:pt>
                <c:pt idx="22">
                  <c:v>19.53</c:v>
                </c:pt>
                <c:pt idx="23">
                  <c:v>19.57</c:v>
                </c:pt>
                <c:pt idx="24">
                  <c:v>19.63</c:v>
                </c:pt>
                <c:pt idx="25">
                  <c:v>20.45</c:v>
                </c:pt>
                <c:pt idx="26">
                  <c:v>19.61</c:v>
                </c:pt>
                <c:pt idx="27">
                  <c:v>19.66</c:v>
                </c:pt>
                <c:pt idx="28">
                  <c:v>19.55</c:v>
                </c:pt>
                <c:pt idx="29">
                  <c:v>19.670000000000002</c:v>
                </c:pt>
                <c:pt idx="30">
                  <c:v>19.96</c:v>
                </c:pt>
                <c:pt idx="31">
                  <c:v>19.329999999999998</c:v>
                </c:pt>
                <c:pt idx="32">
                  <c:v>19.5</c:v>
                </c:pt>
                <c:pt idx="33">
                  <c:v>19.239999999999998</c:v>
                </c:pt>
                <c:pt idx="34">
                  <c:v>19.36</c:v>
                </c:pt>
                <c:pt idx="35">
                  <c:v>19.96</c:v>
                </c:pt>
                <c:pt idx="36">
                  <c:v>19.86</c:v>
                </c:pt>
                <c:pt idx="37">
                  <c:v>19.350000000000001</c:v>
                </c:pt>
                <c:pt idx="38">
                  <c:v>19.71</c:v>
                </c:pt>
                <c:pt idx="39">
                  <c:v>19.96</c:v>
                </c:pt>
                <c:pt idx="40">
                  <c:v>19.670000000000002</c:v>
                </c:pt>
                <c:pt idx="41">
                  <c:v>19.62</c:v>
                </c:pt>
              </c:numCache>
            </c:numRef>
          </c:val>
          <c:smooth val="0"/>
          <c:extLst>
            <c:ext xmlns:c16="http://schemas.microsoft.com/office/drawing/2014/chart" uri="{C3380CC4-5D6E-409C-BE32-E72D297353CC}">
              <c16:uniqueId val="{00000002-058F-4F8A-9F84-4F4697BF0A6C}"/>
            </c:ext>
          </c:extLst>
        </c:ser>
        <c:ser>
          <c:idx val="4"/>
          <c:order val="3"/>
          <c:tx>
            <c:strRef>
              <c:f>'tas_timeseries_annual_cru_1901-'!$E$1</c:f>
              <c:strCache>
                <c:ptCount val="1"/>
                <c:pt idx="0">
                  <c:v>Manicaland</c:v>
                </c:pt>
              </c:strCache>
            </c:strRef>
          </c:tx>
          <c:spPr>
            <a:ln w="28575" cap="rnd">
              <a:solidFill>
                <a:schemeClr val="accent5"/>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'tas_timeseries_annual_cru_1901-'!$E$2:$E$43</c:f>
              <c:numCache>
                <c:formatCode>General</c:formatCode>
                <c:ptCount val="42"/>
                <c:pt idx="0">
                  <c:v>19.63</c:v>
                </c:pt>
                <c:pt idx="1">
                  <c:v>19.22</c:v>
                </c:pt>
                <c:pt idx="2">
                  <c:v>19.79</c:v>
                </c:pt>
                <c:pt idx="3">
                  <c:v>20.73</c:v>
                </c:pt>
                <c:pt idx="4">
                  <c:v>20.079999999999998</c:v>
                </c:pt>
                <c:pt idx="5">
                  <c:v>19.72</c:v>
                </c:pt>
                <c:pt idx="6">
                  <c:v>19.84</c:v>
                </c:pt>
                <c:pt idx="7">
                  <c:v>20.440000000000001</c:v>
                </c:pt>
                <c:pt idx="8">
                  <c:v>19.829999999999998</c:v>
                </c:pt>
                <c:pt idx="9">
                  <c:v>19.8</c:v>
                </c:pt>
                <c:pt idx="10">
                  <c:v>20.2</c:v>
                </c:pt>
                <c:pt idx="11">
                  <c:v>20.22</c:v>
                </c:pt>
                <c:pt idx="12">
                  <c:v>20.93</c:v>
                </c:pt>
                <c:pt idx="13">
                  <c:v>20.420000000000002</c:v>
                </c:pt>
                <c:pt idx="14">
                  <c:v>19.989999999999998</c:v>
                </c:pt>
                <c:pt idx="15">
                  <c:v>20.77</c:v>
                </c:pt>
                <c:pt idx="16">
                  <c:v>20.149999999999999</c:v>
                </c:pt>
                <c:pt idx="17">
                  <c:v>20.2</c:v>
                </c:pt>
                <c:pt idx="18">
                  <c:v>20.7</c:v>
                </c:pt>
                <c:pt idx="19">
                  <c:v>20.010000000000002</c:v>
                </c:pt>
                <c:pt idx="20">
                  <c:v>19.89</c:v>
                </c:pt>
                <c:pt idx="21">
                  <c:v>20.25</c:v>
                </c:pt>
                <c:pt idx="22">
                  <c:v>20.48</c:v>
                </c:pt>
                <c:pt idx="23">
                  <c:v>20.57</c:v>
                </c:pt>
                <c:pt idx="24">
                  <c:v>20.63</c:v>
                </c:pt>
                <c:pt idx="25">
                  <c:v>21.38</c:v>
                </c:pt>
                <c:pt idx="26">
                  <c:v>20.63</c:v>
                </c:pt>
                <c:pt idx="27">
                  <c:v>20.69</c:v>
                </c:pt>
                <c:pt idx="28">
                  <c:v>20.59</c:v>
                </c:pt>
                <c:pt idx="29">
                  <c:v>20.61</c:v>
                </c:pt>
                <c:pt idx="30">
                  <c:v>20.92</c:v>
                </c:pt>
                <c:pt idx="31">
                  <c:v>20.39</c:v>
                </c:pt>
                <c:pt idx="32">
                  <c:v>20.55</c:v>
                </c:pt>
                <c:pt idx="33">
                  <c:v>20.28</c:v>
                </c:pt>
                <c:pt idx="34">
                  <c:v>20.45</c:v>
                </c:pt>
                <c:pt idx="35">
                  <c:v>20.97</c:v>
                </c:pt>
                <c:pt idx="36">
                  <c:v>20.88</c:v>
                </c:pt>
                <c:pt idx="37">
                  <c:v>20.399999999999999</c:v>
                </c:pt>
                <c:pt idx="38">
                  <c:v>20.82</c:v>
                </c:pt>
                <c:pt idx="39">
                  <c:v>21</c:v>
                </c:pt>
                <c:pt idx="40">
                  <c:v>20.68</c:v>
                </c:pt>
                <c:pt idx="41">
                  <c:v>20.64</c:v>
                </c:pt>
              </c:numCache>
            </c:numRef>
          </c:val>
          <c:smooth val="0"/>
          <c:extLst>
            <c:ext xmlns:c16="http://schemas.microsoft.com/office/drawing/2014/chart" uri="{C3380CC4-5D6E-409C-BE32-E72D297353CC}">
              <c16:uniqueId val="{00000003-058F-4F8A-9F84-4F4697BF0A6C}"/>
            </c:ext>
          </c:extLst>
        </c:ser>
        <c:ser>
          <c:idx val="5"/>
          <c:order val="4"/>
          <c:tx>
            <c:strRef>
              <c:f>'tas_timeseries_annual_cru_1901-'!$F$1</c:f>
              <c:strCache>
                <c:ptCount val="1"/>
                <c:pt idx="0">
                  <c:v>Mashonaland Central</c:v>
                </c:pt>
              </c:strCache>
            </c:strRef>
          </c:tx>
          <c:spPr>
            <a:ln w="28575" cap="rnd">
              <a:solidFill>
                <a:schemeClr val="accent6"/>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'tas_timeseries_annual_cru_1901-'!$F$2:$F$43</c:f>
              <c:numCache>
                <c:formatCode>General</c:formatCode>
                <c:ptCount val="42"/>
                <c:pt idx="0">
                  <c:v>21.68</c:v>
                </c:pt>
                <c:pt idx="1">
                  <c:v>21.31</c:v>
                </c:pt>
                <c:pt idx="2">
                  <c:v>21.8</c:v>
                </c:pt>
                <c:pt idx="3">
                  <c:v>22.76</c:v>
                </c:pt>
                <c:pt idx="4">
                  <c:v>22.08</c:v>
                </c:pt>
                <c:pt idx="5">
                  <c:v>21.7</c:v>
                </c:pt>
                <c:pt idx="6">
                  <c:v>21.71</c:v>
                </c:pt>
                <c:pt idx="7">
                  <c:v>22.59</c:v>
                </c:pt>
                <c:pt idx="8">
                  <c:v>21.97</c:v>
                </c:pt>
                <c:pt idx="9">
                  <c:v>21.69</c:v>
                </c:pt>
                <c:pt idx="10">
                  <c:v>22.26</c:v>
                </c:pt>
                <c:pt idx="11">
                  <c:v>22.15</c:v>
                </c:pt>
                <c:pt idx="12">
                  <c:v>22.85</c:v>
                </c:pt>
                <c:pt idx="13">
                  <c:v>22.22</c:v>
                </c:pt>
                <c:pt idx="14">
                  <c:v>22.22</c:v>
                </c:pt>
                <c:pt idx="15">
                  <c:v>22.82</c:v>
                </c:pt>
                <c:pt idx="16">
                  <c:v>22.23</c:v>
                </c:pt>
                <c:pt idx="17">
                  <c:v>22.25</c:v>
                </c:pt>
                <c:pt idx="18">
                  <c:v>22.67</c:v>
                </c:pt>
                <c:pt idx="19">
                  <c:v>21.96</c:v>
                </c:pt>
                <c:pt idx="20">
                  <c:v>22</c:v>
                </c:pt>
                <c:pt idx="21">
                  <c:v>22.3</c:v>
                </c:pt>
                <c:pt idx="22">
                  <c:v>22.53</c:v>
                </c:pt>
                <c:pt idx="23">
                  <c:v>22.53</c:v>
                </c:pt>
                <c:pt idx="24">
                  <c:v>22.57</c:v>
                </c:pt>
                <c:pt idx="25">
                  <c:v>23.41</c:v>
                </c:pt>
                <c:pt idx="26">
                  <c:v>22.62</c:v>
                </c:pt>
                <c:pt idx="27">
                  <c:v>22.66</c:v>
                </c:pt>
                <c:pt idx="28">
                  <c:v>22.51</c:v>
                </c:pt>
                <c:pt idx="29">
                  <c:v>22.57</c:v>
                </c:pt>
                <c:pt idx="30">
                  <c:v>22.96</c:v>
                </c:pt>
                <c:pt idx="31">
                  <c:v>22.29</c:v>
                </c:pt>
                <c:pt idx="32">
                  <c:v>22.46</c:v>
                </c:pt>
                <c:pt idx="33">
                  <c:v>22.22</c:v>
                </c:pt>
                <c:pt idx="34">
                  <c:v>22.35</c:v>
                </c:pt>
                <c:pt idx="35">
                  <c:v>22.91</c:v>
                </c:pt>
                <c:pt idx="36">
                  <c:v>22.84</c:v>
                </c:pt>
                <c:pt idx="37">
                  <c:v>22.34</c:v>
                </c:pt>
                <c:pt idx="38">
                  <c:v>22.61</c:v>
                </c:pt>
                <c:pt idx="39">
                  <c:v>22.89</c:v>
                </c:pt>
                <c:pt idx="40">
                  <c:v>22.63</c:v>
                </c:pt>
                <c:pt idx="41">
                  <c:v>22.62</c:v>
                </c:pt>
              </c:numCache>
            </c:numRef>
          </c:val>
          <c:smooth val="0"/>
          <c:extLst>
            <c:ext xmlns:c16="http://schemas.microsoft.com/office/drawing/2014/chart" uri="{C3380CC4-5D6E-409C-BE32-E72D297353CC}">
              <c16:uniqueId val="{00000004-058F-4F8A-9F84-4F4697BF0A6C}"/>
            </c:ext>
          </c:extLst>
        </c:ser>
        <c:ser>
          <c:idx val="6"/>
          <c:order val="5"/>
          <c:tx>
            <c:strRef>
              <c:f>'tas_timeseries_annual_cru_1901-'!$G$1</c:f>
              <c:strCache>
                <c:ptCount val="1"/>
                <c:pt idx="0">
                  <c:v>Mashonaland West</c:v>
                </c:pt>
              </c:strCache>
            </c:strRef>
          </c:tx>
          <c:spPr>
            <a:ln w="28575" cap="rnd">
              <a:solidFill>
                <a:schemeClr val="accent1">
                  <a:lumMod val="60000"/>
                </a:schemeClr>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'tas_timeseries_annual_cru_1901-'!$G$2:$G$43</c:f>
              <c:numCache>
                <c:formatCode>General</c:formatCode>
                <c:ptCount val="42"/>
                <c:pt idx="0">
                  <c:v>21.7</c:v>
                </c:pt>
                <c:pt idx="1">
                  <c:v>21.34</c:v>
                </c:pt>
                <c:pt idx="2">
                  <c:v>21.99</c:v>
                </c:pt>
                <c:pt idx="3">
                  <c:v>22.83</c:v>
                </c:pt>
                <c:pt idx="4">
                  <c:v>22.22</c:v>
                </c:pt>
                <c:pt idx="5">
                  <c:v>21.88</c:v>
                </c:pt>
                <c:pt idx="6">
                  <c:v>21.8</c:v>
                </c:pt>
                <c:pt idx="7">
                  <c:v>22.78</c:v>
                </c:pt>
                <c:pt idx="8">
                  <c:v>21.99</c:v>
                </c:pt>
                <c:pt idx="9">
                  <c:v>21.86</c:v>
                </c:pt>
                <c:pt idx="10">
                  <c:v>22.43</c:v>
                </c:pt>
                <c:pt idx="11">
                  <c:v>22.25</c:v>
                </c:pt>
                <c:pt idx="12">
                  <c:v>22.97</c:v>
                </c:pt>
                <c:pt idx="13">
                  <c:v>22.27</c:v>
                </c:pt>
                <c:pt idx="14">
                  <c:v>22.34</c:v>
                </c:pt>
                <c:pt idx="15">
                  <c:v>22.99</c:v>
                </c:pt>
                <c:pt idx="16">
                  <c:v>22.47</c:v>
                </c:pt>
                <c:pt idx="17">
                  <c:v>22.42</c:v>
                </c:pt>
                <c:pt idx="18">
                  <c:v>22.85</c:v>
                </c:pt>
                <c:pt idx="19">
                  <c:v>22.18</c:v>
                </c:pt>
                <c:pt idx="20">
                  <c:v>22.09</c:v>
                </c:pt>
                <c:pt idx="21">
                  <c:v>22.41</c:v>
                </c:pt>
                <c:pt idx="22">
                  <c:v>22.65</c:v>
                </c:pt>
                <c:pt idx="23">
                  <c:v>22.67</c:v>
                </c:pt>
                <c:pt idx="24">
                  <c:v>22.74</c:v>
                </c:pt>
                <c:pt idx="25">
                  <c:v>23.56</c:v>
                </c:pt>
                <c:pt idx="26">
                  <c:v>22.65</c:v>
                </c:pt>
                <c:pt idx="27">
                  <c:v>22.75</c:v>
                </c:pt>
                <c:pt idx="28">
                  <c:v>22.62</c:v>
                </c:pt>
                <c:pt idx="29">
                  <c:v>22.74</c:v>
                </c:pt>
                <c:pt idx="30">
                  <c:v>23.03</c:v>
                </c:pt>
                <c:pt idx="31">
                  <c:v>22.38</c:v>
                </c:pt>
                <c:pt idx="32">
                  <c:v>22.59</c:v>
                </c:pt>
                <c:pt idx="33">
                  <c:v>22.29</c:v>
                </c:pt>
                <c:pt idx="34">
                  <c:v>22.41</c:v>
                </c:pt>
                <c:pt idx="35">
                  <c:v>23.02</c:v>
                </c:pt>
                <c:pt idx="36">
                  <c:v>22.98</c:v>
                </c:pt>
                <c:pt idx="37">
                  <c:v>22.42</c:v>
                </c:pt>
                <c:pt idx="38">
                  <c:v>22.7</c:v>
                </c:pt>
                <c:pt idx="39">
                  <c:v>22.97</c:v>
                </c:pt>
                <c:pt idx="40">
                  <c:v>22.67</c:v>
                </c:pt>
                <c:pt idx="41">
                  <c:v>22.66</c:v>
                </c:pt>
              </c:numCache>
            </c:numRef>
          </c:val>
          <c:smooth val="0"/>
          <c:extLst>
            <c:ext xmlns:c16="http://schemas.microsoft.com/office/drawing/2014/chart" uri="{C3380CC4-5D6E-409C-BE32-E72D297353CC}">
              <c16:uniqueId val="{00000005-058F-4F8A-9F84-4F4697BF0A6C}"/>
            </c:ext>
          </c:extLst>
        </c:ser>
        <c:ser>
          <c:idx val="7"/>
          <c:order val="6"/>
          <c:tx>
            <c:strRef>
              <c:f>'tas_timeseries_annual_cru_1901-'!$H$1</c:f>
              <c:strCache>
                <c:ptCount val="1"/>
                <c:pt idx="0">
                  <c:v>Masvingo</c:v>
                </c:pt>
              </c:strCache>
            </c:strRef>
          </c:tx>
          <c:spPr>
            <a:ln w="28575" cap="rnd">
              <a:solidFill>
                <a:schemeClr val="accent2">
                  <a:lumMod val="60000"/>
                </a:schemeClr>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'tas_timeseries_annual_cru_1901-'!$H$2:$H$43</c:f>
              <c:numCache>
                <c:formatCode>General</c:formatCode>
                <c:ptCount val="42"/>
                <c:pt idx="0">
                  <c:v>21.27</c:v>
                </c:pt>
                <c:pt idx="1">
                  <c:v>20.86</c:v>
                </c:pt>
                <c:pt idx="2">
                  <c:v>21.67</c:v>
                </c:pt>
                <c:pt idx="3">
                  <c:v>22.43</c:v>
                </c:pt>
                <c:pt idx="4">
                  <c:v>21.8</c:v>
                </c:pt>
                <c:pt idx="5">
                  <c:v>21.57</c:v>
                </c:pt>
                <c:pt idx="6">
                  <c:v>21.72</c:v>
                </c:pt>
                <c:pt idx="7">
                  <c:v>22.23</c:v>
                </c:pt>
                <c:pt idx="8">
                  <c:v>21.62</c:v>
                </c:pt>
                <c:pt idx="9">
                  <c:v>21.75</c:v>
                </c:pt>
                <c:pt idx="10">
                  <c:v>21.98</c:v>
                </c:pt>
                <c:pt idx="11">
                  <c:v>22.09</c:v>
                </c:pt>
                <c:pt idx="12">
                  <c:v>22.8</c:v>
                </c:pt>
                <c:pt idx="13">
                  <c:v>22.27</c:v>
                </c:pt>
                <c:pt idx="14">
                  <c:v>21.65</c:v>
                </c:pt>
                <c:pt idx="15">
                  <c:v>22.47</c:v>
                </c:pt>
                <c:pt idx="16">
                  <c:v>21.85</c:v>
                </c:pt>
                <c:pt idx="17">
                  <c:v>21.97</c:v>
                </c:pt>
                <c:pt idx="18">
                  <c:v>22.5</c:v>
                </c:pt>
                <c:pt idx="19">
                  <c:v>21.89</c:v>
                </c:pt>
                <c:pt idx="20">
                  <c:v>21.54</c:v>
                </c:pt>
                <c:pt idx="21">
                  <c:v>21.97</c:v>
                </c:pt>
                <c:pt idx="22">
                  <c:v>22.22</c:v>
                </c:pt>
                <c:pt idx="23">
                  <c:v>22.42</c:v>
                </c:pt>
                <c:pt idx="24">
                  <c:v>22.5</c:v>
                </c:pt>
                <c:pt idx="25">
                  <c:v>23.21</c:v>
                </c:pt>
                <c:pt idx="26">
                  <c:v>22.34</c:v>
                </c:pt>
                <c:pt idx="27">
                  <c:v>22.48</c:v>
                </c:pt>
                <c:pt idx="28">
                  <c:v>22.44</c:v>
                </c:pt>
                <c:pt idx="29">
                  <c:v>22.49</c:v>
                </c:pt>
                <c:pt idx="30">
                  <c:v>22.66</c:v>
                </c:pt>
                <c:pt idx="31">
                  <c:v>22.19</c:v>
                </c:pt>
                <c:pt idx="32">
                  <c:v>22.41</c:v>
                </c:pt>
                <c:pt idx="33">
                  <c:v>22.08</c:v>
                </c:pt>
                <c:pt idx="34">
                  <c:v>22.23</c:v>
                </c:pt>
                <c:pt idx="35">
                  <c:v>22.78</c:v>
                </c:pt>
                <c:pt idx="36">
                  <c:v>22.71</c:v>
                </c:pt>
                <c:pt idx="37">
                  <c:v>22.2</c:v>
                </c:pt>
                <c:pt idx="38">
                  <c:v>22.68</c:v>
                </c:pt>
                <c:pt idx="39">
                  <c:v>22.88</c:v>
                </c:pt>
                <c:pt idx="40">
                  <c:v>22.43</c:v>
                </c:pt>
                <c:pt idx="41">
                  <c:v>22.34</c:v>
                </c:pt>
              </c:numCache>
            </c:numRef>
          </c:val>
          <c:smooth val="0"/>
          <c:extLst>
            <c:ext xmlns:c16="http://schemas.microsoft.com/office/drawing/2014/chart" uri="{C3380CC4-5D6E-409C-BE32-E72D297353CC}">
              <c16:uniqueId val="{00000006-058F-4F8A-9F84-4F4697BF0A6C}"/>
            </c:ext>
          </c:extLst>
        </c:ser>
        <c:ser>
          <c:idx val="8"/>
          <c:order val="7"/>
          <c:tx>
            <c:strRef>
              <c:f>'tas_timeseries_annual_cru_1901-'!$I$1</c:f>
              <c:strCache>
                <c:ptCount val="1"/>
                <c:pt idx="0">
                  <c:v>Matabeleland South</c:v>
                </c:pt>
              </c:strCache>
            </c:strRef>
          </c:tx>
          <c:spPr>
            <a:ln w="28575" cap="rnd">
              <a:solidFill>
                <a:schemeClr val="accent3">
                  <a:lumMod val="60000"/>
                </a:schemeClr>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'tas_timeseries_annual_cru_1901-'!$I$2:$I$43</c:f>
              <c:numCache>
                <c:formatCode>General</c:formatCode>
                <c:ptCount val="42"/>
                <c:pt idx="0">
                  <c:v>20.329999999999998</c:v>
                </c:pt>
                <c:pt idx="1">
                  <c:v>19.97</c:v>
                </c:pt>
                <c:pt idx="2">
                  <c:v>20.96</c:v>
                </c:pt>
                <c:pt idx="3">
                  <c:v>21.62</c:v>
                </c:pt>
                <c:pt idx="4">
                  <c:v>21</c:v>
                </c:pt>
                <c:pt idx="5">
                  <c:v>20.8</c:v>
                </c:pt>
                <c:pt idx="6">
                  <c:v>20.88</c:v>
                </c:pt>
                <c:pt idx="7">
                  <c:v>21.49</c:v>
                </c:pt>
                <c:pt idx="8">
                  <c:v>20.77</c:v>
                </c:pt>
                <c:pt idx="9">
                  <c:v>20.9</c:v>
                </c:pt>
                <c:pt idx="10">
                  <c:v>21.23</c:v>
                </c:pt>
                <c:pt idx="11">
                  <c:v>21.2</c:v>
                </c:pt>
                <c:pt idx="12">
                  <c:v>22.04</c:v>
                </c:pt>
                <c:pt idx="13">
                  <c:v>21.42</c:v>
                </c:pt>
                <c:pt idx="14">
                  <c:v>20.8</c:v>
                </c:pt>
                <c:pt idx="15">
                  <c:v>21.61</c:v>
                </c:pt>
                <c:pt idx="16">
                  <c:v>20.99</c:v>
                </c:pt>
                <c:pt idx="17">
                  <c:v>21.11</c:v>
                </c:pt>
                <c:pt idx="18">
                  <c:v>21.73</c:v>
                </c:pt>
                <c:pt idx="19">
                  <c:v>21.22</c:v>
                </c:pt>
                <c:pt idx="20">
                  <c:v>20.68</c:v>
                </c:pt>
                <c:pt idx="21">
                  <c:v>21.12</c:v>
                </c:pt>
                <c:pt idx="22">
                  <c:v>21.39</c:v>
                </c:pt>
                <c:pt idx="23">
                  <c:v>21.61</c:v>
                </c:pt>
                <c:pt idx="24">
                  <c:v>21.7</c:v>
                </c:pt>
                <c:pt idx="25">
                  <c:v>22.41</c:v>
                </c:pt>
                <c:pt idx="26">
                  <c:v>21.44</c:v>
                </c:pt>
                <c:pt idx="27">
                  <c:v>21.64</c:v>
                </c:pt>
                <c:pt idx="28">
                  <c:v>21.65</c:v>
                </c:pt>
                <c:pt idx="29">
                  <c:v>21.69</c:v>
                </c:pt>
                <c:pt idx="30">
                  <c:v>21.83</c:v>
                </c:pt>
                <c:pt idx="31">
                  <c:v>21.32</c:v>
                </c:pt>
                <c:pt idx="32">
                  <c:v>21.62</c:v>
                </c:pt>
                <c:pt idx="33">
                  <c:v>21.25</c:v>
                </c:pt>
                <c:pt idx="34">
                  <c:v>21.34</c:v>
                </c:pt>
                <c:pt idx="35">
                  <c:v>22</c:v>
                </c:pt>
                <c:pt idx="36">
                  <c:v>21.95</c:v>
                </c:pt>
                <c:pt idx="37">
                  <c:v>21.36</c:v>
                </c:pt>
                <c:pt idx="38">
                  <c:v>21.87</c:v>
                </c:pt>
                <c:pt idx="39">
                  <c:v>22.19</c:v>
                </c:pt>
                <c:pt idx="40">
                  <c:v>21.57</c:v>
                </c:pt>
                <c:pt idx="41">
                  <c:v>21.41</c:v>
                </c:pt>
              </c:numCache>
            </c:numRef>
          </c:val>
          <c:smooth val="0"/>
          <c:extLst>
            <c:ext xmlns:c16="http://schemas.microsoft.com/office/drawing/2014/chart" uri="{C3380CC4-5D6E-409C-BE32-E72D297353CC}">
              <c16:uniqueId val="{00000007-058F-4F8A-9F84-4F4697BF0A6C}"/>
            </c:ext>
          </c:extLst>
        </c:ser>
        <c:ser>
          <c:idx val="9"/>
          <c:order val="8"/>
          <c:tx>
            <c:strRef>
              <c:f>'tas_timeseries_annual_cru_1901-'!$J$1</c:f>
              <c:strCache>
                <c:ptCount val="1"/>
                <c:pt idx="0">
                  <c:v>Midlands</c:v>
                </c:pt>
              </c:strCache>
            </c:strRef>
          </c:tx>
          <c:spPr>
            <a:ln w="28575" cap="rnd">
              <a:solidFill>
                <a:schemeClr val="accent4">
                  <a:lumMod val="60000"/>
                </a:schemeClr>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'tas_timeseries_annual_cru_1901-'!$J$2:$J$43</c:f>
              <c:numCache>
                <c:formatCode>General</c:formatCode>
                <c:ptCount val="42"/>
                <c:pt idx="0">
                  <c:v>20.440000000000001</c:v>
                </c:pt>
                <c:pt idx="1">
                  <c:v>20.100000000000001</c:v>
                </c:pt>
                <c:pt idx="2">
                  <c:v>20.91</c:v>
                </c:pt>
                <c:pt idx="3">
                  <c:v>21.66</c:v>
                </c:pt>
                <c:pt idx="4">
                  <c:v>21.07</c:v>
                </c:pt>
                <c:pt idx="5">
                  <c:v>20.76</c:v>
                </c:pt>
                <c:pt idx="6">
                  <c:v>20.75</c:v>
                </c:pt>
                <c:pt idx="7">
                  <c:v>21.57</c:v>
                </c:pt>
                <c:pt idx="8">
                  <c:v>20.78</c:v>
                </c:pt>
                <c:pt idx="9">
                  <c:v>20.84</c:v>
                </c:pt>
                <c:pt idx="10">
                  <c:v>21.26</c:v>
                </c:pt>
                <c:pt idx="11">
                  <c:v>21.19</c:v>
                </c:pt>
                <c:pt idx="12">
                  <c:v>21.94</c:v>
                </c:pt>
                <c:pt idx="13">
                  <c:v>21.27</c:v>
                </c:pt>
                <c:pt idx="14">
                  <c:v>21.08</c:v>
                </c:pt>
                <c:pt idx="15">
                  <c:v>21.82</c:v>
                </c:pt>
                <c:pt idx="16">
                  <c:v>21.25</c:v>
                </c:pt>
                <c:pt idx="17">
                  <c:v>21.27</c:v>
                </c:pt>
                <c:pt idx="18">
                  <c:v>21.73</c:v>
                </c:pt>
                <c:pt idx="19">
                  <c:v>21.09</c:v>
                </c:pt>
                <c:pt idx="20">
                  <c:v>20.86</c:v>
                </c:pt>
                <c:pt idx="21">
                  <c:v>21.22</c:v>
                </c:pt>
                <c:pt idx="22">
                  <c:v>21.48</c:v>
                </c:pt>
                <c:pt idx="23">
                  <c:v>21.6</c:v>
                </c:pt>
                <c:pt idx="24">
                  <c:v>21.69</c:v>
                </c:pt>
                <c:pt idx="25">
                  <c:v>22.44</c:v>
                </c:pt>
                <c:pt idx="26">
                  <c:v>21.49</c:v>
                </c:pt>
                <c:pt idx="27">
                  <c:v>21.64</c:v>
                </c:pt>
                <c:pt idx="28">
                  <c:v>21.59</c:v>
                </c:pt>
                <c:pt idx="29">
                  <c:v>21.69</c:v>
                </c:pt>
                <c:pt idx="30">
                  <c:v>21.87</c:v>
                </c:pt>
                <c:pt idx="31">
                  <c:v>21.31</c:v>
                </c:pt>
                <c:pt idx="32">
                  <c:v>21.55</c:v>
                </c:pt>
                <c:pt idx="33">
                  <c:v>21.19</c:v>
                </c:pt>
                <c:pt idx="34">
                  <c:v>21.31</c:v>
                </c:pt>
                <c:pt idx="35">
                  <c:v>21.92</c:v>
                </c:pt>
                <c:pt idx="36">
                  <c:v>21.87</c:v>
                </c:pt>
                <c:pt idx="37">
                  <c:v>21.31</c:v>
                </c:pt>
                <c:pt idx="38">
                  <c:v>21.68</c:v>
                </c:pt>
                <c:pt idx="39">
                  <c:v>21.93</c:v>
                </c:pt>
                <c:pt idx="40">
                  <c:v>21.51</c:v>
                </c:pt>
                <c:pt idx="41">
                  <c:v>21.46</c:v>
                </c:pt>
              </c:numCache>
            </c:numRef>
          </c:val>
          <c:smooth val="0"/>
          <c:extLst>
            <c:ext xmlns:c16="http://schemas.microsoft.com/office/drawing/2014/chart" uri="{C3380CC4-5D6E-409C-BE32-E72D297353CC}">
              <c16:uniqueId val="{00000008-058F-4F8A-9F84-4F4697BF0A6C}"/>
            </c:ext>
          </c:extLst>
        </c:ser>
        <c:ser>
          <c:idx val="10"/>
          <c:order val="9"/>
          <c:tx>
            <c:strRef>
              <c:f>'tas_timeseries_annual_cru_1901-'!$K$1</c:f>
              <c:strCache>
                <c:ptCount val="1"/>
                <c:pt idx="0">
                  <c:v>Matabeleland North</c:v>
                </c:pt>
              </c:strCache>
            </c:strRef>
          </c:tx>
          <c:spPr>
            <a:ln w="28575" cap="rnd">
              <a:solidFill>
                <a:schemeClr val="accent5">
                  <a:lumMod val="60000"/>
                </a:schemeClr>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'tas_timeseries_annual_cru_1901-'!$K$2:$K$43</c:f>
              <c:numCache>
                <c:formatCode>General</c:formatCode>
                <c:ptCount val="42"/>
                <c:pt idx="0">
                  <c:v>21.29</c:v>
                </c:pt>
                <c:pt idx="1">
                  <c:v>21.03</c:v>
                </c:pt>
                <c:pt idx="2">
                  <c:v>21.9</c:v>
                </c:pt>
                <c:pt idx="3">
                  <c:v>22.53</c:v>
                </c:pt>
                <c:pt idx="4">
                  <c:v>22</c:v>
                </c:pt>
                <c:pt idx="5">
                  <c:v>21.77</c:v>
                </c:pt>
                <c:pt idx="6">
                  <c:v>21.66</c:v>
                </c:pt>
                <c:pt idx="7">
                  <c:v>22.58</c:v>
                </c:pt>
                <c:pt idx="8">
                  <c:v>21.77</c:v>
                </c:pt>
                <c:pt idx="9">
                  <c:v>21.79</c:v>
                </c:pt>
                <c:pt idx="10">
                  <c:v>22.22</c:v>
                </c:pt>
                <c:pt idx="11">
                  <c:v>22.04</c:v>
                </c:pt>
                <c:pt idx="12">
                  <c:v>22.88</c:v>
                </c:pt>
                <c:pt idx="13">
                  <c:v>22.14</c:v>
                </c:pt>
                <c:pt idx="14">
                  <c:v>22.05</c:v>
                </c:pt>
                <c:pt idx="15">
                  <c:v>22.78</c:v>
                </c:pt>
                <c:pt idx="16">
                  <c:v>22.24</c:v>
                </c:pt>
                <c:pt idx="17">
                  <c:v>22.26</c:v>
                </c:pt>
                <c:pt idx="18">
                  <c:v>22.73</c:v>
                </c:pt>
                <c:pt idx="19">
                  <c:v>22.04</c:v>
                </c:pt>
                <c:pt idx="20">
                  <c:v>21.85</c:v>
                </c:pt>
                <c:pt idx="21">
                  <c:v>22.23</c:v>
                </c:pt>
                <c:pt idx="22">
                  <c:v>22.48</c:v>
                </c:pt>
                <c:pt idx="23">
                  <c:v>22.61</c:v>
                </c:pt>
                <c:pt idx="24">
                  <c:v>22.66</c:v>
                </c:pt>
                <c:pt idx="25">
                  <c:v>23.43</c:v>
                </c:pt>
                <c:pt idx="26">
                  <c:v>22.36</c:v>
                </c:pt>
                <c:pt idx="27">
                  <c:v>22.54</c:v>
                </c:pt>
                <c:pt idx="28">
                  <c:v>22.49</c:v>
                </c:pt>
                <c:pt idx="29">
                  <c:v>22.65</c:v>
                </c:pt>
                <c:pt idx="30">
                  <c:v>22.83</c:v>
                </c:pt>
                <c:pt idx="31">
                  <c:v>22.23</c:v>
                </c:pt>
                <c:pt idx="32">
                  <c:v>22.49</c:v>
                </c:pt>
                <c:pt idx="33">
                  <c:v>22.1</c:v>
                </c:pt>
                <c:pt idx="34">
                  <c:v>22.21</c:v>
                </c:pt>
                <c:pt idx="35">
                  <c:v>22.87</c:v>
                </c:pt>
                <c:pt idx="36">
                  <c:v>22.85</c:v>
                </c:pt>
                <c:pt idx="37">
                  <c:v>22.27</c:v>
                </c:pt>
                <c:pt idx="38">
                  <c:v>22.6</c:v>
                </c:pt>
                <c:pt idx="39">
                  <c:v>22.98</c:v>
                </c:pt>
                <c:pt idx="40">
                  <c:v>22.37</c:v>
                </c:pt>
                <c:pt idx="41">
                  <c:v>22.33</c:v>
                </c:pt>
              </c:numCache>
            </c:numRef>
          </c:val>
          <c:smooth val="0"/>
          <c:extLst>
            <c:ext xmlns:c16="http://schemas.microsoft.com/office/drawing/2014/chart" uri="{C3380CC4-5D6E-409C-BE32-E72D297353CC}">
              <c16:uniqueId val="{00000009-058F-4F8A-9F84-4F4697BF0A6C}"/>
            </c:ext>
          </c:extLst>
        </c:ser>
        <c:ser>
          <c:idx val="11"/>
          <c:order val="10"/>
          <c:tx>
            <c:strRef>
              <c:f>'tas_timeseries_annual_cru_1901-'!$L$1</c:f>
              <c:strCache>
                <c:ptCount val="1"/>
                <c:pt idx="0">
                  <c:v>Mashonaland East</c:v>
                </c:pt>
              </c:strCache>
            </c:strRef>
          </c:tx>
          <c:spPr>
            <a:ln w="28575" cap="rnd">
              <a:solidFill>
                <a:schemeClr val="accent6">
                  <a:lumMod val="60000"/>
                </a:schemeClr>
              </a:solidFill>
              <a:round/>
            </a:ln>
            <a:effectLst/>
          </c:spPr>
          <c:marker>
            <c:symbol val="none"/>
          </c:marker>
          <c:cat>
            <c:numRef>
              <c:f>'tas_timeseries_annual_cru_1901-'!$A$2:$A$43</c:f>
              <c:numCache>
                <c:formatCode>General</c:formatCode>
                <c:ptCount val="42"/>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pt idx="38">
                  <c:v>2018</c:v>
                </c:pt>
                <c:pt idx="39">
                  <c:v>2019</c:v>
                </c:pt>
                <c:pt idx="40">
                  <c:v>2020</c:v>
                </c:pt>
                <c:pt idx="41">
                  <c:v>2021</c:v>
                </c:pt>
              </c:numCache>
            </c:numRef>
          </c:cat>
          <c:val>
            <c:numRef>
              <c:f>'tas_timeseries_annual_cru_1901-'!$L$2:$L$43</c:f>
              <c:numCache>
                <c:formatCode>General</c:formatCode>
                <c:ptCount val="42"/>
                <c:pt idx="0">
                  <c:v>19.760000000000002</c:v>
                </c:pt>
                <c:pt idx="1">
                  <c:v>19.36</c:v>
                </c:pt>
                <c:pt idx="2">
                  <c:v>19.89</c:v>
                </c:pt>
                <c:pt idx="3">
                  <c:v>20.85</c:v>
                </c:pt>
                <c:pt idx="4">
                  <c:v>20.170000000000002</c:v>
                </c:pt>
                <c:pt idx="5">
                  <c:v>19.79</c:v>
                </c:pt>
                <c:pt idx="6">
                  <c:v>19.89</c:v>
                </c:pt>
                <c:pt idx="7">
                  <c:v>20.62</c:v>
                </c:pt>
                <c:pt idx="8">
                  <c:v>19.98</c:v>
                </c:pt>
                <c:pt idx="9">
                  <c:v>19.850000000000001</c:v>
                </c:pt>
                <c:pt idx="10">
                  <c:v>20.34</c:v>
                </c:pt>
                <c:pt idx="11">
                  <c:v>20.29</c:v>
                </c:pt>
                <c:pt idx="12">
                  <c:v>21.01</c:v>
                </c:pt>
                <c:pt idx="13">
                  <c:v>20.43</c:v>
                </c:pt>
                <c:pt idx="14">
                  <c:v>20.22</c:v>
                </c:pt>
                <c:pt idx="15">
                  <c:v>20.92</c:v>
                </c:pt>
                <c:pt idx="16">
                  <c:v>20.32</c:v>
                </c:pt>
                <c:pt idx="17">
                  <c:v>20.350000000000001</c:v>
                </c:pt>
                <c:pt idx="18">
                  <c:v>20.8</c:v>
                </c:pt>
                <c:pt idx="19">
                  <c:v>20.09</c:v>
                </c:pt>
                <c:pt idx="20">
                  <c:v>20.05</c:v>
                </c:pt>
                <c:pt idx="21">
                  <c:v>20.38</c:v>
                </c:pt>
                <c:pt idx="22">
                  <c:v>20.62</c:v>
                </c:pt>
                <c:pt idx="23">
                  <c:v>20.67</c:v>
                </c:pt>
                <c:pt idx="24">
                  <c:v>20.72</c:v>
                </c:pt>
                <c:pt idx="25">
                  <c:v>21.51</c:v>
                </c:pt>
                <c:pt idx="26">
                  <c:v>20.74</c:v>
                </c:pt>
                <c:pt idx="27">
                  <c:v>20.78</c:v>
                </c:pt>
                <c:pt idx="28">
                  <c:v>20.67</c:v>
                </c:pt>
                <c:pt idx="29">
                  <c:v>20.71</c:v>
                </c:pt>
                <c:pt idx="30">
                  <c:v>21.05</c:v>
                </c:pt>
                <c:pt idx="31">
                  <c:v>20.45</c:v>
                </c:pt>
                <c:pt idx="32">
                  <c:v>20.61</c:v>
                </c:pt>
                <c:pt idx="33">
                  <c:v>20.350000000000001</c:v>
                </c:pt>
                <c:pt idx="34">
                  <c:v>20.5</c:v>
                </c:pt>
                <c:pt idx="35">
                  <c:v>21.06</c:v>
                </c:pt>
                <c:pt idx="36">
                  <c:v>20.97</c:v>
                </c:pt>
                <c:pt idx="37">
                  <c:v>20.46</c:v>
                </c:pt>
                <c:pt idx="38">
                  <c:v>20.83</c:v>
                </c:pt>
                <c:pt idx="39">
                  <c:v>21.04</c:v>
                </c:pt>
                <c:pt idx="40">
                  <c:v>20.76</c:v>
                </c:pt>
                <c:pt idx="41">
                  <c:v>20.72</c:v>
                </c:pt>
              </c:numCache>
            </c:numRef>
          </c:val>
          <c:smooth val="0"/>
          <c:extLst>
            <c:ext xmlns:c16="http://schemas.microsoft.com/office/drawing/2014/chart" uri="{C3380CC4-5D6E-409C-BE32-E72D297353CC}">
              <c16:uniqueId val="{0000000A-058F-4F8A-9F84-4F4697BF0A6C}"/>
            </c:ext>
          </c:extLst>
        </c:ser>
        <c:dLbls>
          <c:showLegendKey val="0"/>
          <c:showVal val="0"/>
          <c:showCatName val="0"/>
          <c:showSerName val="0"/>
          <c:showPercent val="0"/>
          <c:showBubbleSize val="0"/>
        </c:dLbls>
        <c:smooth val="0"/>
        <c:axId val="1468009392"/>
        <c:axId val="1468009808"/>
      </c:lineChart>
      <c:catAx>
        <c:axId val="1468009392"/>
        <c:scaling>
          <c:orientation val="minMax"/>
        </c:scaling>
        <c:delete val="0"/>
        <c:axPos val="b"/>
        <c:numFmt formatCode="General" sourceLinked="1"/>
        <c:majorTickMark val="out"/>
        <c:minorTickMark val="none"/>
        <c:tickLblPos val="nextTo"/>
        <c:spPr>
          <a:noFill/>
          <a:ln w="28575" cap="flat" cmpd="sng" algn="ctr">
            <a:solidFill>
              <a:schemeClr val="tx1"/>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masis MT Pro" panose="02040504050005020304" pitchFamily="18" charset="0"/>
                <a:ea typeface="+mn-ea"/>
                <a:cs typeface="+mn-cs"/>
              </a:defRPr>
            </a:pPr>
            <a:endParaRPr lang="en-US"/>
          </a:p>
        </c:txPr>
        <c:crossAx val="1468009808"/>
        <c:crosses val="autoZero"/>
        <c:auto val="1"/>
        <c:lblAlgn val="ctr"/>
        <c:lblOffset val="100"/>
        <c:noMultiLvlLbl val="0"/>
      </c:catAx>
      <c:valAx>
        <c:axId val="1468009808"/>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masis MT Pro" panose="02040504050005020304" pitchFamily="18" charset="0"/>
                    <a:ea typeface="+mn-ea"/>
                    <a:cs typeface="+mn-cs"/>
                  </a:defRPr>
                </a:pPr>
                <a:r>
                  <a:rPr lang="en-ZW" sz="900" b="1">
                    <a:solidFill>
                      <a:sysClr val="windowText" lastClr="000000"/>
                    </a:solidFill>
                    <a:latin typeface="Amasis MT Pro" panose="02040504050005020304" pitchFamily="18" charset="0"/>
                  </a:rPr>
                  <a:t>Average</a:t>
                </a:r>
                <a:r>
                  <a:rPr lang="en-ZW" sz="900" b="1" baseline="0">
                    <a:solidFill>
                      <a:sysClr val="windowText" lastClr="000000"/>
                    </a:solidFill>
                    <a:latin typeface="Amasis MT Pro" panose="02040504050005020304" pitchFamily="18" charset="0"/>
                  </a:rPr>
                  <a:t> Yearly Temperatures</a:t>
                </a:r>
                <a:endParaRPr lang="en-ZW" sz="900" b="1">
                  <a:solidFill>
                    <a:sysClr val="windowText" lastClr="000000"/>
                  </a:solidFill>
                  <a:latin typeface="Amasis MT Pro" panose="02040504050005020304" pitchFamily="18" charset="0"/>
                </a:endParaRPr>
              </a:p>
            </c:rich>
          </c:tx>
          <c:layout>
            <c:manualLayout>
              <c:xMode val="edge"/>
              <c:yMode val="edge"/>
              <c:x val="1.5810276679841896E-2"/>
              <c:y val="3.3639143730886847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masis MT Pro" panose="02040504050005020304" pitchFamily="18" charset="0"/>
                  <a:ea typeface="+mn-ea"/>
                  <a:cs typeface="+mn-cs"/>
                </a:defRPr>
              </a:pPr>
              <a:endParaRPr lang="en-US"/>
            </a:p>
          </c:txPr>
        </c:title>
        <c:numFmt formatCode="General" sourceLinked="1"/>
        <c:majorTickMark val="out"/>
        <c:minorTickMark val="none"/>
        <c:tickLblPos val="nextTo"/>
        <c:spPr>
          <a:noFill/>
          <a:ln w="28575">
            <a:solidFill>
              <a:schemeClr val="tx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masis MT Pro" panose="02040504050005020304" pitchFamily="18" charset="0"/>
                <a:ea typeface="+mn-ea"/>
                <a:cs typeface="+mn-cs"/>
              </a:defRPr>
            </a:pPr>
            <a:endParaRPr lang="en-US"/>
          </a:p>
        </c:txPr>
        <c:crossAx val="1468009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Amasis MT Pro" panose="020405040500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'pr_timeseries_annual_cru_1901-2'!$A$45</c:f>
              <c:strCache>
                <c:ptCount val="1"/>
                <c:pt idx="0">
                  <c:v>1980-1990</c:v>
                </c:pt>
              </c:strCache>
            </c:strRef>
          </c:tx>
          <c:spPr>
            <a:solidFill>
              <a:schemeClr val="accent1"/>
            </a:solidFill>
            <a:ln>
              <a:noFill/>
            </a:ln>
            <a:effectLst/>
          </c:spPr>
          <c:invertIfNegative val="0"/>
          <c:cat>
            <c:strRef>
              <c:f>'pr_timeseries_annual_cru_1901-2'!$B$44:$L$44</c:f>
              <c:strCache>
                <c:ptCount val="11"/>
                <c:pt idx="0">
                  <c:v>National</c:v>
                </c:pt>
                <c:pt idx="1">
                  <c:v>Bulawayo</c:v>
                </c:pt>
                <c:pt idx="2">
                  <c:v>Harare</c:v>
                </c:pt>
                <c:pt idx="3">
                  <c:v>Manicaland</c:v>
                </c:pt>
                <c:pt idx="4">
                  <c:v>Mash Central</c:v>
                </c:pt>
                <c:pt idx="5">
                  <c:v>Mash West</c:v>
                </c:pt>
                <c:pt idx="6">
                  <c:v>Masvingo</c:v>
                </c:pt>
                <c:pt idx="7">
                  <c:v>Mat'land South</c:v>
                </c:pt>
                <c:pt idx="8">
                  <c:v>Midlands</c:v>
                </c:pt>
                <c:pt idx="9">
                  <c:v>Mat'land North</c:v>
                </c:pt>
                <c:pt idx="10">
                  <c:v>Mash East</c:v>
                </c:pt>
              </c:strCache>
            </c:strRef>
          </c:cat>
          <c:val>
            <c:numRef>
              <c:f>'pr_timeseries_annual_cru_1901-2'!$B$45:$L$45</c:f>
              <c:numCache>
                <c:formatCode>General</c:formatCode>
                <c:ptCount val="11"/>
                <c:pt idx="0">
                  <c:v>650.60818181818183</c:v>
                </c:pt>
                <c:pt idx="1">
                  <c:v>552.22727272727275</c:v>
                </c:pt>
                <c:pt idx="2">
                  <c:v>827.6018181818182</c:v>
                </c:pt>
                <c:pt idx="3">
                  <c:v>942.65818181818202</c:v>
                </c:pt>
                <c:pt idx="4">
                  <c:v>838.54545454545473</c:v>
                </c:pt>
                <c:pt idx="5">
                  <c:v>737.91090909090917</c:v>
                </c:pt>
                <c:pt idx="6">
                  <c:v>529.8981818181818</c:v>
                </c:pt>
                <c:pt idx="7">
                  <c:v>436.26727272727277</c:v>
                </c:pt>
                <c:pt idx="8">
                  <c:v>634.03545454545451</c:v>
                </c:pt>
                <c:pt idx="9">
                  <c:v>559.18272727272722</c:v>
                </c:pt>
                <c:pt idx="10">
                  <c:v>818.35090909090911</c:v>
                </c:pt>
              </c:numCache>
            </c:numRef>
          </c:val>
          <c:extLst>
            <c:ext xmlns:c16="http://schemas.microsoft.com/office/drawing/2014/chart" uri="{C3380CC4-5D6E-409C-BE32-E72D297353CC}">
              <c16:uniqueId val="{00000000-264F-47AF-9C48-8824674010C8}"/>
            </c:ext>
          </c:extLst>
        </c:ser>
        <c:ser>
          <c:idx val="1"/>
          <c:order val="1"/>
          <c:tx>
            <c:strRef>
              <c:f>'pr_timeseries_annual_cru_1901-2'!$A$46</c:f>
              <c:strCache>
                <c:ptCount val="1"/>
                <c:pt idx="0">
                  <c:v>1991-2000</c:v>
                </c:pt>
              </c:strCache>
            </c:strRef>
          </c:tx>
          <c:spPr>
            <a:solidFill>
              <a:schemeClr val="accent2"/>
            </a:solidFill>
            <a:ln>
              <a:noFill/>
            </a:ln>
            <a:effectLst/>
          </c:spPr>
          <c:invertIfNegative val="0"/>
          <c:cat>
            <c:strRef>
              <c:f>'pr_timeseries_annual_cru_1901-2'!$B$44:$L$44</c:f>
              <c:strCache>
                <c:ptCount val="11"/>
                <c:pt idx="0">
                  <c:v>National</c:v>
                </c:pt>
                <c:pt idx="1">
                  <c:v>Bulawayo</c:v>
                </c:pt>
                <c:pt idx="2">
                  <c:v>Harare</c:v>
                </c:pt>
                <c:pt idx="3">
                  <c:v>Manicaland</c:v>
                </c:pt>
                <c:pt idx="4">
                  <c:v>Mash Central</c:v>
                </c:pt>
                <c:pt idx="5">
                  <c:v>Mash West</c:v>
                </c:pt>
                <c:pt idx="6">
                  <c:v>Masvingo</c:v>
                </c:pt>
                <c:pt idx="7">
                  <c:v>Mat'land South</c:v>
                </c:pt>
                <c:pt idx="8">
                  <c:v>Midlands</c:v>
                </c:pt>
                <c:pt idx="9">
                  <c:v>Mat'land North</c:v>
                </c:pt>
                <c:pt idx="10">
                  <c:v>Mash East</c:v>
                </c:pt>
              </c:strCache>
            </c:strRef>
          </c:cat>
          <c:val>
            <c:numRef>
              <c:f>'pr_timeseries_annual_cru_1901-2'!$B$46:$L$46</c:f>
              <c:numCache>
                <c:formatCode>General</c:formatCode>
                <c:ptCount val="11"/>
                <c:pt idx="0">
                  <c:v>660.09399999999994</c:v>
                </c:pt>
                <c:pt idx="1">
                  <c:v>595.16800000000001</c:v>
                </c:pt>
                <c:pt idx="2">
                  <c:v>826.59499999999991</c:v>
                </c:pt>
                <c:pt idx="3">
                  <c:v>931.77199999999971</c:v>
                </c:pt>
                <c:pt idx="4">
                  <c:v>782.87900000000002</c:v>
                </c:pt>
                <c:pt idx="5">
                  <c:v>715.18500000000006</c:v>
                </c:pt>
                <c:pt idx="6">
                  <c:v>558.18799999999987</c:v>
                </c:pt>
                <c:pt idx="7">
                  <c:v>469.93300000000011</c:v>
                </c:pt>
                <c:pt idx="8">
                  <c:v>656.52099999999996</c:v>
                </c:pt>
                <c:pt idx="9">
                  <c:v>603.77599999999995</c:v>
                </c:pt>
                <c:pt idx="10">
                  <c:v>788.42400000000009</c:v>
                </c:pt>
              </c:numCache>
            </c:numRef>
          </c:val>
          <c:extLst>
            <c:ext xmlns:c16="http://schemas.microsoft.com/office/drawing/2014/chart" uri="{C3380CC4-5D6E-409C-BE32-E72D297353CC}">
              <c16:uniqueId val="{00000001-264F-47AF-9C48-8824674010C8}"/>
            </c:ext>
          </c:extLst>
        </c:ser>
        <c:ser>
          <c:idx val="2"/>
          <c:order val="2"/>
          <c:tx>
            <c:strRef>
              <c:f>'pr_timeseries_annual_cru_1901-2'!$A$47</c:f>
              <c:strCache>
                <c:ptCount val="1"/>
                <c:pt idx="0">
                  <c:v>2001-2010</c:v>
                </c:pt>
              </c:strCache>
            </c:strRef>
          </c:tx>
          <c:spPr>
            <a:solidFill>
              <a:schemeClr val="accent3"/>
            </a:solidFill>
            <a:ln>
              <a:noFill/>
            </a:ln>
            <a:effectLst/>
          </c:spPr>
          <c:invertIfNegative val="0"/>
          <c:cat>
            <c:strRef>
              <c:f>'pr_timeseries_annual_cru_1901-2'!$B$44:$L$44</c:f>
              <c:strCache>
                <c:ptCount val="11"/>
                <c:pt idx="0">
                  <c:v>National</c:v>
                </c:pt>
                <c:pt idx="1">
                  <c:v>Bulawayo</c:v>
                </c:pt>
                <c:pt idx="2">
                  <c:v>Harare</c:v>
                </c:pt>
                <c:pt idx="3">
                  <c:v>Manicaland</c:v>
                </c:pt>
                <c:pt idx="4">
                  <c:v>Mash Central</c:v>
                </c:pt>
                <c:pt idx="5">
                  <c:v>Mash West</c:v>
                </c:pt>
                <c:pt idx="6">
                  <c:v>Masvingo</c:v>
                </c:pt>
                <c:pt idx="7">
                  <c:v>Mat'land South</c:v>
                </c:pt>
                <c:pt idx="8">
                  <c:v>Midlands</c:v>
                </c:pt>
                <c:pt idx="9">
                  <c:v>Mat'land North</c:v>
                </c:pt>
                <c:pt idx="10">
                  <c:v>Mash East</c:v>
                </c:pt>
              </c:strCache>
            </c:strRef>
          </c:cat>
          <c:val>
            <c:numRef>
              <c:f>'pr_timeseries_annual_cru_1901-2'!$B$47:$L$47</c:f>
              <c:numCache>
                <c:formatCode>General</c:formatCode>
                <c:ptCount val="11"/>
                <c:pt idx="0">
                  <c:v>680.78400000000011</c:v>
                </c:pt>
                <c:pt idx="1">
                  <c:v>596.30799999999999</c:v>
                </c:pt>
                <c:pt idx="2">
                  <c:v>844.0630000000001</c:v>
                </c:pt>
                <c:pt idx="3">
                  <c:v>941.00200000000018</c:v>
                </c:pt>
                <c:pt idx="4">
                  <c:v>807.78600000000006</c:v>
                </c:pt>
                <c:pt idx="5">
                  <c:v>766.96300000000008</c:v>
                </c:pt>
                <c:pt idx="6">
                  <c:v>571.55599999999993</c:v>
                </c:pt>
                <c:pt idx="7">
                  <c:v>467.50700000000006</c:v>
                </c:pt>
                <c:pt idx="8">
                  <c:v>689.50599999999997</c:v>
                </c:pt>
                <c:pt idx="9">
                  <c:v>620.08899999999994</c:v>
                </c:pt>
                <c:pt idx="10">
                  <c:v>806.42499999999995</c:v>
                </c:pt>
              </c:numCache>
            </c:numRef>
          </c:val>
          <c:extLst>
            <c:ext xmlns:c16="http://schemas.microsoft.com/office/drawing/2014/chart" uri="{C3380CC4-5D6E-409C-BE32-E72D297353CC}">
              <c16:uniqueId val="{00000002-264F-47AF-9C48-8824674010C8}"/>
            </c:ext>
          </c:extLst>
        </c:ser>
        <c:ser>
          <c:idx val="3"/>
          <c:order val="3"/>
          <c:tx>
            <c:strRef>
              <c:f>'pr_timeseries_annual_cru_1901-2'!$A$48</c:f>
              <c:strCache>
                <c:ptCount val="1"/>
                <c:pt idx="0">
                  <c:v>2011-2020</c:v>
                </c:pt>
              </c:strCache>
            </c:strRef>
          </c:tx>
          <c:spPr>
            <a:solidFill>
              <a:schemeClr val="accent4"/>
            </a:solidFill>
            <a:ln>
              <a:noFill/>
            </a:ln>
            <a:effectLst/>
          </c:spPr>
          <c:invertIfNegative val="0"/>
          <c:cat>
            <c:strRef>
              <c:f>'pr_timeseries_annual_cru_1901-2'!$B$44:$L$44</c:f>
              <c:strCache>
                <c:ptCount val="11"/>
                <c:pt idx="0">
                  <c:v>National</c:v>
                </c:pt>
                <c:pt idx="1">
                  <c:v>Bulawayo</c:v>
                </c:pt>
                <c:pt idx="2">
                  <c:v>Harare</c:v>
                </c:pt>
                <c:pt idx="3">
                  <c:v>Manicaland</c:v>
                </c:pt>
                <c:pt idx="4">
                  <c:v>Mash Central</c:v>
                </c:pt>
                <c:pt idx="5">
                  <c:v>Mash West</c:v>
                </c:pt>
                <c:pt idx="6">
                  <c:v>Masvingo</c:v>
                </c:pt>
                <c:pt idx="7">
                  <c:v>Mat'land South</c:v>
                </c:pt>
                <c:pt idx="8">
                  <c:v>Midlands</c:v>
                </c:pt>
                <c:pt idx="9">
                  <c:v>Mat'land North</c:v>
                </c:pt>
                <c:pt idx="10">
                  <c:v>Mash East</c:v>
                </c:pt>
              </c:strCache>
            </c:strRef>
          </c:cat>
          <c:val>
            <c:numRef>
              <c:f>'pr_timeseries_annual_cru_1901-2'!$B$48:$L$48</c:f>
              <c:numCache>
                <c:formatCode>General</c:formatCode>
                <c:ptCount val="11"/>
                <c:pt idx="0">
                  <c:v>659.0709999999998</c:v>
                </c:pt>
                <c:pt idx="1">
                  <c:v>577.91999999999996</c:v>
                </c:pt>
                <c:pt idx="2">
                  <c:v>822.36800000000005</c:v>
                </c:pt>
                <c:pt idx="3">
                  <c:v>901.37800000000004</c:v>
                </c:pt>
                <c:pt idx="4">
                  <c:v>805.65499999999997</c:v>
                </c:pt>
                <c:pt idx="5">
                  <c:v>722.38300000000004</c:v>
                </c:pt>
                <c:pt idx="6">
                  <c:v>555.125</c:v>
                </c:pt>
                <c:pt idx="7">
                  <c:v>459.79400000000004</c:v>
                </c:pt>
                <c:pt idx="8">
                  <c:v>658.71999999999991</c:v>
                </c:pt>
                <c:pt idx="9">
                  <c:v>603.44899999999984</c:v>
                </c:pt>
                <c:pt idx="10">
                  <c:v>797.1690000000001</c:v>
                </c:pt>
              </c:numCache>
            </c:numRef>
          </c:val>
          <c:extLst>
            <c:ext xmlns:c16="http://schemas.microsoft.com/office/drawing/2014/chart" uri="{C3380CC4-5D6E-409C-BE32-E72D297353CC}">
              <c16:uniqueId val="{00000003-264F-47AF-9C48-8824674010C8}"/>
            </c:ext>
          </c:extLst>
        </c:ser>
        <c:dLbls>
          <c:showLegendKey val="0"/>
          <c:showVal val="0"/>
          <c:showCatName val="0"/>
          <c:showSerName val="0"/>
          <c:showPercent val="0"/>
          <c:showBubbleSize val="0"/>
        </c:dLbls>
        <c:gapWidth val="219"/>
        <c:overlap val="-27"/>
        <c:axId val="1362056576"/>
        <c:axId val="1362054496"/>
      </c:barChart>
      <c:catAx>
        <c:axId val="1362056576"/>
        <c:scaling>
          <c:orientation val="minMax"/>
        </c:scaling>
        <c:delete val="0"/>
        <c:axPos val="b"/>
        <c:numFmt formatCode="General" sourceLinked="1"/>
        <c:majorTickMark val="out"/>
        <c:minorTickMark val="none"/>
        <c:tickLblPos val="nextTo"/>
        <c:spPr>
          <a:noFill/>
          <a:ln w="2857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ysClr val="windowText" lastClr="000000"/>
                </a:solidFill>
                <a:latin typeface="Amasis MT Pro" panose="02040504050005020304" pitchFamily="18" charset="0"/>
                <a:ea typeface="+mn-ea"/>
                <a:cs typeface="+mn-cs"/>
              </a:defRPr>
            </a:pPr>
            <a:endParaRPr lang="en-US"/>
          </a:p>
        </c:txPr>
        <c:crossAx val="1362054496"/>
        <c:crosses val="autoZero"/>
        <c:auto val="1"/>
        <c:lblAlgn val="ctr"/>
        <c:lblOffset val="100"/>
        <c:noMultiLvlLbl val="0"/>
      </c:catAx>
      <c:valAx>
        <c:axId val="136205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masis MT Pro" panose="02040504050005020304" pitchFamily="18" charset="0"/>
                    <a:ea typeface="+mn-ea"/>
                    <a:cs typeface="+mn-cs"/>
                  </a:defRPr>
                </a:pPr>
                <a:r>
                  <a:rPr lang="en-ZW" b="1">
                    <a:solidFill>
                      <a:sysClr val="windowText" lastClr="000000"/>
                    </a:solidFill>
                    <a:latin typeface="Amasis MT Pro" panose="02040504050005020304" pitchFamily="18" charset="0"/>
                  </a:rPr>
                  <a:t>Average</a:t>
                </a:r>
                <a:r>
                  <a:rPr lang="en-ZW" b="1" baseline="0">
                    <a:solidFill>
                      <a:sysClr val="windowText" lastClr="000000"/>
                    </a:solidFill>
                    <a:latin typeface="Amasis MT Pro" panose="02040504050005020304" pitchFamily="18" charset="0"/>
                  </a:rPr>
                  <a:t> Precipitation Levels</a:t>
                </a:r>
                <a:endParaRPr lang="en-ZW" b="1">
                  <a:solidFill>
                    <a:sysClr val="windowText" lastClr="000000"/>
                  </a:solidFill>
                  <a:latin typeface="Amasis MT Pro" panose="02040504050005020304" pitchFamily="18" charset="0"/>
                </a:endParaRPr>
              </a:p>
            </c:rich>
          </c:tx>
          <c:layout>
            <c:manualLayout>
              <c:xMode val="edge"/>
              <c:yMode val="edge"/>
              <c:x val="1.1019283746556474E-2"/>
              <c:y val="9.6806889964442519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masis MT Pro" panose="02040504050005020304" pitchFamily="18" charset="0"/>
                  <a:ea typeface="+mn-ea"/>
                  <a:cs typeface="+mn-cs"/>
                </a:defRPr>
              </a:pPr>
              <a:endParaRPr lang="en-US"/>
            </a:p>
          </c:txPr>
        </c:title>
        <c:numFmt formatCode="General" sourceLinked="1"/>
        <c:majorTickMark val="none"/>
        <c:minorTickMark val="none"/>
        <c:tickLblPos val="nextTo"/>
        <c:spPr>
          <a:noFill/>
          <a:ln w="28575">
            <a:solidFill>
              <a:schemeClr val="tx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Amasis MT Pro" panose="02040504050005020304" pitchFamily="18" charset="0"/>
                <a:ea typeface="+mn-ea"/>
                <a:cs typeface="+mn-cs"/>
              </a:defRPr>
            </a:pPr>
            <a:endParaRPr lang="en-US"/>
          </a:p>
        </c:txPr>
        <c:crossAx val="1362056576"/>
        <c:crosses val="autoZero"/>
        <c:crossBetween val="between"/>
        <c:majorUnit val="2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Amasis MT Pro" panose="020405040500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Bec86</b:Tag>
    <b:SourceType>JournalArticle</b:SourceType>
    <b:Guid>{EF34BED7-C8A2-4ECF-9A22-4A0C55BAC386}</b:Guid>
    <b:Title>A Reformulation of the Economic Theory of Fertility</b:Title>
    <b:JournalName>Quarterly Journal of Economics</b:JournalName>
    <b:Year>1986</b:Year>
    <b:Issue>1</b:Issue>
    <b:Author>
      <b:Author>
        <b:NameList>
          <b:Person>
            <b:Last>Becker</b:Last>
            <b:First>Gary</b:First>
            <b:Middle>S</b:Middle>
          </b:Person>
          <b:Person>
            <b:Last>Barro</b:Last>
            <b:First>Robert</b:First>
            <b:Middle>J</b:Middle>
          </b:Person>
        </b:NameList>
      </b:Author>
    </b:Author>
    <b:Pages>1-25</b:Pages>
    <b:Volume>103</b:Volume>
    <b:RefOrder>1</b:RefOrder>
  </b:Source>
  <b:Source>
    <b:Tag>Bec93</b:Tag>
    <b:SourceType>Book</b:SourceType>
    <b:Guid>{D76B754F-E9C5-4145-B95F-87260199ECCE}</b:Guid>
    <b:Title>A Treatise on the Family</b:Title>
    <b:Year>1993</b:Year>
    <b:BookTitle>A Treatise on the Family</b:BookTitle>
    <b:City>Cambridge, Massachusetts</b:City>
    <b:Publisher>Havard University Press</b:Publisher>
    <b:Edition>Enlarged Edition</b:Edition>
    <b:Author>
      <b:Author>
        <b:NameList>
          <b:Person>
            <b:Last>Becker</b:Last>
            <b:Middle>Stanley</b:Middle>
            <b:First>Gary</b:First>
          </b:Person>
        </b:NameList>
      </b:Author>
    </b:Author>
    <b:RefOrder>2</b:RefOrder>
  </b:Source>
  <b:Source>
    <b:Tag>CHA12</b:Tag>
    <b:SourceType>JournalArticle</b:SourceType>
    <b:Guid>{143DE618-2187-4896-940B-720FB83FB768}</b:Guid>
    <b:Title>The Determinants of Child Health and Nutrition: A Meta-Analysis</b:Title>
    <b:Year>2012</b:Year>
    <b:Pages>1-62</b:Pages>
    <b:Author>
      <b:Author>
        <b:NameList>
          <b:Person>
            <b:Last>Charmarbagwala</b:Last>
            <b:First>Rubiana </b:First>
          </b:Person>
          <b:Person>
            <b:Last>Ranger</b:Last>
            <b:First>Martin</b:First>
          </b:Person>
          <b:Person>
            <b:Last>Waddington</b:Last>
            <b:First> Hugh </b:First>
          </b:Person>
          <b:Person>
            <b:Last>White</b:Last>
            <b:First>Howard</b:First>
          </b:Person>
        </b:NameList>
      </b:Author>
    </b:Author>
    <b:RefOrder>3</b:RefOrder>
  </b:Source>
  <b:Source>
    <b:Tag>deO04</b:Tag>
    <b:SourceType>JournalArticle</b:SourceType>
    <b:Guid>{845AB23B-A98E-4EDD-80C9-75D76C27E334}</b:Guid>
    <b:Title>Methodology for Estimating Regional and Global Trends of Child Malnutrition.</b:Title>
    <b:JournalName>International journal of epidemiology 33(6)</b:JournalName>
    <b:Year>2004</b:Year>
    <b:Pages>1260-70</b:Pages>
    <b:Author>
      <b:Author>
        <b:NameList>
          <b:Person>
            <b:Last>de Onis</b:Last>
            <b:First>M</b:First>
          </b:Person>
          <b:Person>
            <b:Last>Blössner</b:Last>
            <b:First>M</b:First>
          </b:Person>
          <b:Person>
            <b:Last>Borghi</b:Last>
            <b:First>E</b:First>
          </b:Person>
          <b:Person>
            <b:Last>Morris</b:Last>
            <b:First>R</b:First>
          </b:Person>
          <b:Person>
            <b:Last>Frongillo</b:Last>
            <b:Middle>A</b:Middle>
            <b:First>E</b:First>
          </b:Person>
        </b:NameList>
      </b:Author>
    </b:Author>
    <b:RefOrder>4</b:RefOrder>
  </b:Source>
  <b:Source>
    <b:Tag>Dev18</b:Tag>
    <b:SourceType>Report</b:SourceType>
    <b:Guid>{D49501CD-1AE7-4EE4-91D7-32D5C21F7196}</b:Guid>
    <b:Title>2018 Global Nutrition Report: Shining a light to spur action on nutrition</b:Title>
    <b:Year>2018</b:Year>
    <b:Author>
      <b:Author>
        <b:Corporate>Development Initiatives</b:Corporate>
      </b:Author>
    </b:Author>
    <b:Publisher>Development Initiatives</b:Publisher>
    <b:City>Bristol, UK</b:City>
    <b:RefOrder>5</b:RefOrder>
  </b:Source>
  <b:Source>
    <b:Tag>Ive21</b:Tag>
    <b:SourceType>Book</b:SourceType>
    <b:Guid>{0BA8B51F-97B2-4693-A959-1FEB8242B3BF}</b:Guid>
    <b:Title>Social Mobility in Developing Countries: Concepts, Methods and Determinants</b:Title>
    <b:Year>2021</b:Year>
    <b:City>Oxford, United Kingdom</b:City>
    <b:Publisher>Oxford University Press</b:Publisher>
    <b:Author>
      <b:Author>
        <b:NameList>
          <b:Person>
            <b:Last>Iversen</b:Last>
            <b:First>Vegard</b:First>
          </b:Person>
          <b:Person>
            <b:Last>Krishna</b:Last>
            <b:First>Anirudh</b:First>
          </b:Person>
          <b:Person>
            <b:Last>Sen</b:Last>
            <b:First>Kunal</b:First>
          </b:Person>
        </b:NameList>
      </b:Author>
    </b:Author>
    <b:RefOrder>6</b:RefOrder>
  </b:Source>
  <b:Source>
    <b:Tag>Dea85</b:Tag>
    <b:SourceType>JournalArticle</b:SourceType>
    <b:Guid>{1EA9DDE5-262B-42D6-AB41-E17D04CEFCC6}</b:Guid>
    <b:Title>Panel Data from Time Series of Cross Sections</b:Title>
    <b:JournalName>Journal of Econometrics</b:JournalName>
    <b:Year>1985</b:Year>
    <b:Pages>109–126</b:Pages>
    <b:Author>
      <b:Author>
        <b:NameList>
          <b:Person>
            <b:Last>Deaton</b:Last>
            <b:First>Angus</b:First>
          </b:Person>
        </b:NameList>
      </b:Author>
    </b:Author>
    <b:RefOrder>28</b:RefOrder>
  </b:Source>
  <b:Source>
    <b:Tag>Chi13</b:Tag>
    <b:SourceType>Book</b:SourceType>
    <b:Guid>{F7BAAA56-853A-46E5-B810-B64738524F67}</b:Guid>
    <b:Title>A Longitudinal Study on the Linkage between Public Transport Demand and Land Use Characteristics: A Pseudo Panel Approach</b:Title>
    <b:Year>2013</b:Year>
    <b:City>Sydney, Australia</b:City>
    <b:Publisher>The University of Sydney</b:Publisher>
    <b:Author>
      <b:Author>
        <b:NameList>
          <b:Person>
            <b:Last>Chi-Hong</b:Last>
            <b:First>Tsai</b:First>
          </b:Person>
        </b:NameList>
      </b:Author>
    </b:Author>
    <b:Volume>PhD Dissertation</b:Volume>
    <b:RefOrder>22</b:RefOrder>
  </b:Source>
  <b:Source>
    <b:Tag>Zie14</b:Tag>
    <b:SourceType>JournalArticle</b:SourceType>
    <b:Guid>{8F9804AB-0C3E-444E-9EE4-DF34964CCA7F}</b:Guid>
    <b:Title>Food prices and household welfare: A pseudo panel approach</b:Title>
    <b:Year>2014</b:Year>
    <b:Author>
      <b:Author>
        <b:NameList>
          <b:Person>
            <b:Last>Ziegelh¨ofer</b:Last>
            <b:First>Zacharias</b:First>
          </b:Person>
        </b:NameList>
      </b:Author>
    </b:Author>
    <b:Pages>1-98</b:Pages>
    <b:RefOrder>23</b:RefOrder>
  </b:Source>
  <b:Source>
    <b:Tag>Bec65</b:Tag>
    <b:SourceType>JournalArticle</b:SourceType>
    <b:Guid>{3C1EC069-435C-4A52-AFB4-C6F6271794D9}</b:Guid>
    <b:Title>A Theory of the Allocation of Time</b:Title>
    <b:Year>1965</b:Year>
    <b:JournalName>Economics Journal</b:JournalName>
    <b:Pages>493-517</b:Pages>
    <b:Issue>75</b:Issue>
    <b:Author>
      <b:Author>
        <b:NameList>
          <b:Person>
            <b:Last>Becker</b:Last>
            <b:Middle>S</b:Middle>
            <b:First>Gary</b:First>
          </b:Person>
        </b:NameList>
      </b:Author>
    </b:Author>
    <b:RefOrder>11</b:RefOrder>
  </b:Source>
  <b:Source>
    <b:Tag>Bec73</b:Tag>
    <b:SourceType>JournalArticle</b:SourceType>
    <b:Guid>{CFA13A78-3DE7-44D3-81CF-ED679E60EE1F}</b:Guid>
    <b:Title>On the interaction between the quantity and quality of children</b:Title>
    <b:JournalName>Journal of Political Economy</b:JournalName>
    <b:Year>1973</b:Year>
    <b:Pages>S279–288</b:Pages>
    <b:Volume>81</b:Volume>
    <b:Author>
      <b:Author>
        <b:NameList>
          <b:Person>
            <b:Last>Becker</b:Last>
            <b:Middle>Stanley</b:Middle>
            <b:First>Gary</b:First>
          </b:Person>
          <b:Person>
            <b:Last>Lewis</b:Last>
            <b:Middle>H</b:Middle>
            <b:First>Gregg</b:First>
          </b:Person>
        </b:NameList>
      </b:Author>
    </b:Author>
    <b:RefOrder>12</b:RefOrder>
  </b:Source>
  <b:Source>
    <b:Tag>Gro72</b:Tag>
    <b:SourceType>JournalArticle</b:SourceType>
    <b:Guid>{6C825260-9E38-4348-97AC-933608B08F94}</b:Guid>
    <b:Title>On the concept of health capital and the demand for health</b:Title>
    <b:JournalName>Journal of Political Economy</b:JournalName>
    <b:Year>1972</b:Year>
    <b:Pages>223–255</b:Pages>
    <b:Volume>80</b:Volume>
    <b:Issue>2</b:Issue>
    <b:Author>
      <b:Author>
        <b:NameList>
          <b:Person>
            <b:Last>Grossman</b:Last>
            <b:First>Michael</b:First>
          </b:Person>
        </b:NameList>
      </b:Author>
    </b:Author>
    <b:RefOrder>13</b:RefOrder>
  </b:Source>
  <b:Source>
    <b:Tag>Gro99</b:Tag>
    <b:SourceType>ConferenceProceedings</b:SourceType>
    <b:Guid>{038AAA76-9668-4852-AD9A-1CA0545F8332}</b:Guid>
    <b:Title>The Human Capital Model of the Demand for Health</b:Title>
    <b:Year>1999</b:Year>
    <b:City>Cambridge, MA</b:City>
    <b:Publisher>National Bureau of Economic Research</b:Publisher>
    <b:Author>
      <b:Author>
        <b:NameList>
          <b:Person>
            <b:Last>Grossman</b:Last>
            <b:First>Michael</b:First>
          </b:Person>
        </b:NameList>
      </b:Author>
    </b:Author>
    <b:RefOrder>14</b:RefOrder>
  </b:Source>
  <b:Source>
    <b:Tag>Duo14</b:Tag>
    <b:SourceType>JournalArticle</b:SourceType>
    <b:Guid>{DDA73A68-2829-4E6E-859C-655809A86C1F}</b:Guid>
    <b:Title>Effects of Microfinance on Poverty Reduction In Vietnam: A Pseudo-Panel Data Analy</b:Title>
    <b:JournalName>Journal of Accounting, Finance and Economics</b:JournalName>
    <b:Year>2014</b:Year>
    <b:Pages>58-67</b:Pages>
    <b:Volume>4</b:Volume>
    <b:Issue>2</b:Issue>
    <b:Author>
      <b:Author>
        <b:NameList>
          <b:Person>
            <b:Last>Duong</b:Last>
            <b:Middle>An</b:Middle>
            <b:First>Hoai</b:First>
          </b:Person>
          <b:Person>
            <b:Last>Nghiem</b:Last>
            <b:Middle>Son</b:Middle>
            <b:First>Hong</b:First>
          </b:Person>
        </b:NameList>
      </b:Author>
    </b:Author>
    <b:RefOrder>24</b:RefOrder>
  </b:Source>
  <b:Source>
    <b:Tag>Sak17</b:Tag>
    <b:SourceType>JournalArticle</b:SourceType>
    <b:Guid>{287773CD-6A01-49DB-A1FE-1EA8660BF802}</b:Guid>
    <b:Title>A dynamic estimation of obesity using NHANES data: A pseudo-panel approach</b:Title>
    <b:JournalName>Health Economics</b:JournalName>
    <b:Year>2017</b:Year>
    <b:Pages>e140-e159</b:Pages>
    <b:Issue>26</b:Issue>
    <b:Author>
      <b:Author>
        <b:NameList>
          <b:Person>
            <b:Last>Saksena</b:Last>
            <b:First>Michelle</b:First>
          </b:Person>
          <b:Person>
            <b:Last>Maldonaldo</b:Last>
            <b:First>Norman</b:First>
          </b:Person>
        </b:NameList>
      </b:Author>
    </b:Author>
    <b:RefOrder>26</b:RefOrder>
  </b:Source>
  <b:Source>
    <b:Tag>Per19</b:Tag>
    <b:SourceType>JournalArticle</b:SourceType>
    <b:Guid>{BFC05E52-20A3-41F1-A745-C69552997C34}</b:Guid>
    <b:Title>Moving in and out of poverty in Mexico: What can we learn from Pseudo-Panel Methods?</b:Title>
    <b:Year>2019</b:Year>
    <b:Pages>1-68</b:Pages>
    <b:Author>
      <b:Author>
        <b:NameList>
          <b:Person>
            <b:Last>Perez</b:Last>
            <b:First>Victor</b:First>
          </b:Person>
        </b:NameList>
      </b:Author>
    </b:Author>
    <b:RefOrder>25</b:RefOrder>
  </b:Source>
  <b:Source>
    <b:Tag>Özd17</b:Tag>
    <b:SourceType>JournalArticle</b:SourceType>
    <b:Guid>{27B6F1CE-C1B3-420B-82D5-EA8F65FE427E}</b:Guid>
    <b:Title>Being Healthy in Turkey: A Pseudo-Panel data analysis</b:Title>
    <b:JournalName>Journal of Economics and Administrative Sciences</b:JournalName>
    <b:Year>2017</b:Year>
    <b:Pages>89-110</b:Pages>
    <b:Volume>35</b:Volume>
    <b:Issue>1</b:Issue>
    <b:Author>
      <b:Author>
        <b:NameList>
          <b:Person>
            <b:Last>Özdamar</b:Last>
            <b:First>Öznur</b:First>
          </b:Person>
          <b:Person>
            <b:Last>Giovanis</b:Last>
            <b:First>Eleftherios</b:First>
          </b:Person>
        </b:NameList>
      </b:Author>
    </b:Author>
    <b:RefOrder>27</b:RefOrder>
  </b:Source>
  <b:Source>
    <b:Tag>Pod17</b:Tag>
    <b:SourceType>JournalArticle</b:SourceType>
    <b:Guid>{A078851D-0442-4FC7-BB09-D52E1FCCC22A}</b:Guid>
    <b:Title>Factors associated with malnutrition among children &lt;5 years old in Burkina Faso: evidence from the Demographic and Health Surveys IV 2010</b:Title>
    <b:Year>2017</b:Year>
    <b:JournalName>International Journal for Quality in Health Care</b:JournalName>
    <b:Pages>901–908</b:Pages>
    <b:Volume>29</b:Volume>
    <b:Issue>7</b:Issue>
    <b:Author>
      <b:Author>
        <b:NameList>
          <b:Person>
            <b:Last>Poda</b:Last>
            <b:Middle>G</b:Middle>
            <b:First>Ghislain</b:First>
          </b:Person>
          <b:Person>
            <b:Last>Hsu</b:Last>
            <b:First>Chien-Yeh</b:First>
          </b:Person>
          <b:Person>
            <b:Last>Chao</b:Last>
            <b:Middle>C.-J</b:Middle>
            <b:First>Jane</b:First>
          </b:Person>
        </b:NameList>
      </b:Author>
    </b:Author>
    <b:RefOrder>17</b:RefOrder>
  </b:Source>
  <b:Source>
    <b:Tag>Mak13</b:Tag>
    <b:SourceType>Report</b:SourceType>
    <b:Guid>{53F9FD0F-43FD-4B7F-B6D4-ACEAD7E8A078}</b:Guid>
    <b:Title>The Impact of Maternal Education on child nutrition: Evidence from Malawi, Tanzania and Zimbabwe</b:Title>
    <b:JournalName>DHS Working Papers</b:JournalName>
    <b:Year>2013</b:Year>
    <b:Author>
      <b:Author>
        <b:NameList>
          <b:Person>
            <b:Last>Makoka</b:Last>
            <b:First>Donald</b:First>
          </b:Person>
        </b:NameList>
      </b:Author>
    </b:Author>
    <b:Publisher>ICF International</b:Publisher>
    <b:City>Calverton, Maryland, USA</b:City>
    <b:RefOrder>16</b:RefOrder>
  </b:Source>
  <b:Source>
    <b:Tag>Son17</b:Tag>
    <b:SourceType>JournalArticle</b:SourceType>
    <b:Guid>{CB2C5792-5667-4960-B85B-E5A72C669F86}</b:Guid>
    <b:Title>Factors influencing malnutrition in under-five children in Yemoh Town community; Bo city, Southern Sierra Leone</b:Title>
    <b:JournalName>International Journal of Medical and Health Research</b:JournalName>
    <b:Year>2017</b:Year>
    <b:Pages>76-84</b:Pages>
    <b:Volume>3</b:Volume>
    <b:Issue>4</b:Issue>
    <b:Author>
      <b:Author>
        <b:NameList>
          <b:Person>
            <b:Last>Sondai</b:Last>
            <b:First>Augustine</b:First>
          </b:Person>
          <b:Person>
            <b:Last>Muffuh</b:Last>
            <b:Middle>Mboh </b:Middle>
            <b:First>Peter</b:First>
          </b:Person>
          <b:Person>
            <b:Last>Sesay</b:Last>
            <b:Middle>Ben </b:Middle>
            <b:First>Mohamed</b:First>
          </b:Person>
          <b:Person>
            <b:Last>Brima</b:Last>
            <b:First>Abdulai </b:First>
          </b:Person>
        </b:NameList>
      </b:Author>
    </b:Author>
    <b:RefOrder>18</b:RefOrder>
  </b:Source>
  <b:Source>
    <b:Tag>Wor11</b:Tag>
    <b:SourceType>Report</b:SourceType>
    <b:Guid>{F1A6D855-6168-4288-ABD6-84BA17B989BF}</b:Guid>
    <b:Title>The Abuja Declaration: Ten Years On</b:Title>
    <b:Year>2011</b:Year>
    <b:Publisher>WHO</b:Publisher>
    <b:City>Geneva</b:City>
    <b:Author>
      <b:Author>
        <b:Corporate>World Health Organisation (WHO)</b:Corporate>
      </b:Author>
    </b:Author>
    <b:RefOrder>36</b:RefOrder>
  </b:Source>
  <b:Source>
    <b:Tag>Gre03</b:Tag>
    <b:SourceType>Book</b:SourceType>
    <b:Guid>{F11F9C34-0353-4FB5-9ACE-62DAE45BD49B}</b:Guid>
    <b:Title>Econometric Analysis</b:Title>
    <b:Year>2003</b:Year>
    <b:City>New York</b:City>
    <b:Publisher>Prentice Hall</b:Publisher>
    <b:Edition>Fifth</b:Edition>
    <b:Author>
      <b:Author>
        <b:NameList>
          <b:Person>
            <b:Last>Greene</b:Last>
            <b:Middle>H</b:Middle>
            <b:First>William</b:First>
          </b:Person>
        </b:NameList>
      </b:Author>
    </b:Author>
    <b:RefOrder>21</b:RefOrder>
  </b:Source>
  <b:Source>
    <b:Tag>Ver08</b:Tag>
    <b:SourceType>BookSection</b:SourceType>
    <b:Guid>{D80FB405-EE54-4753-ABC0-51AA1E89FCDE}</b:Guid>
    <b:Title>Pseudo-Panels and Repeated Cross-Sections</b:Title>
    <b:Year>2008</b:Year>
    <b:City>Berlin</b:City>
    <b:Publisher>Springer</b:Publisher>
    <b:BookTitle>The Econometrics of Panel Data</b:BookTitle>
    <b:Pages>369-383</b:Pages>
    <b:Author>
      <b:Author>
        <b:NameList>
          <b:Person>
            <b:Last>Verbeek</b:Last>
            <b:First>Marno</b:First>
          </b:Person>
        </b:NameList>
      </b:Author>
      <b:Editor>
        <b:NameList>
          <b:Person>
            <b:Last>Maty ´ as</b:Last>
            <b:First>L</b:First>
          </b:Person>
          <b:Person>
            <b:Last>Sevestre</b:Last>
            <b:First>P</b:First>
          </b:Person>
        </b:NameList>
      </b:Editor>
    </b:Author>
    <b:RefOrder>37</b:RefOrder>
  </b:Source>
  <b:Source>
    <b:Tag>Gir00</b:Tag>
    <b:SourceType>JournalArticle</b:SourceType>
    <b:Guid>{7374BD2E-BF88-4C64-AE67-3B5D7977888B}</b:Guid>
    <b:Title>A quasi-differencing approach to dynamic modelling from a time series of independent cross-sections</b:Title>
    <b:Year>2000</b:Year>
    <b:JournalName>Journal of Econometrics</b:JournalName>
    <b:Pages>365-383</b:Pages>
    <b:Volume>98</b:Volume>
    <b:Author>
      <b:Author>
        <b:NameList>
          <b:Person>
            <b:Last>Girma</b:Last>
            <b:First>Sourafel </b:First>
          </b:Person>
        </b:NameList>
      </b:Author>
    </b:Author>
    <b:RefOrder>34</b:RefOrder>
  </b:Source>
  <b:Source>
    <b:Tag>Wri00</b:Tag>
    <b:SourceType>JournalArticle</b:SourceType>
    <b:Guid>{F85CB8C2-7D3C-4E49-A7F4-3F2627A52B33}</b:Guid>
    <b:Title>Seasonal aspects of weight-for-age in young children in Zimbabwe</b:Title>
    <b:JournalName>Public Health Nutrition</b:JournalName>
    <b:Year>2000</b:Year>
    <b:Pages>757-764</b:Pages>
    <b:Volume>4</b:Volume>
    <b:Issue>3</b:Issue>
    <b:Author>
      <b:Author>
        <b:NameList>
          <b:Person>
            <b:Last>Wright</b:Last>
            <b:First>Jim </b:First>
          </b:Person>
          <b:Person>
            <b:Last>Vaze</b:Last>
            <b:First>P</b:First>
          </b:Person>
          <b:Person>
            <b:Last>Russell</b:Last>
            <b:First>G</b:First>
          </b:Person>
          <b:Person>
            <b:Last>Gundry</b:Last>
            <b:Middle>W</b:Middle>
            <b:First>S</b:First>
          </b:Person>
          <b:Person>
            <b:Last>Ferro-Luzzi</b:Last>
            <b:First>A</b:First>
          </b:Person>
          <b:Person>
            <b:Last>Mucavele</b:Last>
            <b:First>P</b:First>
          </b:Person>
          <b:Person>
            <b:Last>Nyatsanza</b:Last>
            <b:First>J</b:First>
          </b:Person>
        </b:NameList>
      </b:Author>
    </b:Author>
    <b:RefOrder>19</b:RefOrder>
  </b:Source>
  <b:Source>
    <b:Tag>Pha15</b:Tag>
    <b:SourceType>JournalArticle</b:SourceType>
    <b:Guid>{903155D4-BEB0-4B8E-A17A-9FF718DB6B2C}</b:Guid>
    <b:Title>Systematic review of current efforts to quantify the impacts of climate change on undernutrition</b:Title>
    <b:JournalName>PNAS PLUS</b:JournalName>
    <b:Year>2015</b:Year>
    <b:Pages>E4522–E4529</b:Pages>
    <b:Author>
      <b:Author>
        <b:NameList>
          <b:Person>
            <b:Last>Phalkey</b:Last>
            <b:Middle>K</b:Middle>
            <b:First>Revati</b:First>
          </b:Person>
          <b:Person>
            <b:Last>Aranda-Jan</b:Last>
            <b:First>Clara</b:First>
          </b:Person>
          <b:Person>
            <b:Last>Marx</b:Last>
            <b:First>Sabrina</b:First>
          </b:Person>
          <b:Person>
            <b:Last>Höfle</b:Last>
            <b:First>Bernhard</b:First>
          </b:Person>
          <b:Person>
            <b:Last>Sauerborn</b:Last>
            <b:First>Rainer</b:First>
          </b:Person>
        </b:NameList>
      </b:Author>
    </b:Author>
    <b:RefOrder>9</b:RefOrder>
  </b:Source>
  <b:Source>
    <b:Tag>Nak22</b:Tag>
    <b:SourceType>JournalArticle</b:SourceType>
    <b:Guid>{A756D9B7-9068-4CC1-9598-C311377D0D68}</b:Guid>
    <b:Title>How Climate Change May Threaten Progress in Neonatal Health in the African Region</b:Title>
    <b:JournalName>Neonatology</b:JournalName>
    <b:Year>2022</b:Year>
    <b:Pages>644–651</b:Pages>
    <b:Volume>199</b:Volume>
    <b:Author>
      <b:Author>
        <b:NameList>
          <b:Person>
            <b:Last>Nakstad</b:Last>
            <b:First>Britt </b:First>
          </b:Person>
          <b:Person>
            <b:Last>Filippi</b:Last>
            <b:First>Veronique </b:First>
          </b:Person>
          <b:Person>
            <b:Last>Lusambili</b:Last>
            <b:First>Adelaide</b:First>
          </b:Person>
          <b:Person>
            <b:Last>Roos</b:Last>
            <b:First>Nathalie </b:First>
          </b:Person>
          <b:Person>
            <b:Last>Scorgie</b:Last>
            <b:First>Fiona </b:First>
          </b:Person>
          <b:Person>
            <b:Last>Chersich</b:Last>
            <b:Middle>F</b:Middle>
            <b:First>Matthew</b:First>
          </b:Person>
          <b:Person>
            <b:Last>Luchters</b:Last>
            <b:First>Stanley</b:First>
          </b:Person>
          <b:Person>
            <b:Last>Kovats</b:Last>
            <b:First>Sari</b:First>
          </b:Person>
        </b:NameList>
      </b:Author>
    </b:Author>
    <b:RefOrder>7</b:RefOrder>
  </b:Source>
  <b:Source>
    <b:Tag>Muj22</b:Tag>
    <b:SourceType>JournalArticle</b:SourceType>
    <b:Guid>{6B6BA6E4-74D9-43D5-863C-9F2CC123EA07}</b:Guid>
    <b:Title>Redistributive land reform policy and women nutritional status in Zimbabwe</b:Title>
    <b:JournalName>Social Sciences &amp; Humanities Open</b:JournalName>
    <b:Year>2022</b:Year>
    <b:Pages>1-9</b:Pages>
    <b:Volume>7</b:Volume>
    <b:Author>
      <b:Author>
        <b:NameList>
          <b:Person>
            <b:Last>Mujeyi</b:Last>
            <b:First>Kingstone</b:First>
          </b:Person>
          <b:Person>
            <b:Last>Mutambara </b:Last>
            <b:First>Jackqeline </b:First>
          </b:Person>
        </b:NameList>
      </b:Author>
    </b:Author>
    <b:RefOrder>8</b:RefOrder>
  </b:Source>
  <b:Source>
    <b:Tag>War19</b:Tag>
    <b:SourceType>JournalArticle</b:SourceType>
    <b:Guid>{263F163E-3A81-4F39-8259-B53E547F9AEC}</b:Guid>
    <b:Title>Temperature and precipitation change in Malawi: Evaluation of CORDEX-Africa climate simulations for climate change impact assessments and adaptation planning</b:Title>
    <b:JournalName>Science of the Total Environment</b:JournalName>
    <b:Year>2019</b:Year>
    <b:Pages>378-392</b:Pages>
    <b:Volume>654</b:Volume>
    <b:Author>
      <b:Author>
        <b:NameList>
          <b:Person>
            <b:Last>Warnatzsch</b:Last>
            <b:Middle>A</b:Middle>
            <b:First>Erika</b:First>
          </b:Person>
          <b:Person>
            <b:Last>Reay</b:Last>
            <b:Middle>S</b:Middle>
            <b:First>David</b:First>
          </b:Person>
        </b:NameList>
      </b:Author>
    </b:Author>
    <b:RefOrder>10</b:RefOrder>
  </b:Source>
  <b:Source>
    <b:Tag>Gra15</b:Tag>
    <b:SourceType>JournalArticle</b:SourceType>
    <b:Guid>{33ACBBD9-0410-40A2-95C6-66F26E0C3686}</b:Guid>
    <b:Title>Linking climate change and health outcomes: Examining the relationship between temperature, precipitation and birth weight in Africa</b:Title>
    <b:JournalName>Global Environmental Change</b:JournalName>
    <b:Year>2015</b:Year>
    <b:Pages>125–137</b:Pages>
    <b:Volume>35</b:Volume>
    <b:Author>
      <b:Author>
        <b:NameList>
          <b:Person>
            <b:Last>Grace</b:Last>
            <b:First>Kathryn</b:First>
          </b:Person>
          <b:Person>
            <b:Last>Davenport</b:Last>
            <b:First>Frank</b:First>
          </b:Person>
          <b:Person>
            <b:Last>Hanson</b:Last>
            <b:First>Heidi</b:First>
          </b:Person>
          <b:Person>
            <b:Last>Funk </b:Last>
            <b:First>Christopher</b:First>
          </b:Person>
          <b:Person>
            <b:Last>Shukla</b:Last>
            <b:First>Shraddhanand</b:First>
          </b:Person>
        </b:NameList>
      </b:Author>
    </b:Author>
    <b:RefOrder>15</b:RefOrder>
  </b:Source>
  <b:Source>
    <b:Tag>Har99</b:Tag>
    <b:SourceType>JournalArticle</b:SourceType>
    <b:Guid>{74FE88C6-230B-4E2E-B6C4-A7FFC360B426}</b:Guid>
    <b:Title>Inference for unit roots in dynamic panels where the time dimension is fixed</b:Title>
    <b:JournalName>Journal of Econometrics</b:JournalName>
    <b:Year>1999</b:Year>
    <b:Pages>201-226</b:Pages>
    <b:Volume>91</b:Volume>
    <b:Issue>2</b:Issue>
    <b:Author>
      <b:Author>
        <b:NameList>
          <b:Person>
            <b:Last>Harris</b:Last>
            <b:Middle>D.F</b:Middle>
            <b:First>Richard</b:First>
          </b:Person>
          <b:Person>
            <b:Last>Tzavalis</b:Last>
            <b:First>Elias </b:First>
          </b:Person>
        </b:NameList>
      </b:Author>
    </b:Author>
    <b:RefOrder>35</b:RefOrder>
  </b:Source>
  <b:Source>
    <b:Tag>Bal05</b:Tag>
    <b:SourceType>Book</b:SourceType>
    <b:Guid>{814085E9-F2D5-432C-9B5F-BBB996E48CFB}</b:Guid>
    <b:Title>Econometric Analysis of Panel Data</b:Title>
    <b:Year>2005</b:Year>
    <b:City>Chichester, West Sussex</b:City>
    <b:Publisher>John Wiley &amp; Sons Ltd</b:Publisher>
    <b:Edition>3rd</b:Edition>
    <b:Author>
      <b:Author>
        <b:NameList>
          <b:Person>
            <b:Last>Balgati</b:Last>
            <b:Middle>H</b:Middle>
            <b:First>Badi</b:First>
          </b:Person>
        </b:NameList>
      </b:Author>
    </b:Author>
    <b:RefOrder>20</b:RefOrder>
  </b:Source>
  <b:Source>
    <b:Tag>Saz17</b:Tag>
    <b:SourceType>JournalArticle</b:SourceType>
    <b:Guid>{6D634E74-CD88-45D7-84EC-937BEF346FFB}</b:Guid>
    <b:Title>Contributing Factors to Under-Five Child Malnutrition in Rural Bangladesh</b:Title>
    <b:JournalName>Juniper Online Journal of Case Studies</b:JournalName>
    <b:Year>2017</b:Year>
    <b:Pages>001-004</b:Pages>
    <b:Volume>4</b:Volume>
    <b:Issue>1</b:Issue>
    <b:Author>
      <b:Author>
        <b:NameList>
          <b:Person>
            <b:Last>Sazedur</b:Last>
            <b:First>Rahman</b:First>
          </b:Person>
          <b:Person>
            <b:Last>Mohammad</b:Last>
            <b:First>Ali</b:First>
          </b:Person>
          <b:Person>
            <b:Last>Faisal</b:Last>
            <b:First>Ahmed</b:First>
          </b:Person>
        </b:NameList>
      </b:Author>
    </b:Author>
    <b:RefOrder>31</b:RefOrder>
  </b:Source>
  <b:Source>
    <b:Tag>Zim16</b:Tag>
    <b:SourceType>Report</b:SourceType>
    <b:Guid>{F5AD239E-3B13-4504-BC08-C1ACA4A60C43}</b:Guid>
    <b:Title>Zimbabwe Demographic and Health Survey 2015: Final Report</b:Title>
    <b:Year>2016</b:Year>
    <b:Publisher>Zimbabwe National Statistics Agency (ZIMSTAT) and ICF</b:Publisher>
    <b:City>Rockville, Maryland, USA</b:City>
    <b:Author>
      <b:Author>
        <b:Corporate>Zimbabwe National Statistics Agency &amp; ICF International</b:Corporate>
      </b:Author>
    </b:Author>
    <b:RefOrder>30</b:RefOrder>
  </b:Source>
  <b:Source>
    <b:Tag>UNI16</b:Tag>
    <b:SourceType>Report</b:SourceType>
    <b:Guid>{25DF052B-0001-492E-8948-48BAD86908E6}</b:Guid>
    <b:Author>
      <b:Author>
        <b:Corporate>UNICEF Zimbabwe</b:Corporate>
      </b:Author>
    </b:Author>
    <b:Title>The Child Poverty in Zimbabwe: A Multiple Overlapping Deprivation Analysis of Multiple Indicator Cluster Survey 2014.</b:Title>
    <b:Year>2016</b:Year>
    <b:Publisher>UNICEF</b:Publisher>
    <b:City>Harare</b:City>
    <b:RefOrder>32</b:RefOrder>
  </b:Source>
  <b:Source>
    <b:Tag>Foo18</b:Tag>
    <b:SourceType>Report</b:SourceType>
    <b:Guid>{B4057FDB-55DF-4D39-A024-FED65127FC5B}</b:Guid>
    <b:Title>Zimbabwe National Nutrition Survey</b:Title>
    <b:Year>2018</b:Year>
    <b:Author>
      <b:Author>
        <b:Corporate>Food and Nutrition Council</b:Corporate>
      </b:Author>
    </b:Author>
    <b:Publisher>Food amd Nutrition Council</b:Publisher>
    <b:City>Harare</b:City>
    <b:RefOrder>29</b:RefOrder>
  </b:Source>
  <b:Source>
    <b:Tag>Kuh17</b:Tag>
    <b:SourceType>JournalArticle</b:SourceType>
    <b:Guid>{6FB4B400-1F88-47A1-B45F-703212F32067}</b:Guid>
    <b:Year>2017</b:Year>
    <b:Author>
      <b:Author>
        <b:NameList>
          <b:Person>
            <b:Last>Kuhnt</b:Last>
            <b:First>Jana </b:First>
          </b:Person>
          <b:Person>
            <b:Last>Vollmer</b:Last>
            <b:First>Sebastian</b:First>
          </b:Person>
        </b:NameList>
      </b:Author>
    </b:Author>
    <b:JournalName>BMJ Open</b:JournalName>
    <b:Pages>1-7</b:Pages>
    <b:Volume>7</b:Volume>
    <b:Title>Antenatal care services and its implications for vital and health outcomes of children: evidence from 193 surveys in 69 low-income and middle-income countries</b:Title>
    <b:RefOrder>33</b:RefOrder>
  </b:Source>
</b:Sources>
</file>

<file path=customXml/itemProps1.xml><?xml version="1.0" encoding="utf-8"?>
<ds:datastoreItem xmlns:ds="http://schemas.openxmlformats.org/officeDocument/2006/customXml" ds:itemID="{40BC6DB0-C6F1-4920-8CC5-BADF69F1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30</Pages>
  <Words>10589</Words>
  <Characters>60358</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Eltone Mabodo</dc:creator>
  <cp:keywords/>
  <dc:description/>
  <cp:lastModifiedBy>Eltone MABODO</cp:lastModifiedBy>
  <cp:revision>12</cp:revision>
  <cp:lastPrinted>2022-01-20T07:21:00Z</cp:lastPrinted>
  <dcterms:created xsi:type="dcterms:W3CDTF">2023-04-27T00:54:00Z</dcterms:created>
  <dcterms:modified xsi:type="dcterms:W3CDTF">2023-09-18T01:26:00Z</dcterms:modified>
</cp:coreProperties>
</file>