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F31" w:rsidRPr="002B6F31" w:rsidRDefault="002B6F31" w:rsidP="002B6F31">
      <w:pPr>
        <w:shd w:val="clear" w:color="auto" w:fill="FFFFFF"/>
        <w:spacing w:after="360" w:line="240" w:lineRule="auto"/>
        <w:outlineLvl w:val="0"/>
        <w:rPr>
          <w:rFonts w:ascii="Helvetica" w:eastAsia="Times New Roman" w:hAnsi="Helvetica" w:cs="Helvetica"/>
          <w:b/>
          <w:bCs/>
          <w:color w:val="1C1E21"/>
          <w:kern w:val="36"/>
          <w:sz w:val="48"/>
          <w:szCs w:val="48"/>
          <w:lang w:eastAsia="pt-BR"/>
        </w:rPr>
      </w:pPr>
      <w:r w:rsidRPr="002B6F31">
        <w:rPr>
          <w:rFonts w:ascii="Helvetica" w:eastAsia="Times New Roman" w:hAnsi="Helvetica" w:cs="Helvetica"/>
          <w:b/>
          <w:bCs/>
          <w:color w:val="1C1E21"/>
          <w:kern w:val="36"/>
          <w:sz w:val="48"/>
          <w:szCs w:val="48"/>
          <w:lang w:eastAsia="pt-BR"/>
        </w:rPr>
        <w:t>Termos da Plataforma da Meta</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1. Introdução</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Nossa Plataforma consiste no conjunto de </w:t>
      </w:r>
      <w:proofErr w:type="spellStart"/>
      <w:r w:rsidRPr="002B6F31">
        <w:rPr>
          <w:rFonts w:ascii="Arial" w:eastAsia="Times New Roman" w:hAnsi="Arial" w:cs="Arial"/>
          <w:color w:val="333333"/>
          <w:sz w:val="21"/>
          <w:szCs w:val="21"/>
          <w:lang w:eastAsia="pt-BR"/>
        </w:rPr>
        <w:t>APIs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SDKs</w:t>
      </w:r>
      <w:proofErr w:type="spellEnd"/>
      <w:r w:rsidRPr="002B6F31">
        <w:rPr>
          <w:rFonts w:ascii="Arial" w:eastAsia="Times New Roman" w:hAnsi="Arial" w:cs="Arial"/>
          <w:color w:val="333333"/>
          <w:sz w:val="21"/>
          <w:szCs w:val="21"/>
          <w:lang w:eastAsia="pt-BR"/>
        </w:rPr>
        <w:t xml:space="preserve">, ferramentas, </w:t>
      </w:r>
      <w:proofErr w:type="spellStart"/>
      <w:r w:rsidRPr="002B6F31">
        <w:rPr>
          <w:rFonts w:ascii="Arial" w:eastAsia="Times New Roman" w:hAnsi="Arial" w:cs="Arial"/>
          <w:color w:val="333333"/>
          <w:sz w:val="21"/>
          <w:szCs w:val="21"/>
          <w:lang w:eastAsia="pt-BR"/>
        </w:rPr>
        <w:t>plugins</w:t>
      </w:r>
      <w:proofErr w:type="spellEnd"/>
      <w:r w:rsidRPr="002B6F31">
        <w:rPr>
          <w:rFonts w:ascii="Arial" w:eastAsia="Times New Roman" w:hAnsi="Arial" w:cs="Arial"/>
          <w:color w:val="333333"/>
          <w:sz w:val="21"/>
          <w:szCs w:val="21"/>
          <w:lang w:eastAsia="pt-BR"/>
        </w:rPr>
        <w:t>, códigos, tecnologias, conteúdos e serviços que permitem que outras pessoas, inclusive desenvolvedores de aplicativos e operadores de sites, desenvolvam funcionalidades, recuperem dados da Meta e de qualquer outro </w:t>
      </w:r>
      <w:hyperlink r:id="rId5" w:tgtFrame="_blank" w:history="1">
        <w:r w:rsidRPr="002B6F31">
          <w:rPr>
            <w:rFonts w:ascii="Arial" w:eastAsia="Times New Roman" w:hAnsi="Arial" w:cs="Arial"/>
            <w:color w:val="385898"/>
            <w:sz w:val="21"/>
            <w:lang w:eastAsia="pt-BR"/>
          </w:rPr>
          <w:t>Produto da Meta</w:t>
        </w:r>
      </w:hyperlink>
      <w:r w:rsidRPr="002B6F31">
        <w:rPr>
          <w:rFonts w:ascii="Arial" w:eastAsia="Times New Roman" w:hAnsi="Arial" w:cs="Arial"/>
          <w:color w:val="333333"/>
          <w:sz w:val="21"/>
          <w:szCs w:val="21"/>
          <w:lang w:eastAsia="pt-BR"/>
        </w:rPr>
        <w:t> ou forneçam dados a nós.</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Para usar a Plataforma (inclusive para Tratar Dados da Plataforma), você aceita estes Termos da Plataforma (“Termos”) e todos os outros termos e políticas aplicáveis. Isso pode incluir os </w:t>
      </w:r>
      <w:hyperlink r:id="rId6" w:tgtFrame="_blank" w:history="1">
        <w:r w:rsidRPr="002B6F31">
          <w:rPr>
            <w:rFonts w:ascii="Arial" w:eastAsia="Times New Roman" w:hAnsi="Arial" w:cs="Arial"/>
            <w:color w:val="385898"/>
            <w:sz w:val="21"/>
            <w:lang w:eastAsia="pt-BR"/>
          </w:rPr>
          <w:t>Termos de Serviço da Meta</w:t>
        </w:r>
      </w:hyperlink>
      <w:r w:rsidRPr="002B6F31">
        <w:rPr>
          <w:rFonts w:ascii="Arial" w:eastAsia="Times New Roman" w:hAnsi="Arial" w:cs="Arial"/>
          <w:color w:val="333333"/>
          <w:sz w:val="21"/>
          <w:szCs w:val="21"/>
          <w:lang w:eastAsia="pt-BR"/>
        </w:rPr>
        <w:t>, os </w:t>
      </w:r>
      <w:hyperlink r:id="rId7" w:tgtFrame="_blank" w:history="1">
        <w:r w:rsidRPr="002B6F31">
          <w:rPr>
            <w:rFonts w:ascii="Arial" w:eastAsia="Times New Roman" w:hAnsi="Arial" w:cs="Arial"/>
            <w:color w:val="385898"/>
            <w:sz w:val="21"/>
            <w:lang w:eastAsia="pt-BR"/>
          </w:rPr>
          <w:t xml:space="preserve">Termos de Uso do </w:t>
        </w:r>
        <w:proofErr w:type="spellStart"/>
        <w:r w:rsidRPr="002B6F31">
          <w:rPr>
            <w:rFonts w:ascii="Arial" w:eastAsia="Times New Roman" w:hAnsi="Arial" w:cs="Arial"/>
            <w:color w:val="385898"/>
            <w:sz w:val="21"/>
            <w:lang w:eastAsia="pt-BR"/>
          </w:rPr>
          <w:t>Instagram</w:t>
        </w:r>
        <w:proofErr w:type="spellEnd"/>
      </w:hyperlink>
      <w:r w:rsidRPr="002B6F31">
        <w:rPr>
          <w:rFonts w:ascii="Arial" w:eastAsia="Times New Roman" w:hAnsi="Arial" w:cs="Arial"/>
          <w:color w:val="333333"/>
          <w:sz w:val="21"/>
          <w:szCs w:val="21"/>
          <w:lang w:eastAsia="pt-BR"/>
        </w:rPr>
        <w:t>, os </w:t>
      </w:r>
      <w:hyperlink r:id="rId8" w:tgtFrame="_blank" w:history="1">
        <w:r w:rsidRPr="002B6F31">
          <w:rPr>
            <w:rFonts w:ascii="Arial" w:eastAsia="Times New Roman" w:hAnsi="Arial" w:cs="Arial"/>
            <w:color w:val="385898"/>
            <w:sz w:val="21"/>
            <w:lang w:eastAsia="pt-BR"/>
          </w:rPr>
          <w:t>Termos Comerciais da Meta</w:t>
        </w:r>
      </w:hyperlink>
      <w:r w:rsidRPr="002B6F31">
        <w:rPr>
          <w:rFonts w:ascii="Arial" w:eastAsia="Times New Roman" w:hAnsi="Arial" w:cs="Arial"/>
          <w:color w:val="333333"/>
          <w:sz w:val="21"/>
          <w:szCs w:val="21"/>
          <w:lang w:eastAsia="pt-BR"/>
        </w:rPr>
        <w:t>, os </w:t>
      </w:r>
      <w:hyperlink r:id="rId9" w:tgtFrame="_blank" w:history="1">
        <w:r w:rsidRPr="002B6F31">
          <w:rPr>
            <w:rFonts w:ascii="Arial" w:eastAsia="Times New Roman" w:hAnsi="Arial" w:cs="Arial"/>
            <w:color w:val="385898"/>
            <w:sz w:val="21"/>
            <w:lang w:eastAsia="pt-BR"/>
          </w:rPr>
          <w:t>Termos das Ferramentas para Empresas</w:t>
        </w:r>
      </w:hyperlink>
      <w:r w:rsidRPr="002B6F31">
        <w:rPr>
          <w:rFonts w:ascii="Arial" w:eastAsia="Times New Roman" w:hAnsi="Arial" w:cs="Arial"/>
          <w:color w:val="333333"/>
          <w:sz w:val="21"/>
          <w:szCs w:val="21"/>
          <w:lang w:eastAsia="pt-BR"/>
        </w:rPr>
        <w:t> e qualquer outro termo do </w:t>
      </w:r>
      <w:hyperlink r:id="rId10" w:tgtFrame="_blank" w:history="1">
        <w:r w:rsidRPr="002B6F31">
          <w:rPr>
            <w:rFonts w:ascii="Arial" w:eastAsia="Times New Roman" w:hAnsi="Arial" w:cs="Arial"/>
            <w:color w:val="385898"/>
            <w:sz w:val="21"/>
            <w:lang w:eastAsia="pt-BR"/>
          </w:rPr>
          <w:t>Produto da Meta</w:t>
        </w:r>
      </w:hyperlink>
      <w:r w:rsidRPr="002B6F31">
        <w:rPr>
          <w:rFonts w:ascii="Arial" w:eastAsia="Times New Roman" w:hAnsi="Arial" w:cs="Arial"/>
          <w:color w:val="333333"/>
          <w:sz w:val="21"/>
          <w:szCs w:val="21"/>
          <w:lang w:eastAsia="pt-BR"/>
        </w:rPr>
        <w:t> que seja aplicável.</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Você também deve cumprir todos os requisitos aplicáveis de nossas </w:t>
      </w:r>
      <w:hyperlink r:id="rId11" w:history="1">
        <w:r w:rsidRPr="002B6F31">
          <w:rPr>
            <w:rFonts w:ascii="Arial" w:eastAsia="Times New Roman" w:hAnsi="Arial" w:cs="Arial"/>
            <w:color w:val="385898"/>
            <w:sz w:val="21"/>
            <w:lang w:eastAsia="pt-BR"/>
          </w:rPr>
          <w:t>Políticas do Desenvolvedor</w:t>
        </w:r>
      </w:hyperlink>
      <w:r w:rsidRPr="002B6F31">
        <w:rPr>
          <w:rFonts w:ascii="Arial" w:eastAsia="Times New Roman" w:hAnsi="Arial" w:cs="Arial"/>
          <w:color w:val="333333"/>
          <w:sz w:val="21"/>
          <w:szCs w:val="21"/>
          <w:lang w:eastAsia="pt-BR"/>
        </w:rPr>
        <w:t> e aqueles disponíveis em nosso </w:t>
      </w:r>
      <w:hyperlink r:id="rId12" w:history="1">
        <w:r w:rsidRPr="002B6F31">
          <w:rPr>
            <w:rFonts w:ascii="Arial" w:eastAsia="Times New Roman" w:hAnsi="Arial" w:cs="Arial"/>
            <w:color w:val="385898"/>
            <w:sz w:val="21"/>
            <w:lang w:eastAsia="pt-BR"/>
          </w:rPr>
          <w:t>Site para Desenvolvedores</w:t>
        </w:r>
      </w:hyperlink>
      <w:r w:rsidRPr="002B6F31">
        <w:rPr>
          <w:rFonts w:ascii="Arial" w:eastAsia="Times New Roman" w:hAnsi="Arial" w:cs="Arial"/>
          <w:color w:val="333333"/>
          <w:sz w:val="21"/>
          <w:szCs w:val="21"/>
          <w:lang w:eastAsia="pt-BR"/>
        </w:rPr>
        <w:t>, inclusive os de nossa </w:t>
      </w:r>
      <w:hyperlink r:id="rId13" w:history="1">
        <w:r w:rsidRPr="002B6F31">
          <w:rPr>
            <w:rFonts w:ascii="Arial" w:eastAsia="Times New Roman" w:hAnsi="Arial" w:cs="Arial"/>
            <w:color w:val="385898"/>
            <w:sz w:val="21"/>
            <w:lang w:eastAsia="pt-BR"/>
          </w:rPr>
          <w:t>Documentação</w:t>
        </w:r>
      </w:hyperlink>
      <w:r w:rsidRPr="002B6F31">
        <w:rPr>
          <w:rFonts w:ascii="Arial" w:eastAsia="Times New Roman" w:hAnsi="Arial" w:cs="Arial"/>
          <w:color w:val="333333"/>
          <w:sz w:val="21"/>
          <w:szCs w:val="21"/>
          <w:lang w:eastAsia="pt-BR"/>
        </w:rPr>
        <w:t>, coletivamente denominados “Documentação para Desenvolvedores”)</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Estes Termos entram em vigor a partir da data em que você aceitá-los ou começar a usar ou acessar a Plataforma e continuarão em vigor até que você pare de acessar e usar a Plataforma, a menos que eles sejam encerrados previamente conforme descrito abaixo. Se você aceitar estes Termos ou acessar ou usar a Plataforma em nome de uma pessoa jurídica, você declara e garante que tem autoridade para vincular a pessoa jurídica a estes Termos e concorda em nome da pessoa jurídica a ser vinculado por eles (para efeitos de clareza, todas as outras referências a “você” nestes Termos referem-se a essa pessoa jurídica). Para que fique claro, estes Termos atualizaram e substituíram a Política da Plataforma do </w:t>
      </w:r>
      <w:proofErr w:type="spellStart"/>
      <w:r w:rsidRPr="002B6F31">
        <w:rPr>
          <w:rFonts w:ascii="Arial" w:eastAsia="Times New Roman" w:hAnsi="Arial" w:cs="Arial"/>
          <w:color w:val="333333"/>
          <w:sz w:val="21"/>
          <w:szCs w:val="21"/>
          <w:lang w:eastAsia="pt-BR"/>
        </w:rPr>
        <w:t>Facebook</w:t>
      </w:r>
      <w:proofErr w:type="spellEnd"/>
      <w:r w:rsidRPr="002B6F31">
        <w:rPr>
          <w:rFonts w:ascii="Arial" w:eastAsia="Times New Roman" w:hAnsi="Arial" w:cs="Arial"/>
          <w:color w:val="333333"/>
          <w:sz w:val="21"/>
          <w:szCs w:val="21"/>
          <w:lang w:eastAsia="pt-BR"/>
        </w:rPr>
        <w:t xml:space="preserve"> e a Política da Plataforma do </w:t>
      </w:r>
      <w:proofErr w:type="spellStart"/>
      <w:r w:rsidRPr="002B6F31">
        <w:rPr>
          <w:rFonts w:ascii="Arial" w:eastAsia="Times New Roman" w:hAnsi="Arial" w:cs="Arial"/>
          <w:color w:val="333333"/>
          <w:sz w:val="21"/>
          <w:szCs w:val="21"/>
          <w:lang w:eastAsia="pt-BR"/>
        </w:rPr>
        <w:t>Instagram</w:t>
      </w:r>
      <w:proofErr w:type="spellEnd"/>
      <w:r w:rsidRPr="002B6F31">
        <w:rPr>
          <w:rFonts w:ascii="Arial" w:eastAsia="Times New Roman" w:hAnsi="Arial" w:cs="Arial"/>
          <w:color w:val="333333"/>
          <w:sz w:val="21"/>
          <w:szCs w:val="21"/>
          <w:lang w:eastAsia="pt-BR"/>
        </w:rPr>
        <w:t xml:space="preserve">. Por isso, quaisquer referências a termos, políticas ou acordos existentes com a “Política da Plataforma do </w:t>
      </w:r>
      <w:proofErr w:type="spellStart"/>
      <w:r w:rsidRPr="002B6F31">
        <w:rPr>
          <w:rFonts w:ascii="Arial" w:eastAsia="Times New Roman" w:hAnsi="Arial" w:cs="Arial"/>
          <w:color w:val="333333"/>
          <w:sz w:val="21"/>
          <w:szCs w:val="21"/>
          <w:lang w:eastAsia="pt-BR"/>
        </w:rPr>
        <w:t>Facebook</w:t>
      </w:r>
      <w:proofErr w:type="spellEnd"/>
      <w:r w:rsidRPr="002B6F31">
        <w:rPr>
          <w:rFonts w:ascii="Arial" w:eastAsia="Times New Roman" w:hAnsi="Arial" w:cs="Arial"/>
          <w:color w:val="333333"/>
          <w:sz w:val="21"/>
          <w:szCs w:val="21"/>
          <w:lang w:eastAsia="pt-BR"/>
        </w:rPr>
        <w:t xml:space="preserve">”, a “Política da Plataforma do </w:t>
      </w:r>
      <w:proofErr w:type="spellStart"/>
      <w:r w:rsidRPr="002B6F31">
        <w:rPr>
          <w:rFonts w:ascii="Arial" w:eastAsia="Times New Roman" w:hAnsi="Arial" w:cs="Arial"/>
          <w:color w:val="333333"/>
          <w:sz w:val="21"/>
          <w:szCs w:val="21"/>
          <w:lang w:eastAsia="pt-BR"/>
        </w:rPr>
        <w:t>Instagram</w:t>
      </w:r>
      <w:proofErr w:type="spellEnd"/>
      <w:r w:rsidRPr="002B6F31">
        <w:rPr>
          <w:rFonts w:ascii="Arial" w:eastAsia="Times New Roman" w:hAnsi="Arial" w:cs="Arial"/>
          <w:color w:val="333333"/>
          <w:sz w:val="21"/>
          <w:szCs w:val="21"/>
          <w:lang w:eastAsia="pt-BR"/>
        </w:rPr>
        <w:t>” ou a “Política da Plataforma” agora significam estes Termos.</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Caso você descumpra estes Termos ou quaisquer outros termos ou políticas aplicáveis, podemos suspender ou encerrar seu Aplicativo ou sua conta, conforme descrito abaixo.</w:t>
      </w:r>
    </w:p>
    <w:p w:rsidR="002B6F31" w:rsidRPr="002B6F31" w:rsidRDefault="002B6F31" w:rsidP="002B6F31">
      <w:pPr>
        <w:numPr>
          <w:ilvl w:val="0"/>
          <w:numId w:val="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f.</w:t>
      </w:r>
      <w:proofErr w:type="gramEnd"/>
      <w:r w:rsidRPr="002B6F31">
        <w:rPr>
          <w:rFonts w:ascii="Arial" w:eastAsia="Times New Roman" w:hAnsi="Arial" w:cs="Arial"/>
          <w:color w:val="333333"/>
          <w:sz w:val="21"/>
          <w:szCs w:val="21"/>
          <w:lang w:eastAsia="pt-BR"/>
        </w:rPr>
        <w:t xml:space="preserve"> Termos em maiúsculas não definidos neste documento (inclusive na Seção 12, </w:t>
      </w:r>
      <w:r w:rsidRPr="002B6F31">
        <w:rPr>
          <w:rFonts w:ascii="Arial" w:eastAsia="Times New Roman" w:hAnsi="Arial" w:cs="Arial"/>
          <w:color w:val="333333"/>
          <w:sz w:val="21"/>
          <w:szCs w:val="21"/>
          <w:lang w:eastAsia="pt-BR"/>
        </w:rPr>
        <w:lastRenderedPageBreak/>
        <w:t>“Glossário”) têm o significado apresentado em outros termos e políticas nossos, inclusive os </w:t>
      </w:r>
      <w:hyperlink r:id="rId14" w:tgtFrame="_blank" w:history="1">
        <w:r w:rsidRPr="002B6F31">
          <w:rPr>
            <w:rFonts w:ascii="Arial" w:eastAsia="Times New Roman" w:hAnsi="Arial" w:cs="Arial"/>
            <w:color w:val="385898"/>
            <w:sz w:val="21"/>
            <w:lang w:eastAsia="pt-BR"/>
          </w:rPr>
          <w:t>Termos de Serviço</w:t>
        </w:r>
      </w:hyperlink>
      <w:r w:rsidRPr="002B6F31">
        <w:rPr>
          <w:rFonts w:ascii="Arial" w:eastAsia="Times New Roman" w:hAnsi="Arial" w:cs="Arial"/>
          <w:color w:val="333333"/>
          <w:sz w:val="21"/>
          <w:szCs w:val="21"/>
          <w:lang w:eastAsia="pt-BR"/>
        </w:rPr>
        <w:t> e os </w:t>
      </w:r>
      <w:hyperlink r:id="rId15" w:tgtFrame="_blank" w:history="1">
        <w:r w:rsidRPr="002B6F31">
          <w:rPr>
            <w:rFonts w:ascii="Arial" w:eastAsia="Times New Roman" w:hAnsi="Arial" w:cs="Arial"/>
            <w:color w:val="385898"/>
            <w:sz w:val="21"/>
            <w:lang w:eastAsia="pt-BR"/>
          </w:rPr>
          <w:t>Termos Comerciais da Meta</w:t>
        </w:r>
      </w:hyperlink>
      <w:r w:rsidRPr="002B6F31">
        <w:rPr>
          <w:rFonts w:ascii="Arial" w:eastAsia="Times New Roman" w:hAnsi="Arial" w:cs="Arial"/>
          <w:color w:val="333333"/>
          <w:sz w:val="21"/>
          <w:szCs w:val="21"/>
          <w:lang w:eastAsia="pt-BR"/>
        </w:rPr>
        <w:t>. O termo “inclusive” significa “inclusive, entre outros.”</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2. Direitos de propriedade intelectual</w:t>
      </w:r>
    </w:p>
    <w:p w:rsidR="002B6F31" w:rsidRPr="002B6F31" w:rsidRDefault="002B6F31" w:rsidP="002B6F31">
      <w:pPr>
        <w:numPr>
          <w:ilvl w:val="0"/>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a.</w:t>
      </w:r>
      <w:proofErr w:type="gramEnd"/>
      <w:r w:rsidRPr="002B6F31">
        <w:rPr>
          <w:rFonts w:ascii="Arial" w:eastAsia="Times New Roman" w:hAnsi="Arial" w:cs="Arial"/>
          <w:b/>
          <w:bCs/>
          <w:color w:val="333333"/>
          <w:sz w:val="21"/>
          <w:szCs w:val="21"/>
          <w:lang w:eastAsia="pt-BR"/>
        </w:rPr>
        <w:t xml:space="preserve"> Nossa licença para você.</w:t>
      </w:r>
      <w:r w:rsidRPr="002B6F31">
        <w:rPr>
          <w:rFonts w:ascii="Arial" w:eastAsia="Times New Roman" w:hAnsi="Arial" w:cs="Arial"/>
          <w:color w:val="333333"/>
          <w:sz w:val="21"/>
          <w:szCs w:val="21"/>
          <w:lang w:eastAsia="pt-BR"/>
        </w:rPr>
        <w:t xml:space="preserve"> Sujeitos ao seu cumprimento destes Termos e de todos os outros termos e políticas aplicáveis, concedemos a você uma licença limitada, não exclusiva, não </w:t>
      </w:r>
      <w:proofErr w:type="spellStart"/>
      <w:r w:rsidRPr="002B6F31">
        <w:rPr>
          <w:rFonts w:ascii="Arial" w:eastAsia="Times New Roman" w:hAnsi="Arial" w:cs="Arial"/>
          <w:color w:val="333333"/>
          <w:sz w:val="21"/>
          <w:szCs w:val="21"/>
          <w:lang w:eastAsia="pt-BR"/>
        </w:rPr>
        <w:t>sublicenciável</w:t>
      </w:r>
      <w:proofErr w:type="spellEnd"/>
      <w:r w:rsidRPr="002B6F31">
        <w:rPr>
          <w:rFonts w:ascii="Arial" w:eastAsia="Times New Roman" w:hAnsi="Arial" w:cs="Arial"/>
          <w:color w:val="333333"/>
          <w:sz w:val="21"/>
          <w:szCs w:val="21"/>
          <w:lang w:eastAsia="pt-BR"/>
        </w:rPr>
        <w:t xml:space="preserve"> (exceto a Provedores de Serviços, conforme descrito abaixo), não transferível e não cedível para uso, acesso e integração com a Plataforma, mas somente quando permitido nestes Termos e em todos os outros termos e políticas aplicáveis. Você não venderá, transferirá ou sublicenciará nossa Plataforma para ninguém. Exceto conforme expressamente licenciado neste documento, você não usará, acessará, integrará a outros sistemas, modificará, traduzirá ou explorará a Plataforma ou um dos seus aspectos, tampouco criará trabalhos derivados nem realizará engenharia reversa deles. As </w:t>
      </w:r>
      <w:hyperlink r:id="rId16" w:tgtFrame="_blank" w:history="1">
        <w:r w:rsidRPr="002B6F31">
          <w:rPr>
            <w:rFonts w:ascii="Arial" w:eastAsia="Times New Roman" w:hAnsi="Arial" w:cs="Arial"/>
            <w:color w:val="385898"/>
            <w:sz w:val="21"/>
            <w:lang w:eastAsia="pt-BR"/>
          </w:rPr>
          <w:t>Empresas da Meta</w:t>
        </w:r>
      </w:hyperlink>
      <w:r w:rsidRPr="002B6F31">
        <w:rPr>
          <w:rFonts w:ascii="Arial" w:eastAsia="Times New Roman" w:hAnsi="Arial" w:cs="Arial"/>
          <w:color w:val="333333"/>
          <w:sz w:val="21"/>
          <w:szCs w:val="21"/>
          <w:lang w:eastAsia="pt-BR"/>
        </w:rPr>
        <w:t> se reservam todos os direitos, titularidade e interesse (inclusive o direito de fazer valer esses direitos) não concedidos expressamente nestes Termos.</w:t>
      </w:r>
    </w:p>
    <w:p w:rsidR="002B6F31" w:rsidRPr="002B6F31" w:rsidRDefault="002B6F31" w:rsidP="002B6F31">
      <w:pPr>
        <w:numPr>
          <w:ilvl w:val="0"/>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b.</w:t>
      </w:r>
      <w:proofErr w:type="gramEnd"/>
      <w:r w:rsidRPr="002B6F31">
        <w:rPr>
          <w:rFonts w:ascii="Arial" w:eastAsia="Times New Roman" w:hAnsi="Arial" w:cs="Arial"/>
          <w:b/>
          <w:bCs/>
          <w:color w:val="333333"/>
          <w:sz w:val="21"/>
          <w:szCs w:val="21"/>
          <w:lang w:eastAsia="pt-BR"/>
        </w:rPr>
        <w:t xml:space="preserve"> Sua licença para nós</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i</w:t>
      </w:r>
      <w:proofErr w:type="gramEnd"/>
      <w:r w:rsidRPr="002B6F31">
        <w:rPr>
          <w:rFonts w:ascii="Arial" w:eastAsia="Times New Roman" w:hAnsi="Arial" w:cs="Arial"/>
          <w:b/>
          <w:bCs/>
          <w:color w:val="333333"/>
          <w:sz w:val="21"/>
          <w:szCs w:val="21"/>
          <w:lang w:eastAsia="pt-BR"/>
        </w:rPr>
        <w:t>. </w:t>
      </w:r>
      <w:r w:rsidRPr="002B6F31">
        <w:rPr>
          <w:rFonts w:ascii="Arial" w:eastAsia="Times New Roman" w:hAnsi="Arial" w:cs="Arial"/>
          <w:b/>
          <w:bCs/>
          <w:i/>
          <w:iCs/>
          <w:color w:val="333333"/>
          <w:sz w:val="21"/>
          <w:szCs w:val="21"/>
          <w:lang w:eastAsia="pt-BR"/>
        </w:rPr>
        <w:t>Seu Conteúdo:</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1. Você nos concede uma licença mundial não exclusiva, transferível, </w:t>
      </w:r>
      <w:proofErr w:type="spellStart"/>
      <w:r w:rsidRPr="002B6F31">
        <w:rPr>
          <w:rFonts w:ascii="Arial" w:eastAsia="Times New Roman" w:hAnsi="Arial" w:cs="Arial"/>
          <w:color w:val="333333"/>
          <w:sz w:val="21"/>
          <w:szCs w:val="21"/>
          <w:lang w:eastAsia="pt-BR"/>
        </w:rPr>
        <w:t>sublicenciável</w:t>
      </w:r>
      <w:proofErr w:type="spellEnd"/>
      <w:r w:rsidRPr="002B6F31">
        <w:rPr>
          <w:rFonts w:ascii="Arial" w:eastAsia="Times New Roman" w:hAnsi="Arial" w:cs="Arial"/>
          <w:color w:val="333333"/>
          <w:sz w:val="21"/>
          <w:szCs w:val="21"/>
          <w:lang w:eastAsia="pt-BR"/>
        </w:rPr>
        <w:t xml:space="preserve"> e isenta de royalties para hospedar, usar, distribuir, modificar, veicular, copiar, exibir ou apresentar publicamente e traduzir informações, dados e outros conteúdos disponibilizados por você ou em seu nome (inclusive pelos seus Provedores de Serviços ou por meio do seu Aplicativo), assim como para criar trabalhos derivados deles, que tenham relação com a Plataforma (coletivamente denominados “Seu Conteúdo”) para qualquer fim comercial relacionado à operação, ao fornecimento ou à melhoria da Plataforma ou de qualquer outro </w:t>
      </w:r>
      <w:hyperlink r:id="rId17" w:tgtFrame="_blank" w:history="1">
        <w:r w:rsidRPr="002B6F31">
          <w:rPr>
            <w:rFonts w:ascii="Arial" w:eastAsia="Times New Roman" w:hAnsi="Arial" w:cs="Arial"/>
            <w:color w:val="385898"/>
            <w:sz w:val="21"/>
            <w:lang w:eastAsia="pt-BR"/>
          </w:rPr>
          <w:t>Produto da Meta</w:t>
        </w:r>
      </w:hyperlink>
      <w:r w:rsidRPr="002B6F31">
        <w:rPr>
          <w:rFonts w:ascii="Arial" w:eastAsia="Times New Roman" w:hAnsi="Arial" w:cs="Arial"/>
          <w:color w:val="333333"/>
          <w:sz w:val="21"/>
          <w:szCs w:val="21"/>
          <w:lang w:eastAsia="pt-BR"/>
        </w:rPr>
        <w:t>. Essa licença permanece em vigor, mesmo que você pare de usar a Plataforma. Ela inclui, entre outros, o direito de incorporar Seu Conteúdo a outras partes dos </w:t>
      </w:r>
      <w:hyperlink r:id="rId18"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o direito de atribuir a fonte do Seu Conteúdo com seu nome, suas marcas comerciais ou seus logotipos; o direito de usar Seu Conteúdo para fins promocionais; e o direito de analisar Seu Conteúdo (inclusive para verificar se você está cumprindo estes Termos e todos outros termos e políticas aplicáveis).</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t>2. Se você usa as Ferramentas da Meta para Empresas com o propósito de nos enviar Dados das Ferramentas para Empresas, nosso uso desses dados é regido pelos Termos das Ferramentas para Empresas, não pela licença do Seu Conteúdo, que se encontra acima.</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3. Se você já era titular de Seu Conteúdo antes de fornecê-lo a nós, você continuará sendo após o fornecimento, sujeito aos direitos concedidos nestes Termos ou em quaisquer outros termos ou políticas aplicáveis e a qualquer acesso que você forneça a outros por compartilhamento pela Plataforma.</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r w:rsidRPr="002B6F31">
        <w:rPr>
          <w:rFonts w:ascii="Arial" w:eastAsia="Times New Roman" w:hAnsi="Arial" w:cs="Arial"/>
          <w:b/>
          <w:bCs/>
          <w:color w:val="333333"/>
          <w:sz w:val="21"/>
          <w:szCs w:val="21"/>
          <w:lang w:eastAsia="pt-BR"/>
        </w:rPr>
        <w:t>ii. </w:t>
      </w:r>
      <w:r w:rsidRPr="002B6F31">
        <w:rPr>
          <w:rFonts w:ascii="Arial" w:eastAsia="Times New Roman" w:hAnsi="Arial" w:cs="Arial"/>
          <w:b/>
          <w:bCs/>
          <w:i/>
          <w:iCs/>
          <w:color w:val="333333"/>
          <w:sz w:val="21"/>
          <w:szCs w:val="21"/>
          <w:lang w:eastAsia="pt-BR"/>
        </w:rPr>
        <w:t>Seu Aplicativo:</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1. Você nos concede uma licença mundial não exclusiva, transferível, </w:t>
      </w:r>
      <w:proofErr w:type="spellStart"/>
      <w:r w:rsidRPr="002B6F31">
        <w:rPr>
          <w:rFonts w:ascii="Arial" w:eastAsia="Times New Roman" w:hAnsi="Arial" w:cs="Arial"/>
          <w:color w:val="333333"/>
          <w:sz w:val="21"/>
          <w:szCs w:val="21"/>
          <w:lang w:eastAsia="pt-BR"/>
        </w:rPr>
        <w:t>sublicenciável</w:t>
      </w:r>
      <w:proofErr w:type="spellEnd"/>
      <w:r w:rsidRPr="002B6F31">
        <w:rPr>
          <w:rFonts w:ascii="Arial" w:eastAsia="Times New Roman" w:hAnsi="Arial" w:cs="Arial"/>
          <w:color w:val="333333"/>
          <w:sz w:val="21"/>
          <w:szCs w:val="21"/>
          <w:lang w:eastAsia="pt-BR"/>
        </w:rPr>
        <w:t xml:space="preserve"> e isenta de royalties para hospedar, usar, distribuir, modificar, veicular, copiar, exibir ou apresentar publicamente e traduzir seu Aplicativo, assim como criar trabalhos derivados dele, para qualquer fim comercial relacionado à operação, ao fornecimento ou à melhoria da Plataforma. Essa licença permanece em vigor, mesmo que você pare de usar a Plataforma. Sem limitação, a licença acima inclui o direito de enquadrar Seu Aplicativo ou vincular a ele, de colocar conteúdo (incluindo anúncios) em seu Aplicativo e de analisar seu Aplicativo (inclusive para avaliar seu cumprimento destes Termos e de todos os outros termos e políticas aplicáveis).</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2. Entre as partes, em relação à Plataforma, não estaremos sujeitos a nenhum termo ou política associado com seu Aplicativo ou Seu Conteúdo (mesmo se clicarmos ou tocarmos em aceitar). Esses termos e políticas são considerados nulos e estão vedados e excluídos destes Termos.</w:t>
      </w:r>
    </w:p>
    <w:p w:rsidR="002B6F31" w:rsidRPr="002B6F31" w:rsidRDefault="002B6F31" w:rsidP="002B6F31">
      <w:pPr>
        <w:numPr>
          <w:ilvl w:val="2"/>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3. Nada nestes Termos será interpretado como uma declaração ou um acordo de que não desenvolveremos ou não desenvolvemos até agora aplicativos, produtos, recursos ou serviços semelhantes ao seu Aplicativo ou que concorram com ele.</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r w:rsidRPr="002B6F31">
        <w:rPr>
          <w:rFonts w:ascii="Arial" w:eastAsia="Times New Roman" w:hAnsi="Arial" w:cs="Arial"/>
          <w:b/>
          <w:bCs/>
          <w:color w:val="333333"/>
          <w:sz w:val="21"/>
          <w:szCs w:val="21"/>
          <w:lang w:eastAsia="pt-BR"/>
        </w:rPr>
        <w:t>iii. </w:t>
      </w:r>
      <w:r w:rsidRPr="002B6F31">
        <w:rPr>
          <w:rFonts w:ascii="Arial" w:eastAsia="Times New Roman" w:hAnsi="Arial" w:cs="Arial"/>
          <w:b/>
          <w:bCs/>
          <w:i/>
          <w:iCs/>
          <w:color w:val="333333"/>
          <w:sz w:val="21"/>
          <w:szCs w:val="21"/>
          <w:lang w:eastAsia="pt-BR"/>
        </w:rPr>
        <w:t>Seu nome, suas marcas comerciais e seus logotipos:</w:t>
      </w:r>
      <w:r w:rsidRPr="002B6F31">
        <w:rPr>
          <w:rFonts w:ascii="Arial" w:eastAsia="Times New Roman" w:hAnsi="Arial" w:cs="Arial"/>
          <w:color w:val="333333"/>
          <w:sz w:val="21"/>
          <w:szCs w:val="21"/>
          <w:lang w:eastAsia="pt-BR"/>
        </w:rPr>
        <w:t xml:space="preserve"> Você nos concede uma licença mundial não exclusiva, transferível, </w:t>
      </w:r>
      <w:proofErr w:type="spellStart"/>
      <w:r w:rsidRPr="002B6F31">
        <w:rPr>
          <w:rFonts w:ascii="Arial" w:eastAsia="Times New Roman" w:hAnsi="Arial" w:cs="Arial"/>
          <w:color w:val="333333"/>
          <w:sz w:val="21"/>
          <w:szCs w:val="21"/>
          <w:lang w:eastAsia="pt-BR"/>
        </w:rPr>
        <w:t>sublicenciável</w:t>
      </w:r>
      <w:proofErr w:type="spellEnd"/>
      <w:r w:rsidRPr="002B6F31">
        <w:rPr>
          <w:rFonts w:ascii="Arial" w:eastAsia="Times New Roman" w:hAnsi="Arial" w:cs="Arial"/>
          <w:color w:val="333333"/>
          <w:sz w:val="21"/>
          <w:szCs w:val="21"/>
          <w:lang w:eastAsia="pt-BR"/>
        </w:rPr>
        <w:t xml:space="preserve"> e isenta de royalties para usar seu nome, suas marcas comerciais e seus logotipos para fins de distribuição, de marketing e de promoção relacionados ao seu uso dos </w:t>
      </w:r>
      <w:hyperlink r:id="rId19"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em todos os formatos e mídias. Essa licença permanece em vigor em materiais e casos existentes, mesmo que você pare de usar a Plataforma.</w:t>
      </w:r>
    </w:p>
    <w:p w:rsidR="002B6F31" w:rsidRPr="002B6F31" w:rsidRDefault="002B6F31" w:rsidP="002B6F31">
      <w:pPr>
        <w:numPr>
          <w:ilvl w:val="0"/>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r>
      <w:proofErr w:type="gramStart"/>
      <w:r w:rsidRPr="002B6F31">
        <w:rPr>
          <w:rFonts w:ascii="Arial" w:eastAsia="Times New Roman" w:hAnsi="Arial" w:cs="Arial"/>
          <w:b/>
          <w:bCs/>
          <w:color w:val="333333"/>
          <w:sz w:val="21"/>
          <w:szCs w:val="21"/>
          <w:lang w:eastAsia="pt-BR"/>
        </w:rPr>
        <w:t>c.</w:t>
      </w:r>
      <w:proofErr w:type="gramEnd"/>
      <w:r w:rsidRPr="002B6F31">
        <w:rPr>
          <w:rFonts w:ascii="Arial" w:eastAsia="Times New Roman" w:hAnsi="Arial" w:cs="Arial"/>
          <w:b/>
          <w:bCs/>
          <w:color w:val="333333"/>
          <w:sz w:val="21"/>
          <w:szCs w:val="21"/>
          <w:lang w:eastAsia="pt-BR"/>
        </w:rPr>
        <w:t xml:space="preserve"> Proteção dos direitos de terceiros</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Você não oferecerá nem promoverá conteúdo em seu Aplicativo que viole os direitos de quaisquer pessoas ou terceiros.</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Você obterá os direitos necessários de todos os titulares dos direitos aplicáveis, assim como declarará e garantirá que possui ou obteve as autorizações necessárias, para (1) conceder as licenças, os direitos e as permissões destes Termos, inclusive os da Seção 2.b (“Sua licença para nós”); (2) exibir, distribuir e entregar todas as informações, dados e outros conteúdos de seu Aplicativo; e (3) operar seu Aplicativo de qualquer forma. Isso inclui cumprir todas as obrigações de licenciamento, de informação e de pagamento a terceiros.</w:t>
      </w:r>
    </w:p>
    <w:p w:rsidR="002B6F31" w:rsidRPr="002B6F31" w:rsidRDefault="002B6F31" w:rsidP="002B6F31">
      <w:pPr>
        <w:numPr>
          <w:ilvl w:val="1"/>
          <w:numId w:val="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Caso seu Aplicativo apresente conteúdo enviado ou fornecido por seus Usuários ou por outros terceiros, você deve ter um aviso e um processo de </w:t>
      </w:r>
      <w:proofErr w:type="gramStart"/>
      <w:r w:rsidRPr="002B6F31">
        <w:rPr>
          <w:rFonts w:ascii="Arial" w:eastAsia="Times New Roman" w:hAnsi="Arial" w:cs="Arial"/>
          <w:color w:val="333333"/>
          <w:sz w:val="21"/>
          <w:szCs w:val="21"/>
          <w:lang w:eastAsia="pt-BR"/>
        </w:rPr>
        <w:t>remoção adequados</w:t>
      </w:r>
      <w:proofErr w:type="gramEnd"/>
      <w:r w:rsidRPr="002B6F31">
        <w:rPr>
          <w:rFonts w:ascii="Arial" w:eastAsia="Times New Roman" w:hAnsi="Arial" w:cs="Arial"/>
          <w:color w:val="333333"/>
          <w:sz w:val="21"/>
          <w:szCs w:val="21"/>
          <w:lang w:eastAsia="pt-BR"/>
        </w:rPr>
        <w:t xml:space="preserve"> e cumprir todas as leis e regulamentações aplicáveis para atender a reclamações de infração. Sem limitar o cumprimento dessas leis e regulamentações, nos Estados Unidos você deverá cumprir todos os requisitos da Digital Millennium Copyright </w:t>
      </w:r>
      <w:proofErr w:type="spellStart"/>
      <w:r w:rsidRPr="002B6F31">
        <w:rPr>
          <w:rFonts w:ascii="Arial" w:eastAsia="Times New Roman" w:hAnsi="Arial" w:cs="Arial"/>
          <w:color w:val="333333"/>
          <w:sz w:val="21"/>
          <w:szCs w:val="21"/>
          <w:lang w:eastAsia="pt-BR"/>
        </w:rPr>
        <w:t>Act</w:t>
      </w:r>
      <w:proofErr w:type="spellEnd"/>
      <w:r w:rsidRPr="002B6F31">
        <w:rPr>
          <w:rFonts w:ascii="Arial" w:eastAsia="Times New Roman" w:hAnsi="Arial" w:cs="Arial"/>
          <w:color w:val="333333"/>
          <w:sz w:val="21"/>
          <w:szCs w:val="21"/>
          <w:lang w:eastAsia="pt-BR"/>
        </w:rPr>
        <w:t xml:space="preserve"> (Lei de Direitos Autorais do Milênio Digital).</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3. Uso de dados</w:t>
      </w:r>
    </w:p>
    <w:p w:rsidR="002B6F31" w:rsidRPr="002B6F31" w:rsidRDefault="002B6F31" w:rsidP="002B6F31">
      <w:pPr>
        <w:numPr>
          <w:ilvl w:val="0"/>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a.</w:t>
      </w:r>
      <w:proofErr w:type="gramEnd"/>
      <w:r w:rsidRPr="002B6F31">
        <w:rPr>
          <w:rFonts w:ascii="Arial" w:eastAsia="Times New Roman" w:hAnsi="Arial" w:cs="Arial"/>
          <w:b/>
          <w:bCs/>
          <w:color w:val="333333"/>
          <w:sz w:val="21"/>
          <w:szCs w:val="21"/>
          <w:lang w:eastAsia="pt-BR"/>
        </w:rPr>
        <w:t xml:space="preserve"> Práticas proibidas.</w:t>
      </w:r>
      <w:r w:rsidRPr="002B6F31">
        <w:rPr>
          <w:rFonts w:ascii="Arial" w:eastAsia="Times New Roman" w:hAnsi="Arial" w:cs="Arial"/>
          <w:color w:val="333333"/>
          <w:sz w:val="21"/>
          <w:szCs w:val="21"/>
          <w:lang w:eastAsia="pt-BR"/>
        </w:rPr>
        <w:t> Você não realizará nenhuma das seguintes práticas proibidas (coletivamente denominadas “Práticas Proibidas”), tampouco facilitará ou apoiará a realização delas por terceiros: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Tratar Dados da Plataforma para discriminar pessoas ou incentivar a discriminação contra elas com base em atributos pessoais, inclusive raça, etnia, cor, nacionalidade, religião, idade, sexo, orientação sexual, identidade de gênero, estado civil, deficiência, condição médica ou genética ou qualquer outra categoria protegida por lei, regulamento ou política da Meta aplicável.</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Tratar Dados da Plataforma para determinar a elegibilidade de pessoas, inclusive para moradia, emprego, seguros, oportunidades educacionais, crédito, benefícios governamentais ou status imigratório. Por determinação da elegibilidade, queremos dizer determinar se um benefício específico será concedido, negado ou retirado (como moradia </w:t>
      </w:r>
      <w:r w:rsidRPr="002B6F31">
        <w:rPr>
          <w:rFonts w:ascii="Arial" w:eastAsia="Times New Roman" w:hAnsi="Arial" w:cs="Arial"/>
          <w:color w:val="333333"/>
          <w:sz w:val="21"/>
          <w:szCs w:val="21"/>
          <w:lang w:eastAsia="pt-BR"/>
        </w:rPr>
        <w:lastRenderedPageBreak/>
        <w:t>ou bolsas de estudo), bem como determinar os termos sob os quais o benefício será fornecido, negado ou retirado.</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iii. Tratar Dados da Plataforma para realizar, facilitar ou oferecer ferramentas de vigilância. Isso inclui o Tratamento de Dados da Plataforma relacionados a pessoas, grupos ou eventos para fins de segurança nacional ou de aplicação da lei.</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iv. Vender, licenciar ou comprar Dados da Plataforma.</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v.</w:t>
      </w:r>
      <w:proofErr w:type="gramEnd"/>
      <w:r w:rsidRPr="002B6F31">
        <w:rPr>
          <w:rFonts w:ascii="Arial" w:eastAsia="Times New Roman" w:hAnsi="Arial" w:cs="Arial"/>
          <w:color w:val="333333"/>
          <w:sz w:val="21"/>
          <w:szCs w:val="21"/>
          <w:lang w:eastAsia="pt-BR"/>
        </w:rPr>
        <w:t xml:space="preserve"> Inserir ou disponibilizar Dados da Plataforma em um mecanismo de pesquisa ou em um diretório sem nosso consentimento prévio expresso e por escrito.</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vi. Tentar decodificar, contornar, identificar, </w:t>
      </w:r>
      <w:proofErr w:type="spellStart"/>
      <w:r w:rsidRPr="002B6F31">
        <w:rPr>
          <w:rFonts w:ascii="Arial" w:eastAsia="Times New Roman" w:hAnsi="Arial" w:cs="Arial"/>
          <w:color w:val="333333"/>
          <w:sz w:val="21"/>
          <w:szCs w:val="21"/>
          <w:lang w:eastAsia="pt-BR"/>
        </w:rPr>
        <w:t>desanonimizar</w:t>
      </w:r>
      <w:proofErr w:type="spellEnd"/>
      <w:r w:rsidRPr="002B6F31">
        <w:rPr>
          <w:rFonts w:ascii="Arial" w:eastAsia="Times New Roman" w:hAnsi="Arial" w:cs="Arial"/>
          <w:color w:val="333333"/>
          <w:sz w:val="21"/>
          <w:szCs w:val="21"/>
          <w:lang w:eastAsia="pt-BR"/>
        </w:rPr>
        <w:t xml:space="preserve">, desembaralhar ou </w:t>
      </w:r>
      <w:proofErr w:type="spellStart"/>
      <w:r w:rsidRPr="002B6F31">
        <w:rPr>
          <w:rFonts w:ascii="Arial" w:eastAsia="Times New Roman" w:hAnsi="Arial" w:cs="Arial"/>
          <w:color w:val="333333"/>
          <w:sz w:val="21"/>
          <w:szCs w:val="21"/>
          <w:lang w:eastAsia="pt-BR"/>
        </w:rPr>
        <w:t>descriptografar</w:t>
      </w:r>
      <w:proofErr w:type="spellEnd"/>
      <w:r w:rsidRPr="002B6F31">
        <w:rPr>
          <w:rFonts w:ascii="Arial" w:eastAsia="Times New Roman" w:hAnsi="Arial" w:cs="Arial"/>
          <w:color w:val="333333"/>
          <w:sz w:val="21"/>
          <w:szCs w:val="21"/>
          <w:lang w:eastAsia="pt-BR"/>
        </w:rPr>
        <w:t xml:space="preserve"> os Dados da Plataforma que são fornecidos a você, assim como fazer </w:t>
      </w:r>
      <w:proofErr w:type="spellStart"/>
      <w:r w:rsidRPr="002B6F31">
        <w:rPr>
          <w:rFonts w:ascii="Arial" w:eastAsia="Times New Roman" w:hAnsi="Arial" w:cs="Arial"/>
          <w:color w:val="333333"/>
          <w:sz w:val="21"/>
          <w:szCs w:val="21"/>
          <w:lang w:eastAsia="pt-BR"/>
        </w:rPr>
        <w:t>hash</w:t>
      </w:r>
      <w:proofErr w:type="spellEnd"/>
      <w:r w:rsidRPr="002B6F31">
        <w:rPr>
          <w:rFonts w:ascii="Arial" w:eastAsia="Times New Roman" w:hAnsi="Arial" w:cs="Arial"/>
          <w:color w:val="333333"/>
          <w:sz w:val="21"/>
          <w:szCs w:val="21"/>
          <w:lang w:eastAsia="pt-BR"/>
        </w:rPr>
        <w:t xml:space="preserve"> reverso ou engenharia reversa deles;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vii. Alterar a funcionalidade de núcleo ou o Tratamento de dados de seu Aplicativo para que os Usuários o vejam como um Aplicativo desconhecido ou diferente ou alterar materialmente o escopo do Tratamento de Dados da Plataforma coletados previamente, a menos que primeiro, em cada caso, você reenvie seu Aplicativo e receba nossa aprovação por meio da Análise do Aplicativo.</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viii Tratar listas de amigos do </w:t>
      </w:r>
      <w:proofErr w:type="spellStart"/>
      <w:r w:rsidRPr="002B6F31">
        <w:rPr>
          <w:rFonts w:ascii="Arial" w:eastAsia="Times New Roman" w:hAnsi="Arial" w:cs="Arial"/>
          <w:color w:val="333333"/>
          <w:sz w:val="21"/>
          <w:szCs w:val="21"/>
          <w:lang w:eastAsia="pt-BR"/>
        </w:rPr>
        <w:t>Facebook</w:t>
      </w:r>
      <w:proofErr w:type="spellEnd"/>
      <w:r w:rsidRPr="002B6F31">
        <w:rPr>
          <w:rFonts w:ascii="Arial" w:eastAsia="Times New Roman" w:hAnsi="Arial" w:cs="Arial"/>
          <w:color w:val="333333"/>
          <w:sz w:val="21"/>
          <w:szCs w:val="21"/>
          <w:lang w:eastAsia="pt-BR"/>
        </w:rPr>
        <w:t xml:space="preserve"> para estabelecer conexões sociais em seu Aplicativo, a menos que todas as pessoas envolvidas na conexão tenham permitido que você acesse essas informações para esse fim.</w:t>
      </w:r>
    </w:p>
    <w:p w:rsidR="002B6F31" w:rsidRPr="002B6F31" w:rsidRDefault="002B6F31" w:rsidP="002B6F31">
      <w:pPr>
        <w:numPr>
          <w:ilvl w:val="0"/>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b.</w:t>
      </w:r>
      <w:proofErr w:type="gramEnd"/>
      <w:r w:rsidRPr="002B6F31">
        <w:rPr>
          <w:rFonts w:ascii="Arial" w:eastAsia="Times New Roman" w:hAnsi="Arial" w:cs="Arial"/>
          <w:b/>
          <w:bCs/>
          <w:color w:val="333333"/>
          <w:sz w:val="21"/>
          <w:szCs w:val="21"/>
          <w:lang w:eastAsia="pt-BR"/>
        </w:rPr>
        <w:t xml:space="preserve"> Termos adicionais para Dados Restritos da Plataforma</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Você não solicitará Dados Restritos da Plataforma, a menos que eles sejam necessários para melhorar, de modo significativo, a qualidade da experiência do Usuário aplicável no produto ou no serviço específico com o qual ele compartilhou os dados.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Deve ficar claro para o Usuário por que você está solicitando seus Dados Restritos da Plataforma a fim de melhorar a qualidade da experiência dele.</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iii. Por fins de clareza, seu Tratamento dos Dados Restritos da Plataforma deve cumprir a Documentação para Desenvolvedores e outras cláusulas aplicáveis destes Termos (inclusive as Práticas Proibidas).</w:t>
      </w:r>
    </w:p>
    <w:p w:rsidR="002B6F31" w:rsidRPr="002B6F31" w:rsidRDefault="002B6F31" w:rsidP="002B6F31">
      <w:pPr>
        <w:numPr>
          <w:ilvl w:val="0"/>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r>
      <w:proofErr w:type="gramStart"/>
      <w:r w:rsidRPr="002B6F31">
        <w:rPr>
          <w:rFonts w:ascii="Arial" w:eastAsia="Times New Roman" w:hAnsi="Arial" w:cs="Arial"/>
          <w:b/>
          <w:bCs/>
          <w:color w:val="333333"/>
          <w:sz w:val="21"/>
          <w:szCs w:val="21"/>
          <w:lang w:eastAsia="pt-BR"/>
        </w:rPr>
        <w:t>c.</w:t>
      </w:r>
      <w:proofErr w:type="gramEnd"/>
      <w:r w:rsidRPr="002B6F31">
        <w:rPr>
          <w:rFonts w:ascii="Arial" w:eastAsia="Times New Roman" w:hAnsi="Arial" w:cs="Arial"/>
          <w:b/>
          <w:bCs/>
          <w:color w:val="333333"/>
          <w:sz w:val="21"/>
          <w:szCs w:val="21"/>
          <w:lang w:eastAsia="pt-BR"/>
        </w:rPr>
        <w:t xml:space="preserve"> Compartilhamento de Dados da Plataforma.</w:t>
      </w:r>
      <w:r w:rsidRPr="002B6F31">
        <w:rPr>
          <w:rFonts w:ascii="Arial" w:eastAsia="Times New Roman" w:hAnsi="Arial" w:cs="Arial"/>
          <w:color w:val="333333"/>
          <w:sz w:val="21"/>
          <w:szCs w:val="21"/>
          <w:lang w:eastAsia="pt-BR"/>
        </w:rPr>
        <w:t> Você só pode compartilhar Dados da Plataforma segundo estes Termos, inclusive as Seções 3.a (“Práticas Proibidas”), 3.b (“Termos adicionais para Dados Restritos da Plataforma”), 4 (“Política de Privacidade”) e 5 (“Provedores de Serviços e Provedores de Tecnologia”); as leis e as regulamentações aplicáveis; e todos os outros termos e políticas aplicáveis, e somente nas seguintes circunstâncias: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Com respeito a Dados da Plataforma coletados como um Provedor de Tecnologia, unicamente conforme descrito abaixo na Seção 5.b (“Provedores Técnicos”);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Com respeito a Dados da Plataforma não coletados como um Provedor de Tecnologia,</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1. </w:t>
      </w:r>
      <w:proofErr w:type="gramStart"/>
      <w:r w:rsidRPr="002B6F31">
        <w:rPr>
          <w:rFonts w:ascii="Arial" w:eastAsia="Times New Roman" w:hAnsi="Arial" w:cs="Arial"/>
          <w:color w:val="333333"/>
          <w:sz w:val="21"/>
          <w:szCs w:val="21"/>
          <w:lang w:eastAsia="pt-BR"/>
        </w:rPr>
        <w:t>quando</w:t>
      </w:r>
      <w:proofErr w:type="gramEnd"/>
      <w:r w:rsidRPr="002B6F31">
        <w:rPr>
          <w:rFonts w:ascii="Arial" w:eastAsia="Times New Roman" w:hAnsi="Arial" w:cs="Arial"/>
          <w:color w:val="333333"/>
          <w:sz w:val="21"/>
          <w:szCs w:val="21"/>
          <w:lang w:eastAsia="pt-BR"/>
        </w:rPr>
        <w:t xml:space="preserve"> exigido por lei ou regulamentação aplicável (você deve guardar um comprovante da exigência ou da solicitação legal ou regulatória aplicável e fornecê-lo se solicitado);</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2. </w:t>
      </w:r>
      <w:proofErr w:type="gramStart"/>
      <w:r w:rsidRPr="002B6F31">
        <w:rPr>
          <w:rFonts w:ascii="Arial" w:eastAsia="Times New Roman" w:hAnsi="Arial" w:cs="Arial"/>
          <w:color w:val="333333"/>
          <w:sz w:val="21"/>
          <w:szCs w:val="21"/>
          <w:lang w:eastAsia="pt-BR"/>
        </w:rPr>
        <w:t>com</w:t>
      </w:r>
      <w:proofErr w:type="gramEnd"/>
      <w:r w:rsidRPr="002B6F31">
        <w:rPr>
          <w:rFonts w:ascii="Arial" w:eastAsia="Times New Roman" w:hAnsi="Arial" w:cs="Arial"/>
          <w:color w:val="333333"/>
          <w:sz w:val="21"/>
          <w:szCs w:val="21"/>
          <w:lang w:eastAsia="pt-BR"/>
        </w:rPr>
        <w:t xml:space="preserve"> seu Provedor de Serviços;</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3. </w:t>
      </w:r>
      <w:proofErr w:type="gramStart"/>
      <w:r w:rsidRPr="002B6F31">
        <w:rPr>
          <w:rFonts w:ascii="Arial" w:eastAsia="Times New Roman" w:hAnsi="Arial" w:cs="Arial"/>
          <w:color w:val="333333"/>
          <w:sz w:val="21"/>
          <w:szCs w:val="21"/>
          <w:lang w:eastAsia="pt-BR"/>
        </w:rPr>
        <w:t>quando</w:t>
      </w:r>
      <w:proofErr w:type="gramEnd"/>
      <w:r w:rsidRPr="002B6F31">
        <w:rPr>
          <w:rFonts w:ascii="Arial" w:eastAsia="Times New Roman" w:hAnsi="Arial" w:cs="Arial"/>
          <w:color w:val="333333"/>
          <w:sz w:val="21"/>
          <w:szCs w:val="21"/>
          <w:lang w:eastAsia="pt-BR"/>
        </w:rPr>
        <w:t xml:space="preserve"> um Usuário instruir você expressamente a compartilhar os dados com um terceiro (você deve guardar um comprovante da instrução expressa do Usuário e fornecê-lo se solicitado); ou</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4. </w:t>
      </w:r>
      <w:proofErr w:type="gramStart"/>
      <w:r w:rsidRPr="002B6F31">
        <w:rPr>
          <w:rFonts w:ascii="Arial" w:eastAsia="Times New Roman" w:hAnsi="Arial" w:cs="Arial"/>
          <w:color w:val="333333"/>
          <w:sz w:val="21"/>
          <w:szCs w:val="21"/>
          <w:lang w:eastAsia="pt-BR"/>
        </w:rPr>
        <w:t>unicamente</w:t>
      </w:r>
      <w:proofErr w:type="gramEnd"/>
      <w:r w:rsidRPr="002B6F31">
        <w:rPr>
          <w:rFonts w:ascii="Arial" w:eastAsia="Times New Roman" w:hAnsi="Arial" w:cs="Arial"/>
          <w:color w:val="333333"/>
          <w:sz w:val="21"/>
          <w:szCs w:val="21"/>
          <w:lang w:eastAsia="pt-BR"/>
        </w:rPr>
        <w:t xml:space="preserve"> com respeito aos Dados da Plataforma que não sejam Dados Restritos da Plataforma, com outros terceiros, desde que:</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primeiro você os proíba contratualmente de usar os Dados da Plataforma de uma maneira que viole estes Termos ou quaisquer outros termos ou políticas aplicáveis (você deve guardar um comprovante da proibição contratual e fornecê-lo se solicitado); e</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você garanta que terceiros cumpram estes Termos e todos os outros termos e políticas aplicáveis como se estivessem em seu lugar e que você seja responsável por atos e omissões desses terceiros, inclusive seu descumprimento.</w:t>
      </w:r>
    </w:p>
    <w:p w:rsidR="002B6F31" w:rsidRPr="002B6F31" w:rsidRDefault="002B6F31" w:rsidP="002B6F31">
      <w:pPr>
        <w:numPr>
          <w:ilvl w:val="0"/>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d.</w:t>
      </w:r>
      <w:proofErr w:type="gramEnd"/>
      <w:r w:rsidRPr="002B6F31">
        <w:rPr>
          <w:rFonts w:ascii="Arial" w:eastAsia="Times New Roman" w:hAnsi="Arial" w:cs="Arial"/>
          <w:b/>
          <w:bCs/>
          <w:color w:val="333333"/>
          <w:sz w:val="21"/>
          <w:szCs w:val="21"/>
          <w:lang w:eastAsia="pt-BR"/>
        </w:rPr>
        <w:t xml:space="preserve"> Retenção, exclusão e acessibilidade dos Dados da Plataforma</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xml:space="preserve">. A menos que a retenção dos Dados da Plataforma seja exigida por lei ou </w:t>
      </w:r>
      <w:r w:rsidRPr="002B6F31">
        <w:rPr>
          <w:rFonts w:ascii="Arial" w:eastAsia="Times New Roman" w:hAnsi="Arial" w:cs="Arial"/>
          <w:color w:val="333333"/>
          <w:sz w:val="21"/>
          <w:szCs w:val="21"/>
          <w:lang w:eastAsia="pt-BR"/>
        </w:rPr>
        <w:lastRenderedPageBreak/>
        <w:t>regulamentação aplicável, você deve fazer o seguinte (e se esforçar para que seus Provedores de Serviços o façam):</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1. Procurar manter os Dados da Plataforma atualizados, inclusive Dados da Plataforma que foram modificados ou excluídos. Você deve atualizar os Dados da Plataforma prontamente após receber uma solicitação nossa ou do Usuário para fazer isso. Você deve proporcionar aos Usuários uma maneira acessível e claramente indicada de pedir que seus Dados da Plataforma sejam modificados ou excluídos.</w:t>
      </w:r>
    </w:p>
    <w:p w:rsidR="002B6F31" w:rsidRPr="002B6F31" w:rsidRDefault="002B6F31" w:rsidP="002B6F31">
      <w:pPr>
        <w:numPr>
          <w:ilvl w:val="2"/>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2. Excluir todos os Dados da Plataforma assim que razoavelmente possível nos seguintes casos:</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Quando não for mais necessário reter Dados da Plataforma para um fim comercial legítimo que seja consistente com estes Termos e todos os outros termos e políticas aplicáveis;</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Quando você deixar de operar o produto ou o serviço por meio do qual os Dados da Plataforma foram obtidos;</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Quando solicitarmos que você exclua os Dados da Plataforma para proteger os Usuários (o que determinaremos segundo nossos próprios critérios);</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Quando um Usuário solicitar que seus Dados da Plataforma sejam excluídos ou quando ele não tiver mais uma conta com você (a menos que os Dados da Plataforma tenham sido agregados, encobertos ou </w:t>
      </w:r>
      <w:proofErr w:type="spellStart"/>
      <w:r w:rsidRPr="002B6F31">
        <w:rPr>
          <w:rFonts w:ascii="Arial" w:eastAsia="Times New Roman" w:hAnsi="Arial" w:cs="Arial"/>
          <w:color w:val="333333"/>
          <w:sz w:val="21"/>
          <w:szCs w:val="21"/>
          <w:lang w:eastAsia="pt-BR"/>
        </w:rPr>
        <w:t>desidentificados</w:t>
      </w:r>
      <w:proofErr w:type="spellEnd"/>
      <w:r w:rsidRPr="002B6F31">
        <w:rPr>
          <w:rFonts w:ascii="Arial" w:eastAsia="Times New Roman" w:hAnsi="Arial" w:cs="Arial"/>
          <w:color w:val="333333"/>
          <w:sz w:val="21"/>
          <w:szCs w:val="21"/>
          <w:lang w:eastAsia="pt-BR"/>
        </w:rPr>
        <w:t xml:space="preserve"> para não serem associados a um Usuário, a um navegador ou a um dispositivo específico) ou, no caso dos Provedores de Tecnologia, quando um Usuário ou o Cliente solicitar que seus Dados da Plataforma sejam excluídos ou o Cliente não tiver mais uma conta com você;</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Quando exigido por lei ou regulamentações aplicáveis; ou</w:t>
      </w:r>
    </w:p>
    <w:p w:rsidR="002B6F31" w:rsidRPr="002B6F31" w:rsidRDefault="002B6F31" w:rsidP="002B6F31">
      <w:pPr>
        <w:numPr>
          <w:ilvl w:val="3"/>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f.</w:t>
      </w:r>
      <w:proofErr w:type="gramEnd"/>
      <w:r w:rsidRPr="002B6F31">
        <w:rPr>
          <w:rFonts w:ascii="Arial" w:eastAsia="Times New Roman" w:hAnsi="Arial" w:cs="Arial"/>
          <w:color w:val="333333"/>
          <w:sz w:val="21"/>
          <w:szCs w:val="21"/>
          <w:lang w:eastAsia="pt-BR"/>
        </w:rPr>
        <w:t xml:space="preserve"> Conforme exigido segundo a Seção 7 (“Direitos de análise de cumprimento e suspensão e rescisão destes Termos”).</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Caso a retenção dos Dados da Plataforma seja exigida segundo lei ou regulamentação aplicável, você deve guardar um comprovante da exigência ou da solicitação legal ou regulatória aplicável e fornecê-lo se solicitado.</w:t>
      </w:r>
    </w:p>
    <w:p w:rsidR="002B6F31" w:rsidRPr="002B6F31" w:rsidRDefault="002B6F31" w:rsidP="002B6F31">
      <w:pPr>
        <w:numPr>
          <w:ilvl w:val="1"/>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t>iii. Se tiver recebido Dados da Plataforma por engano, avise-nos imediatamente, exclua esses dados e apresente um comprovante da exclusão se solicitado.</w:t>
      </w:r>
    </w:p>
    <w:p w:rsidR="002B6F31" w:rsidRPr="002B6F31" w:rsidRDefault="002B6F31" w:rsidP="002B6F31">
      <w:pPr>
        <w:numPr>
          <w:ilvl w:val="0"/>
          <w:numId w:val="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w:t>
      </w:r>
      <w:r w:rsidRPr="002B6F31">
        <w:rPr>
          <w:rFonts w:ascii="Arial" w:eastAsia="Times New Roman" w:hAnsi="Arial" w:cs="Arial"/>
          <w:b/>
          <w:bCs/>
          <w:color w:val="333333"/>
          <w:sz w:val="21"/>
          <w:szCs w:val="21"/>
          <w:lang w:eastAsia="pt-BR"/>
        </w:rPr>
        <w:t>Exceções a restrições.</w:t>
      </w:r>
      <w:r w:rsidRPr="002B6F31">
        <w:rPr>
          <w:rFonts w:ascii="Arial" w:eastAsia="Times New Roman" w:hAnsi="Arial" w:cs="Arial"/>
          <w:color w:val="333333"/>
          <w:sz w:val="21"/>
          <w:szCs w:val="21"/>
          <w:lang w:eastAsia="pt-BR"/>
        </w:rPr>
        <w:t> As cláusulas desta Seção acima (Seção 3.a-d) não se aplicam a certos Dados da Plataforma conforme descritos </w:t>
      </w:r>
      <w:hyperlink r:id="rId20" w:history="1">
        <w:r w:rsidRPr="002B6F31">
          <w:rPr>
            <w:rFonts w:ascii="Arial" w:eastAsia="Times New Roman" w:hAnsi="Arial" w:cs="Arial"/>
            <w:color w:val="385898"/>
            <w:sz w:val="21"/>
            <w:lang w:eastAsia="pt-BR"/>
          </w:rPr>
          <w:t>aqui</w:t>
        </w:r>
      </w:hyperlink>
      <w:r w:rsidRPr="002B6F31">
        <w:rPr>
          <w:rFonts w:ascii="Arial" w:eastAsia="Times New Roman" w:hAnsi="Arial" w:cs="Arial"/>
          <w:color w:val="333333"/>
          <w:sz w:val="21"/>
          <w:szCs w:val="21"/>
          <w:lang w:eastAsia="pt-BR"/>
        </w:rPr>
        <w:t>.</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4. Política de Privacidade</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Se usar a Plataforma para Tratar Dados da Plataforma, você apresentará e cumprirá uma política de privacidade disponibilizada publicamente e com fácil acesso.</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Essa política deve cumprir leis e regulamentações aplicáveis e explicar, de modo claro e preciso, os dados que você está Tratando, a maneira como você os Trata, as finalidades para as quais você faz isso e a forma como os Usuários podem solicitar a exclusão desses dados.</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Você só pode Tratar Dados da Plataforma conforme claramente descrito em sua política de privacidade e de acordo com todas as leis e regulamentações aplicáveis, com estes Termos e com todos os outros termos e políticas aplicáveis.</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Sua política de privacidade não substituirá nem modificará estes Termos ou quaisquer outros termos ou políticas, tampouco será inconsistente com eles.</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Você deve manter em vigor todas as suas políticas de privacidade enquanto usar a Plataforma e fornecê-las a nós se solicitado.</w:t>
      </w:r>
    </w:p>
    <w:p w:rsidR="002B6F31" w:rsidRPr="002B6F31" w:rsidRDefault="002B6F31" w:rsidP="002B6F31">
      <w:pPr>
        <w:numPr>
          <w:ilvl w:val="0"/>
          <w:numId w:val="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f.</w:t>
      </w:r>
      <w:proofErr w:type="gramEnd"/>
      <w:r w:rsidRPr="002B6F31">
        <w:rPr>
          <w:rFonts w:ascii="Arial" w:eastAsia="Times New Roman" w:hAnsi="Arial" w:cs="Arial"/>
          <w:color w:val="333333"/>
          <w:sz w:val="21"/>
          <w:szCs w:val="21"/>
          <w:lang w:eastAsia="pt-BR"/>
        </w:rPr>
        <w:t xml:space="preserve"> Você manterá links públicos para suas políticas de privacidade no campo de política de privacidade das configurações de seu Painel de Aplicativos, bem como em qualquer loja de aplicativos que lhe permita fazer isso, se aplicável, e garantirá que os links estejam sempre atualizados.</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5. Provedores de Serviços e Provedores de Tecnologia</w:t>
      </w:r>
    </w:p>
    <w:p w:rsidR="002B6F31" w:rsidRPr="002B6F31" w:rsidRDefault="002B6F31" w:rsidP="002B6F31">
      <w:pPr>
        <w:numPr>
          <w:ilvl w:val="0"/>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a.</w:t>
      </w:r>
      <w:proofErr w:type="gramEnd"/>
      <w:r w:rsidRPr="002B6F31">
        <w:rPr>
          <w:rFonts w:ascii="Arial" w:eastAsia="Times New Roman" w:hAnsi="Arial" w:cs="Arial"/>
          <w:b/>
          <w:bCs/>
          <w:color w:val="333333"/>
          <w:sz w:val="21"/>
          <w:szCs w:val="21"/>
          <w:lang w:eastAsia="pt-BR"/>
        </w:rPr>
        <w:t xml:space="preserve"> Prestadores de serviço</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xml:space="preserve">. Você não usará um Provedor de Serviços relacionado ao seu uso da Plataforma ou ao </w:t>
      </w:r>
      <w:r w:rsidRPr="002B6F31">
        <w:rPr>
          <w:rFonts w:ascii="Arial" w:eastAsia="Times New Roman" w:hAnsi="Arial" w:cs="Arial"/>
          <w:color w:val="333333"/>
          <w:sz w:val="21"/>
          <w:szCs w:val="21"/>
          <w:lang w:eastAsia="pt-BR"/>
        </w:rPr>
        <w:lastRenderedPageBreak/>
        <w:t>Tratamento dos Dados da Plataforma, a menos que ele aceite primeiro por escrito as seguintes disposições:</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1. Usar a Plataforma e Tratar os Dados da Plataforma unicamente para você e segundo suas instruções para oferecer os serviços solicitados de maneira a cumprir estes Termos, todos os outros termos e políticas aplicáveis e sua política de privacidade, não para nenhum outro indivíduo ou pessoa jurídica e para nenhuma outra finalidade, inclusive para finalidades próprias do Provedor de Serviços, e</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2. No caso de o Provedor de Serviços </w:t>
      </w:r>
      <w:proofErr w:type="gramStart"/>
      <w:r w:rsidRPr="002B6F31">
        <w:rPr>
          <w:rFonts w:ascii="Arial" w:eastAsia="Times New Roman" w:hAnsi="Arial" w:cs="Arial"/>
          <w:color w:val="333333"/>
          <w:sz w:val="21"/>
          <w:szCs w:val="21"/>
          <w:lang w:eastAsia="pt-BR"/>
        </w:rPr>
        <w:t>envolver</w:t>
      </w:r>
      <w:proofErr w:type="gramEnd"/>
      <w:r w:rsidRPr="002B6F31">
        <w:rPr>
          <w:rFonts w:ascii="Arial" w:eastAsia="Times New Roman" w:hAnsi="Arial" w:cs="Arial"/>
          <w:color w:val="333333"/>
          <w:sz w:val="21"/>
          <w:szCs w:val="21"/>
          <w:lang w:eastAsia="pt-BR"/>
        </w:rPr>
        <w:t xml:space="preserve"> outro Provedor de Serviços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 para oferecer os serviços solicitados, garanta que o Provedor de Serviços exija o cumprimento dos requisitos acima por escrito do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Você deve garantir que </w:t>
      </w:r>
      <w:proofErr w:type="gramStart"/>
      <w:r w:rsidRPr="002B6F31">
        <w:rPr>
          <w:rFonts w:ascii="Arial" w:eastAsia="Times New Roman" w:hAnsi="Arial" w:cs="Arial"/>
          <w:color w:val="333333"/>
          <w:sz w:val="21"/>
          <w:szCs w:val="21"/>
          <w:lang w:eastAsia="pt-BR"/>
        </w:rPr>
        <w:t xml:space="preserve">qualquer Provedor de Serviços e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 cumpra</w:t>
      </w:r>
      <w:proofErr w:type="gramEnd"/>
      <w:r w:rsidRPr="002B6F31">
        <w:rPr>
          <w:rFonts w:ascii="Arial" w:eastAsia="Times New Roman" w:hAnsi="Arial" w:cs="Arial"/>
          <w:color w:val="333333"/>
          <w:sz w:val="21"/>
          <w:szCs w:val="21"/>
          <w:lang w:eastAsia="pt-BR"/>
        </w:rPr>
        <w:t xml:space="preserve"> estes Termos e todos os outros termos e políticas aplicáveis como se estivessem em seu lugar e se responsabilizar por atos e omissões desses provedores, inclusive o descumprimento deles.</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Ao deixar de usar um Provedor de Serviços ou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 você deve garantir que eles parem de usar imediatamente a Plataforma e de Tratar Dados da Plataforma e excluam prontamente todos os Dados da Plataforma sob a posse ou controle deles.</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iv. Mediante nossa solicitação, você deve fornecer uma lista com seus Provedores de Serviços e </w:t>
      </w:r>
      <w:proofErr w:type="spellStart"/>
      <w:r w:rsidRPr="002B6F31">
        <w:rPr>
          <w:rFonts w:ascii="Arial" w:eastAsia="Times New Roman" w:hAnsi="Arial" w:cs="Arial"/>
          <w:color w:val="333333"/>
          <w:sz w:val="21"/>
          <w:szCs w:val="21"/>
          <w:lang w:eastAsia="pt-BR"/>
        </w:rPr>
        <w:t>Subprovedores</w:t>
      </w:r>
      <w:proofErr w:type="spellEnd"/>
      <w:r w:rsidRPr="002B6F31">
        <w:rPr>
          <w:rFonts w:ascii="Arial" w:eastAsia="Times New Roman" w:hAnsi="Arial" w:cs="Arial"/>
          <w:color w:val="333333"/>
          <w:sz w:val="21"/>
          <w:szCs w:val="21"/>
          <w:lang w:eastAsia="pt-BR"/>
        </w:rPr>
        <w:t xml:space="preserve"> de Serviços, incluindo informações de contato atualizadas de cada um deles, os tipos e o volume de Dados da Plataforma compartilhados e um comprovante da aceitação por escrito de seus Provedores de Serviços para demonstrar o cumprimento desta Seção.</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v.</w:t>
      </w:r>
      <w:proofErr w:type="gramEnd"/>
      <w:r w:rsidRPr="002B6F31">
        <w:rPr>
          <w:rFonts w:ascii="Arial" w:eastAsia="Times New Roman" w:hAnsi="Arial" w:cs="Arial"/>
          <w:color w:val="333333"/>
          <w:sz w:val="21"/>
          <w:szCs w:val="21"/>
          <w:lang w:eastAsia="pt-BR"/>
        </w:rPr>
        <w:t xml:space="preserve"> Podemos proibir você de usar qualquer Provedor de Serviços ou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 relacionado ao seu uso da Plataforma ou ao Tratamento de Dados da Plataforma caso, no nosso entendimento, (1) eles tenham violado estes Termos ou outros termos ou políticas aplicáveis ou (2) estejam prejudicando a Plataforma, outros </w:t>
      </w:r>
      <w:hyperlink r:id="rId21"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Dados da Plataforma ou pessoas que usam os </w:t>
      </w:r>
      <w:hyperlink r:id="rId22"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xml:space="preserve">. Se isso acontecer, notificaremos você. Logo após essa notificação, você deve parar de usar esse Provedor de Serviços ou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 relacionado ao seu uso da Plataforma ou ao Tratamento de Dados da Plataforma.</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t xml:space="preserve">vi. Podemos exigir que seus Provedores de Serviços ou </w:t>
      </w:r>
      <w:proofErr w:type="spellStart"/>
      <w:r w:rsidRPr="002B6F31">
        <w:rPr>
          <w:rFonts w:ascii="Arial" w:eastAsia="Times New Roman" w:hAnsi="Arial" w:cs="Arial"/>
          <w:color w:val="333333"/>
          <w:sz w:val="21"/>
          <w:szCs w:val="21"/>
          <w:lang w:eastAsia="pt-BR"/>
        </w:rPr>
        <w:t>Subprovedores</w:t>
      </w:r>
      <w:proofErr w:type="spellEnd"/>
      <w:r w:rsidRPr="002B6F31">
        <w:rPr>
          <w:rFonts w:ascii="Arial" w:eastAsia="Times New Roman" w:hAnsi="Arial" w:cs="Arial"/>
          <w:color w:val="333333"/>
          <w:sz w:val="21"/>
          <w:szCs w:val="21"/>
          <w:lang w:eastAsia="pt-BR"/>
        </w:rPr>
        <w:t xml:space="preserve"> de Serviços aceitem estes Termos ou outros termos e políticas aplicáveis para acessar os </w:t>
      </w:r>
      <w:hyperlink r:id="rId23"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a Plataforma ou os Dados da Plataforma.</w:t>
      </w:r>
    </w:p>
    <w:p w:rsidR="002B6F31" w:rsidRPr="002B6F31" w:rsidRDefault="002B6F31" w:rsidP="002B6F31">
      <w:pPr>
        <w:numPr>
          <w:ilvl w:val="0"/>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b.</w:t>
      </w:r>
      <w:proofErr w:type="gramEnd"/>
      <w:r w:rsidRPr="002B6F31">
        <w:rPr>
          <w:rFonts w:ascii="Arial" w:eastAsia="Times New Roman" w:hAnsi="Arial" w:cs="Arial"/>
          <w:b/>
          <w:bCs/>
          <w:color w:val="333333"/>
          <w:sz w:val="21"/>
          <w:szCs w:val="21"/>
          <w:lang w:eastAsia="pt-BR"/>
        </w:rPr>
        <w:t xml:space="preserve"> Provedores de Tecnologia</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Caso seja Provedor de Tecnologia, você deve cumprir as outras cláusulas destes Termos, além daquelas desta Seção relacionadas ao seu uso da Plataforma e ao Tratamento dos Dados da Plataforma como um Provedor de Tecnologia. Se os termos estiverem em conflito, serão aplicados aqueles mais restritivos para você ou que ofereçam mais proteção para nós.</w:t>
      </w:r>
    </w:p>
    <w:p w:rsidR="002B6F31" w:rsidRPr="002B6F31" w:rsidRDefault="002B6F31" w:rsidP="002B6F31">
      <w:pPr>
        <w:numPr>
          <w:ilvl w:val="1"/>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Você, como Provedor de Tecnologia, entende e aceita o seguinte:</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1. Você só usará a Plataforma e Tratará os Dados da Plataforma em nome do Cliente e sob as instruções dele para ajudá-lo a usar a Plataforma ou Tratar os Dados da Plataforma segundo estes Termos e todos os outros termos e políticas aplicáveis (“Finalidade do Cliente”), não para suas próprias finalidades ou aquelas de outro Cliente ou pessoa jurídica (por exemplo, você não Tratará os Dados da Plataforma para criar ou multiplicar perfis de usuário para suas próprias finalidades ou aquelas de outro Cliente);</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2. Você garantirá que os Dados da Plataforma que mantém em nome de um Cliente fiquem separados daqueles de outros Clientes;</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3. Você guardará uma lista atualizada dos Clientes e das informações de contato deles e nos fornecerá essa lista se solicitado;</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4. Você só compartilhará Dados da Plataforma segundo estes Termos, inclusive as Seções 3.a (“Práticas Proibidas”), 3.b (“Termos adicionais para Dados Restritos da Plataforma”) e 5.a (“Provedores de Serviços”); as leis e as regulamentações aplicáveis; e todos os outros termos e políticas aplicáveis, e somente nas seguintes circunstâncias:</w:t>
      </w:r>
    </w:p>
    <w:p w:rsidR="002B6F31" w:rsidRPr="002B6F31" w:rsidRDefault="002B6F31" w:rsidP="002B6F31">
      <w:pPr>
        <w:numPr>
          <w:ilvl w:val="3"/>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com seu Cliente aplicável, desde que primeiro você tenha proibido o Cliente contratualmente de Tratar os Dados da Plataforma de uma maneira que violaria estes Termos ou quaisquer outros termos ou políticas aplicáveis;</w:t>
      </w:r>
    </w:p>
    <w:p w:rsidR="002B6F31" w:rsidRPr="002B6F31" w:rsidRDefault="002B6F31" w:rsidP="002B6F31">
      <w:pPr>
        <w:numPr>
          <w:ilvl w:val="3"/>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até o limite exigido por lei ou regulamentação aplicável (você deve guardar um </w:t>
      </w:r>
      <w:r w:rsidRPr="002B6F31">
        <w:rPr>
          <w:rFonts w:ascii="Arial" w:eastAsia="Times New Roman" w:hAnsi="Arial" w:cs="Arial"/>
          <w:color w:val="333333"/>
          <w:sz w:val="21"/>
          <w:szCs w:val="21"/>
          <w:lang w:eastAsia="pt-BR"/>
        </w:rPr>
        <w:lastRenderedPageBreak/>
        <w:t>comprovante da exigência ou da solicitação legal ou regulatório aplicável e fornecê-lo se solicitado);</w:t>
      </w:r>
    </w:p>
    <w:p w:rsidR="002B6F31" w:rsidRPr="002B6F31" w:rsidRDefault="002B6F31" w:rsidP="002B6F31">
      <w:pPr>
        <w:numPr>
          <w:ilvl w:val="3"/>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com seu Provedor de Serviços unicamente até o limite necessário para a Finalidade do Cliente aplicável; ou</w:t>
      </w:r>
    </w:p>
    <w:p w:rsidR="002B6F31" w:rsidRPr="002B6F31" w:rsidRDefault="002B6F31" w:rsidP="002B6F31">
      <w:pPr>
        <w:numPr>
          <w:ilvl w:val="3"/>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com o provedor de serviços de seu Cliente unicamente até o limite necessário para a Finalidade do Cliente e quando esse Cliente instruir você explicitamente a compartilhar os dados com esse provedor de serviços (você deve guardar um comprovante da instrução expressa do Cliente e fornecê-lo se solicitado);</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5. Podemos exigir que seus Clientes aceitem estes Termos ou outros termos e políticas aplicáveis para acessar os </w:t>
      </w:r>
      <w:hyperlink r:id="rId24"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a Plataforma ou os Dados da Plataforma por meio do seu Aplicativo.</w:t>
      </w:r>
    </w:p>
    <w:p w:rsidR="002B6F31" w:rsidRPr="002B6F31" w:rsidRDefault="002B6F31" w:rsidP="002B6F31">
      <w:pPr>
        <w:numPr>
          <w:ilvl w:val="2"/>
          <w:numId w:val="5"/>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6. Você encerrará imediatamente o uso que um Cliente faz dos nossos </w:t>
      </w:r>
      <w:hyperlink r:id="rId25"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nossa Plataforma ou nossos Dados da Plataforma por meio do seu Aplicativo caso nós o solicitemos porque, no nosso entendimento, o Cliente (a) violou estes Termos ou outros termos e políticas aplicáveis ou (b) está prejudicando a Plataforma, outros </w:t>
      </w:r>
      <w:hyperlink r:id="rId26"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Dados da Plataforma ou pessoas que usam os </w:t>
      </w:r>
      <w:hyperlink r:id="rId27"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6. Segurança de Dados</w:t>
      </w:r>
    </w:p>
    <w:p w:rsidR="002B6F31" w:rsidRPr="002B6F31" w:rsidRDefault="002B6F31" w:rsidP="002B6F31">
      <w:pPr>
        <w:numPr>
          <w:ilvl w:val="0"/>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a.</w:t>
      </w:r>
      <w:proofErr w:type="gramEnd"/>
      <w:r w:rsidRPr="002B6F31">
        <w:rPr>
          <w:rFonts w:ascii="Arial" w:eastAsia="Times New Roman" w:hAnsi="Arial" w:cs="Arial"/>
          <w:b/>
          <w:bCs/>
          <w:color w:val="333333"/>
          <w:sz w:val="21"/>
          <w:szCs w:val="21"/>
          <w:lang w:eastAsia="pt-BR"/>
        </w:rPr>
        <w:t xml:space="preserve"> Requisitos de segurança de dados</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Você deve ter, em todos os momentos, proteções administrativas, físicas e técnicas em vigor para fazer o seguinte:</w:t>
      </w:r>
    </w:p>
    <w:p w:rsidR="002B6F31" w:rsidRPr="002B6F31" w:rsidRDefault="002B6F31" w:rsidP="002B6F31">
      <w:pPr>
        <w:numPr>
          <w:ilvl w:val="2"/>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p>
    <w:p w:rsidR="002B6F31" w:rsidRPr="002B6F31" w:rsidRDefault="002B6F31" w:rsidP="002B6F31">
      <w:pPr>
        <w:shd w:val="clear" w:color="auto" w:fill="FFFFFF"/>
        <w:spacing w:after="360" w:line="360" w:lineRule="atLeast"/>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t>1. Cumprir ou exceder padrões do setor, considerando a confidencialidade dos Dados da Plataforma; </w:t>
      </w:r>
      <w:hyperlink r:id="rId28" w:history="1">
        <w:r w:rsidRPr="002B6F31">
          <w:rPr>
            <w:rFonts w:ascii="Arial" w:eastAsia="Times New Roman" w:hAnsi="Arial" w:cs="Arial"/>
            <w:color w:val="385898"/>
            <w:sz w:val="21"/>
            <w:szCs w:val="21"/>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developers.facebook.com/docs/datasecurity" style="width:24pt;height:24pt" o:button="t"/>
          </w:pict>
        </w:r>
      </w:hyperlink>
    </w:p>
    <w:p w:rsidR="002B6F31" w:rsidRPr="002B6F31" w:rsidRDefault="002B6F31" w:rsidP="002B6F31">
      <w:pPr>
        <w:numPr>
          <w:ilvl w:val="2"/>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t>2. Cumprir leis e regulamentações aplicáveis, incluindo leis, regras e regulamentações de segurança de dados e privacidade; e</w:t>
      </w:r>
    </w:p>
    <w:p w:rsidR="002B6F31" w:rsidRPr="002B6F31" w:rsidRDefault="002B6F31" w:rsidP="002B6F31">
      <w:pPr>
        <w:numPr>
          <w:ilvl w:val="2"/>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3. Impedir qualquer Tratamento de Dados da Plataforma não autorizado (inclusive em violação destes Termos ou de quaisquer outros termos ou políticas aplicáveis), o que inclui </w:t>
      </w:r>
      <w:r w:rsidRPr="002B6F31">
        <w:rPr>
          <w:rFonts w:ascii="Arial" w:eastAsia="Times New Roman" w:hAnsi="Arial" w:cs="Arial"/>
          <w:color w:val="333333"/>
          <w:sz w:val="21"/>
          <w:szCs w:val="21"/>
          <w:lang w:eastAsia="pt-BR"/>
        </w:rPr>
        <w:lastRenderedPageBreak/>
        <w:t>acesso, destruição, perda, alteração, divulgação, distribuição ou comprometimento dos Dados.</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Você deve disponibilizar uma forma para que as pessoas relatem vulnerabilidades de segurança em seu Aplicativo e tratar as deficiências identificadas imediatamente.</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Você não deve </w:t>
      </w:r>
      <w:proofErr w:type="gramStart"/>
      <w:r w:rsidRPr="002B6F31">
        <w:rPr>
          <w:rFonts w:ascii="Arial" w:eastAsia="Times New Roman" w:hAnsi="Arial" w:cs="Arial"/>
          <w:color w:val="333333"/>
          <w:sz w:val="21"/>
          <w:szCs w:val="21"/>
          <w:lang w:eastAsia="pt-BR"/>
        </w:rPr>
        <w:t>solicitar,</w:t>
      </w:r>
      <w:proofErr w:type="gramEnd"/>
      <w:r w:rsidRPr="002B6F31">
        <w:rPr>
          <w:rFonts w:ascii="Arial" w:eastAsia="Times New Roman" w:hAnsi="Arial" w:cs="Arial"/>
          <w:color w:val="333333"/>
          <w:sz w:val="21"/>
          <w:szCs w:val="21"/>
          <w:lang w:eastAsia="pt-BR"/>
        </w:rPr>
        <w:t xml:space="preserve"> coletar, guardar, armazenar em </w:t>
      </w:r>
      <w:proofErr w:type="spellStart"/>
      <w:r w:rsidRPr="002B6F31">
        <w:rPr>
          <w:rFonts w:ascii="Arial" w:eastAsia="Times New Roman" w:hAnsi="Arial" w:cs="Arial"/>
          <w:color w:val="333333"/>
          <w:sz w:val="21"/>
          <w:szCs w:val="21"/>
          <w:lang w:eastAsia="pt-BR"/>
        </w:rPr>
        <w:t>cache</w:t>
      </w:r>
      <w:proofErr w:type="spellEnd"/>
      <w:r w:rsidRPr="002B6F31">
        <w:rPr>
          <w:rFonts w:ascii="Arial" w:eastAsia="Times New Roman" w:hAnsi="Arial" w:cs="Arial"/>
          <w:color w:val="333333"/>
          <w:sz w:val="21"/>
          <w:szCs w:val="21"/>
          <w:lang w:eastAsia="pt-BR"/>
        </w:rPr>
        <w:t xml:space="preserve">, retransmitir ou usar credenciais de </w:t>
      </w:r>
      <w:proofErr w:type="spellStart"/>
      <w:r w:rsidRPr="002B6F31">
        <w:rPr>
          <w:rFonts w:ascii="Arial" w:eastAsia="Times New Roman" w:hAnsi="Arial" w:cs="Arial"/>
          <w:color w:val="333333"/>
          <w:sz w:val="21"/>
          <w:szCs w:val="21"/>
          <w:lang w:eastAsia="pt-BR"/>
        </w:rPr>
        <w:t>login</w:t>
      </w:r>
      <w:proofErr w:type="spellEnd"/>
      <w:r w:rsidRPr="002B6F31">
        <w:rPr>
          <w:rFonts w:ascii="Arial" w:eastAsia="Times New Roman" w:hAnsi="Arial" w:cs="Arial"/>
          <w:color w:val="333333"/>
          <w:sz w:val="21"/>
          <w:szCs w:val="21"/>
          <w:lang w:eastAsia="pt-BR"/>
        </w:rPr>
        <w:t xml:space="preserve"> do </w:t>
      </w:r>
      <w:proofErr w:type="spellStart"/>
      <w:r w:rsidRPr="002B6F31">
        <w:rPr>
          <w:rFonts w:ascii="Arial" w:eastAsia="Times New Roman" w:hAnsi="Arial" w:cs="Arial"/>
          <w:color w:val="333333"/>
          <w:sz w:val="21"/>
          <w:szCs w:val="21"/>
          <w:lang w:eastAsia="pt-BR"/>
        </w:rPr>
        <w:t>Facebook</w:t>
      </w:r>
      <w:proofErr w:type="spellEnd"/>
      <w:r w:rsidRPr="002B6F31">
        <w:rPr>
          <w:rFonts w:ascii="Arial" w:eastAsia="Times New Roman" w:hAnsi="Arial" w:cs="Arial"/>
          <w:color w:val="333333"/>
          <w:sz w:val="21"/>
          <w:szCs w:val="21"/>
          <w:lang w:eastAsia="pt-BR"/>
        </w:rPr>
        <w:t xml:space="preserve"> ou do </w:t>
      </w:r>
      <w:proofErr w:type="spellStart"/>
      <w:r w:rsidRPr="002B6F31">
        <w:rPr>
          <w:rFonts w:ascii="Arial" w:eastAsia="Times New Roman" w:hAnsi="Arial" w:cs="Arial"/>
          <w:color w:val="333333"/>
          <w:sz w:val="21"/>
          <w:szCs w:val="21"/>
          <w:lang w:eastAsia="pt-BR"/>
        </w:rPr>
        <w:t>Instagram</w:t>
      </w:r>
      <w:proofErr w:type="spellEnd"/>
      <w:r w:rsidRPr="002B6F31">
        <w:rPr>
          <w:rFonts w:ascii="Arial" w:eastAsia="Times New Roman" w:hAnsi="Arial" w:cs="Arial"/>
          <w:color w:val="333333"/>
          <w:sz w:val="21"/>
          <w:szCs w:val="21"/>
          <w:lang w:eastAsia="pt-BR"/>
        </w:rPr>
        <w:t xml:space="preserve"> de outros Usuários.</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iv. Você não deve transferir nem compartilhar seu </w:t>
      </w:r>
      <w:proofErr w:type="spellStart"/>
      <w:r w:rsidRPr="002B6F31">
        <w:rPr>
          <w:rFonts w:ascii="Arial" w:eastAsia="Times New Roman" w:hAnsi="Arial" w:cs="Arial"/>
          <w:color w:val="333333"/>
          <w:sz w:val="21"/>
          <w:szCs w:val="21"/>
          <w:lang w:eastAsia="pt-BR"/>
        </w:rPr>
        <w:t>token</w:t>
      </w:r>
      <w:proofErr w:type="spellEnd"/>
      <w:r w:rsidRPr="002B6F31">
        <w:rPr>
          <w:rFonts w:ascii="Arial" w:eastAsia="Times New Roman" w:hAnsi="Arial" w:cs="Arial"/>
          <w:color w:val="333333"/>
          <w:sz w:val="21"/>
          <w:szCs w:val="21"/>
          <w:lang w:eastAsia="pt-BR"/>
        </w:rPr>
        <w:t xml:space="preserve"> de acesso e sua chave secreta ou os números de identificação do usuário, exceto com um Provedor de Serviços que ajude você a criar, executar ou operar seu Aplicativo.</w:t>
      </w:r>
    </w:p>
    <w:p w:rsidR="002B6F31" w:rsidRPr="002B6F31" w:rsidRDefault="002B6F31" w:rsidP="002B6F31">
      <w:pPr>
        <w:numPr>
          <w:ilvl w:val="0"/>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b.</w:t>
      </w:r>
      <w:proofErr w:type="gramEnd"/>
      <w:r w:rsidRPr="002B6F31">
        <w:rPr>
          <w:rFonts w:ascii="Arial" w:eastAsia="Times New Roman" w:hAnsi="Arial" w:cs="Arial"/>
          <w:b/>
          <w:bCs/>
          <w:color w:val="333333"/>
          <w:sz w:val="21"/>
          <w:szCs w:val="21"/>
          <w:lang w:eastAsia="pt-BR"/>
        </w:rPr>
        <w:t xml:space="preserve"> Relatórios de incidentes</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Caso aconteça qualquer um dos incidentes abaixo, você deve </w:t>
      </w:r>
      <w:hyperlink r:id="rId29" w:tgtFrame="_blank" w:history="1">
        <w:r w:rsidRPr="002B6F31">
          <w:rPr>
            <w:rFonts w:ascii="Arial" w:eastAsia="Times New Roman" w:hAnsi="Arial" w:cs="Arial"/>
            <w:color w:val="385898"/>
            <w:sz w:val="21"/>
            <w:lang w:eastAsia="pt-BR"/>
          </w:rPr>
          <w:t>nos notificar</w:t>
        </w:r>
      </w:hyperlink>
      <w:r w:rsidRPr="002B6F31">
        <w:rPr>
          <w:rFonts w:ascii="Arial" w:eastAsia="Times New Roman" w:hAnsi="Arial" w:cs="Arial"/>
          <w:color w:val="333333"/>
          <w:sz w:val="21"/>
          <w:szCs w:val="21"/>
          <w:lang w:eastAsia="pt-BR"/>
        </w:rPr>
        <w:t> imediatamente (no máximo, 24 horas após tomar conhecimento do incidente) e fornecer as informações solicitadas sobre o seguinte:</w:t>
      </w:r>
    </w:p>
    <w:p w:rsidR="002B6F31" w:rsidRPr="002B6F31" w:rsidRDefault="002B6F31" w:rsidP="002B6F31">
      <w:pPr>
        <w:numPr>
          <w:ilvl w:val="2"/>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1. Qualquer Tratamento de Dados da Plataforma não autorizado (inclusive em violação destes Termos ou de quaisquer outros termos ou políticas aplicáveis), o que inclui acesso, destruição, perda, alteração, divulgação, distribuição ou comprometimento dos Dados; ou</w:t>
      </w:r>
    </w:p>
    <w:p w:rsidR="002B6F31" w:rsidRPr="002B6F31" w:rsidRDefault="002B6F31" w:rsidP="002B6F31">
      <w:pPr>
        <w:numPr>
          <w:ilvl w:val="2"/>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2. Quaisquer incidentes com razoável probabilidade de comprometer a segurança, a confidencialidade ou a integridade de seus Sistemas de TI ou dos Sistemas de TI de seu Provedor de Serviços ou </w:t>
      </w:r>
      <w:proofErr w:type="spellStart"/>
      <w:r w:rsidRPr="002B6F31">
        <w:rPr>
          <w:rFonts w:ascii="Arial" w:eastAsia="Times New Roman" w:hAnsi="Arial" w:cs="Arial"/>
          <w:color w:val="333333"/>
          <w:sz w:val="21"/>
          <w:szCs w:val="21"/>
          <w:lang w:eastAsia="pt-BR"/>
        </w:rPr>
        <w:t>Subprovedor</w:t>
      </w:r>
      <w:proofErr w:type="spellEnd"/>
      <w:r w:rsidRPr="002B6F31">
        <w:rPr>
          <w:rFonts w:ascii="Arial" w:eastAsia="Times New Roman" w:hAnsi="Arial" w:cs="Arial"/>
          <w:color w:val="333333"/>
          <w:sz w:val="21"/>
          <w:szCs w:val="21"/>
          <w:lang w:eastAsia="pt-BR"/>
        </w:rPr>
        <w:t xml:space="preserve"> de Serviços.</w:t>
      </w:r>
    </w:p>
    <w:p w:rsidR="002B6F31" w:rsidRPr="002B6F31" w:rsidRDefault="002B6F31" w:rsidP="002B6F31">
      <w:pPr>
        <w:numPr>
          <w:ilvl w:val="1"/>
          <w:numId w:val="6"/>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Você deve iniciar imediatamente a correção do incidente e cooperar conosco de modo razoável, o que inclui nos informar com detalhes sobre o impacto do incidente nos Dados da Plataforma e as ações corretivas que estão sendo tomadas e nos manter informados sobre seu cumprimento de qualquer notificação ou outros requisitos segundo leis e regulamentações aplicáveis.</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7. Direitos de análise de cumprimento e suspensão e rescisão destes Termos</w:t>
      </w:r>
    </w:p>
    <w:p w:rsidR="002B6F31" w:rsidRPr="002B6F31" w:rsidRDefault="002B6F31" w:rsidP="002B6F31">
      <w:pPr>
        <w:numPr>
          <w:ilvl w:val="0"/>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a.</w:t>
      </w:r>
      <w:proofErr w:type="gramEnd"/>
      <w:r w:rsidRPr="002B6F31">
        <w:rPr>
          <w:rFonts w:ascii="Arial" w:eastAsia="Times New Roman" w:hAnsi="Arial" w:cs="Arial"/>
          <w:b/>
          <w:bCs/>
          <w:color w:val="333333"/>
          <w:sz w:val="21"/>
          <w:szCs w:val="21"/>
          <w:lang w:eastAsia="pt-BR"/>
        </w:rPr>
        <w:t xml:space="preserve"> Análise do Aplicativo.</w:t>
      </w:r>
      <w:r w:rsidRPr="002B6F31">
        <w:rPr>
          <w:rFonts w:ascii="Arial" w:eastAsia="Times New Roman" w:hAnsi="Arial" w:cs="Arial"/>
          <w:color w:val="333333"/>
          <w:sz w:val="21"/>
          <w:szCs w:val="21"/>
          <w:lang w:eastAsia="pt-BR"/>
        </w:rPr>
        <w:t xml:space="preserve"> Podemos solicitar que você envie seu Aplicativo para nossa análise ou aprovação (“Análise do Aplicativo”). Independentemente de o Aplicativo, </w:t>
      </w:r>
      <w:r w:rsidRPr="002B6F31">
        <w:rPr>
          <w:rFonts w:ascii="Arial" w:eastAsia="Times New Roman" w:hAnsi="Arial" w:cs="Arial"/>
          <w:color w:val="333333"/>
          <w:sz w:val="21"/>
          <w:szCs w:val="21"/>
          <w:lang w:eastAsia="pt-BR"/>
        </w:rPr>
        <w:lastRenderedPageBreak/>
        <w:t xml:space="preserve">inclusive o acesso dele </w:t>
      </w:r>
      <w:proofErr w:type="gramStart"/>
      <w:r w:rsidRPr="002B6F31">
        <w:rPr>
          <w:rFonts w:ascii="Arial" w:eastAsia="Times New Roman" w:hAnsi="Arial" w:cs="Arial"/>
          <w:color w:val="333333"/>
          <w:sz w:val="21"/>
          <w:szCs w:val="21"/>
          <w:lang w:eastAsia="pt-BR"/>
        </w:rPr>
        <w:t>a Dados</w:t>
      </w:r>
      <w:proofErr w:type="gramEnd"/>
      <w:r w:rsidRPr="002B6F31">
        <w:rPr>
          <w:rFonts w:ascii="Arial" w:eastAsia="Times New Roman" w:hAnsi="Arial" w:cs="Arial"/>
          <w:color w:val="333333"/>
          <w:sz w:val="21"/>
          <w:szCs w:val="21"/>
          <w:lang w:eastAsia="pt-BR"/>
        </w:rPr>
        <w:t xml:space="preserve"> da Plataforma, ser aprovado ou não, o que ficará a nosso exclusivo critério, você garantirá que o Aplicativo cumpra estes Termos e todos os outros termos e políticas aplicáveis. Além disso, a nosso exclusivo critério</w:t>
      </w:r>
      <w:proofErr w:type="gramStart"/>
      <w:r w:rsidRPr="002B6F31">
        <w:rPr>
          <w:rFonts w:ascii="Arial" w:eastAsia="Times New Roman" w:hAnsi="Arial" w:cs="Arial"/>
          <w:color w:val="333333"/>
          <w:sz w:val="21"/>
          <w:szCs w:val="21"/>
          <w:lang w:eastAsia="pt-BR"/>
        </w:rPr>
        <w:t>, podemos</w:t>
      </w:r>
      <w:proofErr w:type="gramEnd"/>
      <w:r w:rsidRPr="002B6F31">
        <w:rPr>
          <w:rFonts w:ascii="Arial" w:eastAsia="Times New Roman" w:hAnsi="Arial" w:cs="Arial"/>
          <w:color w:val="333333"/>
          <w:sz w:val="21"/>
          <w:szCs w:val="21"/>
          <w:lang w:eastAsia="pt-BR"/>
        </w:rPr>
        <w:t xml:space="preserve"> analisar seu Aplicativo periodicamente para verificar se ele está respeitando isso. Você cooperará com as nossas análises e providenciará todas as informações que solicitarmos. Podemos verificar as informações fornecidas durante essa análise ou no seu Painel de Aplicativos, que você atualizará para ele continuar completo e preciso.</w:t>
      </w:r>
    </w:p>
    <w:p w:rsidR="002B6F31" w:rsidRPr="002B6F31" w:rsidRDefault="002B6F31" w:rsidP="002B6F31">
      <w:pPr>
        <w:numPr>
          <w:ilvl w:val="0"/>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b.</w:t>
      </w:r>
      <w:proofErr w:type="gramEnd"/>
      <w:r w:rsidRPr="002B6F31">
        <w:rPr>
          <w:rFonts w:ascii="Arial" w:eastAsia="Times New Roman" w:hAnsi="Arial" w:cs="Arial"/>
          <w:b/>
          <w:bCs/>
          <w:color w:val="333333"/>
          <w:sz w:val="21"/>
          <w:szCs w:val="21"/>
          <w:lang w:eastAsia="pt-BR"/>
        </w:rPr>
        <w:t xml:space="preserve"> Monitoramento regular.</w:t>
      </w:r>
      <w:r w:rsidRPr="002B6F31">
        <w:rPr>
          <w:rFonts w:ascii="Arial" w:eastAsia="Times New Roman" w:hAnsi="Arial" w:cs="Arial"/>
          <w:color w:val="333333"/>
          <w:sz w:val="21"/>
          <w:szCs w:val="21"/>
          <w:lang w:eastAsia="pt-BR"/>
        </w:rPr>
        <w:t> Nós ou profissionais terceirizados que trabalham segundo nossas instruções (inclusive auditores, advogados, consultores e analistas de computação forense, coletivamente denominados “Auditores Terceirizados”), podemos realizar o monitoramento regular de seu Aplicativo e do acesso dele à Plataforma e ao Tratamento dos Dados da Plataforma usando medidas técnicas e operacionais.</w:t>
      </w:r>
    </w:p>
    <w:p w:rsidR="002B6F31" w:rsidRPr="002B6F31" w:rsidRDefault="002B6F31" w:rsidP="002B6F31">
      <w:pPr>
        <w:numPr>
          <w:ilvl w:val="0"/>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c.</w:t>
      </w:r>
      <w:proofErr w:type="gramEnd"/>
      <w:r w:rsidRPr="002B6F31">
        <w:rPr>
          <w:rFonts w:ascii="Arial" w:eastAsia="Times New Roman" w:hAnsi="Arial" w:cs="Arial"/>
          <w:b/>
          <w:bCs/>
          <w:color w:val="333333"/>
          <w:sz w:val="21"/>
          <w:szCs w:val="21"/>
          <w:lang w:eastAsia="pt-BR"/>
        </w:rPr>
        <w:t xml:space="preserve"> Direitos de Auditoria</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Nós ou os Auditores Terceirizados podemos realizar uma Auditoria, no máximo uma vez por ano civil (a menos que ocorra uma Condição Necessária), para garantir que seu Aplicativo e o Tratamento de Dados da Plataforma realizado por ele cumprem estes Termos e todos os outros termos e políticas aplicáveis.</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As Auditorias serão realizadas durante o horário comercial após você ter recebido um aviso por escrito com pelo menos dez dias úteis de antecedência (um email é suficiente), a menos que </w:t>
      </w:r>
      <w:proofErr w:type="gramStart"/>
      <w:r w:rsidRPr="002B6F31">
        <w:rPr>
          <w:rFonts w:ascii="Arial" w:eastAsia="Times New Roman" w:hAnsi="Arial" w:cs="Arial"/>
          <w:color w:val="333333"/>
          <w:sz w:val="21"/>
          <w:szCs w:val="21"/>
          <w:lang w:eastAsia="pt-BR"/>
        </w:rPr>
        <w:t>determinemos,</w:t>
      </w:r>
      <w:proofErr w:type="gramEnd"/>
      <w:r w:rsidRPr="002B6F31">
        <w:rPr>
          <w:rFonts w:ascii="Arial" w:eastAsia="Times New Roman" w:hAnsi="Arial" w:cs="Arial"/>
          <w:color w:val="333333"/>
          <w:sz w:val="21"/>
          <w:szCs w:val="21"/>
          <w:lang w:eastAsia="pt-BR"/>
        </w:rPr>
        <w:t xml:space="preserve"> segundos nossos próprios critérios, que há uma Condição Necessária que requer acesso mais imediato.</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iii. Você cooperará com as Auditorias, inclusive (1) dando todo o acesso necessário, físico e remoto, aos seus Registros e Sistemas de TI e (2) providenciando informações e assistência conforme solicitado de forma razoável (o que inclui permitir que seu pessoal com conhecimento de seu Aplicativo ou do Tratamento de Dados da Plataforma do Aplicativo fique disponível para responder a nossas perguntas).</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iv. Você se esforçará de modo comercialmente razoável para conseguir a permissão e a cooperação de seus Provedores de Serviços. Assim, poderemos conduzir essas Auditorias nos Sistemas de TI, nos Registros e no pessoal aplicável relacionados a eles.</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v.</w:t>
      </w:r>
      <w:proofErr w:type="gramEnd"/>
      <w:r w:rsidRPr="002B6F31">
        <w:rPr>
          <w:rFonts w:ascii="Arial" w:eastAsia="Times New Roman" w:hAnsi="Arial" w:cs="Arial"/>
          <w:color w:val="333333"/>
          <w:sz w:val="21"/>
          <w:szCs w:val="21"/>
          <w:lang w:eastAsia="pt-BR"/>
        </w:rPr>
        <w:t xml:space="preserve"> Você corrigirá qualquer descumprimento revelado por uma Auditoria assim que razoavelmente possível (conforme determinarmos com base nos fatos e circunstâncias), </w:t>
      </w:r>
      <w:r w:rsidRPr="002B6F31">
        <w:rPr>
          <w:rFonts w:ascii="Arial" w:eastAsia="Times New Roman" w:hAnsi="Arial" w:cs="Arial"/>
          <w:color w:val="333333"/>
          <w:sz w:val="21"/>
          <w:szCs w:val="21"/>
          <w:lang w:eastAsia="pt-BR"/>
        </w:rPr>
        <w:lastRenderedPageBreak/>
        <w:t>após a qual poderemos realizar Auditorias de acompanhamento para garantir a correção adequada do descumprimento.</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vi. Se uma Auditoria revelar qualquer descumprimento de sua parte ou de um ou mais seus Provedores de Serviços, você nos reembolsará por todos os nossos custos e despesas razoáveis associados à realização da Auditoria e de quaisquer Auditorias de acompanhamento relacionadas.</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vii. Após a extinção destes Termos, nossos direitos de Auditoria segundo esta Seção vigorarão por até um ano depois que você demonstrar positivamente que encerrou todo o Tratamento de todos os Dados da Plataforma e que todos os resultados decorrentes que estejam em sua posse ou controle ou de seus Provedores de Serviços foram excluídos. Nada nesta Seção </w:t>
      </w:r>
      <w:proofErr w:type="gramStart"/>
      <w:r w:rsidRPr="002B6F31">
        <w:rPr>
          <w:rFonts w:ascii="Arial" w:eastAsia="Times New Roman" w:hAnsi="Arial" w:cs="Arial"/>
          <w:color w:val="333333"/>
          <w:sz w:val="21"/>
          <w:szCs w:val="21"/>
          <w:lang w:eastAsia="pt-BR"/>
        </w:rPr>
        <w:t>limita</w:t>
      </w:r>
      <w:proofErr w:type="gramEnd"/>
      <w:r w:rsidRPr="002B6F31">
        <w:rPr>
          <w:rFonts w:ascii="Arial" w:eastAsia="Times New Roman" w:hAnsi="Arial" w:cs="Arial"/>
          <w:color w:val="333333"/>
          <w:sz w:val="21"/>
          <w:szCs w:val="21"/>
          <w:lang w:eastAsia="pt-BR"/>
        </w:rPr>
        <w:t xml:space="preserve"> outros direitos ou medidas assegurados por lei, por equidade ou segundo estes Termos ou outros termos ou políticas aplicáveis.</w:t>
      </w:r>
    </w:p>
    <w:p w:rsidR="002B6F31" w:rsidRPr="002B6F31" w:rsidRDefault="002B6F31" w:rsidP="002B6F31">
      <w:pPr>
        <w:numPr>
          <w:ilvl w:val="0"/>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d.</w:t>
      </w:r>
      <w:proofErr w:type="gramEnd"/>
      <w:r w:rsidRPr="002B6F31">
        <w:rPr>
          <w:rFonts w:ascii="Arial" w:eastAsia="Times New Roman" w:hAnsi="Arial" w:cs="Arial"/>
          <w:b/>
          <w:bCs/>
          <w:color w:val="333333"/>
          <w:sz w:val="21"/>
          <w:szCs w:val="21"/>
          <w:lang w:eastAsia="pt-BR"/>
        </w:rPr>
        <w:t xml:space="preserve"> Certificações.</w:t>
      </w:r>
      <w:r w:rsidRPr="002B6F31">
        <w:rPr>
          <w:rFonts w:ascii="Arial" w:eastAsia="Times New Roman" w:hAnsi="Arial" w:cs="Arial"/>
          <w:color w:val="333333"/>
          <w:sz w:val="21"/>
          <w:szCs w:val="21"/>
          <w:lang w:eastAsia="pt-BR"/>
        </w:rPr>
        <w:t> Por escrito ou pelo Painel de Aplicativos, pela Plataforma ou por qualquer Produto da Meta, podemos solicitar periodicamente informações, certificações e atestados relacionados ao seu uso da Plataforma ou ao Tratamento de Dados da Plataforma, os quais você fornecerá na forma e no prazo solicitados. Isso pode incluir o seguinte: (i) verificar se você está cumprindo estes Termos e todos os outros termos e políticas aplicáveis e (</w:t>
      </w:r>
      <w:proofErr w:type="gramStart"/>
      <w:r w:rsidRPr="002B6F31">
        <w:rPr>
          <w:rFonts w:ascii="Arial" w:eastAsia="Times New Roman" w:hAnsi="Arial" w:cs="Arial"/>
          <w:color w:val="333333"/>
          <w:sz w:val="21"/>
          <w:szCs w:val="21"/>
          <w:lang w:eastAsia="pt-BR"/>
        </w:rPr>
        <w:t>ii</w:t>
      </w:r>
      <w:proofErr w:type="gramEnd"/>
      <w:r w:rsidRPr="002B6F31">
        <w:rPr>
          <w:rFonts w:ascii="Arial" w:eastAsia="Times New Roman" w:hAnsi="Arial" w:cs="Arial"/>
          <w:color w:val="333333"/>
          <w:sz w:val="21"/>
          <w:szCs w:val="21"/>
          <w:lang w:eastAsia="pt-BR"/>
        </w:rPr>
        <w:t>) confirmar a finalidade ou o uso dos Dados da Plataforma que você solicitou ou a que tem acesso, além de analisar se essa finalidade e esse uso cumprem estes Termos e todos os outros termos e políticas aplicáveis. Todas essas certificações e atestados devem ser fornecidos por um representante autorizado por você.</w:t>
      </w:r>
    </w:p>
    <w:p w:rsidR="002B6F31" w:rsidRPr="002B6F31" w:rsidRDefault="002B6F31" w:rsidP="002B6F31">
      <w:pPr>
        <w:numPr>
          <w:ilvl w:val="0"/>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b/>
          <w:bCs/>
          <w:color w:val="333333"/>
          <w:sz w:val="21"/>
          <w:szCs w:val="21"/>
          <w:lang w:eastAsia="pt-BR"/>
        </w:rPr>
        <w:t>e</w:t>
      </w:r>
      <w:proofErr w:type="gramEnd"/>
      <w:r w:rsidRPr="002B6F31">
        <w:rPr>
          <w:rFonts w:ascii="Arial" w:eastAsia="Times New Roman" w:hAnsi="Arial" w:cs="Arial"/>
          <w:b/>
          <w:bCs/>
          <w:color w:val="333333"/>
          <w:sz w:val="21"/>
          <w:szCs w:val="21"/>
          <w:lang w:eastAsia="pt-BR"/>
        </w:rPr>
        <w:t>. Suspensão e Rescisão</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Podemos tomar medidas contra você e seu Aplicativo caso julguemos, segundo nossos próprios critérios, que:</w:t>
      </w:r>
    </w:p>
    <w:p w:rsidR="002B6F31" w:rsidRPr="002B6F31" w:rsidRDefault="002B6F31" w:rsidP="002B6F31">
      <w:pPr>
        <w:numPr>
          <w:ilvl w:val="2"/>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1. Você não tenha </w:t>
      </w:r>
      <w:proofErr w:type="gramStart"/>
      <w:r w:rsidRPr="002B6F31">
        <w:rPr>
          <w:rFonts w:ascii="Arial" w:eastAsia="Times New Roman" w:hAnsi="Arial" w:cs="Arial"/>
          <w:color w:val="333333"/>
          <w:sz w:val="21"/>
          <w:szCs w:val="21"/>
          <w:lang w:eastAsia="pt-BR"/>
        </w:rPr>
        <w:t>respondido,</w:t>
      </w:r>
      <w:proofErr w:type="gramEnd"/>
      <w:r w:rsidRPr="002B6F31">
        <w:rPr>
          <w:rFonts w:ascii="Arial" w:eastAsia="Times New Roman" w:hAnsi="Arial" w:cs="Arial"/>
          <w:color w:val="333333"/>
          <w:sz w:val="21"/>
          <w:szCs w:val="21"/>
          <w:lang w:eastAsia="pt-BR"/>
        </w:rPr>
        <w:t xml:space="preserve"> de modo oportuno, a nossas solicitações relacionadas a monitoramento ou auditoria;</w:t>
      </w:r>
    </w:p>
    <w:p w:rsidR="002B6F31" w:rsidRPr="002B6F31" w:rsidRDefault="002B6F31" w:rsidP="002B6F31">
      <w:pPr>
        <w:numPr>
          <w:ilvl w:val="2"/>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2. Você ou seu Aplicativo tenha violado ou possa ter violado estes Termos ou qualquer outro termo ou política aplicável ou esteja prejudicando a Plataforma, outros </w:t>
      </w:r>
      <w:hyperlink r:id="rId30"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 Dados da Plataforma ou pessoas que usam os </w:t>
      </w:r>
      <w:hyperlink r:id="rId31"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w:t>
      </w:r>
    </w:p>
    <w:p w:rsidR="002B6F31" w:rsidRPr="002B6F31" w:rsidRDefault="002B6F31" w:rsidP="002B6F31">
      <w:pPr>
        <w:numPr>
          <w:ilvl w:val="2"/>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t>3. Isso seja necessário para cumprir leis ou regulamentações aplicáveis ou solicitadas ou exigidas por ordem judicial ou autoridade pública; ou</w:t>
      </w:r>
    </w:p>
    <w:p w:rsidR="002B6F31" w:rsidRPr="002B6F31" w:rsidRDefault="002B6F31" w:rsidP="002B6F31">
      <w:pPr>
        <w:numPr>
          <w:ilvl w:val="2"/>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4. Isso seja necessário para proteger as </w:t>
      </w:r>
      <w:hyperlink r:id="rId32" w:tgtFrame="_blank" w:history="1">
        <w:r w:rsidRPr="002B6F31">
          <w:rPr>
            <w:rFonts w:ascii="Arial" w:eastAsia="Times New Roman" w:hAnsi="Arial" w:cs="Arial"/>
            <w:color w:val="385898"/>
            <w:sz w:val="21"/>
            <w:lang w:eastAsia="pt-BR"/>
          </w:rPr>
          <w:t>Empresas da Meta</w:t>
        </w:r>
      </w:hyperlink>
      <w:r w:rsidRPr="002B6F31">
        <w:rPr>
          <w:rFonts w:ascii="Arial" w:eastAsia="Times New Roman" w:hAnsi="Arial" w:cs="Arial"/>
          <w:color w:val="333333"/>
          <w:sz w:val="21"/>
          <w:szCs w:val="21"/>
          <w:lang w:eastAsia="pt-BR"/>
        </w:rPr>
        <w:t> contra responsabilidade legal ou regulatória.</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Podemos tomar medidas a qualquer momento, inclusive enquanto investigamos seu Aplicativo, com ou sem aviso prévio a você. O monitoramento pode ser automatizado ou manual. Essas medidas podem incluir a suspensão ou a remoção do seu Aplicativo, a remoção do seu acesso e do acesso do seu Aplicativo à Plataforma, a exigência de que você deixe de realizar o Tratamento e exclua os Dados da Plataforma, a rescisão dos nossos acordos com você ou qualquer outra ação considerada apropriada, inclusive o encerramento de outros acordos com você ou da sua capacidade de usar os </w:t>
      </w:r>
      <w:hyperlink r:id="rId33" w:tgtFrame="_blank"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333333"/>
          <w:sz w:val="21"/>
          <w:szCs w:val="21"/>
          <w:lang w:eastAsia="pt-BR"/>
        </w:rPr>
        <w:t>.</w:t>
      </w:r>
    </w:p>
    <w:p w:rsidR="002B6F31" w:rsidRPr="002B6F31" w:rsidRDefault="002B6F31" w:rsidP="002B6F31">
      <w:pPr>
        <w:numPr>
          <w:ilvl w:val="1"/>
          <w:numId w:val="7"/>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Podemos suspender ou encerrar o acesso de seu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a qualquer API da Plataforma, permissões ou recursos que o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não tenha usado ou acessado em um período de 28 dias com ou sem aviso prévio a você.</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8. Aviso</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t>Depois que você aceitar estes Termos, qualquer aviso, solicitação ou comunicação por escrito da nossa parte pode ser enviado por email ou correio (como para o endereço de email ou o endereço de correspondência na sua conta do Aplicativo conosco) ou por notificações dentro dos </w:t>
      </w:r>
      <w:hyperlink r:id="rId34" w:history="1">
        <w:r w:rsidRPr="002B6F31">
          <w:rPr>
            <w:rFonts w:ascii="Arial" w:eastAsia="Times New Roman" w:hAnsi="Arial" w:cs="Arial"/>
            <w:color w:val="385898"/>
            <w:sz w:val="21"/>
            <w:lang w:eastAsia="pt-BR"/>
          </w:rPr>
          <w:t>Produtos da Meta</w:t>
        </w:r>
      </w:hyperlink>
      <w:r w:rsidRPr="002B6F31">
        <w:rPr>
          <w:rFonts w:ascii="Arial" w:eastAsia="Times New Roman" w:hAnsi="Arial" w:cs="Arial"/>
          <w:color w:val="4B4F56"/>
          <w:sz w:val="21"/>
          <w:szCs w:val="21"/>
          <w:lang w:eastAsia="pt-BR"/>
        </w:rPr>
        <w:t> (como na sua conta conosco). Você manterá suas informações de contato atualizadas, inclusive nome, razão social e email.</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9. Indenização</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t>Além disso, sem limitar o escopo da Seção “Indenização” dos nossos </w:t>
      </w:r>
      <w:hyperlink r:id="rId35" w:history="1">
        <w:r w:rsidRPr="002B6F31">
          <w:rPr>
            <w:rFonts w:ascii="Arial" w:eastAsia="Times New Roman" w:hAnsi="Arial" w:cs="Arial"/>
            <w:color w:val="385898"/>
            <w:sz w:val="21"/>
            <w:lang w:eastAsia="pt-BR"/>
          </w:rPr>
          <w:t>Termos Comerciais da Meta</w:t>
        </w:r>
      </w:hyperlink>
      <w:r w:rsidRPr="002B6F31">
        <w:rPr>
          <w:rFonts w:ascii="Arial" w:eastAsia="Times New Roman" w:hAnsi="Arial" w:cs="Arial"/>
          <w:color w:val="4B4F56"/>
          <w:sz w:val="21"/>
          <w:szCs w:val="21"/>
          <w:lang w:eastAsia="pt-BR"/>
        </w:rPr>
        <w:t>, se alguém iniciar uma ação, uma causa de pedir ou um litígio contra as </w:t>
      </w:r>
      <w:hyperlink r:id="rId36" w:history="1">
        <w:r w:rsidRPr="002B6F31">
          <w:rPr>
            <w:rFonts w:ascii="Arial" w:eastAsia="Times New Roman" w:hAnsi="Arial" w:cs="Arial"/>
            <w:color w:val="385898"/>
            <w:sz w:val="21"/>
            <w:lang w:eastAsia="pt-BR"/>
          </w:rPr>
          <w:t>Empresas da Meta</w:t>
        </w:r>
      </w:hyperlink>
      <w:r w:rsidRPr="002B6F31">
        <w:rPr>
          <w:rFonts w:ascii="Arial" w:eastAsia="Times New Roman" w:hAnsi="Arial" w:cs="Arial"/>
          <w:color w:val="4B4F56"/>
          <w:sz w:val="21"/>
          <w:szCs w:val="21"/>
          <w:lang w:eastAsia="pt-BR"/>
        </w:rPr>
        <w:t> que se relacione ao seu uso da Plataforma, seu Tratamento dos Dados da Plataforma ou Seu Conteúdo, assim como seu Aplicativo, nome ou logotipo, produtos ou serviços ou ações relacionadas à Plataforma, você indenizará as </w:t>
      </w:r>
      <w:hyperlink r:id="rId37" w:history="1">
        <w:r w:rsidRPr="002B6F31">
          <w:rPr>
            <w:rFonts w:ascii="Arial" w:eastAsia="Times New Roman" w:hAnsi="Arial" w:cs="Arial"/>
            <w:color w:val="385898"/>
            <w:sz w:val="21"/>
            <w:lang w:eastAsia="pt-BR"/>
          </w:rPr>
          <w:t>Empresas da Meta</w:t>
        </w:r>
      </w:hyperlink>
      <w:r w:rsidRPr="002B6F31">
        <w:rPr>
          <w:rFonts w:ascii="Arial" w:eastAsia="Times New Roman" w:hAnsi="Arial" w:cs="Arial"/>
          <w:color w:val="4B4F56"/>
          <w:sz w:val="21"/>
          <w:szCs w:val="21"/>
          <w:lang w:eastAsia="pt-BR"/>
        </w:rPr>
        <w:t xml:space="preserve"> de todos os prejuízos, perdas e despesas de </w:t>
      </w:r>
      <w:proofErr w:type="gramStart"/>
      <w:r w:rsidRPr="002B6F31">
        <w:rPr>
          <w:rFonts w:ascii="Arial" w:eastAsia="Times New Roman" w:hAnsi="Arial" w:cs="Arial"/>
          <w:color w:val="4B4F56"/>
          <w:sz w:val="21"/>
          <w:szCs w:val="21"/>
          <w:lang w:eastAsia="pt-BR"/>
        </w:rPr>
        <w:t>qualquer tipo (inclusive taxas e custos legais cabíveis) relacionados</w:t>
      </w:r>
      <w:proofErr w:type="gramEnd"/>
      <w:r w:rsidRPr="002B6F31">
        <w:rPr>
          <w:rFonts w:ascii="Arial" w:eastAsia="Times New Roman" w:hAnsi="Arial" w:cs="Arial"/>
          <w:color w:val="4B4F56"/>
          <w:sz w:val="21"/>
          <w:szCs w:val="21"/>
          <w:lang w:eastAsia="pt-BR"/>
        </w:rPr>
        <w:t xml:space="preserve"> a essa ação, a essa causa de pedir ou a esse litígio.</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lastRenderedPageBreak/>
        <w:t>10. Transferências Internacionais — Transferências de Dados do EEE</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t xml:space="preserve">Esta Seção se aplicará na medida em que seu Processamento dos Dados da Plataforma incluir dados pessoais controlados pela Meta </w:t>
      </w:r>
      <w:proofErr w:type="spellStart"/>
      <w:r w:rsidRPr="002B6F31">
        <w:rPr>
          <w:rFonts w:ascii="Arial" w:eastAsia="Times New Roman" w:hAnsi="Arial" w:cs="Arial"/>
          <w:color w:val="4B4F56"/>
          <w:sz w:val="21"/>
          <w:szCs w:val="21"/>
          <w:lang w:eastAsia="pt-BR"/>
        </w:rPr>
        <w:t>Platforms</w:t>
      </w:r>
      <w:proofErr w:type="spellEnd"/>
      <w:r w:rsidRPr="002B6F31">
        <w:rPr>
          <w:rFonts w:ascii="Arial" w:eastAsia="Times New Roman" w:hAnsi="Arial" w:cs="Arial"/>
          <w:color w:val="4B4F56"/>
          <w:sz w:val="21"/>
          <w:szCs w:val="21"/>
          <w:lang w:eastAsia="pt-BR"/>
        </w:rPr>
        <w:t xml:space="preserve"> </w:t>
      </w:r>
      <w:proofErr w:type="spellStart"/>
      <w:r w:rsidRPr="002B6F31">
        <w:rPr>
          <w:rFonts w:ascii="Arial" w:eastAsia="Times New Roman" w:hAnsi="Arial" w:cs="Arial"/>
          <w:color w:val="4B4F56"/>
          <w:sz w:val="21"/>
          <w:szCs w:val="21"/>
          <w:lang w:eastAsia="pt-BR"/>
        </w:rPr>
        <w:t>Ireland</w:t>
      </w:r>
      <w:proofErr w:type="spellEnd"/>
      <w:r w:rsidRPr="002B6F31">
        <w:rPr>
          <w:rFonts w:ascii="Arial" w:eastAsia="Times New Roman" w:hAnsi="Arial" w:cs="Arial"/>
          <w:color w:val="4B4F56"/>
          <w:sz w:val="21"/>
          <w:szCs w:val="21"/>
          <w:lang w:eastAsia="pt-BR"/>
        </w:rPr>
        <w:t xml:space="preserve"> </w:t>
      </w:r>
      <w:proofErr w:type="spellStart"/>
      <w:r w:rsidRPr="002B6F31">
        <w:rPr>
          <w:rFonts w:ascii="Arial" w:eastAsia="Times New Roman" w:hAnsi="Arial" w:cs="Arial"/>
          <w:color w:val="4B4F56"/>
          <w:sz w:val="21"/>
          <w:szCs w:val="21"/>
          <w:lang w:eastAsia="pt-BR"/>
        </w:rPr>
        <w:t>Limited</w:t>
      </w:r>
      <w:proofErr w:type="spellEnd"/>
      <w:r w:rsidRPr="002B6F31">
        <w:rPr>
          <w:rFonts w:ascii="Arial" w:eastAsia="Times New Roman" w:hAnsi="Arial" w:cs="Arial"/>
          <w:color w:val="4B4F56"/>
          <w:sz w:val="21"/>
          <w:szCs w:val="21"/>
          <w:lang w:eastAsia="pt-BR"/>
        </w:rPr>
        <w:t xml:space="preserve"> (“Dados da Meta </w:t>
      </w:r>
      <w:proofErr w:type="spellStart"/>
      <w:r w:rsidRPr="002B6F31">
        <w:rPr>
          <w:rFonts w:ascii="Arial" w:eastAsia="Times New Roman" w:hAnsi="Arial" w:cs="Arial"/>
          <w:color w:val="4B4F56"/>
          <w:sz w:val="21"/>
          <w:szCs w:val="21"/>
          <w:lang w:eastAsia="pt-BR"/>
        </w:rPr>
        <w:t>Ireland</w:t>
      </w:r>
      <w:proofErr w:type="spellEnd"/>
      <w:r w:rsidRPr="002B6F31">
        <w:rPr>
          <w:rFonts w:ascii="Arial" w:eastAsia="Times New Roman" w:hAnsi="Arial" w:cs="Arial"/>
          <w:color w:val="4B4F56"/>
          <w:sz w:val="21"/>
          <w:szCs w:val="21"/>
          <w:lang w:eastAsia="pt-BR"/>
        </w:rPr>
        <w:t xml:space="preserve">”) e a transferência desses Dados da Meta </w:t>
      </w:r>
      <w:proofErr w:type="spellStart"/>
      <w:r w:rsidRPr="002B6F31">
        <w:rPr>
          <w:rFonts w:ascii="Arial" w:eastAsia="Times New Roman" w:hAnsi="Arial" w:cs="Arial"/>
          <w:color w:val="4B4F56"/>
          <w:sz w:val="21"/>
          <w:szCs w:val="21"/>
          <w:lang w:eastAsia="pt-BR"/>
        </w:rPr>
        <w:t>Ireland</w:t>
      </w:r>
      <w:proofErr w:type="spellEnd"/>
      <w:r w:rsidRPr="002B6F31">
        <w:rPr>
          <w:rFonts w:ascii="Arial" w:eastAsia="Times New Roman" w:hAnsi="Arial" w:cs="Arial"/>
          <w:color w:val="4B4F56"/>
          <w:sz w:val="21"/>
          <w:szCs w:val="21"/>
          <w:lang w:eastAsia="pt-BR"/>
        </w:rPr>
        <w:t xml:space="preserve"> para um território fora do Espaço Econômico Europeu (EEE) que, no momento da transferência, não tenha uma decisão de adequação positiva da Comissão </w:t>
      </w:r>
      <w:proofErr w:type="spellStart"/>
      <w:r w:rsidRPr="002B6F31">
        <w:rPr>
          <w:rFonts w:ascii="Arial" w:eastAsia="Times New Roman" w:hAnsi="Arial" w:cs="Arial"/>
          <w:color w:val="4B4F56"/>
          <w:sz w:val="21"/>
          <w:szCs w:val="21"/>
          <w:lang w:eastAsia="pt-BR"/>
        </w:rPr>
        <w:t>Europeia</w:t>
      </w:r>
      <w:proofErr w:type="spellEnd"/>
      <w:r w:rsidRPr="002B6F31">
        <w:rPr>
          <w:rFonts w:ascii="Arial" w:eastAsia="Times New Roman" w:hAnsi="Arial" w:cs="Arial"/>
          <w:color w:val="4B4F56"/>
          <w:sz w:val="21"/>
          <w:szCs w:val="21"/>
          <w:lang w:eastAsia="pt-BR"/>
        </w:rPr>
        <w:t xml:space="preserve"> segundo o artigo 45 do Regulamento (UE) 2016/679, cada qual uma “Transferência de Dados do EEE”.</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t xml:space="preserve">No caso de uma Transferência de Dados da EEE, seu uso dos Dados da Meta </w:t>
      </w:r>
      <w:proofErr w:type="spellStart"/>
      <w:r w:rsidRPr="002B6F31">
        <w:rPr>
          <w:rFonts w:ascii="Arial" w:eastAsia="Times New Roman" w:hAnsi="Arial" w:cs="Arial"/>
          <w:color w:val="4B4F56"/>
          <w:sz w:val="21"/>
          <w:szCs w:val="21"/>
          <w:lang w:eastAsia="pt-BR"/>
        </w:rPr>
        <w:t>Ireland</w:t>
      </w:r>
      <w:proofErr w:type="spellEnd"/>
      <w:r w:rsidRPr="002B6F31">
        <w:rPr>
          <w:rFonts w:ascii="Arial" w:eastAsia="Times New Roman" w:hAnsi="Arial" w:cs="Arial"/>
          <w:color w:val="4B4F56"/>
          <w:sz w:val="21"/>
          <w:szCs w:val="21"/>
          <w:lang w:eastAsia="pt-BR"/>
        </w:rPr>
        <w:t xml:space="preserve"> está sujeito à conformidade com as Cláusulas no que diz respeito às transferências de controlador para controlador (Módulo Um). Em cada caso, você concorda que, para efeitos da Seção IV, Cláusulas 17 e 18 nas Cláusulas, a Opção </w:t>
      </w:r>
      <w:proofErr w:type="gramStart"/>
      <w:r w:rsidRPr="002B6F31">
        <w:rPr>
          <w:rFonts w:ascii="Arial" w:eastAsia="Times New Roman" w:hAnsi="Arial" w:cs="Arial"/>
          <w:color w:val="4B4F56"/>
          <w:sz w:val="21"/>
          <w:szCs w:val="21"/>
          <w:lang w:eastAsia="pt-BR"/>
        </w:rPr>
        <w:t>1</w:t>
      </w:r>
      <w:proofErr w:type="gramEnd"/>
      <w:r w:rsidRPr="002B6F31">
        <w:rPr>
          <w:rFonts w:ascii="Arial" w:eastAsia="Times New Roman" w:hAnsi="Arial" w:cs="Arial"/>
          <w:color w:val="4B4F56"/>
          <w:sz w:val="21"/>
          <w:szCs w:val="21"/>
          <w:lang w:eastAsia="pt-BR"/>
        </w:rPr>
        <w:t xml:space="preserve"> e a Opção (b) serão aplicadas respectivamente e que o Estado-Membro será a Irlanda. Nada nesta Seção 10 (Transferências Internacionais — Transferências de Dados do EEE) é destinado a variar ou modificar as Cláusulas. Para as finalidades do Apêndice das Cláusulas, o seguinte será aplicável:</w:t>
      </w:r>
    </w:p>
    <w:p w:rsidR="002B6F31" w:rsidRPr="002B6F31" w:rsidRDefault="002B6F31" w:rsidP="002B6F31">
      <w:pPr>
        <w:shd w:val="clear" w:color="auto" w:fill="FFFFFF"/>
        <w:spacing w:after="0" w:line="360" w:lineRule="atLeast"/>
        <w:rPr>
          <w:rFonts w:ascii="Arial" w:eastAsia="Times New Roman" w:hAnsi="Arial" w:cs="Arial"/>
          <w:color w:val="4B4F56"/>
          <w:sz w:val="21"/>
          <w:szCs w:val="21"/>
          <w:lang w:eastAsia="pt-BR"/>
        </w:rPr>
      </w:pPr>
      <w:r w:rsidRPr="002B6F31">
        <w:rPr>
          <w:rFonts w:ascii="Arial" w:eastAsia="Times New Roman" w:hAnsi="Arial" w:cs="Arial"/>
          <w:b/>
          <w:bCs/>
          <w:color w:val="4B4F56"/>
          <w:sz w:val="21"/>
          <w:szCs w:val="21"/>
          <w:lang w:eastAsia="pt-BR"/>
        </w:rPr>
        <w:t>Seus Direitos, Propriedade e Obrigações</w:t>
      </w:r>
    </w:p>
    <w:p w:rsidR="002B6F31" w:rsidRPr="002B6F31" w:rsidRDefault="002B6F31" w:rsidP="002B6F31">
      <w:pPr>
        <w:numPr>
          <w:ilvl w:val="0"/>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Para os fins do anexo I.A das Cláusulas, a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Limited</w:t>
      </w:r>
      <w:proofErr w:type="spellEnd"/>
      <w:r w:rsidRPr="002B6F31">
        <w:rPr>
          <w:rFonts w:ascii="Arial" w:eastAsia="Times New Roman" w:hAnsi="Arial" w:cs="Arial"/>
          <w:color w:val="333333"/>
          <w:sz w:val="21"/>
          <w:szCs w:val="21"/>
          <w:lang w:eastAsia="pt-BR"/>
        </w:rPr>
        <w:t xml:space="preserve"> é a “exportadora dos dados”, e você é o “importador dos dados”, conforme descrito nelas.</w:t>
      </w:r>
    </w:p>
    <w:p w:rsidR="002B6F31" w:rsidRPr="002B6F31" w:rsidRDefault="002B6F31" w:rsidP="002B6F31">
      <w:pPr>
        <w:shd w:val="clear" w:color="auto" w:fill="FFFFFF"/>
        <w:spacing w:beforeAutospacing="1" w:after="0" w:afterAutospacing="1" w:line="360" w:lineRule="atLeast"/>
        <w:rPr>
          <w:rFonts w:ascii="Arial" w:eastAsia="Times New Roman" w:hAnsi="Arial" w:cs="Arial"/>
          <w:color w:val="333333"/>
          <w:sz w:val="21"/>
          <w:szCs w:val="21"/>
          <w:lang w:eastAsia="pt-BR"/>
        </w:rPr>
      </w:pP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Para os fins do anexo I.B das Cláusulas:</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xml:space="preserve">. As “categorias de titulares de dados” são Usuários que visitam, acessam ou usam o Aplicativo e os produtos e serviços da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Limited</w:t>
      </w:r>
      <w:proofErr w:type="spellEnd"/>
      <w:r w:rsidRPr="002B6F31">
        <w:rPr>
          <w:rFonts w:ascii="Arial" w:eastAsia="Times New Roman" w:hAnsi="Arial" w:cs="Arial"/>
          <w:color w:val="333333"/>
          <w:sz w:val="21"/>
          <w:szCs w:val="21"/>
          <w:lang w:eastAsia="pt-BR"/>
        </w:rPr>
        <w:t xml:space="preserve"> ou interagem com eles;</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As “categorias de dados pessoais” são </w:t>
      </w:r>
      <w:proofErr w:type="gramStart"/>
      <w:r w:rsidRPr="002B6F31">
        <w:rPr>
          <w:rFonts w:ascii="Arial" w:eastAsia="Times New Roman" w:hAnsi="Arial" w:cs="Arial"/>
          <w:color w:val="333333"/>
          <w:sz w:val="21"/>
          <w:szCs w:val="21"/>
          <w:lang w:eastAsia="pt-BR"/>
        </w:rPr>
        <w:t>Dados</w:t>
      </w:r>
      <w:proofErr w:type="gramEnd"/>
      <w:r w:rsidRPr="002B6F31">
        <w:rPr>
          <w:rFonts w:ascii="Arial" w:eastAsia="Times New Roman" w:hAnsi="Arial" w:cs="Arial"/>
          <w:color w:val="333333"/>
          <w:sz w:val="21"/>
          <w:szCs w:val="21"/>
          <w:lang w:eastAsia="pt-BR"/>
        </w:rPr>
        <w:t xml:space="preserve"> da Meta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o que inclui informações de perfil, fotos e vídeos, informações de localização, comunicações entre Usuários, informações sobre o uso do Aplicativo e de outros produtos e serviços, informações de pagamento, informações de dispositivo, informações sobre visitas a sites de terceiros ou Aplicativos que usam um botão “curtir” ou “comentar” ou outra integração de serviço, informações de outros parceiros ou das Empresas da Meta ou conforme definido na Política de Dados;</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t xml:space="preserve">iii. Os “dados sensíveis” são dados pessoais que revelam </w:t>
      </w:r>
      <w:proofErr w:type="gramStart"/>
      <w:r w:rsidRPr="002B6F31">
        <w:rPr>
          <w:rFonts w:ascii="Arial" w:eastAsia="Times New Roman" w:hAnsi="Arial" w:cs="Arial"/>
          <w:color w:val="333333"/>
          <w:sz w:val="21"/>
          <w:szCs w:val="21"/>
          <w:lang w:eastAsia="pt-BR"/>
        </w:rPr>
        <w:t>a origem racial ou étnica, as opiniões políticas, as convicções</w:t>
      </w:r>
      <w:proofErr w:type="gramEnd"/>
      <w:r w:rsidRPr="002B6F31">
        <w:rPr>
          <w:rFonts w:ascii="Arial" w:eastAsia="Times New Roman" w:hAnsi="Arial" w:cs="Arial"/>
          <w:color w:val="333333"/>
          <w:sz w:val="21"/>
          <w:szCs w:val="21"/>
          <w:lang w:eastAsia="pt-BR"/>
        </w:rPr>
        <w:t xml:space="preserve"> religiosas ou filosóficas, a filiação sindical, dados genéticos, dados biométricos para identificar uma pessoa de forma inequívoca, dados relativos à saúde ou dados relativos à vida sexual ou orientação sexual de uma pessoa, suas condenações criminais ou alegações de prática de um crime;</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iv. A “</w:t>
      </w:r>
      <w:proofErr w:type="spellStart"/>
      <w:r w:rsidRPr="002B6F31">
        <w:rPr>
          <w:rFonts w:ascii="Arial" w:eastAsia="Times New Roman" w:hAnsi="Arial" w:cs="Arial"/>
          <w:color w:val="333333"/>
          <w:sz w:val="21"/>
          <w:szCs w:val="21"/>
          <w:lang w:eastAsia="pt-BR"/>
        </w:rPr>
        <w:t>frequência</w:t>
      </w:r>
      <w:proofErr w:type="spellEnd"/>
      <w:r w:rsidRPr="002B6F31">
        <w:rPr>
          <w:rFonts w:ascii="Arial" w:eastAsia="Times New Roman" w:hAnsi="Arial" w:cs="Arial"/>
          <w:color w:val="333333"/>
          <w:sz w:val="21"/>
          <w:szCs w:val="21"/>
          <w:lang w:eastAsia="pt-BR"/>
        </w:rPr>
        <w:t xml:space="preserve"> da transferência” é contínua durante o período necessário para cumprir o propósito definido na Seção 10(b</w:t>
      </w:r>
      <w:proofErr w:type="gramStart"/>
      <w:r w:rsidRPr="002B6F31">
        <w:rPr>
          <w:rFonts w:ascii="Arial" w:eastAsia="Times New Roman" w:hAnsi="Arial" w:cs="Arial"/>
          <w:color w:val="333333"/>
          <w:sz w:val="21"/>
          <w:szCs w:val="21"/>
          <w:lang w:eastAsia="pt-BR"/>
        </w:rPr>
        <w:t>)(</w:t>
      </w:r>
      <w:proofErr w:type="gramEnd"/>
      <w:r w:rsidRPr="002B6F31">
        <w:rPr>
          <w:rFonts w:ascii="Arial" w:eastAsia="Times New Roman" w:hAnsi="Arial" w:cs="Arial"/>
          <w:color w:val="333333"/>
          <w:sz w:val="21"/>
          <w:szCs w:val="21"/>
          <w:lang w:eastAsia="pt-BR"/>
        </w:rPr>
        <w:t>v) abaixo;</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v.</w:t>
      </w:r>
      <w:proofErr w:type="gramEnd"/>
      <w:r w:rsidRPr="002B6F31">
        <w:rPr>
          <w:rFonts w:ascii="Arial" w:eastAsia="Times New Roman" w:hAnsi="Arial" w:cs="Arial"/>
          <w:color w:val="333333"/>
          <w:sz w:val="21"/>
          <w:szCs w:val="21"/>
          <w:lang w:eastAsia="pt-BR"/>
        </w:rPr>
        <w:t xml:space="preserve"> A “natureza e finalidade da(s) transferência(s)” é o fornecimento do Aplicativo e de outros produtos e serviços por você ao Usuário segundo os termos e condições e Política de Privacidade aplicáveis, seus e de seu Cliente;</w:t>
      </w:r>
    </w:p>
    <w:p w:rsidR="002B6F31" w:rsidRPr="002B6F31" w:rsidRDefault="002B6F31" w:rsidP="002B6F31">
      <w:pPr>
        <w:numPr>
          <w:ilvl w:val="1"/>
          <w:numId w:val="8"/>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vi. O “período pelo qual os dados pessoais serão retidos” está definido na Seção 3(d</w:t>
      </w:r>
      <w:proofErr w:type="gramStart"/>
      <w:r w:rsidRPr="002B6F31">
        <w:rPr>
          <w:rFonts w:ascii="Arial" w:eastAsia="Times New Roman" w:hAnsi="Arial" w:cs="Arial"/>
          <w:color w:val="333333"/>
          <w:sz w:val="21"/>
          <w:szCs w:val="21"/>
          <w:lang w:eastAsia="pt-BR"/>
        </w:rPr>
        <w:t>)(</w:t>
      </w:r>
      <w:proofErr w:type="gramEnd"/>
      <w:r w:rsidRPr="002B6F31">
        <w:rPr>
          <w:rFonts w:ascii="Arial" w:eastAsia="Times New Roman" w:hAnsi="Arial" w:cs="Arial"/>
          <w:color w:val="333333"/>
          <w:sz w:val="21"/>
          <w:szCs w:val="21"/>
          <w:lang w:eastAsia="pt-BR"/>
        </w:rPr>
        <w:t xml:space="preserve">i)(2), a menos que leis aplicáveis obriguem que os Dados da Meta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xml:space="preserve"> sejam retidos por um período maior. Nesse caso, você reterá esses Dados apenas pelo período necessário por essas leis, sempre sujeito à Seção 10(d).</w:t>
      </w:r>
    </w:p>
    <w:p w:rsidR="002B6F31" w:rsidRPr="002B6F31" w:rsidRDefault="002B6F31" w:rsidP="002B6F31">
      <w:pPr>
        <w:numPr>
          <w:ilvl w:val="0"/>
          <w:numId w:val="9"/>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Para os fins do Anexo I(C) das Cláusulas, a autoridade de supervisão competente será a Comissão de Proteção de Dados da Irlanda; e</w:t>
      </w:r>
    </w:p>
    <w:p w:rsidR="002B6F31" w:rsidRPr="002B6F31" w:rsidRDefault="002B6F31" w:rsidP="002B6F31">
      <w:pPr>
        <w:shd w:val="clear" w:color="auto" w:fill="FFFFFF"/>
        <w:spacing w:beforeAutospacing="1" w:after="0" w:afterAutospacing="1" w:line="360" w:lineRule="atLeast"/>
        <w:rPr>
          <w:rFonts w:ascii="Arial" w:eastAsia="Times New Roman" w:hAnsi="Arial" w:cs="Arial"/>
          <w:color w:val="333333"/>
          <w:sz w:val="21"/>
          <w:szCs w:val="21"/>
          <w:lang w:eastAsia="pt-BR"/>
        </w:rPr>
      </w:pP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Para os fins do Anexo II das Cláusulas, você implementará e manterá as </w:t>
      </w:r>
      <w:hyperlink r:id="rId38" w:history="1">
        <w:r w:rsidRPr="002B6F31">
          <w:rPr>
            <w:rFonts w:ascii="Arial" w:eastAsia="Times New Roman" w:hAnsi="Arial" w:cs="Arial"/>
            <w:color w:val="385898"/>
            <w:sz w:val="21"/>
            <w:lang w:eastAsia="pt-BR"/>
          </w:rPr>
          <w:t>Medidas Técnicas e Organizacionais da Meta</w:t>
        </w:r>
      </w:hyperlink>
      <w:r w:rsidRPr="002B6F31">
        <w:rPr>
          <w:rFonts w:ascii="Arial" w:eastAsia="Times New Roman" w:hAnsi="Arial" w:cs="Arial"/>
          <w:color w:val="333333"/>
          <w:sz w:val="21"/>
          <w:szCs w:val="21"/>
          <w:lang w:eastAsia="pt-BR"/>
        </w:rPr>
        <w:t>.</w:t>
      </w:r>
    </w:p>
    <w:p w:rsidR="002B6F31" w:rsidRPr="002B6F31" w:rsidRDefault="002B6F31" w:rsidP="002B6F31">
      <w:pPr>
        <w:shd w:val="clear" w:color="auto" w:fill="FFFFFF"/>
        <w:spacing w:after="360" w:line="360" w:lineRule="atLeast"/>
        <w:rPr>
          <w:rFonts w:ascii="Arial" w:eastAsia="Times New Roman" w:hAnsi="Arial" w:cs="Arial"/>
          <w:b/>
          <w:bCs/>
          <w:color w:val="333333"/>
          <w:sz w:val="27"/>
          <w:szCs w:val="27"/>
          <w:lang w:eastAsia="pt-BR"/>
        </w:rPr>
      </w:pPr>
      <w:proofErr w:type="gramStart"/>
      <w:r w:rsidRPr="002B6F31">
        <w:rPr>
          <w:rFonts w:ascii="Arial" w:eastAsia="Times New Roman" w:hAnsi="Arial" w:cs="Arial"/>
          <w:b/>
          <w:bCs/>
          <w:color w:val="333333"/>
          <w:sz w:val="27"/>
          <w:szCs w:val="27"/>
          <w:lang w:eastAsia="pt-BR"/>
        </w:rPr>
        <w:t>10A</w:t>
      </w:r>
      <w:proofErr w:type="gramEnd"/>
      <w:r w:rsidRPr="002B6F31">
        <w:rPr>
          <w:rFonts w:ascii="Arial" w:eastAsia="Times New Roman" w:hAnsi="Arial" w:cs="Arial"/>
          <w:b/>
          <w:bCs/>
          <w:color w:val="333333"/>
          <w:sz w:val="27"/>
          <w:szCs w:val="27"/>
          <w:lang w:eastAsia="pt-BR"/>
        </w:rPr>
        <w:t>. Transferências Internacionais — Transferências de Dados do Reino Unido</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t xml:space="preserve">Esta Seção 10A se aplicará na medida em que seu Processamento de Dados da Plataforma incluir dados pessoais controlados pela Meta </w:t>
      </w:r>
      <w:proofErr w:type="spellStart"/>
      <w:r w:rsidRPr="002B6F31">
        <w:rPr>
          <w:rFonts w:ascii="Arial" w:eastAsia="Times New Roman" w:hAnsi="Arial" w:cs="Arial"/>
          <w:color w:val="4B4F56"/>
          <w:sz w:val="21"/>
          <w:szCs w:val="21"/>
          <w:lang w:eastAsia="pt-BR"/>
        </w:rPr>
        <w:t>Platforms</w:t>
      </w:r>
      <w:proofErr w:type="spellEnd"/>
      <w:r w:rsidRPr="002B6F31">
        <w:rPr>
          <w:rFonts w:ascii="Arial" w:eastAsia="Times New Roman" w:hAnsi="Arial" w:cs="Arial"/>
          <w:color w:val="4B4F56"/>
          <w:sz w:val="21"/>
          <w:szCs w:val="21"/>
          <w:lang w:eastAsia="pt-BR"/>
        </w:rPr>
        <w:t xml:space="preserve">, Inc. sujeitos ao RGPD do Reino Unido (conforme definido na Data </w:t>
      </w:r>
      <w:proofErr w:type="spellStart"/>
      <w:r w:rsidRPr="002B6F31">
        <w:rPr>
          <w:rFonts w:ascii="Arial" w:eastAsia="Times New Roman" w:hAnsi="Arial" w:cs="Arial"/>
          <w:color w:val="4B4F56"/>
          <w:sz w:val="21"/>
          <w:szCs w:val="21"/>
          <w:lang w:eastAsia="pt-BR"/>
        </w:rPr>
        <w:t>Protection</w:t>
      </w:r>
      <w:proofErr w:type="spellEnd"/>
      <w:r w:rsidRPr="002B6F31">
        <w:rPr>
          <w:rFonts w:ascii="Arial" w:eastAsia="Times New Roman" w:hAnsi="Arial" w:cs="Arial"/>
          <w:color w:val="4B4F56"/>
          <w:sz w:val="21"/>
          <w:szCs w:val="21"/>
          <w:lang w:eastAsia="pt-BR"/>
        </w:rPr>
        <w:t xml:space="preserve"> </w:t>
      </w:r>
      <w:proofErr w:type="spellStart"/>
      <w:r w:rsidRPr="002B6F31">
        <w:rPr>
          <w:rFonts w:ascii="Arial" w:eastAsia="Times New Roman" w:hAnsi="Arial" w:cs="Arial"/>
          <w:color w:val="4B4F56"/>
          <w:sz w:val="21"/>
          <w:szCs w:val="21"/>
          <w:lang w:eastAsia="pt-BR"/>
        </w:rPr>
        <w:t>Act</w:t>
      </w:r>
      <w:proofErr w:type="spellEnd"/>
      <w:r w:rsidRPr="002B6F31">
        <w:rPr>
          <w:rFonts w:ascii="Arial" w:eastAsia="Times New Roman" w:hAnsi="Arial" w:cs="Arial"/>
          <w:color w:val="4B4F56"/>
          <w:sz w:val="21"/>
          <w:szCs w:val="21"/>
          <w:lang w:eastAsia="pt-BR"/>
        </w:rPr>
        <w:t xml:space="preserve"> (Lei de Proteção de Dados) de 2018 do Reino Unido (“DPA”)) e a transferência desses Dados do Reino Unido para um território fora do Reino Unido que, no momento da transferência em questão, não tenha adotado uma decisão de adequação positiva do Secretário de Estado de acordo com as disposições pertinentes do RGPD e da DPA do Reino Unido (“Transferência de Dados do Reino Unido”).</w:t>
      </w:r>
    </w:p>
    <w:p w:rsidR="002B6F31" w:rsidRPr="002B6F31" w:rsidRDefault="002B6F31" w:rsidP="002B6F31">
      <w:pPr>
        <w:shd w:val="clear" w:color="auto" w:fill="FFFFFF"/>
        <w:spacing w:after="360" w:line="360" w:lineRule="atLeast"/>
        <w:rPr>
          <w:rFonts w:ascii="Arial" w:eastAsia="Times New Roman" w:hAnsi="Arial" w:cs="Arial"/>
          <w:color w:val="4B4F56"/>
          <w:sz w:val="21"/>
          <w:szCs w:val="21"/>
          <w:lang w:eastAsia="pt-BR"/>
        </w:rPr>
      </w:pPr>
      <w:r w:rsidRPr="002B6F31">
        <w:rPr>
          <w:rFonts w:ascii="Arial" w:eastAsia="Times New Roman" w:hAnsi="Arial" w:cs="Arial"/>
          <w:color w:val="4B4F56"/>
          <w:sz w:val="21"/>
          <w:szCs w:val="21"/>
          <w:lang w:eastAsia="pt-BR"/>
        </w:rPr>
        <w:lastRenderedPageBreak/>
        <w:t>Sempre que houver uma Transferência de Dados do Reino Unido, o uso que você fizer de Dados do Reino Unido estão sujeitos à sua conformidade com o Adendo Aprovado (que é incorporado a estes Termos como referência e é considerado como tendo sido acessado e preenchido conforme estabelecido abaixo). Nada nesta Seção 10A (Transferências Internacionais — Transferências de Dados do Reino Unido) é destinado a variar ou modificar o Adendo Aprovado. Todos os termos definidos usados abaixo terão o significado atribuído a eles no Adendo Aprovado. Para efeitos do Adendo Aprovado, o seguinte será aplicável:</w:t>
      </w:r>
    </w:p>
    <w:p w:rsidR="002B6F31" w:rsidRPr="002B6F31" w:rsidRDefault="002B6F31" w:rsidP="002B6F31">
      <w:pPr>
        <w:numPr>
          <w:ilvl w:val="0"/>
          <w:numId w:val="10"/>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Na Tabela 1 do Adendo Aprovado, os detalhes das partes são os seguintes:</w:t>
      </w:r>
    </w:p>
    <w:p w:rsidR="002B6F31" w:rsidRPr="002B6F31" w:rsidRDefault="002B6F31" w:rsidP="002B6F31">
      <w:pPr>
        <w:numPr>
          <w:ilvl w:val="1"/>
          <w:numId w:val="10"/>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xml:space="preserve">. A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Inc. é o "exportador de dados", e você é o "importador de dados" conforme definido no Adendo Aprovado.</w:t>
      </w:r>
    </w:p>
    <w:p w:rsidR="002B6F31" w:rsidRPr="002B6F31" w:rsidRDefault="002B6F31" w:rsidP="002B6F31">
      <w:pPr>
        <w:numPr>
          <w:ilvl w:val="1"/>
          <w:numId w:val="10"/>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 Os detalhes e as informações de contato principais das partes são:</w:t>
      </w:r>
    </w:p>
    <w:p w:rsidR="002B6F31" w:rsidRPr="002B6F31" w:rsidRDefault="002B6F31" w:rsidP="002B6F31">
      <w:pPr>
        <w:shd w:val="clear" w:color="auto" w:fill="FFFFFF"/>
        <w:spacing w:after="360" w:line="360" w:lineRule="atLeast"/>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t xml:space="preserve">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xml:space="preserve">, Inc., 1601 </w:t>
      </w:r>
      <w:proofErr w:type="spellStart"/>
      <w:r w:rsidRPr="002B6F31">
        <w:rPr>
          <w:rFonts w:ascii="Arial" w:eastAsia="Times New Roman" w:hAnsi="Arial" w:cs="Arial"/>
          <w:color w:val="333333"/>
          <w:sz w:val="21"/>
          <w:szCs w:val="21"/>
          <w:lang w:eastAsia="pt-BR"/>
        </w:rPr>
        <w:t>Willow</w:t>
      </w:r>
      <w:proofErr w:type="spellEnd"/>
      <w:r w:rsidRPr="002B6F31">
        <w:rPr>
          <w:rFonts w:ascii="Arial" w:eastAsia="Times New Roman" w:hAnsi="Arial" w:cs="Arial"/>
          <w:color w:val="333333"/>
          <w:sz w:val="21"/>
          <w:szCs w:val="21"/>
          <w:lang w:eastAsia="pt-BR"/>
        </w:rPr>
        <w:t xml:space="preserve"> Road, </w:t>
      </w:r>
      <w:proofErr w:type="spellStart"/>
      <w:r w:rsidRPr="002B6F31">
        <w:rPr>
          <w:rFonts w:ascii="Arial" w:eastAsia="Times New Roman" w:hAnsi="Arial" w:cs="Arial"/>
          <w:color w:val="333333"/>
          <w:sz w:val="21"/>
          <w:szCs w:val="21"/>
          <w:lang w:eastAsia="pt-BR"/>
        </w:rPr>
        <w:t>Menlo</w:t>
      </w:r>
      <w:proofErr w:type="spellEnd"/>
      <w:r w:rsidRPr="002B6F31">
        <w:rPr>
          <w:rFonts w:ascii="Arial" w:eastAsia="Times New Roman" w:hAnsi="Arial" w:cs="Arial"/>
          <w:color w:val="333333"/>
          <w:sz w:val="21"/>
          <w:szCs w:val="21"/>
          <w:lang w:eastAsia="pt-BR"/>
        </w:rPr>
        <w:t xml:space="preserve"> Park, CA 94205, USA, e os detalhes da pessoa de contato são notificados pelo exportador de dados ao importador de dados de tempos em tempos.</w:t>
      </w:r>
    </w:p>
    <w:p w:rsidR="002B6F31" w:rsidRPr="002B6F31" w:rsidRDefault="002B6F31" w:rsidP="002B6F31">
      <w:pPr>
        <w:shd w:val="clear" w:color="auto" w:fill="FFFFFF"/>
        <w:spacing w:after="0" w:line="360" w:lineRule="atLeast"/>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t xml:space="preserve">Os detalhes do desenvolvedor e as informações de contato principais são seus detalhes notificados à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Inc. periodicamente.</w:t>
      </w:r>
    </w:p>
    <w:p w:rsidR="002B6F31" w:rsidRPr="002B6F31" w:rsidRDefault="002B6F31" w:rsidP="002B6F31">
      <w:pPr>
        <w:numPr>
          <w:ilvl w:val="1"/>
          <w:numId w:val="10"/>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iii. As partes concordam que a execução destes Termos pelas partes compreenderá a execução do Adendo Aprovado.</w:t>
      </w:r>
    </w:p>
    <w:p w:rsidR="002B6F31" w:rsidRPr="002B6F31" w:rsidRDefault="002B6F31" w:rsidP="002B6F31">
      <w:pPr>
        <w:numPr>
          <w:ilvl w:val="0"/>
          <w:numId w:val="1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Para os efeitos da Tabela 2 do Adendo Aprovado, os módulos selecionados das Cláusulas Contratuais Padrão da União </w:t>
      </w:r>
      <w:proofErr w:type="spellStart"/>
      <w:r w:rsidRPr="002B6F31">
        <w:rPr>
          <w:rFonts w:ascii="Arial" w:eastAsia="Times New Roman" w:hAnsi="Arial" w:cs="Arial"/>
          <w:color w:val="333333"/>
          <w:sz w:val="21"/>
          <w:szCs w:val="21"/>
          <w:lang w:eastAsia="pt-BR"/>
        </w:rPr>
        <w:t>Europeia</w:t>
      </w:r>
      <w:proofErr w:type="spellEnd"/>
      <w:r w:rsidRPr="002B6F31">
        <w:rPr>
          <w:rFonts w:ascii="Arial" w:eastAsia="Times New Roman" w:hAnsi="Arial" w:cs="Arial"/>
          <w:color w:val="333333"/>
          <w:sz w:val="21"/>
          <w:szCs w:val="21"/>
          <w:lang w:eastAsia="pt-BR"/>
        </w:rPr>
        <w:t xml:space="preserve"> Aprovadas serão o Módulo 1 (de controlador a controlador).</w:t>
      </w:r>
    </w:p>
    <w:p w:rsidR="002B6F31" w:rsidRPr="002B6F31" w:rsidRDefault="002B6F31" w:rsidP="002B6F31">
      <w:pPr>
        <w:shd w:val="clear" w:color="auto" w:fill="FFFFFF"/>
        <w:spacing w:beforeAutospacing="1" w:after="0" w:afterAutospacing="1" w:line="360" w:lineRule="atLeast"/>
        <w:rPr>
          <w:rFonts w:ascii="Arial" w:eastAsia="Times New Roman" w:hAnsi="Arial" w:cs="Arial"/>
          <w:color w:val="333333"/>
          <w:sz w:val="21"/>
          <w:szCs w:val="21"/>
          <w:lang w:eastAsia="pt-BR"/>
        </w:rPr>
      </w:pP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A Tabela 3 do Adendo Aprovado será preenchida como segue:</w:t>
      </w:r>
    </w:p>
    <w:p w:rsidR="002B6F31" w:rsidRPr="002B6F31" w:rsidRDefault="002B6F31" w:rsidP="002B6F31">
      <w:pPr>
        <w:numPr>
          <w:ilvl w:val="1"/>
          <w:numId w:val="1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Anexo 1A: Lista das Partes: consulte as referências à Tabela 1 acima e as atividades pertinentes aos dados transferidos conforme descrito nestes Termos.</w:t>
      </w:r>
    </w:p>
    <w:p w:rsidR="002B6F31" w:rsidRPr="002B6F31" w:rsidRDefault="002B6F31" w:rsidP="002B6F31">
      <w:pPr>
        <w:numPr>
          <w:ilvl w:val="1"/>
          <w:numId w:val="1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Anexo 1B: descrição da transferência: as informações contidas na Seção 10(b) se </w:t>
      </w:r>
      <w:r w:rsidRPr="002B6F31">
        <w:rPr>
          <w:rFonts w:ascii="Arial" w:eastAsia="Times New Roman" w:hAnsi="Arial" w:cs="Arial"/>
          <w:color w:val="333333"/>
          <w:sz w:val="21"/>
          <w:szCs w:val="21"/>
          <w:lang w:eastAsia="pt-BR"/>
        </w:rPr>
        <w:lastRenderedPageBreak/>
        <w:t xml:space="preserve">aplicarão, embora as referências a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Limited</w:t>
      </w:r>
      <w:proofErr w:type="spellEnd"/>
      <w:r w:rsidRPr="002B6F31">
        <w:rPr>
          <w:rFonts w:ascii="Arial" w:eastAsia="Times New Roman" w:hAnsi="Arial" w:cs="Arial"/>
          <w:color w:val="333333"/>
          <w:sz w:val="21"/>
          <w:szCs w:val="21"/>
          <w:lang w:eastAsia="pt-BR"/>
        </w:rPr>
        <w:t xml:space="preserve">” devam ser substituídas por “Meta </w:t>
      </w:r>
      <w:proofErr w:type="spellStart"/>
      <w:r w:rsidRPr="002B6F31">
        <w:rPr>
          <w:rFonts w:ascii="Arial" w:eastAsia="Times New Roman" w:hAnsi="Arial" w:cs="Arial"/>
          <w:color w:val="333333"/>
          <w:sz w:val="21"/>
          <w:szCs w:val="21"/>
          <w:lang w:eastAsia="pt-BR"/>
        </w:rPr>
        <w:t>Platforms</w:t>
      </w:r>
      <w:proofErr w:type="spellEnd"/>
      <w:r w:rsidRPr="002B6F31">
        <w:rPr>
          <w:rFonts w:ascii="Arial" w:eastAsia="Times New Roman" w:hAnsi="Arial" w:cs="Arial"/>
          <w:color w:val="333333"/>
          <w:sz w:val="21"/>
          <w:szCs w:val="21"/>
          <w:lang w:eastAsia="pt-BR"/>
        </w:rPr>
        <w:t xml:space="preserve">, Inc.” e as referências a “Dados da Meta </w:t>
      </w:r>
      <w:proofErr w:type="spellStart"/>
      <w:r w:rsidRPr="002B6F31">
        <w:rPr>
          <w:rFonts w:ascii="Arial" w:eastAsia="Times New Roman" w:hAnsi="Arial" w:cs="Arial"/>
          <w:color w:val="333333"/>
          <w:sz w:val="21"/>
          <w:szCs w:val="21"/>
          <w:lang w:eastAsia="pt-BR"/>
        </w:rPr>
        <w:t>Ireland</w:t>
      </w:r>
      <w:proofErr w:type="spellEnd"/>
      <w:r w:rsidRPr="002B6F31">
        <w:rPr>
          <w:rFonts w:ascii="Arial" w:eastAsia="Times New Roman" w:hAnsi="Arial" w:cs="Arial"/>
          <w:color w:val="333333"/>
          <w:sz w:val="21"/>
          <w:szCs w:val="21"/>
          <w:lang w:eastAsia="pt-BR"/>
        </w:rPr>
        <w:t>” devam ser substituídas por “Dados do Reino Unido”.</w:t>
      </w:r>
    </w:p>
    <w:p w:rsidR="002B6F31" w:rsidRPr="002B6F31" w:rsidRDefault="002B6F31" w:rsidP="002B6F31">
      <w:pPr>
        <w:numPr>
          <w:ilvl w:val="1"/>
          <w:numId w:val="11"/>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Anexo II: medidas técnicas e organizacionais: para os fins do Anexo II, você </w:t>
      </w:r>
      <w:proofErr w:type="gramStart"/>
      <w:r w:rsidRPr="002B6F31">
        <w:rPr>
          <w:rFonts w:ascii="Arial" w:eastAsia="Times New Roman" w:hAnsi="Arial" w:cs="Arial"/>
          <w:color w:val="333333"/>
          <w:sz w:val="21"/>
          <w:szCs w:val="21"/>
          <w:lang w:eastAsia="pt-BR"/>
        </w:rPr>
        <w:t>implementará</w:t>
      </w:r>
      <w:proofErr w:type="gramEnd"/>
      <w:r w:rsidRPr="002B6F31">
        <w:rPr>
          <w:rFonts w:ascii="Arial" w:eastAsia="Times New Roman" w:hAnsi="Arial" w:cs="Arial"/>
          <w:color w:val="333333"/>
          <w:sz w:val="21"/>
          <w:szCs w:val="21"/>
          <w:lang w:eastAsia="pt-BR"/>
        </w:rPr>
        <w:t xml:space="preserve"> e manterá as </w:t>
      </w:r>
      <w:hyperlink r:id="rId39" w:history="1">
        <w:r w:rsidRPr="002B6F31">
          <w:rPr>
            <w:rFonts w:ascii="Arial" w:eastAsia="Times New Roman" w:hAnsi="Arial" w:cs="Arial"/>
            <w:color w:val="385898"/>
            <w:sz w:val="21"/>
            <w:lang w:eastAsia="pt-BR"/>
          </w:rPr>
          <w:t>Medidas Técnicas e Organizacionais da Meta</w:t>
        </w:r>
      </w:hyperlink>
      <w:r w:rsidRPr="002B6F31">
        <w:rPr>
          <w:rFonts w:ascii="Arial" w:eastAsia="Times New Roman" w:hAnsi="Arial" w:cs="Arial"/>
          <w:color w:val="333333"/>
          <w:sz w:val="21"/>
          <w:szCs w:val="21"/>
          <w:lang w:eastAsia="pt-BR"/>
        </w:rPr>
        <w:t>.</w:t>
      </w:r>
    </w:p>
    <w:p w:rsidR="002B6F31" w:rsidRPr="002B6F31" w:rsidRDefault="002B6F31" w:rsidP="002B6F31">
      <w:pPr>
        <w:numPr>
          <w:ilvl w:val="0"/>
          <w:numId w:val="12"/>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Na Tabela 4 do Adendo do Reino Unido, o exportador dos dados pode encerrar este Adendo do Reino Unido de acordo com os termos do Adendo do Reino Unido.</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11. Geral</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De acordo com nossos </w:t>
      </w:r>
      <w:hyperlink r:id="rId40" w:tgtFrame="_blank" w:history="1">
        <w:r w:rsidRPr="002B6F31">
          <w:rPr>
            <w:rFonts w:ascii="Arial" w:eastAsia="Times New Roman" w:hAnsi="Arial" w:cs="Arial"/>
            <w:color w:val="385898"/>
            <w:sz w:val="21"/>
            <w:lang w:eastAsia="pt-BR"/>
          </w:rPr>
          <w:t>Termos de Serviço</w:t>
        </w:r>
      </w:hyperlink>
      <w:r w:rsidRPr="002B6F31">
        <w:rPr>
          <w:rFonts w:ascii="Arial" w:eastAsia="Times New Roman" w:hAnsi="Arial" w:cs="Arial"/>
          <w:color w:val="333333"/>
          <w:sz w:val="21"/>
          <w:szCs w:val="21"/>
          <w:lang w:eastAsia="pt-BR"/>
        </w:rPr>
        <w:t>, você não transferirá seus direitos nem suas obrigações de acordo com estes Termos para outra pessoa sem nosso consentimento prévio por escrito. A transferência pode incluir atribuição, aquisição, incorporação, mudança de controle ou outras formas de transferência. Qualquer transferência não permitida será considerada nula. Para qualquer transferência permitida, você pode continuar a Tratar Dados da Plataforma somente para seu Aplicativo segundo estes Termos e somente após você reapresentar seu Aplicativo e receber nossa aprovação por meio de nosso processo de Análise do Aplicativo.</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Você também deve cumprir todas as leis e regulamentações aplicáveis (inclusive a </w:t>
      </w:r>
      <w:proofErr w:type="spellStart"/>
      <w:r w:rsidRPr="002B6F31">
        <w:rPr>
          <w:rFonts w:ascii="Arial" w:eastAsia="Times New Roman" w:hAnsi="Arial" w:cs="Arial"/>
          <w:color w:val="333333"/>
          <w:sz w:val="21"/>
          <w:szCs w:val="21"/>
          <w:lang w:eastAsia="pt-BR"/>
        </w:rPr>
        <w:t>Children’s</w:t>
      </w:r>
      <w:proofErr w:type="spellEnd"/>
      <w:r w:rsidRPr="002B6F31">
        <w:rPr>
          <w:rFonts w:ascii="Arial" w:eastAsia="Times New Roman" w:hAnsi="Arial" w:cs="Arial"/>
          <w:color w:val="333333"/>
          <w:sz w:val="21"/>
          <w:szCs w:val="21"/>
          <w:lang w:eastAsia="pt-BR"/>
        </w:rPr>
        <w:t xml:space="preserve"> Online </w:t>
      </w:r>
      <w:proofErr w:type="spellStart"/>
      <w:r w:rsidRPr="002B6F31">
        <w:rPr>
          <w:rFonts w:ascii="Arial" w:eastAsia="Times New Roman" w:hAnsi="Arial" w:cs="Arial"/>
          <w:color w:val="333333"/>
          <w:sz w:val="21"/>
          <w:szCs w:val="21"/>
          <w:lang w:eastAsia="pt-BR"/>
        </w:rPr>
        <w:t>Privacy</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Protection</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Act</w:t>
      </w:r>
      <w:proofErr w:type="spellEnd"/>
      <w:r w:rsidRPr="002B6F31">
        <w:rPr>
          <w:rFonts w:ascii="Arial" w:eastAsia="Times New Roman" w:hAnsi="Arial" w:cs="Arial"/>
          <w:color w:val="333333"/>
          <w:sz w:val="21"/>
          <w:szCs w:val="21"/>
          <w:lang w:eastAsia="pt-BR"/>
        </w:rPr>
        <w:t xml:space="preserve"> [Lei de Proteção da Privacidade Online das Crianças, “COPPA”, na sigla em inglês] e a </w:t>
      </w:r>
      <w:proofErr w:type="spellStart"/>
      <w:r w:rsidRPr="002B6F31">
        <w:rPr>
          <w:rFonts w:ascii="Arial" w:eastAsia="Times New Roman" w:hAnsi="Arial" w:cs="Arial"/>
          <w:color w:val="333333"/>
          <w:sz w:val="21"/>
          <w:szCs w:val="21"/>
          <w:lang w:eastAsia="pt-BR"/>
        </w:rPr>
        <w:t>Video</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Privacy</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Protection</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Act</w:t>
      </w:r>
      <w:proofErr w:type="spellEnd"/>
      <w:r w:rsidRPr="002B6F31">
        <w:rPr>
          <w:rFonts w:ascii="Arial" w:eastAsia="Times New Roman" w:hAnsi="Arial" w:cs="Arial"/>
          <w:color w:val="333333"/>
          <w:sz w:val="21"/>
          <w:szCs w:val="21"/>
          <w:lang w:eastAsia="pt-BR"/>
        </w:rPr>
        <w:t xml:space="preserve"> [Lei de Proteção de Privacidade de Vídeo, “VPPA”, na sigla em inglês]).</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Se houver qualquer conflito entre estes Termos e quaisquer outros termos online aplicáveis, serão aplicáveis os termos mais restritivos para você e seu Aplicativo ou que ofereçam mais proteção para nós. Se você já tiver aceitado nossos Termos Suplementares para Produtos da Plataforma Estendida e/ou nossa Emenda de Provedor de Tecnologia aos Termos Suplementares para Produtos da Plataforma Estendida, os Termos do presente documento substituem todos eles.</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Reservamo-nos o direito de alterar estes Termos a qualquer momento. Seu uso contínuo ou o acesso à Plataforma após tal alteração constituirá seu contrato vinculativo com estes Termos, conforme alterados.</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xml:space="preserve">. Podemos </w:t>
      </w:r>
      <w:proofErr w:type="gramStart"/>
      <w:r w:rsidRPr="002B6F31">
        <w:rPr>
          <w:rFonts w:ascii="Arial" w:eastAsia="Times New Roman" w:hAnsi="Arial" w:cs="Arial"/>
          <w:color w:val="333333"/>
          <w:sz w:val="21"/>
          <w:szCs w:val="21"/>
          <w:lang w:eastAsia="pt-BR"/>
        </w:rPr>
        <w:t>alterar,</w:t>
      </w:r>
      <w:proofErr w:type="gramEnd"/>
      <w:r w:rsidRPr="002B6F31">
        <w:rPr>
          <w:rFonts w:ascii="Arial" w:eastAsia="Times New Roman" w:hAnsi="Arial" w:cs="Arial"/>
          <w:color w:val="333333"/>
          <w:sz w:val="21"/>
          <w:szCs w:val="21"/>
          <w:lang w:eastAsia="pt-BR"/>
        </w:rPr>
        <w:t xml:space="preserve"> suspender ou descontinuar a disponibilidade da Plataforma a qualquer momento. Também podemos impor limites a determinados recursos e serviços ou restringir seu acesso, total ou em parte, a nossos outros sites ou </w:t>
      </w:r>
      <w:proofErr w:type="spellStart"/>
      <w:r w:rsidRPr="002B6F31">
        <w:rPr>
          <w:rFonts w:ascii="Arial" w:eastAsia="Times New Roman" w:hAnsi="Arial" w:cs="Arial"/>
          <w:color w:val="333333"/>
          <w:sz w:val="21"/>
          <w:szCs w:val="21"/>
          <w:lang w:eastAsia="pt-BR"/>
        </w:rPr>
        <w:t>APIs</w:t>
      </w:r>
      <w:proofErr w:type="spellEnd"/>
      <w:r w:rsidRPr="002B6F31">
        <w:rPr>
          <w:rFonts w:ascii="Arial" w:eastAsia="Times New Roman" w:hAnsi="Arial" w:cs="Arial"/>
          <w:color w:val="333333"/>
          <w:sz w:val="21"/>
          <w:szCs w:val="21"/>
          <w:lang w:eastAsia="pt-BR"/>
        </w:rPr>
        <w:t xml:space="preserve"> sem aviso ou responsabilidade.</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f.</w:t>
      </w:r>
      <w:proofErr w:type="gramEnd"/>
      <w:r w:rsidRPr="002B6F31">
        <w:rPr>
          <w:rFonts w:ascii="Arial" w:eastAsia="Times New Roman" w:hAnsi="Arial" w:cs="Arial"/>
          <w:color w:val="333333"/>
          <w:sz w:val="21"/>
          <w:szCs w:val="21"/>
          <w:lang w:eastAsia="pt-BR"/>
        </w:rPr>
        <w:t xml:space="preserve"> Se decidimos lhe oferecer suporte para a Plataforma ou modificações nela, podemos interromper qualquer um deles a qualquer momento sem avisar você.</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g.</w:t>
      </w:r>
      <w:proofErr w:type="gramEnd"/>
      <w:r w:rsidRPr="002B6F31">
        <w:rPr>
          <w:rFonts w:ascii="Arial" w:eastAsia="Times New Roman" w:hAnsi="Arial" w:cs="Arial"/>
          <w:color w:val="333333"/>
          <w:sz w:val="21"/>
          <w:szCs w:val="21"/>
          <w:lang w:eastAsia="pt-BR"/>
        </w:rPr>
        <w:t xml:space="preserve"> Nós não podemos garantir que a plataforma será sempre gratuita.</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h.</w:t>
      </w:r>
      <w:proofErr w:type="gramEnd"/>
      <w:r w:rsidRPr="002B6F31">
        <w:rPr>
          <w:rFonts w:ascii="Arial" w:eastAsia="Times New Roman" w:hAnsi="Arial" w:cs="Arial"/>
          <w:color w:val="333333"/>
          <w:sz w:val="21"/>
          <w:szCs w:val="21"/>
          <w:lang w:eastAsia="pt-BR"/>
        </w:rPr>
        <w:t xml:space="preserve"> Podemos divulgar um comunicado à imprensa ou fazer declarações públicas que descrevem nosso relacionamento com você ou seu uso da Plataforma.</w:t>
      </w:r>
    </w:p>
    <w:p w:rsidR="002B6F31" w:rsidRPr="002B6F31" w:rsidRDefault="002B6F31" w:rsidP="002B6F31">
      <w:pPr>
        <w:numPr>
          <w:ilvl w:val="0"/>
          <w:numId w:val="13"/>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Após a extinção destes Termos, todos os direitos concedidos a você segundo eles serão imediatamente extintos, e você interromperá imediatamente o uso da Plataforma. As Seções a seguir permanecerão em vigor após a extinção destes Termos: Seção 2.b, Seção 2.c, Seção 3, Seção 4, Seção 5, Seção 6, Seção 7, Seção 9, Seção 10, Seção 10A, Seção 11 e Seção 12.</w:t>
      </w:r>
    </w:p>
    <w:p w:rsidR="002B6F31" w:rsidRPr="002B6F31" w:rsidRDefault="002B6F31" w:rsidP="002B6F31">
      <w:pPr>
        <w:shd w:val="clear" w:color="auto" w:fill="FFFFFF"/>
        <w:spacing w:after="360" w:line="360" w:lineRule="atLeast"/>
        <w:outlineLvl w:val="1"/>
        <w:rPr>
          <w:rFonts w:ascii="Arial" w:eastAsia="Times New Roman" w:hAnsi="Arial" w:cs="Arial"/>
          <w:b/>
          <w:bCs/>
          <w:color w:val="1C1E21"/>
          <w:sz w:val="30"/>
          <w:szCs w:val="30"/>
          <w:lang w:eastAsia="pt-BR"/>
        </w:rPr>
      </w:pPr>
      <w:r w:rsidRPr="002B6F31">
        <w:rPr>
          <w:rFonts w:ascii="Arial" w:eastAsia="Times New Roman" w:hAnsi="Arial" w:cs="Arial"/>
          <w:b/>
          <w:bCs/>
          <w:color w:val="1C1E21"/>
          <w:sz w:val="30"/>
          <w:szCs w:val="30"/>
          <w:lang w:eastAsia="pt-BR"/>
        </w:rPr>
        <w:t>12. Glossário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a.</w:t>
      </w:r>
      <w:proofErr w:type="gram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refere-se a qualquer integração técnica com a Plataforma ou à qual atribuirmos um número de identificação de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Quaisquer códigos, </w:t>
      </w:r>
      <w:proofErr w:type="spellStart"/>
      <w:r w:rsidRPr="002B6F31">
        <w:rPr>
          <w:rFonts w:ascii="Arial" w:eastAsia="Times New Roman" w:hAnsi="Arial" w:cs="Arial"/>
          <w:color w:val="333333"/>
          <w:sz w:val="21"/>
          <w:szCs w:val="21"/>
          <w:lang w:eastAsia="pt-BR"/>
        </w:rPr>
        <w:t>APIs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SDKs</w:t>
      </w:r>
      <w:proofErr w:type="spellEnd"/>
      <w:r w:rsidRPr="002B6F31">
        <w:rPr>
          <w:rFonts w:ascii="Arial" w:eastAsia="Times New Roman" w:hAnsi="Arial" w:cs="Arial"/>
          <w:color w:val="333333"/>
          <w:sz w:val="21"/>
          <w:szCs w:val="21"/>
          <w:lang w:eastAsia="pt-BR"/>
        </w:rPr>
        <w:t xml:space="preserve">, ferramentas, </w:t>
      </w:r>
      <w:proofErr w:type="spellStart"/>
      <w:r w:rsidRPr="002B6F31">
        <w:rPr>
          <w:rFonts w:ascii="Arial" w:eastAsia="Times New Roman" w:hAnsi="Arial" w:cs="Arial"/>
          <w:color w:val="333333"/>
          <w:sz w:val="21"/>
          <w:szCs w:val="21"/>
          <w:lang w:eastAsia="pt-BR"/>
        </w:rPr>
        <w:t>plugins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bots</w:t>
      </w:r>
      <w:proofErr w:type="spellEnd"/>
      <w:r w:rsidRPr="002B6F31">
        <w:rPr>
          <w:rFonts w:ascii="Arial" w:eastAsia="Times New Roman" w:hAnsi="Arial" w:cs="Arial"/>
          <w:color w:val="333333"/>
          <w:sz w:val="21"/>
          <w:szCs w:val="21"/>
          <w:lang w:eastAsia="pt-BR"/>
        </w:rPr>
        <w:t>, sites, aplicativos, especificações e outras tecnologias disponibilizadas por você ou em seu nome relacionados à Plataforma são considerados parte de seu Aplicativo.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b.</w:t>
      </w:r>
      <w:proofErr w:type="gramEnd"/>
      <w:r w:rsidRPr="002B6F31">
        <w:rPr>
          <w:rFonts w:ascii="Arial" w:eastAsia="Times New Roman" w:hAnsi="Arial" w:cs="Arial"/>
          <w:color w:val="333333"/>
          <w:sz w:val="21"/>
          <w:szCs w:val="21"/>
          <w:lang w:eastAsia="pt-BR"/>
        </w:rPr>
        <w:t xml:space="preserve"> "Adendo Aprovado" refere-se ao Adendo sobre a Transferência de Dados Internacionais das Cláusulas Contratuais Padrão Aprovadas da União </w:t>
      </w:r>
      <w:proofErr w:type="spellStart"/>
      <w:r w:rsidRPr="002B6F31">
        <w:rPr>
          <w:rFonts w:ascii="Arial" w:eastAsia="Times New Roman" w:hAnsi="Arial" w:cs="Arial"/>
          <w:color w:val="333333"/>
          <w:sz w:val="21"/>
          <w:szCs w:val="21"/>
          <w:lang w:eastAsia="pt-BR"/>
        </w:rPr>
        <w:t>Europeia</w:t>
      </w:r>
      <w:proofErr w:type="spellEnd"/>
      <w:r w:rsidRPr="002B6F31">
        <w:rPr>
          <w:rFonts w:ascii="Arial" w:eastAsia="Times New Roman" w:hAnsi="Arial" w:cs="Arial"/>
          <w:color w:val="333333"/>
          <w:sz w:val="21"/>
          <w:szCs w:val="21"/>
          <w:lang w:eastAsia="pt-BR"/>
        </w:rPr>
        <w:t>, Versão B1.0, emitido pelo Comissário de Informação segundo o s119A da Lei de Proteção de Dados de 2018 e datado de 21 de março de 2022, e as possíveis alterações ou substituições pelo Comissário de Informação.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c.</w:t>
      </w:r>
      <w:proofErr w:type="gramEnd"/>
      <w:r w:rsidRPr="002B6F31">
        <w:rPr>
          <w:rFonts w:ascii="Arial" w:eastAsia="Times New Roman" w:hAnsi="Arial" w:cs="Arial"/>
          <w:color w:val="333333"/>
          <w:sz w:val="21"/>
          <w:szCs w:val="21"/>
          <w:lang w:eastAsia="pt-BR"/>
        </w:rPr>
        <w:t xml:space="preserve"> “Auditoria” refere-se a uma análise, inspeção ou auditoria de Sistemas de TI e Registros seus ou de seus Provedores de Serviços.</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d.</w:t>
      </w:r>
      <w:proofErr w:type="gramEnd"/>
      <w:r w:rsidRPr="002B6F31">
        <w:rPr>
          <w:rFonts w:ascii="Arial" w:eastAsia="Times New Roman" w:hAnsi="Arial" w:cs="Arial"/>
          <w:color w:val="333333"/>
          <w:sz w:val="21"/>
          <w:szCs w:val="21"/>
          <w:lang w:eastAsia="pt-BR"/>
        </w:rPr>
        <w:t xml:space="preserve"> “Cláusulas” referem-se às cláusulas-padrão contratuais anexadas à Decisão de Execução (UE) 2021/914 da Comissão.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lastRenderedPageBreak/>
        <w:br/>
      </w:r>
      <w:proofErr w:type="gramStart"/>
      <w:r w:rsidRPr="002B6F31">
        <w:rPr>
          <w:rFonts w:ascii="Arial" w:eastAsia="Times New Roman" w:hAnsi="Arial" w:cs="Arial"/>
          <w:color w:val="333333"/>
          <w:sz w:val="21"/>
          <w:szCs w:val="21"/>
          <w:lang w:eastAsia="pt-BR"/>
        </w:rPr>
        <w:t>e</w:t>
      </w:r>
      <w:proofErr w:type="gramEnd"/>
      <w:r w:rsidRPr="002B6F31">
        <w:rPr>
          <w:rFonts w:ascii="Arial" w:eastAsia="Times New Roman" w:hAnsi="Arial" w:cs="Arial"/>
          <w:color w:val="333333"/>
          <w:sz w:val="21"/>
          <w:szCs w:val="21"/>
          <w:lang w:eastAsia="pt-BR"/>
        </w:rPr>
        <w:t xml:space="preserve">. “Cliente” refere-se ao Usuário do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de um Provedor de Tecnologia.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f.</w:t>
      </w:r>
      <w:proofErr w:type="gramEnd"/>
      <w:r w:rsidRPr="002B6F31">
        <w:rPr>
          <w:rFonts w:ascii="Arial" w:eastAsia="Times New Roman" w:hAnsi="Arial" w:cs="Arial"/>
          <w:color w:val="333333"/>
          <w:sz w:val="21"/>
          <w:szCs w:val="21"/>
          <w:lang w:eastAsia="pt-BR"/>
        </w:rPr>
        <w:t xml:space="preserve"> “Desenvolvedor” refere-se à pessoa ou empresa que cria ou opera um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g.</w:t>
      </w:r>
      <w:proofErr w:type="gramEnd"/>
      <w:r w:rsidRPr="002B6F31">
        <w:rPr>
          <w:rFonts w:ascii="Arial" w:eastAsia="Times New Roman" w:hAnsi="Arial" w:cs="Arial"/>
          <w:color w:val="333333"/>
          <w:sz w:val="21"/>
          <w:szCs w:val="21"/>
          <w:lang w:eastAsia="pt-BR"/>
        </w:rPr>
        <w:t xml:space="preserve"> “Documentação para Desenvolvedores” tem o significado apresentado na Seção 1.c (“Introdução”).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h.</w:t>
      </w:r>
      <w:proofErr w:type="gramEnd"/>
      <w:r w:rsidRPr="002B6F31">
        <w:rPr>
          <w:rFonts w:ascii="Arial" w:eastAsia="Times New Roman" w:hAnsi="Arial" w:cs="Arial"/>
          <w:color w:val="333333"/>
          <w:sz w:val="21"/>
          <w:szCs w:val="21"/>
          <w:lang w:eastAsia="pt-BR"/>
        </w:rPr>
        <w:t xml:space="preserve"> “Sistemas de TI” referem-se a sistemas de tecnologia da informação (reais e virtuais), redes, tecnologias e instalações (inclusive acesso físico e remoto a data </w:t>
      </w:r>
      <w:proofErr w:type="spellStart"/>
      <w:r w:rsidRPr="002B6F31">
        <w:rPr>
          <w:rFonts w:ascii="Arial" w:eastAsia="Times New Roman" w:hAnsi="Arial" w:cs="Arial"/>
          <w:color w:val="333333"/>
          <w:sz w:val="21"/>
          <w:szCs w:val="21"/>
          <w:lang w:eastAsia="pt-BR"/>
        </w:rPr>
        <w:t>centers</w:t>
      </w:r>
      <w:proofErr w:type="spellEnd"/>
      <w:r w:rsidRPr="002B6F31">
        <w:rPr>
          <w:rFonts w:ascii="Arial" w:eastAsia="Times New Roman" w:hAnsi="Arial" w:cs="Arial"/>
          <w:color w:val="333333"/>
          <w:sz w:val="21"/>
          <w:szCs w:val="21"/>
          <w:lang w:eastAsia="pt-BR"/>
        </w:rPr>
        <w:t xml:space="preserve"> e instalações em nuvem) que Tratem Dados da Plataforma.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“Condição Necessária” pode se referir a qualquer um dos seguintes:</w:t>
      </w:r>
    </w:p>
    <w:p w:rsidR="002B6F31" w:rsidRPr="002B6F31" w:rsidRDefault="002B6F31" w:rsidP="002B6F31">
      <w:pPr>
        <w:numPr>
          <w:ilvl w:val="1"/>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i</w:t>
      </w:r>
      <w:proofErr w:type="gramEnd"/>
      <w:r w:rsidRPr="002B6F31">
        <w:rPr>
          <w:rFonts w:ascii="Arial" w:eastAsia="Times New Roman" w:hAnsi="Arial" w:cs="Arial"/>
          <w:color w:val="333333"/>
          <w:sz w:val="21"/>
          <w:szCs w:val="21"/>
          <w:lang w:eastAsia="pt-BR"/>
        </w:rPr>
        <w:t xml:space="preserve">. </w:t>
      </w:r>
      <w:proofErr w:type="gramStart"/>
      <w:r w:rsidRPr="002B6F31">
        <w:rPr>
          <w:rFonts w:ascii="Arial" w:eastAsia="Times New Roman" w:hAnsi="Arial" w:cs="Arial"/>
          <w:color w:val="333333"/>
          <w:sz w:val="21"/>
          <w:szCs w:val="21"/>
          <w:lang w:eastAsia="pt-BR"/>
        </w:rPr>
        <w:t>é</w:t>
      </w:r>
      <w:proofErr w:type="gramEnd"/>
      <w:r w:rsidRPr="002B6F31">
        <w:rPr>
          <w:rFonts w:ascii="Arial" w:eastAsia="Times New Roman" w:hAnsi="Arial" w:cs="Arial"/>
          <w:color w:val="333333"/>
          <w:sz w:val="21"/>
          <w:szCs w:val="21"/>
          <w:lang w:eastAsia="pt-BR"/>
        </w:rPr>
        <w:t xml:space="preserve"> necessário por lei, regra ou regulamentação aplicável ou exigido ou solicitado por ordem judicial ou autoridade pública;</w:t>
      </w:r>
    </w:p>
    <w:p w:rsidR="002B6F31" w:rsidRPr="002B6F31" w:rsidRDefault="002B6F31" w:rsidP="002B6F31">
      <w:pPr>
        <w:numPr>
          <w:ilvl w:val="1"/>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 </w:t>
      </w:r>
      <w:proofErr w:type="gramStart"/>
      <w:r w:rsidRPr="002B6F31">
        <w:rPr>
          <w:rFonts w:ascii="Arial" w:eastAsia="Times New Roman" w:hAnsi="Arial" w:cs="Arial"/>
          <w:color w:val="333333"/>
          <w:sz w:val="21"/>
          <w:szCs w:val="21"/>
          <w:lang w:eastAsia="pt-BR"/>
        </w:rPr>
        <w:t>suspeitamos</w:t>
      </w:r>
      <w:proofErr w:type="gramEnd"/>
      <w:r w:rsidRPr="002B6F31">
        <w:rPr>
          <w:rFonts w:ascii="Arial" w:eastAsia="Times New Roman" w:hAnsi="Arial" w:cs="Arial"/>
          <w:color w:val="333333"/>
          <w:sz w:val="21"/>
          <w:szCs w:val="21"/>
          <w:lang w:eastAsia="pt-BR"/>
        </w:rPr>
        <w:t xml:space="preserve"> que você ou seu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Processaram Dados da Plataforma em violação destes Termos ou de outros termos ou políticas aplicáveis;</w:t>
      </w:r>
    </w:p>
    <w:p w:rsidR="002B6F31" w:rsidRPr="002B6F31" w:rsidRDefault="002B6F31" w:rsidP="002B6F31">
      <w:pPr>
        <w:numPr>
          <w:ilvl w:val="1"/>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iii. </w:t>
      </w:r>
      <w:proofErr w:type="gramStart"/>
      <w:r w:rsidRPr="002B6F31">
        <w:rPr>
          <w:rFonts w:ascii="Arial" w:eastAsia="Times New Roman" w:hAnsi="Arial" w:cs="Arial"/>
          <w:color w:val="333333"/>
          <w:sz w:val="21"/>
          <w:szCs w:val="21"/>
          <w:lang w:eastAsia="pt-BR"/>
        </w:rPr>
        <w:t>você</w:t>
      </w:r>
      <w:proofErr w:type="gramEnd"/>
      <w:r w:rsidRPr="002B6F31">
        <w:rPr>
          <w:rFonts w:ascii="Arial" w:eastAsia="Times New Roman" w:hAnsi="Arial" w:cs="Arial"/>
          <w:color w:val="333333"/>
          <w:sz w:val="21"/>
          <w:szCs w:val="21"/>
          <w:lang w:eastAsia="pt-BR"/>
        </w:rPr>
        <w:t xml:space="preserve"> realiza uma transação de alteração de controle ou transferência (ou solicitação de transferência) de qualquer um de seus direitos ou obrigações segundo estes Termos ou outros termos ou políticas aplicáveis;</w:t>
      </w:r>
    </w:p>
    <w:p w:rsidR="002B6F31" w:rsidRPr="002B6F31" w:rsidRDefault="002B6F31" w:rsidP="002B6F31">
      <w:pPr>
        <w:numPr>
          <w:ilvl w:val="1"/>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t xml:space="preserve">iv. </w:t>
      </w:r>
      <w:proofErr w:type="gramStart"/>
      <w:r w:rsidRPr="002B6F31">
        <w:rPr>
          <w:rFonts w:ascii="Arial" w:eastAsia="Times New Roman" w:hAnsi="Arial" w:cs="Arial"/>
          <w:color w:val="333333"/>
          <w:sz w:val="21"/>
          <w:szCs w:val="21"/>
          <w:lang w:eastAsia="pt-BR"/>
        </w:rPr>
        <w:t>determinamos</w:t>
      </w:r>
      <w:proofErr w:type="gramEnd"/>
      <w:r w:rsidRPr="002B6F31">
        <w:rPr>
          <w:rFonts w:ascii="Arial" w:eastAsia="Times New Roman" w:hAnsi="Arial" w:cs="Arial"/>
          <w:color w:val="333333"/>
          <w:sz w:val="21"/>
          <w:szCs w:val="21"/>
          <w:lang w:eastAsia="pt-BR"/>
        </w:rPr>
        <w:t xml:space="preserve">, segundo nossos próprios critérios, que é necessário garantir que você e seu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excluíram os Dados da Plataforma de acordo com estes Termos e todos os outros termos e políticas aplicáveis; ou</w:t>
      </w:r>
    </w:p>
    <w:p w:rsidR="002B6F31" w:rsidRPr="002B6F31" w:rsidRDefault="002B6F31" w:rsidP="002B6F31">
      <w:pPr>
        <w:numPr>
          <w:ilvl w:val="1"/>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v.</w:t>
      </w:r>
      <w:proofErr w:type="gramEnd"/>
      <w:r w:rsidRPr="002B6F31">
        <w:rPr>
          <w:rFonts w:ascii="Arial" w:eastAsia="Times New Roman" w:hAnsi="Arial" w:cs="Arial"/>
          <w:color w:val="333333"/>
          <w:sz w:val="21"/>
          <w:szCs w:val="21"/>
          <w:lang w:eastAsia="pt-BR"/>
        </w:rPr>
        <w:t xml:space="preserve"> determinamos segundo nossos próprios critérios que é necessário garantir a correção adequada de qualquer descumprimento revelado por uma Auditoria.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j</w:t>
      </w:r>
      <w:proofErr w:type="gramEnd"/>
      <w:r w:rsidRPr="002B6F31">
        <w:rPr>
          <w:rFonts w:ascii="Arial" w:eastAsia="Times New Roman" w:hAnsi="Arial" w:cs="Arial"/>
          <w:color w:val="333333"/>
          <w:sz w:val="21"/>
          <w:szCs w:val="21"/>
          <w:lang w:eastAsia="pt-BR"/>
        </w:rPr>
        <w:t xml:space="preserve">. “Plataforma” refere-se ao conjunto de </w:t>
      </w:r>
      <w:proofErr w:type="spellStart"/>
      <w:r w:rsidRPr="002B6F31">
        <w:rPr>
          <w:rFonts w:ascii="Arial" w:eastAsia="Times New Roman" w:hAnsi="Arial" w:cs="Arial"/>
          <w:color w:val="333333"/>
          <w:sz w:val="21"/>
          <w:szCs w:val="21"/>
          <w:lang w:eastAsia="pt-BR"/>
        </w:rPr>
        <w:t>APIs</w:t>
      </w:r>
      <w:proofErr w:type="spellEnd"/>
      <w:r w:rsidRPr="002B6F31">
        <w:rPr>
          <w:rFonts w:ascii="Arial" w:eastAsia="Times New Roman" w:hAnsi="Arial" w:cs="Arial"/>
          <w:color w:val="333333"/>
          <w:sz w:val="21"/>
          <w:szCs w:val="21"/>
          <w:lang w:eastAsia="pt-BR"/>
        </w:rPr>
        <w:t xml:space="preserve">, </w:t>
      </w:r>
      <w:proofErr w:type="spellStart"/>
      <w:r w:rsidRPr="002B6F31">
        <w:rPr>
          <w:rFonts w:ascii="Arial" w:eastAsia="Times New Roman" w:hAnsi="Arial" w:cs="Arial"/>
          <w:color w:val="333333"/>
          <w:sz w:val="21"/>
          <w:szCs w:val="21"/>
          <w:lang w:eastAsia="pt-BR"/>
        </w:rPr>
        <w:t>SDKs</w:t>
      </w:r>
      <w:proofErr w:type="spellEnd"/>
      <w:r w:rsidRPr="002B6F31">
        <w:rPr>
          <w:rFonts w:ascii="Arial" w:eastAsia="Times New Roman" w:hAnsi="Arial" w:cs="Arial"/>
          <w:color w:val="333333"/>
          <w:sz w:val="21"/>
          <w:szCs w:val="21"/>
          <w:lang w:eastAsia="pt-BR"/>
        </w:rPr>
        <w:t xml:space="preserve">, ferramentas, </w:t>
      </w:r>
      <w:proofErr w:type="spellStart"/>
      <w:r w:rsidRPr="002B6F31">
        <w:rPr>
          <w:rFonts w:ascii="Arial" w:eastAsia="Times New Roman" w:hAnsi="Arial" w:cs="Arial"/>
          <w:color w:val="333333"/>
          <w:sz w:val="21"/>
          <w:szCs w:val="21"/>
          <w:lang w:eastAsia="pt-BR"/>
        </w:rPr>
        <w:t>plugins</w:t>
      </w:r>
      <w:proofErr w:type="spellEnd"/>
      <w:r w:rsidRPr="002B6F31">
        <w:rPr>
          <w:rFonts w:ascii="Arial" w:eastAsia="Times New Roman" w:hAnsi="Arial" w:cs="Arial"/>
          <w:color w:val="333333"/>
          <w:sz w:val="21"/>
          <w:szCs w:val="21"/>
          <w:lang w:eastAsia="pt-BR"/>
        </w:rPr>
        <w:t xml:space="preserve">, códigos, tecnologias, conteúdos e serviços que permitem que outras pessoas, inclusive desenvolvedores de </w:t>
      </w:r>
      <w:proofErr w:type="spellStart"/>
      <w:r w:rsidRPr="002B6F31">
        <w:rPr>
          <w:rFonts w:ascii="Arial" w:eastAsia="Times New Roman" w:hAnsi="Arial" w:cs="Arial"/>
          <w:color w:val="333333"/>
          <w:sz w:val="21"/>
          <w:szCs w:val="21"/>
          <w:lang w:eastAsia="pt-BR"/>
        </w:rPr>
        <w:t>apps</w:t>
      </w:r>
      <w:proofErr w:type="spellEnd"/>
      <w:r w:rsidRPr="002B6F31">
        <w:rPr>
          <w:rFonts w:ascii="Arial" w:eastAsia="Times New Roman" w:hAnsi="Arial" w:cs="Arial"/>
          <w:color w:val="333333"/>
          <w:sz w:val="21"/>
          <w:szCs w:val="21"/>
          <w:lang w:eastAsia="pt-BR"/>
        </w:rPr>
        <w:t xml:space="preserve"> e operadores de sites, desenvolvam funcionalidades, recuperem dados da Meta e de qualquer outro </w:t>
      </w:r>
      <w:hyperlink r:id="rId41" w:tgtFrame="_blank" w:history="1">
        <w:r w:rsidRPr="002B6F31">
          <w:rPr>
            <w:rFonts w:ascii="Arial" w:eastAsia="Times New Roman" w:hAnsi="Arial" w:cs="Arial"/>
            <w:color w:val="385898"/>
            <w:sz w:val="21"/>
            <w:lang w:eastAsia="pt-BR"/>
          </w:rPr>
          <w:t>Produto da Meta</w:t>
        </w:r>
      </w:hyperlink>
      <w:r w:rsidRPr="002B6F31">
        <w:rPr>
          <w:rFonts w:ascii="Arial" w:eastAsia="Times New Roman" w:hAnsi="Arial" w:cs="Arial"/>
          <w:color w:val="333333"/>
          <w:sz w:val="21"/>
          <w:szCs w:val="21"/>
          <w:lang w:eastAsia="pt-BR"/>
        </w:rPr>
        <w:t> ou forneçam dados a nós.</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k</w:t>
      </w:r>
      <w:proofErr w:type="gramEnd"/>
      <w:r w:rsidRPr="002B6F31">
        <w:rPr>
          <w:rFonts w:ascii="Arial" w:eastAsia="Times New Roman" w:hAnsi="Arial" w:cs="Arial"/>
          <w:color w:val="333333"/>
          <w:sz w:val="21"/>
          <w:szCs w:val="21"/>
          <w:lang w:eastAsia="pt-BR"/>
        </w:rPr>
        <w:t xml:space="preserve">. “Dados da Plataforma” referem-se a quaisquer informações, dados ou outro conteúdo que você recebe de nós, por meio da Plataforma ou de seu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direta ou indiretamente, e </w:t>
      </w:r>
      <w:r w:rsidRPr="002B6F31">
        <w:rPr>
          <w:rFonts w:ascii="Arial" w:eastAsia="Times New Roman" w:hAnsi="Arial" w:cs="Arial"/>
          <w:color w:val="333333"/>
          <w:sz w:val="21"/>
          <w:szCs w:val="21"/>
          <w:lang w:eastAsia="pt-BR"/>
        </w:rPr>
        <w:lastRenderedPageBreak/>
        <w:t xml:space="preserve">antes, depois ou na data em que você aceita estes Termos, incluindo dados </w:t>
      </w:r>
      <w:proofErr w:type="spellStart"/>
      <w:r w:rsidRPr="002B6F31">
        <w:rPr>
          <w:rFonts w:ascii="Arial" w:eastAsia="Times New Roman" w:hAnsi="Arial" w:cs="Arial"/>
          <w:color w:val="333333"/>
          <w:sz w:val="21"/>
          <w:szCs w:val="21"/>
          <w:lang w:eastAsia="pt-BR"/>
        </w:rPr>
        <w:t>anonimizados</w:t>
      </w:r>
      <w:proofErr w:type="spellEnd"/>
      <w:r w:rsidRPr="002B6F31">
        <w:rPr>
          <w:rFonts w:ascii="Arial" w:eastAsia="Times New Roman" w:hAnsi="Arial" w:cs="Arial"/>
          <w:color w:val="333333"/>
          <w:sz w:val="21"/>
          <w:szCs w:val="21"/>
          <w:lang w:eastAsia="pt-BR"/>
        </w:rPr>
        <w:t xml:space="preserve">, agregados ou derivados desses dados. Os Dados da Plataforma incluem </w:t>
      </w:r>
      <w:proofErr w:type="spellStart"/>
      <w:r w:rsidRPr="002B6F31">
        <w:rPr>
          <w:rFonts w:ascii="Arial" w:eastAsia="Times New Roman" w:hAnsi="Arial" w:cs="Arial"/>
          <w:color w:val="333333"/>
          <w:sz w:val="21"/>
          <w:szCs w:val="21"/>
          <w:lang w:eastAsia="pt-BR"/>
        </w:rPr>
        <w:t>tokens</w:t>
      </w:r>
      <w:proofErr w:type="spellEnd"/>
      <w:r w:rsidRPr="002B6F31">
        <w:rPr>
          <w:rFonts w:ascii="Arial" w:eastAsia="Times New Roman" w:hAnsi="Arial" w:cs="Arial"/>
          <w:color w:val="333333"/>
          <w:sz w:val="21"/>
          <w:szCs w:val="21"/>
          <w:lang w:eastAsia="pt-BR"/>
        </w:rPr>
        <w:t xml:space="preserve"> de </w:t>
      </w:r>
      <w:proofErr w:type="spellStart"/>
      <w:r w:rsidRPr="002B6F31">
        <w:rPr>
          <w:rFonts w:ascii="Arial" w:eastAsia="Times New Roman" w:hAnsi="Arial" w:cs="Arial"/>
          <w:color w:val="333333"/>
          <w:sz w:val="21"/>
          <w:szCs w:val="21"/>
          <w:lang w:eastAsia="pt-BR"/>
        </w:rPr>
        <w:t>apps</w:t>
      </w:r>
      <w:proofErr w:type="spellEnd"/>
      <w:r w:rsidRPr="002B6F31">
        <w:rPr>
          <w:rFonts w:ascii="Arial" w:eastAsia="Times New Roman" w:hAnsi="Arial" w:cs="Arial"/>
          <w:color w:val="333333"/>
          <w:sz w:val="21"/>
          <w:szCs w:val="21"/>
          <w:lang w:eastAsia="pt-BR"/>
        </w:rPr>
        <w:t xml:space="preserve">, de páginas, de acesso e de usuários e chaves secretas de </w:t>
      </w:r>
      <w:proofErr w:type="spellStart"/>
      <w:r w:rsidRPr="002B6F31">
        <w:rPr>
          <w:rFonts w:ascii="Arial" w:eastAsia="Times New Roman" w:hAnsi="Arial" w:cs="Arial"/>
          <w:color w:val="333333"/>
          <w:sz w:val="21"/>
          <w:szCs w:val="21"/>
          <w:lang w:eastAsia="pt-BR"/>
        </w:rPr>
        <w:t>apps</w:t>
      </w:r>
      <w:proofErr w:type="spellEnd"/>
      <w:r w:rsidRPr="002B6F31">
        <w:rPr>
          <w:rFonts w:ascii="Arial" w:eastAsia="Times New Roman" w:hAnsi="Arial" w:cs="Arial"/>
          <w:color w:val="333333"/>
          <w:sz w:val="21"/>
          <w:szCs w:val="21"/>
          <w:lang w:eastAsia="pt-BR"/>
        </w:rPr>
        <w:t>.</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l.</w:t>
      </w:r>
      <w:proofErr w:type="gramEnd"/>
      <w:r w:rsidRPr="002B6F31">
        <w:rPr>
          <w:rFonts w:ascii="Arial" w:eastAsia="Times New Roman" w:hAnsi="Arial" w:cs="Arial"/>
          <w:color w:val="333333"/>
          <w:sz w:val="21"/>
          <w:szCs w:val="21"/>
          <w:lang w:eastAsia="pt-BR"/>
        </w:rPr>
        <w:t xml:space="preserve"> “Processar” refere-se a qualquer operação ou conjunto de operações, automatizadas ou não, realizadas em dados ou conjuntos de dados, inclusive o uso, a coleta, o armazenamento, o compartilhamento ou a transmissão.</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m.</w:t>
      </w:r>
      <w:proofErr w:type="gramEnd"/>
      <w:r w:rsidRPr="002B6F31">
        <w:rPr>
          <w:rFonts w:ascii="Arial" w:eastAsia="Times New Roman" w:hAnsi="Arial" w:cs="Arial"/>
          <w:color w:val="333333"/>
          <w:sz w:val="21"/>
          <w:szCs w:val="21"/>
          <w:lang w:eastAsia="pt-BR"/>
        </w:rPr>
        <w:t xml:space="preserve"> “Práticas Proibidas” tem o significado apresentado na Seção 3.a (“Práticas Proibidas”).</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n.</w:t>
      </w:r>
      <w:proofErr w:type="gramEnd"/>
      <w:r w:rsidRPr="002B6F31">
        <w:rPr>
          <w:rFonts w:ascii="Arial" w:eastAsia="Times New Roman" w:hAnsi="Arial" w:cs="Arial"/>
          <w:color w:val="333333"/>
          <w:sz w:val="21"/>
          <w:szCs w:val="21"/>
          <w:lang w:eastAsia="pt-BR"/>
        </w:rPr>
        <w:t xml:space="preserve"> “Registros” referem-se a livros, contratos, registros de acesso, relatórios de terceiros, políticas, processos e outros registros relacionados ao Processamento de Dados da Plataforma.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o</w:t>
      </w:r>
      <w:proofErr w:type="gramEnd"/>
      <w:r w:rsidRPr="002B6F31">
        <w:rPr>
          <w:rFonts w:ascii="Arial" w:eastAsia="Times New Roman" w:hAnsi="Arial" w:cs="Arial"/>
          <w:color w:val="333333"/>
          <w:sz w:val="21"/>
          <w:szCs w:val="21"/>
          <w:lang w:eastAsia="pt-BR"/>
        </w:rPr>
        <w:t xml:space="preserve">. “Dados Restritos da Plataforma” referem-se </w:t>
      </w:r>
      <w:proofErr w:type="gramStart"/>
      <w:r w:rsidRPr="002B6F31">
        <w:rPr>
          <w:rFonts w:ascii="Arial" w:eastAsia="Times New Roman" w:hAnsi="Arial" w:cs="Arial"/>
          <w:color w:val="333333"/>
          <w:sz w:val="21"/>
          <w:szCs w:val="21"/>
          <w:lang w:eastAsia="pt-BR"/>
        </w:rPr>
        <w:t>a Dados</w:t>
      </w:r>
      <w:proofErr w:type="gramEnd"/>
      <w:r w:rsidRPr="002B6F31">
        <w:rPr>
          <w:rFonts w:ascii="Arial" w:eastAsia="Times New Roman" w:hAnsi="Arial" w:cs="Arial"/>
          <w:color w:val="333333"/>
          <w:sz w:val="21"/>
          <w:szCs w:val="21"/>
          <w:lang w:eastAsia="pt-BR"/>
        </w:rPr>
        <w:t xml:space="preserve"> da Plataforma que (i) podem ser usados satisfatoriamente para identificar um Usuário ou dispositivo específico; (ii) são acessados usando-se as permissões listadas </w:t>
      </w:r>
      <w:hyperlink r:id="rId42" w:history="1">
        <w:r w:rsidRPr="002B6F31">
          <w:rPr>
            <w:rFonts w:ascii="Arial" w:eastAsia="Times New Roman" w:hAnsi="Arial" w:cs="Arial"/>
            <w:color w:val="385898"/>
            <w:sz w:val="21"/>
            <w:lang w:eastAsia="pt-BR"/>
          </w:rPr>
          <w:t>aqui</w:t>
        </w:r>
      </w:hyperlink>
      <w:r w:rsidRPr="002B6F31">
        <w:rPr>
          <w:rFonts w:ascii="Arial" w:eastAsia="Times New Roman" w:hAnsi="Arial" w:cs="Arial"/>
          <w:color w:val="333333"/>
          <w:sz w:val="21"/>
          <w:szCs w:val="21"/>
          <w:lang w:eastAsia="pt-BR"/>
        </w:rPr>
        <w:t>; ou (iii) nós designamos como Restritos. Sem prejuízo do exposto, os Dados Restritos da Plataforma não incluem dados que podem ser acessados com as permissões listadas </w:t>
      </w:r>
      <w:hyperlink r:id="rId43" w:history="1">
        <w:r w:rsidRPr="002B6F31">
          <w:rPr>
            <w:rFonts w:ascii="Arial" w:eastAsia="Times New Roman" w:hAnsi="Arial" w:cs="Arial"/>
            <w:color w:val="385898"/>
            <w:sz w:val="21"/>
            <w:lang w:eastAsia="pt-BR"/>
          </w:rPr>
          <w:t>aqui</w:t>
        </w:r>
      </w:hyperlink>
      <w:r w:rsidRPr="002B6F31">
        <w:rPr>
          <w:rFonts w:ascii="Arial" w:eastAsia="Times New Roman" w:hAnsi="Arial" w:cs="Arial"/>
          <w:color w:val="333333"/>
          <w:sz w:val="21"/>
          <w:szCs w:val="21"/>
          <w:lang w:eastAsia="pt-BR"/>
        </w:rPr>
        <w:t>.</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p.</w:t>
      </w:r>
      <w:proofErr w:type="gramEnd"/>
      <w:r w:rsidRPr="002B6F31">
        <w:rPr>
          <w:rFonts w:ascii="Arial" w:eastAsia="Times New Roman" w:hAnsi="Arial" w:cs="Arial"/>
          <w:color w:val="333333"/>
          <w:sz w:val="21"/>
          <w:szCs w:val="21"/>
          <w:lang w:eastAsia="pt-BR"/>
        </w:rPr>
        <w:t xml:space="preserve"> “SDK” refere-se a qualquer código de objeto, código-fonte ou documentação que você recebe de nós e que o ajuda a criar </w:t>
      </w:r>
      <w:proofErr w:type="spellStart"/>
      <w:r w:rsidRPr="002B6F31">
        <w:rPr>
          <w:rFonts w:ascii="Arial" w:eastAsia="Times New Roman" w:hAnsi="Arial" w:cs="Arial"/>
          <w:color w:val="333333"/>
          <w:sz w:val="21"/>
          <w:szCs w:val="21"/>
          <w:lang w:eastAsia="pt-BR"/>
        </w:rPr>
        <w:t>Apps</w:t>
      </w:r>
      <w:proofErr w:type="spellEnd"/>
      <w:r w:rsidRPr="002B6F31">
        <w:rPr>
          <w:rFonts w:ascii="Arial" w:eastAsia="Times New Roman" w:hAnsi="Arial" w:cs="Arial"/>
          <w:color w:val="333333"/>
          <w:sz w:val="21"/>
          <w:szCs w:val="21"/>
          <w:lang w:eastAsia="pt-BR"/>
        </w:rPr>
        <w:t xml:space="preserve"> ou conteúdo para uso com a Plataforma.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q.</w:t>
      </w:r>
      <w:proofErr w:type="gramEnd"/>
      <w:r w:rsidRPr="002B6F31">
        <w:rPr>
          <w:rFonts w:ascii="Arial" w:eastAsia="Times New Roman" w:hAnsi="Arial" w:cs="Arial"/>
          <w:color w:val="333333"/>
          <w:sz w:val="21"/>
          <w:szCs w:val="21"/>
          <w:lang w:eastAsia="pt-BR"/>
        </w:rPr>
        <w:t xml:space="preserve"> “Provedor de Serviços” refere-se a uma pessoa jurídica que você escolhe para fornecer serviços a você em relação à Plataforma ou quaisquer Dados da Plataforma.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spellStart"/>
      <w:proofErr w:type="gramStart"/>
      <w:r w:rsidRPr="002B6F31">
        <w:rPr>
          <w:rFonts w:ascii="Arial" w:eastAsia="Times New Roman" w:hAnsi="Arial" w:cs="Arial"/>
          <w:color w:val="333333"/>
          <w:sz w:val="21"/>
          <w:szCs w:val="21"/>
          <w:lang w:eastAsia="pt-BR"/>
        </w:rPr>
        <w:t>r.</w:t>
      </w:r>
      <w:proofErr w:type="spellEnd"/>
      <w:proofErr w:type="gramEnd"/>
      <w:r w:rsidRPr="002B6F31">
        <w:rPr>
          <w:rFonts w:ascii="Arial" w:eastAsia="Times New Roman" w:hAnsi="Arial" w:cs="Arial"/>
          <w:color w:val="333333"/>
          <w:sz w:val="21"/>
          <w:szCs w:val="21"/>
          <w:lang w:eastAsia="pt-BR"/>
        </w:rPr>
        <w:t xml:space="preserve"> “Provedor de Tecnologia” refere-se ao Desenvolvedor de um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cuja finalidade principal é capacitar os Usuários do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a acessar e usar a Plataforma ou Dados da Plataforma.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s.</w:t>
      </w:r>
      <w:proofErr w:type="gramEnd"/>
      <w:r w:rsidRPr="002B6F31">
        <w:rPr>
          <w:rFonts w:ascii="Arial" w:eastAsia="Times New Roman" w:hAnsi="Arial" w:cs="Arial"/>
          <w:color w:val="333333"/>
          <w:sz w:val="21"/>
          <w:szCs w:val="21"/>
          <w:lang w:eastAsia="pt-BR"/>
        </w:rPr>
        <w:t xml:space="preserve"> “Auditores Terceirizados” tem o significado apresentado na Seção 7.b (“Monitoramento regular”).</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t.</w:t>
      </w:r>
      <w:proofErr w:type="gramEnd"/>
      <w:r w:rsidRPr="002B6F31">
        <w:rPr>
          <w:rFonts w:ascii="Arial" w:eastAsia="Times New Roman" w:hAnsi="Arial" w:cs="Arial"/>
          <w:color w:val="333333"/>
          <w:sz w:val="21"/>
          <w:szCs w:val="21"/>
          <w:lang w:eastAsia="pt-BR"/>
        </w:rPr>
        <w:t xml:space="preserve"> “Usuário” refere-se ao usuário final de um </w:t>
      </w:r>
      <w:proofErr w:type="spellStart"/>
      <w:r w:rsidRPr="002B6F31">
        <w:rPr>
          <w:rFonts w:ascii="Arial" w:eastAsia="Times New Roman" w:hAnsi="Arial" w:cs="Arial"/>
          <w:color w:val="333333"/>
          <w:sz w:val="21"/>
          <w:szCs w:val="21"/>
          <w:lang w:eastAsia="pt-BR"/>
        </w:rPr>
        <w:t>App</w:t>
      </w:r>
      <w:proofErr w:type="spellEnd"/>
      <w:r w:rsidRPr="002B6F31">
        <w:rPr>
          <w:rFonts w:ascii="Arial" w:eastAsia="Times New Roman" w:hAnsi="Arial" w:cs="Arial"/>
          <w:color w:val="333333"/>
          <w:sz w:val="21"/>
          <w:szCs w:val="21"/>
          <w:lang w:eastAsia="pt-BR"/>
        </w:rPr>
        <w:t xml:space="preserve"> (uma pessoa ou empresa).</w:t>
      </w:r>
    </w:p>
    <w:p w:rsidR="002B6F31" w:rsidRPr="002B6F31" w:rsidRDefault="002B6F31" w:rsidP="002B6F31">
      <w:pPr>
        <w:numPr>
          <w:ilvl w:val="0"/>
          <w:numId w:val="14"/>
        </w:numPr>
        <w:shd w:val="clear" w:color="auto" w:fill="FFFFFF"/>
        <w:spacing w:before="100" w:beforeAutospacing="1" w:after="100" w:afterAutospacing="1" w:line="360" w:lineRule="atLeast"/>
        <w:ind w:left="0"/>
        <w:rPr>
          <w:rFonts w:ascii="Arial" w:eastAsia="Times New Roman" w:hAnsi="Arial" w:cs="Arial"/>
          <w:color w:val="333333"/>
          <w:sz w:val="21"/>
          <w:szCs w:val="21"/>
          <w:lang w:eastAsia="pt-BR"/>
        </w:rPr>
      </w:pPr>
      <w:r w:rsidRPr="002B6F31">
        <w:rPr>
          <w:rFonts w:ascii="Arial" w:eastAsia="Times New Roman" w:hAnsi="Arial" w:cs="Arial"/>
          <w:color w:val="333333"/>
          <w:sz w:val="21"/>
          <w:szCs w:val="21"/>
          <w:lang w:eastAsia="pt-BR"/>
        </w:rPr>
        <w:br/>
      </w:r>
      <w:proofErr w:type="gramStart"/>
      <w:r w:rsidRPr="002B6F31">
        <w:rPr>
          <w:rFonts w:ascii="Arial" w:eastAsia="Times New Roman" w:hAnsi="Arial" w:cs="Arial"/>
          <w:color w:val="333333"/>
          <w:sz w:val="21"/>
          <w:szCs w:val="21"/>
          <w:lang w:eastAsia="pt-BR"/>
        </w:rPr>
        <w:t>u</w:t>
      </w:r>
      <w:proofErr w:type="gramEnd"/>
      <w:r w:rsidRPr="002B6F31">
        <w:rPr>
          <w:rFonts w:ascii="Arial" w:eastAsia="Times New Roman" w:hAnsi="Arial" w:cs="Arial"/>
          <w:color w:val="333333"/>
          <w:sz w:val="21"/>
          <w:szCs w:val="21"/>
          <w:lang w:eastAsia="pt-BR"/>
        </w:rPr>
        <w:t>. “Seu Conteúdo” tem o significado apresentado na Seção 2.b (“Sua licença para nós”).</w:t>
      </w:r>
    </w:p>
    <w:p w:rsidR="00D212D0" w:rsidRDefault="00D212D0"/>
    <w:sectPr w:rsidR="00D212D0" w:rsidSect="00D212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2EB9"/>
    <w:multiLevelType w:val="multilevel"/>
    <w:tmpl w:val="6ABE7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812C1"/>
    <w:multiLevelType w:val="multilevel"/>
    <w:tmpl w:val="43F21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A6F31"/>
    <w:multiLevelType w:val="multilevel"/>
    <w:tmpl w:val="0A8AA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F33D0"/>
    <w:multiLevelType w:val="multilevel"/>
    <w:tmpl w:val="CCEE5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030BE"/>
    <w:multiLevelType w:val="multilevel"/>
    <w:tmpl w:val="5EC8A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C6B91"/>
    <w:multiLevelType w:val="multilevel"/>
    <w:tmpl w:val="AA5CFE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C4574"/>
    <w:multiLevelType w:val="multilevel"/>
    <w:tmpl w:val="4D7C1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17269"/>
    <w:multiLevelType w:val="multilevel"/>
    <w:tmpl w:val="D20820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E522B3"/>
    <w:multiLevelType w:val="multilevel"/>
    <w:tmpl w:val="F0A227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8F108D"/>
    <w:multiLevelType w:val="multilevel"/>
    <w:tmpl w:val="3D94C8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1270B"/>
    <w:multiLevelType w:val="multilevel"/>
    <w:tmpl w:val="2834BA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C2C8F"/>
    <w:multiLevelType w:val="multilevel"/>
    <w:tmpl w:val="46022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33FBA"/>
    <w:multiLevelType w:val="multilevel"/>
    <w:tmpl w:val="217AB2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755BB3"/>
    <w:multiLevelType w:val="multilevel"/>
    <w:tmpl w:val="478C17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4"/>
  </w:num>
  <w:num w:numId="5">
    <w:abstractNumId w:val="10"/>
  </w:num>
  <w:num w:numId="6">
    <w:abstractNumId w:val="12"/>
  </w:num>
  <w:num w:numId="7">
    <w:abstractNumId w:val="7"/>
  </w:num>
  <w:num w:numId="8">
    <w:abstractNumId w:val="2"/>
  </w:num>
  <w:num w:numId="9">
    <w:abstractNumId w:val="1"/>
  </w:num>
  <w:num w:numId="10">
    <w:abstractNumId w:val="6"/>
  </w:num>
  <w:num w:numId="11">
    <w:abstractNumId w:val="9"/>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6F31"/>
    <w:rsid w:val="002B6F31"/>
    <w:rsid w:val="00D212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D0"/>
  </w:style>
  <w:style w:type="paragraph" w:styleId="Ttulo1">
    <w:name w:val="heading 1"/>
    <w:basedOn w:val="Normal"/>
    <w:link w:val="Ttulo1Char"/>
    <w:uiPriority w:val="9"/>
    <w:qFormat/>
    <w:rsid w:val="002B6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B6F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6F3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B6F31"/>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2B6F31"/>
    <w:rPr>
      <w:color w:val="0000FF"/>
      <w:u w:val="single"/>
    </w:rPr>
  </w:style>
  <w:style w:type="paragraph" w:styleId="NormalWeb">
    <w:name w:val="Normal (Web)"/>
    <w:basedOn w:val="Normal"/>
    <w:uiPriority w:val="99"/>
    <w:semiHidden/>
    <w:unhideWhenUsed/>
    <w:rsid w:val="002B6F3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875540485">
      <w:bodyDiv w:val="1"/>
      <w:marLeft w:val="0"/>
      <w:marRight w:val="0"/>
      <w:marTop w:val="0"/>
      <w:marBottom w:val="0"/>
      <w:divBdr>
        <w:top w:val="none" w:sz="0" w:space="0" w:color="auto"/>
        <w:left w:val="none" w:sz="0" w:space="0" w:color="auto"/>
        <w:bottom w:val="none" w:sz="0" w:space="0" w:color="auto"/>
        <w:right w:val="none" w:sz="0" w:space="0" w:color="auto"/>
      </w:divBdr>
      <w:divsChild>
        <w:div w:id="268707950">
          <w:marLeft w:val="0"/>
          <w:marRight w:val="0"/>
          <w:marTop w:val="0"/>
          <w:marBottom w:val="0"/>
          <w:divBdr>
            <w:top w:val="none" w:sz="0" w:space="0" w:color="auto"/>
            <w:left w:val="none" w:sz="0" w:space="0" w:color="auto"/>
            <w:bottom w:val="none" w:sz="0" w:space="0" w:color="auto"/>
            <w:right w:val="none" w:sz="0" w:space="0" w:color="auto"/>
          </w:divBdr>
          <w:divsChild>
            <w:div w:id="485557752">
              <w:marLeft w:val="0"/>
              <w:marRight w:val="0"/>
              <w:marTop w:val="0"/>
              <w:marBottom w:val="0"/>
              <w:divBdr>
                <w:top w:val="none" w:sz="0" w:space="0" w:color="auto"/>
                <w:left w:val="none" w:sz="0" w:space="0" w:color="auto"/>
                <w:bottom w:val="none" w:sz="0" w:space="0" w:color="auto"/>
                <w:right w:val="none" w:sz="0" w:space="0" w:color="auto"/>
              </w:divBdr>
            </w:div>
          </w:divsChild>
        </w:div>
        <w:div w:id="1583025861">
          <w:marLeft w:val="0"/>
          <w:marRight w:val="0"/>
          <w:marTop w:val="0"/>
          <w:marBottom w:val="0"/>
          <w:divBdr>
            <w:top w:val="none" w:sz="0" w:space="0" w:color="auto"/>
            <w:left w:val="none" w:sz="0" w:space="0" w:color="auto"/>
            <w:bottom w:val="none" w:sz="0" w:space="0" w:color="auto"/>
            <w:right w:val="none" w:sz="0" w:space="0" w:color="auto"/>
          </w:divBdr>
          <w:divsChild>
            <w:div w:id="849955497">
              <w:marLeft w:val="0"/>
              <w:marRight w:val="0"/>
              <w:marTop w:val="0"/>
              <w:marBottom w:val="0"/>
              <w:divBdr>
                <w:top w:val="none" w:sz="0" w:space="0" w:color="auto"/>
                <w:left w:val="none" w:sz="0" w:space="0" w:color="auto"/>
                <w:bottom w:val="none" w:sz="0" w:space="0" w:color="auto"/>
                <w:right w:val="none" w:sz="0" w:space="0" w:color="auto"/>
              </w:divBdr>
              <w:divsChild>
                <w:div w:id="1252159452">
                  <w:marLeft w:val="0"/>
                  <w:marRight w:val="0"/>
                  <w:marTop w:val="0"/>
                  <w:marBottom w:val="0"/>
                  <w:divBdr>
                    <w:top w:val="none" w:sz="0" w:space="0" w:color="auto"/>
                    <w:left w:val="none" w:sz="0" w:space="0" w:color="auto"/>
                    <w:bottom w:val="none" w:sz="0" w:space="0" w:color="auto"/>
                    <w:right w:val="none" w:sz="0" w:space="0" w:color="auto"/>
                  </w:divBdr>
                </w:div>
                <w:div w:id="1657033433">
                  <w:marLeft w:val="0"/>
                  <w:marRight w:val="0"/>
                  <w:marTop w:val="0"/>
                  <w:marBottom w:val="0"/>
                  <w:divBdr>
                    <w:top w:val="none" w:sz="0" w:space="0" w:color="auto"/>
                    <w:left w:val="none" w:sz="0" w:space="0" w:color="auto"/>
                    <w:bottom w:val="none" w:sz="0" w:space="0" w:color="auto"/>
                    <w:right w:val="none" w:sz="0" w:space="0" w:color="auto"/>
                  </w:divBdr>
                </w:div>
                <w:div w:id="1753505240">
                  <w:marLeft w:val="0"/>
                  <w:marRight w:val="0"/>
                  <w:marTop w:val="0"/>
                  <w:marBottom w:val="0"/>
                  <w:divBdr>
                    <w:top w:val="none" w:sz="0" w:space="0" w:color="auto"/>
                    <w:left w:val="none" w:sz="0" w:space="0" w:color="auto"/>
                    <w:bottom w:val="none" w:sz="0" w:space="0" w:color="auto"/>
                    <w:right w:val="none" w:sz="0" w:space="0" w:color="auto"/>
                  </w:divBdr>
                </w:div>
                <w:div w:id="1147405052">
                  <w:marLeft w:val="0"/>
                  <w:marRight w:val="0"/>
                  <w:marTop w:val="0"/>
                  <w:marBottom w:val="0"/>
                  <w:divBdr>
                    <w:top w:val="none" w:sz="0" w:space="0" w:color="auto"/>
                    <w:left w:val="none" w:sz="0" w:space="0" w:color="auto"/>
                    <w:bottom w:val="none" w:sz="0" w:space="0" w:color="auto"/>
                    <w:right w:val="none" w:sz="0" w:space="0" w:color="auto"/>
                  </w:divBdr>
                </w:div>
                <w:div w:id="241724996">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2807">
          <w:marLeft w:val="0"/>
          <w:marRight w:val="0"/>
          <w:marTop w:val="0"/>
          <w:marBottom w:val="0"/>
          <w:divBdr>
            <w:top w:val="none" w:sz="0" w:space="0" w:color="auto"/>
            <w:left w:val="none" w:sz="0" w:space="0" w:color="auto"/>
            <w:bottom w:val="none" w:sz="0" w:space="0" w:color="auto"/>
            <w:right w:val="none" w:sz="0" w:space="0" w:color="auto"/>
          </w:divBdr>
          <w:divsChild>
            <w:div w:id="1778593931">
              <w:marLeft w:val="0"/>
              <w:marRight w:val="0"/>
              <w:marTop w:val="0"/>
              <w:marBottom w:val="0"/>
              <w:divBdr>
                <w:top w:val="none" w:sz="0" w:space="0" w:color="auto"/>
                <w:left w:val="none" w:sz="0" w:space="0" w:color="auto"/>
                <w:bottom w:val="none" w:sz="0" w:space="0" w:color="auto"/>
                <w:right w:val="none" w:sz="0" w:space="0" w:color="auto"/>
              </w:divBdr>
              <w:divsChild>
                <w:div w:id="1725250051">
                  <w:marLeft w:val="0"/>
                  <w:marRight w:val="0"/>
                  <w:marTop w:val="0"/>
                  <w:marBottom w:val="0"/>
                  <w:divBdr>
                    <w:top w:val="none" w:sz="0" w:space="0" w:color="auto"/>
                    <w:left w:val="none" w:sz="0" w:space="0" w:color="auto"/>
                    <w:bottom w:val="none" w:sz="0" w:space="0" w:color="auto"/>
                    <w:right w:val="none" w:sz="0" w:space="0" w:color="auto"/>
                  </w:divBdr>
                </w:div>
                <w:div w:id="1432623597">
                  <w:marLeft w:val="0"/>
                  <w:marRight w:val="0"/>
                  <w:marTop w:val="0"/>
                  <w:marBottom w:val="0"/>
                  <w:divBdr>
                    <w:top w:val="none" w:sz="0" w:space="0" w:color="auto"/>
                    <w:left w:val="none" w:sz="0" w:space="0" w:color="auto"/>
                    <w:bottom w:val="none" w:sz="0" w:space="0" w:color="auto"/>
                    <w:right w:val="none" w:sz="0" w:space="0" w:color="auto"/>
                  </w:divBdr>
                  <w:divsChild>
                    <w:div w:id="562371563">
                      <w:marLeft w:val="0"/>
                      <w:marRight w:val="0"/>
                      <w:marTop w:val="0"/>
                      <w:marBottom w:val="0"/>
                      <w:divBdr>
                        <w:top w:val="none" w:sz="0" w:space="0" w:color="auto"/>
                        <w:left w:val="none" w:sz="0" w:space="0" w:color="auto"/>
                        <w:bottom w:val="none" w:sz="0" w:space="0" w:color="auto"/>
                        <w:right w:val="none" w:sz="0" w:space="0" w:color="auto"/>
                      </w:divBdr>
                      <w:divsChild>
                        <w:div w:id="583224654">
                          <w:marLeft w:val="0"/>
                          <w:marRight w:val="0"/>
                          <w:marTop w:val="0"/>
                          <w:marBottom w:val="0"/>
                          <w:divBdr>
                            <w:top w:val="none" w:sz="0" w:space="0" w:color="auto"/>
                            <w:left w:val="none" w:sz="0" w:space="0" w:color="auto"/>
                            <w:bottom w:val="none" w:sz="0" w:space="0" w:color="auto"/>
                            <w:right w:val="none" w:sz="0" w:space="0" w:color="auto"/>
                          </w:divBdr>
                        </w:div>
                        <w:div w:id="1344630835">
                          <w:marLeft w:val="0"/>
                          <w:marRight w:val="0"/>
                          <w:marTop w:val="0"/>
                          <w:marBottom w:val="0"/>
                          <w:divBdr>
                            <w:top w:val="none" w:sz="0" w:space="0" w:color="auto"/>
                            <w:left w:val="none" w:sz="0" w:space="0" w:color="auto"/>
                            <w:bottom w:val="none" w:sz="0" w:space="0" w:color="auto"/>
                            <w:right w:val="none" w:sz="0" w:space="0" w:color="auto"/>
                          </w:divBdr>
                        </w:div>
                        <w:div w:id="220410024">
                          <w:marLeft w:val="0"/>
                          <w:marRight w:val="0"/>
                          <w:marTop w:val="0"/>
                          <w:marBottom w:val="0"/>
                          <w:divBdr>
                            <w:top w:val="none" w:sz="0" w:space="0" w:color="auto"/>
                            <w:left w:val="none" w:sz="0" w:space="0" w:color="auto"/>
                            <w:bottom w:val="none" w:sz="0" w:space="0" w:color="auto"/>
                            <w:right w:val="none" w:sz="0" w:space="0" w:color="auto"/>
                          </w:divBdr>
                        </w:div>
                      </w:divsChild>
                    </w:div>
                    <w:div w:id="303437512">
                      <w:marLeft w:val="0"/>
                      <w:marRight w:val="0"/>
                      <w:marTop w:val="0"/>
                      <w:marBottom w:val="0"/>
                      <w:divBdr>
                        <w:top w:val="none" w:sz="0" w:space="0" w:color="auto"/>
                        <w:left w:val="none" w:sz="0" w:space="0" w:color="auto"/>
                        <w:bottom w:val="none" w:sz="0" w:space="0" w:color="auto"/>
                        <w:right w:val="none" w:sz="0" w:space="0" w:color="auto"/>
                      </w:divBdr>
                      <w:divsChild>
                        <w:div w:id="475296189">
                          <w:marLeft w:val="0"/>
                          <w:marRight w:val="0"/>
                          <w:marTop w:val="0"/>
                          <w:marBottom w:val="0"/>
                          <w:divBdr>
                            <w:top w:val="none" w:sz="0" w:space="0" w:color="auto"/>
                            <w:left w:val="none" w:sz="0" w:space="0" w:color="auto"/>
                            <w:bottom w:val="none" w:sz="0" w:space="0" w:color="auto"/>
                            <w:right w:val="none" w:sz="0" w:space="0" w:color="auto"/>
                          </w:divBdr>
                        </w:div>
                        <w:div w:id="2076852306">
                          <w:marLeft w:val="0"/>
                          <w:marRight w:val="0"/>
                          <w:marTop w:val="0"/>
                          <w:marBottom w:val="0"/>
                          <w:divBdr>
                            <w:top w:val="none" w:sz="0" w:space="0" w:color="auto"/>
                            <w:left w:val="none" w:sz="0" w:space="0" w:color="auto"/>
                            <w:bottom w:val="none" w:sz="0" w:space="0" w:color="auto"/>
                            <w:right w:val="none" w:sz="0" w:space="0" w:color="auto"/>
                          </w:divBdr>
                        </w:div>
                        <w:div w:id="884290711">
                          <w:marLeft w:val="0"/>
                          <w:marRight w:val="0"/>
                          <w:marTop w:val="0"/>
                          <w:marBottom w:val="0"/>
                          <w:divBdr>
                            <w:top w:val="none" w:sz="0" w:space="0" w:color="auto"/>
                            <w:left w:val="none" w:sz="0" w:space="0" w:color="auto"/>
                            <w:bottom w:val="none" w:sz="0" w:space="0" w:color="auto"/>
                            <w:right w:val="none" w:sz="0" w:space="0" w:color="auto"/>
                          </w:divBdr>
                        </w:div>
                      </w:divsChild>
                    </w:div>
                    <w:div w:id="1953126849">
                      <w:marLeft w:val="0"/>
                      <w:marRight w:val="0"/>
                      <w:marTop w:val="0"/>
                      <w:marBottom w:val="0"/>
                      <w:divBdr>
                        <w:top w:val="none" w:sz="0" w:space="0" w:color="auto"/>
                        <w:left w:val="none" w:sz="0" w:space="0" w:color="auto"/>
                        <w:bottom w:val="none" w:sz="0" w:space="0" w:color="auto"/>
                        <w:right w:val="none" w:sz="0" w:space="0" w:color="auto"/>
                      </w:divBdr>
                    </w:div>
                  </w:divsChild>
                </w:div>
                <w:div w:id="1474447221">
                  <w:marLeft w:val="0"/>
                  <w:marRight w:val="0"/>
                  <w:marTop w:val="0"/>
                  <w:marBottom w:val="0"/>
                  <w:divBdr>
                    <w:top w:val="none" w:sz="0" w:space="0" w:color="auto"/>
                    <w:left w:val="none" w:sz="0" w:space="0" w:color="auto"/>
                    <w:bottom w:val="none" w:sz="0" w:space="0" w:color="auto"/>
                    <w:right w:val="none" w:sz="0" w:space="0" w:color="auto"/>
                  </w:divBdr>
                  <w:divsChild>
                    <w:div w:id="861699020">
                      <w:marLeft w:val="0"/>
                      <w:marRight w:val="0"/>
                      <w:marTop w:val="0"/>
                      <w:marBottom w:val="0"/>
                      <w:divBdr>
                        <w:top w:val="none" w:sz="0" w:space="0" w:color="auto"/>
                        <w:left w:val="none" w:sz="0" w:space="0" w:color="auto"/>
                        <w:bottom w:val="none" w:sz="0" w:space="0" w:color="auto"/>
                        <w:right w:val="none" w:sz="0" w:space="0" w:color="auto"/>
                      </w:divBdr>
                    </w:div>
                    <w:div w:id="1725986483">
                      <w:marLeft w:val="0"/>
                      <w:marRight w:val="0"/>
                      <w:marTop w:val="0"/>
                      <w:marBottom w:val="0"/>
                      <w:divBdr>
                        <w:top w:val="none" w:sz="0" w:space="0" w:color="auto"/>
                        <w:left w:val="none" w:sz="0" w:space="0" w:color="auto"/>
                        <w:bottom w:val="none" w:sz="0" w:space="0" w:color="auto"/>
                        <w:right w:val="none" w:sz="0" w:space="0" w:color="auto"/>
                      </w:divBdr>
                    </w:div>
                    <w:div w:id="12739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7757">
          <w:marLeft w:val="0"/>
          <w:marRight w:val="0"/>
          <w:marTop w:val="0"/>
          <w:marBottom w:val="0"/>
          <w:divBdr>
            <w:top w:val="none" w:sz="0" w:space="0" w:color="auto"/>
            <w:left w:val="none" w:sz="0" w:space="0" w:color="auto"/>
            <w:bottom w:val="none" w:sz="0" w:space="0" w:color="auto"/>
            <w:right w:val="none" w:sz="0" w:space="0" w:color="auto"/>
          </w:divBdr>
          <w:divsChild>
            <w:div w:id="843908188">
              <w:marLeft w:val="0"/>
              <w:marRight w:val="0"/>
              <w:marTop w:val="0"/>
              <w:marBottom w:val="0"/>
              <w:divBdr>
                <w:top w:val="none" w:sz="0" w:space="0" w:color="auto"/>
                <w:left w:val="none" w:sz="0" w:space="0" w:color="auto"/>
                <w:bottom w:val="none" w:sz="0" w:space="0" w:color="auto"/>
                <w:right w:val="none" w:sz="0" w:space="0" w:color="auto"/>
              </w:divBdr>
              <w:divsChild>
                <w:div w:id="1721827662">
                  <w:marLeft w:val="0"/>
                  <w:marRight w:val="0"/>
                  <w:marTop w:val="0"/>
                  <w:marBottom w:val="0"/>
                  <w:divBdr>
                    <w:top w:val="none" w:sz="0" w:space="0" w:color="auto"/>
                    <w:left w:val="none" w:sz="0" w:space="0" w:color="auto"/>
                    <w:bottom w:val="none" w:sz="0" w:space="0" w:color="auto"/>
                    <w:right w:val="none" w:sz="0" w:space="0" w:color="auto"/>
                  </w:divBdr>
                  <w:divsChild>
                    <w:div w:id="1624925199">
                      <w:marLeft w:val="0"/>
                      <w:marRight w:val="0"/>
                      <w:marTop w:val="0"/>
                      <w:marBottom w:val="0"/>
                      <w:divBdr>
                        <w:top w:val="none" w:sz="0" w:space="0" w:color="auto"/>
                        <w:left w:val="none" w:sz="0" w:space="0" w:color="auto"/>
                        <w:bottom w:val="none" w:sz="0" w:space="0" w:color="auto"/>
                        <w:right w:val="none" w:sz="0" w:space="0" w:color="auto"/>
                      </w:divBdr>
                    </w:div>
                    <w:div w:id="808546737">
                      <w:marLeft w:val="0"/>
                      <w:marRight w:val="0"/>
                      <w:marTop w:val="0"/>
                      <w:marBottom w:val="0"/>
                      <w:divBdr>
                        <w:top w:val="none" w:sz="0" w:space="0" w:color="auto"/>
                        <w:left w:val="none" w:sz="0" w:space="0" w:color="auto"/>
                        <w:bottom w:val="none" w:sz="0" w:space="0" w:color="auto"/>
                        <w:right w:val="none" w:sz="0" w:space="0" w:color="auto"/>
                      </w:divBdr>
                    </w:div>
                    <w:div w:id="915478444">
                      <w:marLeft w:val="0"/>
                      <w:marRight w:val="0"/>
                      <w:marTop w:val="0"/>
                      <w:marBottom w:val="0"/>
                      <w:divBdr>
                        <w:top w:val="none" w:sz="0" w:space="0" w:color="auto"/>
                        <w:left w:val="none" w:sz="0" w:space="0" w:color="auto"/>
                        <w:bottom w:val="none" w:sz="0" w:space="0" w:color="auto"/>
                        <w:right w:val="none" w:sz="0" w:space="0" w:color="auto"/>
                      </w:divBdr>
                    </w:div>
                    <w:div w:id="759763512">
                      <w:marLeft w:val="0"/>
                      <w:marRight w:val="0"/>
                      <w:marTop w:val="0"/>
                      <w:marBottom w:val="0"/>
                      <w:divBdr>
                        <w:top w:val="none" w:sz="0" w:space="0" w:color="auto"/>
                        <w:left w:val="none" w:sz="0" w:space="0" w:color="auto"/>
                        <w:bottom w:val="none" w:sz="0" w:space="0" w:color="auto"/>
                        <w:right w:val="none" w:sz="0" w:space="0" w:color="auto"/>
                      </w:divBdr>
                    </w:div>
                    <w:div w:id="138159275">
                      <w:marLeft w:val="0"/>
                      <w:marRight w:val="0"/>
                      <w:marTop w:val="0"/>
                      <w:marBottom w:val="0"/>
                      <w:divBdr>
                        <w:top w:val="none" w:sz="0" w:space="0" w:color="auto"/>
                        <w:left w:val="none" w:sz="0" w:space="0" w:color="auto"/>
                        <w:bottom w:val="none" w:sz="0" w:space="0" w:color="auto"/>
                        <w:right w:val="none" w:sz="0" w:space="0" w:color="auto"/>
                      </w:divBdr>
                    </w:div>
                    <w:div w:id="1004478315">
                      <w:marLeft w:val="0"/>
                      <w:marRight w:val="0"/>
                      <w:marTop w:val="0"/>
                      <w:marBottom w:val="0"/>
                      <w:divBdr>
                        <w:top w:val="none" w:sz="0" w:space="0" w:color="auto"/>
                        <w:left w:val="none" w:sz="0" w:space="0" w:color="auto"/>
                        <w:bottom w:val="none" w:sz="0" w:space="0" w:color="auto"/>
                        <w:right w:val="none" w:sz="0" w:space="0" w:color="auto"/>
                      </w:divBdr>
                    </w:div>
                    <w:div w:id="1388918271">
                      <w:marLeft w:val="0"/>
                      <w:marRight w:val="0"/>
                      <w:marTop w:val="0"/>
                      <w:marBottom w:val="0"/>
                      <w:divBdr>
                        <w:top w:val="none" w:sz="0" w:space="0" w:color="auto"/>
                        <w:left w:val="none" w:sz="0" w:space="0" w:color="auto"/>
                        <w:bottom w:val="none" w:sz="0" w:space="0" w:color="auto"/>
                        <w:right w:val="none" w:sz="0" w:space="0" w:color="auto"/>
                      </w:divBdr>
                    </w:div>
                    <w:div w:id="472795170">
                      <w:marLeft w:val="0"/>
                      <w:marRight w:val="0"/>
                      <w:marTop w:val="0"/>
                      <w:marBottom w:val="0"/>
                      <w:divBdr>
                        <w:top w:val="none" w:sz="0" w:space="0" w:color="auto"/>
                        <w:left w:val="none" w:sz="0" w:space="0" w:color="auto"/>
                        <w:bottom w:val="none" w:sz="0" w:space="0" w:color="auto"/>
                        <w:right w:val="none" w:sz="0" w:space="0" w:color="auto"/>
                      </w:divBdr>
                    </w:div>
                  </w:divsChild>
                </w:div>
                <w:div w:id="1982345346">
                  <w:marLeft w:val="0"/>
                  <w:marRight w:val="0"/>
                  <w:marTop w:val="0"/>
                  <w:marBottom w:val="0"/>
                  <w:divBdr>
                    <w:top w:val="none" w:sz="0" w:space="0" w:color="auto"/>
                    <w:left w:val="none" w:sz="0" w:space="0" w:color="auto"/>
                    <w:bottom w:val="none" w:sz="0" w:space="0" w:color="auto"/>
                    <w:right w:val="none" w:sz="0" w:space="0" w:color="auto"/>
                  </w:divBdr>
                  <w:divsChild>
                    <w:div w:id="335495468">
                      <w:marLeft w:val="0"/>
                      <w:marRight w:val="0"/>
                      <w:marTop w:val="0"/>
                      <w:marBottom w:val="0"/>
                      <w:divBdr>
                        <w:top w:val="none" w:sz="0" w:space="0" w:color="auto"/>
                        <w:left w:val="none" w:sz="0" w:space="0" w:color="auto"/>
                        <w:bottom w:val="none" w:sz="0" w:space="0" w:color="auto"/>
                        <w:right w:val="none" w:sz="0" w:space="0" w:color="auto"/>
                      </w:divBdr>
                    </w:div>
                    <w:div w:id="1054238058">
                      <w:marLeft w:val="0"/>
                      <w:marRight w:val="0"/>
                      <w:marTop w:val="0"/>
                      <w:marBottom w:val="0"/>
                      <w:divBdr>
                        <w:top w:val="none" w:sz="0" w:space="0" w:color="auto"/>
                        <w:left w:val="none" w:sz="0" w:space="0" w:color="auto"/>
                        <w:bottom w:val="none" w:sz="0" w:space="0" w:color="auto"/>
                        <w:right w:val="none" w:sz="0" w:space="0" w:color="auto"/>
                      </w:divBdr>
                    </w:div>
                    <w:div w:id="1154443741">
                      <w:marLeft w:val="0"/>
                      <w:marRight w:val="0"/>
                      <w:marTop w:val="0"/>
                      <w:marBottom w:val="0"/>
                      <w:divBdr>
                        <w:top w:val="none" w:sz="0" w:space="0" w:color="auto"/>
                        <w:left w:val="none" w:sz="0" w:space="0" w:color="auto"/>
                        <w:bottom w:val="none" w:sz="0" w:space="0" w:color="auto"/>
                        <w:right w:val="none" w:sz="0" w:space="0" w:color="auto"/>
                      </w:divBdr>
                    </w:div>
                  </w:divsChild>
                </w:div>
                <w:div w:id="1564635404">
                  <w:marLeft w:val="0"/>
                  <w:marRight w:val="0"/>
                  <w:marTop w:val="0"/>
                  <w:marBottom w:val="0"/>
                  <w:divBdr>
                    <w:top w:val="none" w:sz="0" w:space="0" w:color="auto"/>
                    <w:left w:val="none" w:sz="0" w:space="0" w:color="auto"/>
                    <w:bottom w:val="none" w:sz="0" w:space="0" w:color="auto"/>
                    <w:right w:val="none" w:sz="0" w:space="0" w:color="auto"/>
                  </w:divBdr>
                  <w:divsChild>
                    <w:div w:id="61756822">
                      <w:marLeft w:val="0"/>
                      <w:marRight w:val="0"/>
                      <w:marTop w:val="0"/>
                      <w:marBottom w:val="0"/>
                      <w:divBdr>
                        <w:top w:val="none" w:sz="0" w:space="0" w:color="auto"/>
                        <w:left w:val="none" w:sz="0" w:space="0" w:color="auto"/>
                        <w:bottom w:val="none" w:sz="0" w:space="0" w:color="auto"/>
                        <w:right w:val="none" w:sz="0" w:space="0" w:color="auto"/>
                      </w:divBdr>
                    </w:div>
                    <w:div w:id="1297495179">
                      <w:marLeft w:val="0"/>
                      <w:marRight w:val="0"/>
                      <w:marTop w:val="0"/>
                      <w:marBottom w:val="0"/>
                      <w:divBdr>
                        <w:top w:val="none" w:sz="0" w:space="0" w:color="auto"/>
                        <w:left w:val="none" w:sz="0" w:space="0" w:color="auto"/>
                        <w:bottom w:val="none" w:sz="0" w:space="0" w:color="auto"/>
                        <w:right w:val="none" w:sz="0" w:space="0" w:color="auto"/>
                      </w:divBdr>
                      <w:divsChild>
                        <w:div w:id="2095126792">
                          <w:marLeft w:val="0"/>
                          <w:marRight w:val="0"/>
                          <w:marTop w:val="0"/>
                          <w:marBottom w:val="0"/>
                          <w:divBdr>
                            <w:top w:val="none" w:sz="0" w:space="0" w:color="auto"/>
                            <w:left w:val="none" w:sz="0" w:space="0" w:color="auto"/>
                            <w:bottom w:val="none" w:sz="0" w:space="0" w:color="auto"/>
                            <w:right w:val="none" w:sz="0" w:space="0" w:color="auto"/>
                          </w:divBdr>
                        </w:div>
                        <w:div w:id="1453017884">
                          <w:marLeft w:val="0"/>
                          <w:marRight w:val="0"/>
                          <w:marTop w:val="0"/>
                          <w:marBottom w:val="0"/>
                          <w:divBdr>
                            <w:top w:val="none" w:sz="0" w:space="0" w:color="auto"/>
                            <w:left w:val="none" w:sz="0" w:space="0" w:color="auto"/>
                            <w:bottom w:val="none" w:sz="0" w:space="0" w:color="auto"/>
                            <w:right w:val="none" w:sz="0" w:space="0" w:color="auto"/>
                          </w:divBdr>
                        </w:div>
                        <w:div w:id="13191012">
                          <w:marLeft w:val="0"/>
                          <w:marRight w:val="0"/>
                          <w:marTop w:val="0"/>
                          <w:marBottom w:val="0"/>
                          <w:divBdr>
                            <w:top w:val="none" w:sz="0" w:space="0" w:color="auto"/>
                            <w:left w:val="none" w:sz="0" w:space="0" w:color="auto"/>
                            <w:bottom w:val="none" w:sz="0" w:space="0" w:color="auto"/>
                            <w:right w:val="none" w:sz="0" w:space="0" w:color="auto"/>
                          </w:divBdr>
                        </w:div>
                        <w:div w:id="914168155">
                          <w:marLeft w:val="0"/>
                          <w:marRight w:val="0"/>
                          <w:marTop w:val="0"/>
                          <w:marBottom w:val="0"/>
                          <w:divBdr>
                            <w:top w:val="none" w:sz="0" w:space="0" w:color="auto"/>
                            <w:left w:val="none" w:sz="0" w:space="0" w:color="auto"/>
                            <w:bottom w:val="none" w:sz="0" w:space="0" w:color="auto"/>
                            <w:right w:val="none" w:sz="0" w:space="0" w:color="auto"/>
                          </w:divBdr>
                          <w:divsChild>
                            <w:div w:id="1957982904">
                              <w:marLeft w:val="0"/>
                              <w:marRight w:val="0"/>
                              <w:marTop w:val="0"/>
                              <w:marBottom w:val="0"/>
                              <w:divBdr>
                                <w:top w:val="none" w:sz="0" w:space="0" w:color="auto"/>
                                <w:left w:val="none" w:sz="0" w:space="0" w:color="auto"/>
                                <w:bottom w:val="none" w:sz="0" w:space="0" w:color="auto"/>
                                <w:right w:val="none" w:sz="0" w:space="0" w:color="auto"/>
                              </w:divBdr>
                            </w:div>
                            <w:div w:id="9746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652">
                  <w:marLeft w:val="0"/>
                  <w:marRight w:val="0"/>
                  <w:marTop w:val="0"/>
                  <w:marBottom w:val="0"/>
                  <w:divBdr>
                    <w:top w:val="none" w:sz="0" w:space="0" w:color="auto"/>
                    <w:left w:val="none" w:sz="0" w:space="0" w:color="auto"/>
                    <w:bottom w:val="none" w:sz="0" w:space="0" w:color="auto"/>
                    <w:right w:val="none" w:sz="0" w:space="0" w:color="auto"/>
                  </w:divBdr>
                  <w:divsChild>
                    <w:div w:id="453447522">
                      <w:marLeft w:val="0"/>
                      <w:marRight w:val="0"/>
                      <w:marTop w:val="0"/>
                      <w:marBottom w:val="0"/>
                      <w:divBdr>
                        <w:top w:val="none" w:sz="0" w:space="0" w:color="auto"/>
                        <w:left w:val="none" w:sz="0" w:space="0" w:color="auto"/>
                        <w:bottom w:val="none" w:sz="0" w:space="0" w:color="auto"/>
                        <w:right w:val="none" w:sz="0" w:space="0" w:color="auto"/>
                      </w:divBdr>
                      <w:divsChild>
                        <w:div w:id="1996757121">
                          <w:marLeft w:val="0"/>
                          <w:marRight w:val="0"/>
                          <w:marTop w:val="0"/>
                          <w:marBottom w:val="0"/>
                          <w:divBdr>
                            <w:top w:val="none" w:sz="0" w:space="0" w:color="auto"/>
                            <w:left w:val="none" w:sz="0" w:space="0" w:color="auto"/>
                            <w:bottom w:val="none" w:sz="0" w:space="0" w:color="auto"/>
                            <w:right w:val="none" w:sz="0" w:space="0" w:color="auto"/>
                          </w:divBdr>
                        </w:div>
                        <w:div w:id="1128621317">
                          <w:marLeft w:val="0"/>
                          <w:marRight w:val="0"/>
                          <w:marTop w:val="0"/>
                          <w:marBottom w:val="0"/>
                          <w:divBdr>
                            <w:top w:val="none" w:sz="0" w:space="0" w:color="auto"/>
                            <w:left w:val="none" w:sz="0" w:space="0" w:color="auto"/>
                            <w:bottom w:val="none" w:sz="0" w:space="0" w:color="auto"/>
                            <w:right w:val="none" w:sz="0" w:space="0" w:color="auto"/>
                          </w:divBdr>
                          <w:divsChild>
                            <w:div w:id="286354181">
                              <w:marLeft w:val="0"/>
                              <w:marRight w:val="0"/>
                              <w:marTop w:val="0"/>
                              <w:marBottom w:val="0"/>
                              <w:divBdr>
                                <w:top w:val="none" w:sz="0" w:space="0" w:color="auto"/>
                                <w:left w:val="none" w:sz="0" w:space="0" w:color="auto"/>
                                <w:bottom w:val="none" w:sz="0" w:space="0" w:color="auto"/>
                                <w:right w:val="none" w:sz="0" w:space="0" w:color="auto"/>
                              </w:divBdr>
                            </w:div>
                            <w:div w:id="1250114962">
                              <w:marLeft w:val="0"/>
                              <w:marRight w:val="0"/>
                              <w:marTop w:val="0"/>
                              <w:marBottom w:val="0"/>
                              <w:divBdr>
                                <w:top w:val="none" w:sz="0" w:space="0" w:color="auto"/>
                                <w:left w:val="none" w:sz="0" w:space="0" w:color="auto"/>
                                <w:bottom w:val="none" w:sz="0" w:space="0" w:color="auto"/>
                                <w:right w:val="none" w:sz="0" w:space="0" w:color="auto"/>
                              </w:divBdr>
                            </w:div>
                            <w:div w:id="625817960">
                              <w:marLeft w:val="0"/>
                              <w:marRight w:val="0"/>
                              <w:marTop w:val="0"/>
                              <w:marBottom w:val="0"/>
                              <w:divBdr>
                                <w:top w:val="none" w:sz="0" w:space="0" w:color="auto"/>
                                <w:left w:val="none" w:sz="0" w:space="0" w:color="auto"/>
                                <w:bottom w:val="none" w:sz="0" w:space="0" w:color="auto"/>
                                <w:right w:val="none" w:sz="0" w:space="0" w:color="auto"/>
                              </w:divBdr>
                            </w:div>
                            <w:div w:id="1832065637">
                              <w:marLeft w:val="0"/>
                              <w:marRight w:val="0"/>
                              <w:marTop w:val="0"/>
                              <w:marBottom w:val="0"/>
                              <w:divBdr>
                                <w:top w:val="none" w:sz="0" w:space="0" w:color="auto"/>
                                <w:left w:val="none" w:sz="0" w:space="0" w:color="auto"/>
                                <w:bottom w:val="none" w:sz="0" w:space="0" w:color="auto"/>
                                <w:right w:val="none" w:sz="0" w:space="0" w:color="auto"/>
                              </w:divBdr>
                            </w:div>
                            <w:div w:id="511140744">
                              <w:marLeft w:val="0"/>
                              <w:marRight w:val="0"/>
                              <w:marTop w:val="0"/>
                              <w:marBottom w:val="0"/>
                              <w:divBdr>
                                <w:top w:val="none" w:sz="0" w:space="0" w:color="auto"/>
                                <w:left w:val="none" w:sz="0" w:space="0" w:color="auto"/>
                                <w:bottom w:val="none" w:sz="0" w:space="0" w:color="auto"/>
                                <w:right w:val="none" w:sz="0" w:space="0" w:color="auto"/>
                              </w:divBdr>
                            </w:div>
                            <w:div w:id="18366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468">
                      <w:marLeft w:val="0"/>
                      <w:marRight w:val="0"/>
                      <w:marTop w:val="0"/>
                      <w:marBottom w:val="0"/>
                      <w:divBdr>
                        <w:top w:val="none" w:sz="0" w:space="0" w:color="auto"/>
                        <w:left w:val="none" w:sz="0" w:space="0" w:color="auto"/>
                        <w:bottom w:val="none" w:sz="0" w:space="0" w:color="auto"/>
                        <w:right w:val="none" w:sz="0" w:space="0" w:color="auto"/>
                      </w:divBdr>
                    </w:div>
                    <w:div w:id="1025789750">
                      <w:marLeft w:val="0"/>
                      <w:marRight w:val="0"/>
                      <w:marTop w:val="0"/>
                      <w:marBottom w:val="0"/>
                      <w:divBdr>
                        <w:top w:val="none" w:sz="0" w:space="0" w:color="auto"/>
                        <w:left w:val="none" w:sz="0" w:space="0" w:color="auto"/>
                        <w:bottom w:val="none" w:sz="0" w:space="0" w:color="auto"/>
                        <w:right w:val="none" w:sz="0" w:space="0" w:color="auto"/>
                      </w:divBdr>
                    </w:div>
                  </w:divsChild>
                </w:div>
                <w:div w:id="396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3205">
          <w:marLeft w:val="0"/>
          <w:marRight w:val="0"/>
          <w:marTop w:val="0"/>
          <w:marBottom w:val="0"/>
          <w:divBdr>
            <w:top w:val="none" w:sz="0" w:space="0" w:color="auto"/>
            <w:left w:val="none" w:sz="0" w:space="0" w:color="auto"/>
            <w:bottom w:val="none" w:sz="0" w:space="0" w:color="auto"/>
            <w:right w:val="none" w:sz="0" w:space="0" w:color="auto"/>
          </w:divBdr>
          <w:divsChild>
            <w:div w:id="2082361411">
              <w:marLeft w:val="0"/>
              <w:marRight w:val="0"/>
              <w:marTop w:val="0"/>
              <w:marBottom w:val="0"/>
              <w:divBdr>
                <w:top w:val="none" w:sz="0" w:space="0" w:color="auto"/>
                <w:left w:val="none" w:sz="0" w:space="0" w:color="auto"/>
                <w:bottom w:val="none" w:sz="0" w:space="0" w:color="auto"/>
                <w:right w:val="none" w:sz="0" w:space="0" w:color="auto"/>
              </w:divBdr>
              <w:divsChild>
                <w:div w:id="1222641567">
                  <w:marLeft w:val="0"/>
                  <w:marRight w:val="0"/>
                  <w:marTop w:val="0"/>
                  <w:marBottom w:val="0"/>
                  <w:divBdr>
                    <w:top w:val="none" w:sz="0" w:space="0" w:color="auto"/>
                    <w:left w:val="none" w:sz="0" w:space="0" w:color="auto"/>
                    <w:bottom w:val="none" w:sz="0" w:space="0" w:color="auto"/>
                    <w:right w:val="none" w:sz="0" w:space="0" w:color="auto"/>
                  </w:divBdr>
                </w:div>
                <w:div w:id="1687094594">
                  <w:marLeft w:val="0"/>
                  <w:marRight w:val="0"/>
                  <w:marTop w:val="0"/>
                  <w:marBottom w:val="0"/>
                  <w:divBdr>
                    <w:top w:val="none" w:sz="0" w:space="0" w:color="auto"/>
                    <w:left w:val="none" w:sz="0" w:space="0" w:color="auto"/>
                    <w:bottom w:val="none" w:sz="0" w:space="0" w:color="auto"/>
                    <w:right w:val="none" w:sz="0" w:space="0" w:color="auto"/>
                  </w:divBdr>
                </w:div>
                <w:div w:id="983655496">
                  <w:marLeft w:val="0"/>
                  <w:marRight w:val="0"/>
                  <w:marTop w:val="0"/>
                  <w:marBottom w:val="0"/>
                  <w:divBdr>
                    <w:top w:val="none" w:sz="0" w:space="0" w:color="auto"/>
                    <w:left w:val="none" w:sz="0" w:space="0" w:color="auto"/>
                    <w:bottom w:val="none" w:sz="0" w:space="0" w:color="auto"/>
                    <w:right w:val="none" w:sz="0" w:space="0" w:color="auto"/>
                  </w:divBdr>
                </w:div>
                <w:div w:id="858084469">
                  <w:marLeft w:val="0"/>
                  <w:marRight w:val="0"/>
                  <w:marTop w:val="0"/>
                  <w:marBottom w:val="0"/>
                  <w:divBdr>
                    <w:top w:val="none" w:sz="0" w:space="0" w:color="auto"/>
                    <w:left w:val="none" w:sz="0" w:space="0" w:color="auto"/>
                    <w:bottom w:val="none" w:sz="0" w:space="0" w:color="auto"/>
                    <w:right w:val="none" w:sz="0" w:space="0" w:color="auto"/>
                  </w:divBdr>
                </w:div>
                <w:div w:id="1052584214">
                  <w:marLeft w:val="0"/>
                  <w:marRight w:val="0"/>
                  <w:marTop w:val="0"/>
                  <w:marBottom w:val="0"/>
                  <w:divBdr>
                    <w:top w:val="none" w:sz="0" w:space="0" w:color="auto"/>
                    <w:left w:val="none" w:sz="0" w:space="0" w:color="auto"/>
                    <w:bottom w:val="none" w:sz="0" w:space="0" w:color="auto"/>
                    <w:right w:val="none" w:sz="0" w:space="0" w:color="auto"/>
                  </w:divBdr>
                </w:div>
                <w:div w:id="1391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557">
          <w:marLeft w:val="0"/>
          <w:marRight w:val="0"/>
          <w:marTop w:val="0"/>
          <w:marBottom w:val="0"/>
          <w:divBdr>
            <w:top w:val="none" w:sz="0" w:space="0" w:color="auto"/>
            <w:left w:val="none" w:sz="0" w:space="0" w:color="auto"/>
            <w:bottom w:val="none" w:sz="0" w:space="0" w:color="auto"/>
            <w:right w:val="none" w:sz="0" w:space="0" w:color="auto"/>
          </w:divBdr>
          <w:divsChild>
            <w:div w:id="1135222886">
              <w:marLeft w:val="0"/>
              <w:marRight w:val="0"/>
              <w:marTop w:val="0"/>
              <w:marBottom w:val="0"/>
              <w:divBdr>
                <w:top w:val="none" w:sz="0" w:space="0" w:color="auto"/>
                <w:left w:val="none" w:sz="0" w:space="0" w:color="auto"/>
                <w:bottom w:val="none" w:sz="0" w:space="0" w:color="auto"/>
                <w:right w:val="none" w:sz="0" w:space="0" w:color="auto"/>
              </w:divBdr>
              <w:divsChild>
                <w:div w:id="1340042082">
                  <w:marLeft w:val="0"/>
                  <w:marRight w:val="0"/>
                  <w:marTop w:val="0"/>
                  <w:marBottom w:val="0"/>
                  <w:divBdr>
                    <w:top w:val="none" w:sz="0" w:space="0" w:color="auto"/>
                    <w:left w:val="none" w:sz="0" w:space="0" w:color="auto"/>
                    <w:bottom w:val="none" w:sz="0" w:space="0" w:color="auto"/>
                    <w:right w:val="none" w:sz="0" w:space="0" w:color="auto"/>
                  </w:divBdr>
                  <w:divsChild>
                    <w:div w:id="745110784">
                      <w:marLeft w:val="0"/>
                      <w:marRight w:val="0"/>
                      <w:marTop w:val="0"/>
                      <w:marBottom w:val="0"/>
                      <w:divBdr>
                        <w:top w:val="none" w:sz="0" w:space="0" w:color="auto"/>
                        <w:left w:val="none" w:sz="0" w:space="0" w:color="auto"/>
                        <w:bottom w:val="none" w:sz="0" w:space="0" w:color="auto"/>
                        <w:right w:val="none" w:sz="0" w:space="0" w:color="auto"/>
                      </w:divBdr>
                      <w:divsChild>
                        <w:div w:id="768896216">
                          <w:marLeft w:val="0"/>
                          <w:marRight w:val="0"/>
                          <w:marTop w:val="0"/>
                          <w:marBottom w:val="0"/>
                          <w:divBdr>
                            <w:top w:val="none" w:sz="0" w:space="0" w:color="auto"/>
                            <w:left w:val="none" w:sz="0" w:space="0" w:color="auto"/>
                            <w:bottom w:val="none" w:sz="0" w:space="0" w:color="auto"/>
                            <w:right w:val="none" w:sz="0" w:space="0" w:color="auto"/>
                          </w:divBdr>
                        </w:div>
                        <w:div w:id="1292326105">
                          <w:marLeft w:val="0"/>
                          <w:marRight w:val="0"/>
                          <w:marTop w:val="0"/>
                          <w:marBottom w:val="0"/>
                          <w:divBdr>
                            <w:top w:val="none" w:sz="0" w:space="0" w:color="auto"/>
                            <w:left w:val="none" w:sz="0" w:space="0" w:color="auto"/>
                            <w:bottom w:val="none" w:sz="0" w:space="0" w:color="auto"/>
                            <w:right w:val="none" w:sz="0" w:space="0" w:color="auto"/>
                          </w:divBdr>
                        </w:div>
                      </w:divsChild>
                    </w:div>
                    <w:div w:id="73936443">
                      <w:marLeft w:val="0"/>
                      <w:marRight w:val="0"/>
                      <w:marTop w:val="0"/>
                      <w:marBottom w:val="0"/>
                      <w:divBdr>
                        <w:top w:val="none" w:sz="0" w:space="0" w:color="auto"/>
                        <w:left w:val="none" w:sz="0" w:space="0" w:color="auto"/>
                        <w:bottom w:val="none" w:sz="0" w:space="0" w:color="auto"/>
                        <w:right w:val="none" w:sz="0" w:space="0" w:color="auto"/>
                      </w:divBdr>
                    </w:div>
                    <w:div w:id="678851394">
                      <w:marLeft w:val="0"/>
                      <w:marRight w:val="0"/>
                      <w:marTop w:val="0"/>
                      <w:marBottom w:val="0"/>
                      <w:divBdr>
                        <w:top w:val="none" w:sz="0" w:space="0" w:color="auto"/>
                        <w:left w:val="none" w:sz="0" w:space="0" w:color="auto"/>
                        <w:bottom w:val="none" w:sz="0" w:space="0" w:color="auto"/>
                        <w:right w:val="none" w:sz="0" w:space="0" w:color="auto"/>
                      </w:divBdr>
                    </w:div>
                    <w:div w:id="1235237389">
                      <w:marLeft w:val="0"/>
                      <w:marRight w:val="0"/>
                      <w:marTop w:val="0"/>
                      <w:marBottom w:val="0"/>
                      <w:divBdr>
                        <w:top w:val="none" w:sz="0" w:space="0" w:color="auto"/>
                        <w:left w:val="none" w:sz="0" w:space="0" w:color="auto"/>
                        <w:bottom w:val="none" w:sz="0" w:space="0" w:color="auto"/>
                        <w:right w:val="none" w:sz="0" w:space="0" w:color="auto"/>
                      </w:divBdr>
                    </w:div>
                    <w:div w:id="476462066">
                      <w:marLeft w:val="0"/>
                      <w:marRight w:val="0"/>
                      <w:marTop w:val="0"/>
                      <w:marBottom w:val="0"/>
                      <w:divBdr>
                        <w:top w:val="none" w:sz="0" w:space="0" w:color="auto"/>
                        <w:left w:val="none" w:sz="0" w:space="0" w:color="auto"/>
                        <w:bottom w:val="none" w:sz="0" w:space="0" w:color="auto"/>
                        <w:right w:val="none" w:sz="0" w:space="0" w:color="auto"/>
                      </w:divBdr>
                    </w:div>
                    <w:div w:id="1324354966">
                      <w:marLeft w:val="0"/>
                      <w:marRight w:val="0"/>
                      <w:marTop w:val="0"/>
                      <w:marBottom w:val="0"/>
                      <w:divBdr>
                        <w:top w:val="none" w:sz="0" w:space="0" w:color="auto"/>
                        <w:left w:val="none" w:sz="0" w:space="0" w:color="auto"/>
                        <w:bottom w:val="none" w:sz="0" w:space="0" w:color="auto"/>
                        <w:right w:val="none" w:sz="0" w:space="0" w:color="auto"/>
                      </w:divBdr>
                    </w:div>
                  </w:divsChild>
                </w:div>
                <w:div w:id="675619961">
                  <w:marLeft w:val="0"/>
                  <w:marRight w:val="0"/>
                  <w:marTop w:val="0"/>
                  <w:marBottom w:val="0"/>
                  <w:divBdr>
                    <w:top w:val="none" w:sz="0" w:space="0" w:color="auto"/>
                    <w:left w:val="none" w:sz="0" w:space="0" w:color="auto"/>
                    <w:bottom w:val="none" w:sz="0" w:space="0" w:color="auto"/>
                    <w:right w:val="none" w:sz="0" w:space="0" w:color="auto"/>
                  </w:divBdr>
                  <w:divsChild>
                    <w:div w:id="786003654">
                      <w:marLeft w:val="0"/>
                      <w:marRight w:val="0"/>
                      <w:marTop w:val="0"/>
                      <w:marBottom w:val="0"/>
                      <w:divBdr>
                        <w:top w:val="none" w:sz="0" w:space="0" w:color="auto"/>
                        <w:left w:val="none" w:sz="0" w:space="0" w:color="auto"/>
                        <w:bottom w:val="none" w:sz="0" w:space="0" w:color="auto"/>
                        <w:right w:val="none" w:sz="0" w:space="0" w:color="auto"/>
                      </w:divBdr>
                    </w:div>
                    <w:div w:id="1874266727">
                      <w:marLeft w:val="0"/>
                      <w:marRight w:val="0"/>
                      <w:marTop w:val="0"/>
                      <w:marBottom w:val="0"/>
                      <w:divBdr>
                        <w:top w:val="none" w:sz="0" w:space="0" w:color="auto"/>
                        <w:left w:val="none" w:sz="0" w:space="0" w:color="auto"/>
                        <w:bottom w:val="none" w:sz="0" w:space="0" w:color="auto"/>
                        <w:right w:val="none" w:sz="0" w:space="0" w:color="auto"/>
                      </w:divBdr>
                      <w:divsChild>
                        <w:div w:id="578171182">
                          <w:marLeft w:val="0"/>
                          <w:marRight w:val="0"/>
                          <w:marTop w:val="0"/>
                          <w:marBottom w:val="0"/>
                          <w:divBdr>
                            <w:top w:val="none" w:sz="0" w:space="0" w:color="auto"/>
                            <w:left w:val="none" w:sz="0" w:space="0" w:color="auto"/>
                            <w:bottom w:val="none" w:sz="0" w:space="0" w:color="auto"/>
                            <w:right w:val="none" w:sz="0" w:space="0" w:color="auto"/>
                          </w:divBdr>
                        </w:div>
                        <w:div w:id="907346023">
                          <w:marLeft w:val="0"/>
                          <w:marRight w:val="0"/>
                          <w:marTop w:val="0"/>
                          <w:marBottom w:val="0"/>
                          <w:divBdr>
                            <w:top w:val="none" w:sz="0" w:space="0" w:color="auto"/>
                            <w:left w:val="none" w:sz="0" w:space="0" w:color="auto"/>
                            <w:bottom w:val="none" w:sz="0" w:space="0" w:color="auto"/>
                            <w:right w:val="none" w:sz="0" w:space="0" w:color="auto"/>
                          </w:divBdr>
                        </w:div>
                        <w:div w:id="78790591">
                          <w:marLeft w:val="0"/>
                          <w:marRight w:val="0"/>
                          <w:marTop w:val="0"/>
                          <w:marBottom w:val="0"/>
                          <w:divBdr>
                            <w:top w:val="none" w:sz="0" w:space="0" w:color="auto"/>
                            <w:left w:val="none" w:sz="0" w:space="0" w:color="auto"/>
                            <w:bottom w:val="none" w:sz="0" w:space="0" w:color="auto"/>
                            <w:right w:val="none" w:sz="0" w:space="0" w:color="auto"/>
                          </w:divBdr>
                        </w:div>
                        <w:div w:id="1261645121">
                          <w:marLeft w:val="0"/>
                          <w:marRight w:val="0"/>
                          <w:marTop w:val="0"/>
                          <w:marBottom w:val="0"/>
                          <w:divBdr>
                            <w:top w:val="none" w:sz="0" w:space="0" w:color="auto"/>
                            <w:left w:val="none" w:sz="0" w:space="0" w:color="auto"/>
                            <w:bottom w:val="none" w:sz="0" w:space="0" w:color="auto"/>
                            <w:right w:val="none" w:sz="0" w:space="0" w:color="auto"/>
                          </w:divBdr>
                          <w:divsChild>
                            <w:div w:id="382943459">
                              <w:marLeft w:val="0"/>
                              <w:marRight w:val="0"/>
                              <w:marTop w:val="0"/>
                              <w:marBottom w:val="0"/>
                              <w:divBdr>
                                <w:top w:val="none" w:sz="0" w:space="0" w:color="auto"/>
                                <w:left w:val="none" w:sz="0" w:space="0" w:color="auto"/>
                                <w:bottom w:val="none" w:sz="0" w:space="0" w:color="auto"/>
                                <w:right w:val="none" w:sz="0" w:space="0" w:color="auto"/>
                              </w:divBdr>
                            </w:div>
                            <w:div w:id="1535387109">
                              <w:marLeft w:val="0"/>
                              <w:marRight w:val="0"/>
                              <w:marTop w:val="0"/>
                              <w:marBottom w:val="0"/>
                              <w:divBdr>
                                <w:top w:val="none" w:sz="0" w:space="0" w:color="auto"/>
                                <w:left w:val="none" w:sz="0" w:space="0" w:color="auto"/>
                                <w:bottom w:val="none" w:sz="0" w:space="0" w:color="auto"/>
                                <w:right w:val="none" w:sz="0" w:space="0" w:color="auto"/>
                              </w:divBdr>
                            </w:div>
                            <w:div w:id="1691372426">
                              <w:marLeft w:val="0"/>
                              <w:marRight w:val="0"/>
                              <w:marTop w:val="0"/>
                              <w:marBottom w:val="0"/>
                              <w:divBdr>
                                <w:top w:val="none" w:sz="0" w:space="0" w:color="auto"/>
                                <w:left w:val="none" w:sz="0" w:space="0" w:color="auto"/>
                                <w:bottom w:val="none" w:sz="0" w:space="0" w:color="auto"/>
                                <w:right w:val="none" w:sz="0" w:space="0" w:color="auto"/>
                              </w:divBdr>
                            </w:div>
                            <w:div w:id="2080521819">
                              <w:marLeft w:val="0"/>
                              <w:marRight w:val="0"/>
                              <w:marTop w:val="0"/>
                              <w:marBottom w:val="0"/>
                              <w:divBdr>
                                <w:top w:val="none" w:sz="0" w:space="0" w:color="auto"/>
                                <w:left w:val="none" w:sz="0" w:space="0" w:color="auto"/>
                                <w:bottom w:val="none" w:sz="0" w:space="0" w:color="auto"/>
                                <w:right w:val="none" w:sz="0" w:space="0" w:color="auto"/>
                              </w:divBdr>
                            </w:div>
                          </w:divsChild>
                        </w:div>
                        <w:div w:id="1046416752">
                          <w:marLeft w:val="0"/>
                          <w:marRight w:val="0"/>
                          <w:marTop w:val="0"/>
                          <w:marBottom w:val="0"/>
                          <w:divBdr>
                            <w:top w:val="none" w:sz="0" w:space="0" w:color="auto"/>
                            <w:left w:val="none" w:sz="0" w:space="0" w:color="auto"/>
                            <w:bottom w:val="none" w:sz="0" w:space="0" w:color="auto"/>
                            <w:right w:val="none" w:sz="0" w:space="0" w:color="auto"/>
                          </w:divBdr>
                        </w:div>
                        <w:div w:id="5118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5966">
          <w:marLeft w:val="0"/>
          <w:marRight w:val="0"/>
          <w:marTop w:val="0"/>
          <w:marBottom w:val="0"/>
          <w:divBdr>
            <w:top w:val="none" w:sz="0" w:space="0" w:color="auto"/>
            <w:left w:val="none" w:sz="0" w:space="0" w:color="auto"/>
            <w:bottom w:val="none" w:sz="0" w:space="0" w:color="auto"/>
            <w:right w:val="none" w:sz="0" w:space="0" w:color="auto"/>
          </w:divBdr>
          <w:divsChild>
            <w:div w:id="630136670">
              <w:marLeft w:val="0"/>
              <w:marRight w:val="0"/>
              <w:marTop w:val="0"/>
              <w:marBottom w:val="0"/>
              <w:divBdr>
                <w:top w:val="none" w:sz="0" w:space="0" w:color="auto"/>
                <w:left w:val="none" w:sz="0" w:space="0" w:color="auto"/>
                <w:bottom w:val="none" w:sz="0" w:space="0" w:color="auto"/>
                <w:right w:val="none" w:sz="0" w:space="0" w:color="auto"/>
              </w:divBdr>
              <w:divsChild>
                <w:div w:id="269747074">
                  <w:marLeft w:val="0"/>
                  <w:marRight w:val="0"/>
                  <w:marTop w:val="0"/>
                  <w:marBottom w:val="0"/>
                  <w:divBdr>
                    <w:top w:val="none" w:sz="0" w:space="0" w:color="auto"/>
                    <w:left w:val="none" w:sz="0" w:space="0" w:color="auto"/>
                    <w:bottom w:val="none" w:sz="0" w:space="0" w:color="auto"/>
                    <w:right w:val="none" w:sz="0" w:space="0" w:color="auto"/>
                  </w:divBdr>
                  <w:divsChild>
                    <w:div w:id="897666267">
                      <w:marLeft w:val="0"/>
                      <w:marRight w:val="0"/>
                      <w:marTop w:val="0"/>
                      <w:marBottom w:val="0"/>
                      <w:divBdr>
                        <w:top w:val="none" w:sz="0" w:space="0" w:color="auto"/>
                        <w:left w:val="none" w:sz="0" w:space="0" w:color="auto"/>
                        <w:bottom w:val="none" w:sz="0" w:space="0" w:color="auto"/>
                        <w:right w:val="none" w:sz="0" w:space="0" w:color="auto"/>
                      </w:divBdr>
                      <w:divsChild>
                        <w:div w:id="787315757">
                          <w:marLeft w:val="0"/>
                          <w:marRight w:val="0"/>
                          <w:marTop w:val="0"/>
                          <w:marBottom w:val="0"/>
                          <w:divBdr>
                            <w:top w:val="none" w:sz="0" w:space="0" w:color="auto"/>
                            <w:left w:val="none" w:sz="0" w:space="0" w:color="auto"/>
                            <w:bottom w:val="none" w:sz="0" w:space="0" w:color="auto"/>
                            <w:right w:val="none" w:sz="0" w:space="0" w:color="auto"/>
                          </w:divBdr>
                        </w:div>
                        <w:div w:id="95054412">
                          <w:marLeft w:val="0"/>
                          <w:marRight w:val="0"/>
                          <w:marTop w:val="0"/>
                          <w:marBottom w:val="0"/>
                          <w:divBdr>
                            <w:top w:val="none" w:sz="0" w:space="0" w:color="auto"/>
                            <w:left w:val="none" w:sz="0" w:space="0" w:color="auto"/>
                            <w:bottom w:val="none" w:sz="0" w:space="0" w:color="auto"/>
                            <w:right w:val="none" w:sz="0" w:space="0" w:color="auto"/>
                          </w:divBdr>
                        </w:div>
                        <w:div w:id="133328495">
                          <w:marLeft w:val="0"/>
                          <w:marRight w:val="0"/>
                          <w:marTop w:val="0"/>
                          <w:marBottom w:val="0"/>
                          <w:divBdr>
                            <w:top w:val="none" w:sz="0" w:space="0" w:color="auto"/>
                            <w:left w:val="none" w:sz="0" w:space="0" w:color="auto"/>
                            <w:bottom w:val="none" w:sz="0" w:space="0" w:color="auto"/>
                            <w:right w:val="none" w:sz="0" w:space="0" w:color="auto"/>
                          </w:divBdr>
                        </w:div>
                      </w:divsChild>
                    </w:div>
                    <w:div w:id="185145374">
                      <w:marLeft w:val="0"/>
                      <w:marRight w:val="0"/>
                      <w:marTop w:val="0"/>
                      <w:marBottom w:val="0"/>
                      <w:divBdr>
                        <w:top w:val="none" w:sz="0" w:space="0" w:color="auto"/>
                        <w:left w:val="none" w:sz="0" w:space="0" w:color="auto"/>
                        <w:bottom w:val="none" w:sz="0" w:space="0" w:color="auto"/>
                        <w:right w:val="none" w:sz="0" w:space="0" w:color="auto"/>
                      </w:divBdr>
                    </w:div>
                    <w:div w:id="885264415">
                      <w:marLeft w:val="0"/>
                      <w:marRight w:val="0"/>
                      <w:marTop w:val="0"/>
                      <w:marBottom w:val="0"/>
                      <w:divBdr>
                        <w:top w:val="none" w:sz="0" w:space="0" w:color="auto"/>
                        <w:left w:val="none" w:sz="0" w:space="0" w:color="auto"/>
                        <w:bottom w:val="none" w:sz="0" w:space="0" w:color="auto"/>
                        <w:right w:val="none" w:sz="0" w:space="0" w:color="auto"/>
                      </w:divBdr>
                    </w:div>
                    <w:div w:id="1877573531">
                      <w:marLeft w:val="0"/>
                      <w:marRight w:val="0"/>
                      <w:marTop w:val="0"/>
                      <w:marBottom w:val="0"/>
                      <w:divBdr>
                        <w:top w:val="none" w:sz="0" w:space="0" w:color="auto"/>
                        <w:left w:val="none" w:sz="0" w:space="0" w:color="auto"/>
                        <w:bottom w:val="none" w:sz="0" w:space="0" w:color="auto"/>
                        <w:right w:val="none" w:sz="0" w:space="0" w:color="auto"/>
                      </w:divBdr>
                    </w:div>
                  </w:divsChild>
                </w:div>
                <w:div w:id="1876045107">
                  <w:marLeft w:val="0"/>
                  <w:marRight w:val="0"/>
                  <w:marTop w:val="0"/>
                  <w:marBottom w:val="0"/>
                  <w:divBdr>
                    <w:top w:val="none" w:sz="0" w:space="0" w:color="auto"/>
                    <w:left w:val="none" w:sz="0" w:space="0" w:color="auto"/>
                    <w:bottom w:val="none" w:sz="0" w:space="0" w:color="auto"/>
                    <w:right w:val="none" w:sz="0" w:space="0" w:color="auto"/>
                  </w:divBdr>
                  <w:divsChild>
                    <w:div w:id="684676979">
                      <w:marLeft w:val="0"/>
                      <w:marRight w:val="0"/>
                      <w:marTop w:val="0"/>
                      <w:marBottom w:val="0"/>
                      <w:divBdr>
                        <w:top w:val="none" w:sz="0" w:space="0" w:color="auto"/>
                        <w:left w:val="none" w:sz="0" w:space="0" w:color="auto"/>
                        <w:bottom w:val="none" w:sz="0" w:space="0" w:color="auto"/>
                        <w:right w:val="none" w:sz="0" w:space="0" w:color="auto"/>
                      </w:divBdr>
                      <w:divsChild>
                        <w:div w:id="429006033">
                          <w:marLeft w:val="0"/>
                          <w:marRight w:val="0"/>
                          <w:marTop w:val="0"/>
                          <w:marBottom w:val="0"/>
                          <w:divBdr>
                            <w:top w:val="none" w:sz="0" w:space="0" w:color="auto"/>
                            <w:left w:val="none" w:sz="0" w:space="0" w:color="auto"/>
                            <w:bottom w:val="none" w:sz="0" w:space="0" w:color="auto"/>
                            <w:right w:val="none" w:sz="0" w:space="0" w:color="auto"/>
                          </w:divBdr>
                        </w:div>
                        <w:div w:id="487670543">
                          <w:marLeft w:val="0"/>
                          <w:marRight w:val="0"/>
                          <w:marTop w:val="0"/>
                          <w:marBottom w:val="0"/>
                          <w:divBdr>
                            <w:top w:val="none" w:sz="0" w:space="0" w:color="auto"/>
                            <w:left w:val="none" w:sz="0" w:space="0" w:color="auto"/>
                            <w:bottom w:val="none" w:sz="0" w:space="0" w:color="auto"/>
                            <w:right w:val="none" w:sz="0" w:space="0" w:color="auto"/>
                          </w:divBdr>
                        </w:div>
                      </w:divsChild>
                    </w:div>
                    <w:div w:id="1719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09713">
          <w:marLeft w:val="0"/>
          <w:marRight w:val="0"/>
          <w:marTop w:val="0"/>
          <w:marBottom w:val="0"/>
          <w:divBdr>
            <w:top w:val="none" w:sz="0" w:space="0" w:color="auto"/>
            <w:left w:val="none" w:sz="0" w:space="0" w:color="auto"/>
            <w:bottom w:val="none" w:sz="0" w:space="0" w:color="auto"/>
            <w:right w:val="none" w:sz="0" w:space="0" w:color="auto"/>
          </w:divBdr>
          <w:divsChild>
            <w:div w:id="1731230440">
              <w:marLeft w:val="0"/>
              <w:marRight w:val="0"/>
              <w:marTop w:val="0"/>
              <w:marBottom w:val="0"/>
              <w:divBdr>
                <w:top w:val="none" w:sz="0" w:space="0" w:color="auto"/>
                <w:left w:val="none" w:sz="0" w:space="0" w:color="auto"/>
                <w:bottom w:val="none" w:sz="0" w:space="0" w:color="auto"/>
                <w:right w:val="none" w:sz="0" w:space="0" w:color="auto"/>
              </w:divBdr>
              <w:divsChild>
                <w:div w:id="185677145">
                  <w:marLeft w:val="0"/>
                  <w:marRight w:val="0"/>
                  <w:marTop w:val="0"/>
                  <w:marBottom w:val="0"/>
                  <w:divBdr>
                    <w:top w:val="none" w:sz="0" w:space="0" w:color="auto"/>
                    <w:left w:val="none" w:sz="0" w:space="0" w:color="auto"/>
                    <w:bottom w:val="none" w:sz="0" w:space="0" w:color="auto"/>
                    <w:right w:val="none" w:sz="0" w:space="0" w:color="auto"/>
                  </w:divBdr>
                </w:div>
                <w:div w:id="474613096">
                  <w:marLeft w:val="0"/>
                  <w:marRight w:val="0"/>
                  <w:marTop w:val="0"/>
                  <w:marBottom w:val="0"/>
                  <w:divBdr>
                    <w:top w:val="none" w:sz="0" w:space="0" w:color="auto"/>
                    <w:left w:val="none" w:sz="0" w:space="0" w:color="auto"/>
                    <w:bottom w:val="none" w:sz="0" w:space="0" w:color="auto"/>
                    <w:right w:val="none" w:sz="0" w:space="0" w:color="auto"/>
                  </w:divBdr>
                </w:div>
                <w:div w:id="519389597">
                  <w:marLeft w:val="0"/>
                  <w:marRight w:val="0"/>
                  <w:marTop w:val="0"/>
                  <w:marBottom w:val="0"/>
                  <w:divBdr>
                    <w:top w:val="none" w:sz="0" w:space="0" w:color="auto"/>
                    <w:left w:val="none" w:sz="0" w:space="0" w:color="auto"/>
                    <w:bottom w:val="none" w:sz="0" w:space="0" w:color="auto"/>
                    <w:right w:val="none" w:sz="0" w:space="0" w:color="auto"/>
                  </w:divBdr>
                  <w:divsChild>
                    <w:div w:id="1818758946">
                      <w:marLeft w:val="0"/>
                      <w:marRight w:val="0"/>
                      <w:marTop w:val="0"/>
                      <w:marBottom w:val="0"/>
                      <w:divBdr>
                        <w:top w:val="none" w:sz="0" w:space="0" w:color="auto"/>
                        <w:left w:val="none" w:sz="0" w:space="0" w:color="auto"/>
                        <w:bottom w:val="none" w:sz="0" w:space="0" w:color="auto"/>
                        <w:right w:val="none" w:sz="0" w:space="0" w:color="auto"/>
                      </w:divBdr>
                    </w:div>
                    <w:div w:id="180314600">
                      <w:marLeft w:val="0"/>
                      <w:marRight w:val="0"/>
                      <w:marTop w:val="0"/>
                      <w:marBottom w:val="0"/>
                      <w:divBdr>
                        <w:top w:val="none" w:sz="0" w:space="0" w:color="auto"/>
                        <w:left w:val="none" w:sz="0" w:space="0" w:color="auto"/>
                        <w:bottom w:val="none" w:sz="0" w:space="0" w:color="auto"/>
                        <w:right w:val="none" w:sz="0" w:space="0" w:color="auto"/>
                      </w:divBdr>
                    </w:div>
                    <w:div w:id="580673969">
                      <w:marLeft w:val="0"/>
                      <w:marRight w:val="0"/>
                      <w:marTop w:val="0"/>
                      <w:marBottom w:val="0"/>
                      <w:divBdr>
                        <w:top w:val="none" w:sz="0" w:space="0" w:color="auto"/>
                        <w:left w:val="none" w:sz="0" w:space="0" w:color="auto"/>
                        <w:bottom w:val="none" w:sz="0" w:space="0" w:color="auto"/>
                        <w:right w:val="none" w:sz="0" w:space="0" w:color="auto"/>
                      </w:divBdr>
                    </w:div>
                    <w:div w:id="1518469203">
                      <w:marLeft w:val="0"/>
                      <w:marRight w:val="0"/>
                      <w:marTop w:val="0"/>
                      <w:marBottom w:val="0"/>
                      <w:divBdr>
                        <w:top w:val="none" w:sz="0" w:space="0" w:color="auto"/>
                        <w:left w:val="none" w:sz="0" w:space="0" w:color="auto"/>
                        <w:bottom w:val="none" w:sz="0" w:space="0" w:color="auto"/>
                        <w:right w:val="none" w:sz="0" w:space="0" w:color="auto"/>
                      </w:divBdr>
                    </w:div>
                    <w:div w:id="8217955">
                      <w:marLeft w:val="0"/>
                      <w:marRight w:val="0"/>
                      <w:marTop w:val="0"/>
                      <w:marBottom w:val="0"/>
                      <w:divBdr>
                        <w:top w:val="none" w:sz="0" w:space="0" w:color="auto"/>
                        <w:left w:val="none" w:sz="0" w:space="0" w:color="auto"/>
                        <w:bottom w:val="none" w:sz="0" w:space="0" w:color="auto"/>
                        <w:right w:val="none" w:sz="0" w:space="0" w:color="auto"/>
                      </w:divBdr>
                    </w:div>
                    <w:div w:id="793671682">
                      <w:marLeft w:val="0"/>
                      <w:marRight w:val="0"/>
                      <w:marTop w:val="0"/>
                      <w:marBottom w:val="0"/>
                      <w:divBdr>
                        <w:top w:val="none" w:sz="0" w:space="0" w:color="auto"/>
                        <w:left w:val="none" w:sz="0" w:space="0" w:color="auto"/>
                        <w:bottom w:val="none" w:sz="0" w:space="0" w:color="auto"/>
                        <w:right w:val="none" w:sz="0" w:space="0" w:color="auto"/>
                      </w:divBdr>
                    </w:div>
                    <w:div w:id="562523301">
                      <w:marLeft w:val="0"/>
                      <w:marRight w:val="0"/>
                      <w:marTop w:val="0"/>
                      <w:marBottom w:val="0"/>
                      <w:divBdr>
                        <w:top w:val="none" w:sz="0" w:space="0" w:color="auto"/>
                        <w:left w:val="none" w:sz="0" w:space="0" w:color="auto"/>
                        <w:bottom w:val="none" w:sz="0" w:space="0" w:color="auto"/>
                        <w:right w:val="none" w:sz="0" w:space="0" w:color="auto"/>
                      </w:divBdr>
                    </w:div>
                  </w:divsChild>
                </w:div>
                <w:div w:id="1299798692">
                  <w:marLeft w:val="0"/>
                  <w:marRight w:val="0"/>
                  <w:marTop w:val="0"/>
                  <w:marBottom w:val="0"/>
                  <w:divBdr>
                    <w:top w:val="none" w:sz="0" w:space="0" w:color="auto"/>
                    <w:left w:val="none" w:sz="0" w:space="0" w:color="auto"/>
                    <w:bottom w:val="none" w:sz="0" w:space="0" w:color="auto"/>
                    <w:right w:val="none" w:sz="0" w:space="0" w:color="auto"/>
                  </w:divBdr>
                </w:div>
                <w:div w:id="884176537">
                  <w:marLeft w:val="0"/>
                  <w:marRight w:val="0"/>
                  <w:marTop w:val="0"/>
                  <w:marBottom w:val="0"/>
                  <w:divBdr>
                    <w:top w:val="none" w:sz="0" w:space="0" w:color="auto"/>
                    <w:left w:val="none" w:sz="0" w:space="0" w:color="auto"/>
                    <w:bottom w:val="none" w:sz="0" w:space="0" w:color="auto"/>
                    <w:right w:val="none" w:sz="0" w:space="0" w:color="auto"/>
                  </w:divBdr>
                  <w:divsChild>
                    <w:div w:id="1175612032">
                      <w:marLeft w:val="0"/>
                      <w:marRight w:val="0"/>
                      <w:marTop w:val="0"/>
                      <w:marBottom w:val="0"/>
                      <w:divBdr>
                        <w:top w:val="none" w:sz="0" w:space="0" w:color="auto"/>
                        <w:left w:val="none" w:sz="0" w:space="0" w:color="auto"/>
                        <w:bottom w:val="none" w:sz="0" w:space="0" w:color="auto"/>
                        <w:right w:val="none" w:sz="0" w:space="0" w:color="auto"/>
                      </w:divBdr>
                      <w:divsChild>
                        <w:div w:id="1781334950">
                          <w:marLeft w:val="0"/>
                          <w:marRight w:val="0"/>
                          <w:marTop w:val="0"/>
                          <w:marBottom w:val="0"/>
                          <w:divBdr>
                            <w:top w:val="none" w:sz="0" w:space="0" w:color="auto"/>
                            <w:left w:val="none" w:sz="0" w:space="0" w:color="auto"/>
                            <w:bottom w:val="none" w:sz="0" w:space="0" w:color="auto"/>
                            <w:right w:val="none" w:sz="0" w:space="0" w:color="auto"/>
                          </w:divBdr>
                        </w:div>
                        <w:div w:id="2033527567">
                          <w:marLeft w:val="0"/>
                          <w:marRight w:val="0"/>
                          <w:marTop w:val="0"/>
                          <w:marBottom w:val="0"/>
                          <w:divBdr>
                            <w:top w:val="none" w:sz="0" w:space="0" w:color="auto"/>
                            <w:left w:val="none" w:sz="0" w:space="0" w:color="auto"/>
                            <w:bottom w:val="none" w:sz="0" w:space="0" w:color="auto"/>
                            <w:right w:val="none" w:sz="0" w:space="0" w:color="auto"/>
                          </w:divBdr>
                        </w:div>
                        <w:div w:id="95059664">
                          <w:marLeft w:val="0"/>
                          <w:marRight w:val="0"/>
                          <w:marTop w:val="0"/>
                          <w:marBottom w:val="0"/>
                          <w:divBdr>
                            <w:top w:val="none" w:sz="0" w:space="0" w:color="auto"/>
                            <w:left w:val="none" w:sz="0" w:space="0" w:color="auto"/>
                            <w:bottom w:val="none" w:sz="0" w:space="0" w:color="auto"/>
                            <w:right w:val="none" w:sz="0" w:space="0" w:color="auto"/>
                          </w:divBdr>
                        </w:div>
                        <w:div w:id="847714921">
                          <w:marLeft w:val="0"/>
                          <w:marRight w:val="0"/>
                          <w:marTop w:val="0"/>
                          <w:marBottom w:val="0"/>
                          <w:divBdr>
                            <w:top w:val="none" w:sz="0" w:space="0" w:color="auto"/>
                            <w:left w:val="none" w:sz="0" w:space="0" w:color="auto"/>
                            <w:bottom w:val="none" w:sz="0" w:space="0" w:color="auto"/>
                            <w:right w:val="none" w:sz="0" w:space="0" w:color="auto"/>
                          </w:divBdr>
                        </w:div>
                      </w:divsChild>
                    </w:div>
                    <w:div w:id="1540052289">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9943">
          <w:marLeft w:val="0"/>
          <w:marRight w:val="0"/>
          <w:marTop w:val="0"/>
          <w:marBottom w:val="0"/>
          <w:divBdr>
            <w:top w:val="none" w:sz="0" w:space="0" w:color="auto"/>
            <w:left w:val="none" w:sz="0" w:space="0" w:color="auto"/>
            <w:bottom w:val="none" w:sz="0" w:space="0" w:color="auto"/>
            <w:right w:val="none" w:sz="0" w:space="0" w:color="auto"/>
          </w:divBdr>
          <w:divsChild>
            <w:div w:id="373192762">
              <w:marLeft w:val="0"/>
              <w:marRight w:val="0"/>
              <w:marTop w:val="0"/>
              <w:marBottom w:val="0"/>
              <w:divBdr>
                <w:top w:val="none" w:sz="0" w:space="0" w:color="auto"/>
                <w:left w:val="none" w:sz="0" w:space="0" w:color="auto"/>
                <w:bottom w:val="none" w:sz="0" w:space="0" w:color="auto"/>
                <w:right w:val="none" w:sz="0" w:space="0" w:color="auto"/>
              </w:divBdr>
            </w:div>
          </w:divsChild>
        </w:div>
        <w:div w:id="942030890">
          <w:marLeft w:val="0"/>
          <w:marRight w:val="0"/>
          <w:marTop w:val="0"/>
          <w:marBottom w:val="0"/>
          <w:divBdr>
            <w:top w:val="none" w:sz="0" w:space="0" w:color="auto"/>
            <w:left w:val="none" w:sz="0" w:space="0" w:color="auto"/>
            <w:bottom w:val="none" w:sz="0" w:space="0" w:color="auto"/>
            <w:right w:val="none" w:sz="0" w:space="0" w:color="auto"/>
          </w:divBdr>
          <w:divsChild>
            <w:div w:id="261377044">
              <w:marLeft w:val="0"/>
              <w:marRight w:val="0"/>
              <w:marTop w:val="0"/>
              <w:marBottom w:val="0"/>
              <w:divBdr>
                <w:top w:val="none" w:sz="0" w:space="0" w:color="auto"/>
                <w:left w:val="none" w:sz="0" w:space="0" w:color="auto"/>
                <w:bottom w:val="none" w:sz="0" w:space="0" w:color="auto"/>
                <w:right w:val="none" w:sz="0" w:space="0" w:color="auto"/>
              </w:divBdr>
            </w:div>
          </w:divsChild>
        </w:div>
        <w:div w:id="280961009">
          <w:marLeft w:val="0"/>
          <w:marRight w:val="0"/>
          <w:marTop w:val="0"/>
          <w:marBottom w:val="0"/>
          <w:divBdr>
            <w:top w:val="none" w:sz="0" w:space="0" w:color="auto"/>
            <w:left w:val="none" w:sz="0" w:space="0" w:color="auto"/>
            <w:bottom w:val="none" w:sz="0" w:space="0" w:color="auto"/>
            <w:right w:val="none" w:sz="0" w:space="0" w:color="auto"/>
          </w:divBdr>
          <w:divsChild>
            <w:div w:id="1157306597">
              <w:marLeft w:val="0"/>
              <w:marRight w:val="0"/>
              <w:marTop w:val="0"/>
              <w:marBottom w:val="0"/>
              <w:divBdr>
                <w:top w:val="none" w:sz="0" w:space="0" w:color="auto"/>
                <w:left w:val="none" w:sz="0" w:space="0" w:color="auto"/>
                <w:bottom w:val="none" w:sz="0" w:space="0" w:color="auto"/>
                <w:right w:val="none" w:sz="0" w:space="0" w:color="auto"/>
              </w:divBdr>
              <w:divsChild>
                <w:div w:id="313028573">
                  <w:marLeft w:val="0"/>
                  <w:marRight w:val="0"/>
                  <w:marTop w:val="0"/>
                  <w:marBottom w:val="0"/>
                  <w:divBdr>
                    <w:top w:val="none" w:sz="0" w:space="0" w:color="auto"/>
                    <w:left w:val="none" w:sz="0" w:space="0" w:color="auto"/>
                    <w:bottom w:val="none" w:sz="0" w:space="0" w:color="auto"/>
                    <w:right w:val="none" w:sz="0" w:space="0" w:color="auto"/>
                  </w:divBdr>
                  <w:divsChild>
                    <w:div w:id="1803425737">
                      <w:marLeft w:val="0"/>
                      <w:marRight w:val="0"/>
                      <w:marTop w:val="0"/>
                      <w:marBottom w:val="0"/>
                      <w:divBdr>
                        <w:top w:val="none" w:sz="0" w:space="0" w:color="auto"/>
                        <w:left w:val="none" w:sz="0" w:space="0" w:color="auto"/>
                        <w:bottom w:val="none" w:sz="0" w:space="0" w:color="auto"/>
                        <w:right w:val="none" w:sz="0" w:space="0" w:color="auto"/>
                      </w:divBdr>
                    </w:div>
                    <w:div w:id="291911545">
                      <w:marLeft w:val="0"/>
                      <w:marRight w:val="0"/>
                      <w:marTop w:val="0"/>
                      <w:marBottom w:val="0"/>
                      <w:divBdr>
                        <w:top w:val="none" w:sz="0" w:space="0" w:color="auto"/>
                        <w:left w:val="none" w:sz="0" w:space="0" w:color="auto"/>
                        <w:bottom w:val="none" w:sz="0" w:space="0" w:color="auto"/>
                        <w:right w:val="none" w:sz="0" w:space="0" w:color="auto"/>
                      </w:divBdr>
                    </w:div>
                    <w:div w:id="986131192">
                      <w:marLeft w:val="0"/>
                      <w:marRight w:val="0"/>
                      <w:marTop w:val="0"/>
                      <w:marBottom w:val="0"/>
                      <w:divBdr>
                        <w:top w:val="none" w:sz="0" w:space="0" w:color="auto"/>
                        <w:left w:val="none" w:sz="0" w:space="0" w:color="auto"/>
                        <w:bottom w:val="none" w:sz="0" w:space="0" w:color="auto"/>
                        <w:right w:val="none" w:sz="0" w:space="0" w:color="auto"/>
                      </w:divBdr>
                    </w:div>
                    <w:div w:id="1893694473">
                      <w:marLeft w:val="0"/>
                      <w:marRight w:val="0"/>
                      <w:marTop w:val="0"/>
                      <w:marBottom w:val="0"/>
                      <w:divBdr>
                        <w:top w:val="none" w:sz="0" w:space="0" w:color="auto"/>
                        <w:left w:val="none" w:sz="0" w:space="0" w:color="auto"/>
                        <w:bottom w:val="none" w:sz="0" w:space="0" w:color="auto"/>
                        <w:right w:val="none" w:sz="0" w:space="0" w:color="auto"/>
                      </w:divBdr>
                    </w:div>
                    <w:div w:id="224217465">
                      <w:marLeft w:val="0"/>
                      <w:marRight w:val="0"/>
                      <w:marTop w:val="0"/>
                      <w:marBottom w:val="0"/>
                      <w:divBdr>
                        <w:top w:val="none" w:sz="0" w:space="0" w:color="auto"/>
                        <w:left w:val="none" w:sz="0" w:space="0" w:color="auto"/>
                        <w:bottom w:val="none" w:sz="0" w:space="0" w:color="auto"/>
                        <w:right w:val="none" w:sz="0" w:space="0" w:color="auto"/>
                      </w:divBdr>
                    </w:div>
                    <w:div w:id="1275479435">
                      <w:marLeft w:val="0"/>
                      <w:marRight w:val="0"/>
                      <w:marTop w:val="0"/>
                      <w:marBottom w:val="0"/>
                      <w:divBdr>
                        <w:top w:val="none" w:sz="0" w:space="0" w:color="auto"/>
                        <w:left w:val="none" w:sz="0" w:space="0" w:color="auto"/>
                        <w:bottom w:val="none" w:sz="0" w:space="0" w:color="auto"/>
                        <w:right w:val="none" w:sz="0" w:space="0" w:color="auto"/>
                      </w:divBdr>
                    </w:div>
                  </w:divsChild>
                </w:div>
                <w:div w:id="1488085795">
                  <w:marLeft w:val="0"/>
                  <w:marRight w:val="0"/>
                  <w:marTop w:val="0"/>
                  <w:marBottom w:val="0"/>
                  <w:divBdr>
                    <w:top w:val="none" w:sz="0" w:space="0" w:color="auto"/>
                    <w:left w:val="none" w:sz="0" w:space="0" w:color="auto"/>
                    <w:bottom w:val="none" w:sz="0" w:space="0" w:color="auto"/>
                    <w:right w:val="none" w:sz="0" w:space="0" w:color="auto"/>
                  </w:divBdr>
                </w:div>
                <w:div w:id="1344167026">
                  <w:marLeft w:val="0"/>
                  <w:marRight w:val="0"/>
                  <w:marTop w:val="0"/>
                  <w:marBottom w:val="0"/>
                  <w:divBdr>
                    <w:top w:val="none" w:sz="0" w:space="0" w:color="auto"/>
                    <w:left w:val="none" w:sz="0" w:space="0" w:color="auto"/>
                    <w:bottom w:val="none" w:sz="0" w:space="0" w:color="auto"/>
                    <w:right w:val="none" w:sz="0" w:space="0" w:color="auto"/>
                  </w:divBdr>
                </w:div>
                <w:div w:id="391084122">
                  <w:marLeft w:val="0"/>
                  <w:marRight w:val="0"/>
                  <w:marTop w:val="0"/>
                  <w:marBottom w:val="0"/>
                  <w:divBdr>
                    <w:top w:val="none" w:sz="0" w:space="0" w:color="auto"/>
                    <w:left w:val="none" w:sz="0" w:space="0" w:color="auto"/>
                    <w:bottom w:val="none" w:sz="0" w:space="0" w:color="auto"/>
                    <w:right w:val="none" w:sz="0" w:space="0" w:color="auto"/>
                  </w:divBdr>
                  <w:divsChild>
                    <w:div w:id="729888775">
                      <w:marLeft w:val="0"/>
                      <w:marRight w:val="0"/>
                      <w:marTop w:val="0"/>
                      <w:marBottom w:val="0"/>
                      <w:divBdr>
                        <w:top w:val="none" w:sz="0" w:space="0" w:color="auto"/>
                        <w:left w:val="none" w:sz="0" w:space="0" w:color="auto"/>
                        <w:bottom w:val="none" w:sz="0" w:space="0" w:color="auto"/>
                        <w:right w:val="none" w:sz="0" w:space="0" w:color="auto"/>
                      </w:divBdr>
                    </w:div>
                    <w:div w:id="1817335231">
                      <w:marLeft w:val="0"/>
                      <w:marRight w:val="0"/>
                      <w:marTop w:val="0"/>
                      <w:marBottom w:val="0"/>
                      <w:divBdr>
                        <w:top w:val="none" w:sz="0" w:space="0" w:color="auto"/>
                        <w:left w:val="none" w:sz="0" w:space="0" w:color="auto"/>
                        <w:bottom w:val="none" w:sz="0" w:space="0" w:color="auto"/>
                        <w:right w:val="none" w:sz="0" w:space="0" w:color="auto"/>
                      </w:divBdr>
                    </w:div>
                    <w:div w:id="407847337">
                      <w:marLeft w:val="0"/>
                      <w:marRight w:val="0"/>
                      <w:marTop w:val="0"/>
                      <w:marBottom w:val="0"/>
                      <w:divBdr>
                        <w:top w:val="none" w:sz="0" w:space="0" w:color="auto"/>
                        <w:left w:val="none" w:sz="0" w:space="0" w:color="auto"/>
                        <w:bottom w:val="none" w:sz="0" w:space="0" w:color="auto"/>
                        <w:right w:val="none" w:sz="0" w:space="0" w:color="auto"/>
                      </w:divBdr>
                    </w:div>
                  </w:divsChild>
                </w:div>
                <w:div w:id="2320288">
                  <w:marLeft w:val="0"/>
                  <w:marRight w:val="0"/>
                  <w:marTop w:val="0"/>
                  <w:marBottom w:val="0"/>
                  <w:divBdr>
                    <w:top w:val="none" w:sz="0" w:space="0" w:color="auto"/>
                    <w:left w:val="none" w:sz="0" w:space="0" w:color="auto"/>
                    <w:bottom w:val="none" w:sz="0" w:space="0" w:color="auto"/>
                    <w:right w:val="none" w:sz="0" w:space="0" w:color="auto"/>
                  </w:divBdr>
                  <w:divsChild>
                    <w:div w:id="1549105823">
                      <w:marLeft w:val="0"/>
                      <w:marRight w:val="0"/>
                      <w:marTop w:val="0"/>
                      <w:marBottom w:val="0"/>
                      <w:divBdr>
                        <w:top w:val="none" w:sz="0" w:space="0" w:color="auto"/>
                        <w:left w:val="none" w:sz="0" w:space="0" w:color="auto"/>
                        <w:bottom w:val="none" w:sz="0" w:space="0" w:color="auto"/>
                        <w:right w:val="none" w:sz="0" w:space="0" w:color="auto"/>
                      </w:divBdr>
                    </w:div>
                    <w:div w:id="1334335323">
                      <w:marLeft w:val="0"/>
                      <w:marRight w:val="0"/>
                      <w:marTop w:val="0"/>
                      <w:marBottom w:val="0"/>
                      <w:divBdr>
                        <w:top w:val="none" w:sz="0" w:space="0" w:color="auto"/>
                        <w:left w:val="none" w:sz="0" w:space="0" w:color="auto"/>
                        <w:bottom w:val="none" w:sz="0" w:space="0" w:color="auto"/>
                        <w:right w:val="none" w:sz="0" w:space="0" w:color="auto"/>
                      </w:divBdr>
                    </w:div>
                    <w:div w:id="1908344882">
                      <w:marLeft w:val="0"/>
                      <w:marRight w:val="0"/>
                      <w:marTop w:val="0"/>
                      <w:marBottom w:val="0"/>
                      <w:divBdr>
                        <w:top w:val="none" w:sz="0" w:space="0" w:color="auto"/>
                        <w:left w:val="none" w:sz="0" w:space="0" w:color="auto"/>
                        <w:bottom w:val="none" w:sz="0" w:space="0" w:color="auto"/>
                        <w:right w:val="none" w:sz="0" w:space="0" w:color="auto"/>
                      </w:divBdr>
                    </w:div>
                  </w:divsChild>
                </w:div>
                <w:div w:id="1562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7984">
          <w:marLeft w:val="0"/>
          <w:marRight w:val="0"/>
          <w:marTop w:val="0"/>
          <w:marBottom w:val="0"/>
          <w:divBdr>
            <w:top w:val="none" w:sz="0" w:space="0" w:color="auto"/>
            <w:left w:val="none" w:sz="0" w:space="0" w:color="auto"/>
            <w:bottom w:val="none" w:sz="0" w:space="0" w:color="auto"/>
            <w:right w:val="none" w:sz="0" w:space="0" w:color="auto"/>
          </w:divBdr>
          <w:divsChild>
            <w:div w:id="935209269">
              <w:marLeft w:val="0"/>
              <w:marRight w:val="0"/>
              <w:marTop w:val="0"/>
              <w:marBottom w:val="0"/>
              <w:divBdr>
                <w:top w:val="none" w:sz="0" w:space="0" w:color="auto"/>
                <w:left w:val="none" w:sz="0" w:space="0" w:color="auto"/>
                <w:bottom w:val="none" w:sz="0" w:space="0" w:color="auto"/>
                <w:right w:val="none" w:sz="0" w:space="0" w:color="auto"/>
              </w:divBdr>
              <w:divsChild>
                <w:div w:id="1927567040">
                  <w:marLeft w:val="0"/>
                  <w:marRight w:val="0"/>
                  <w:marTop w:val="0"/>
                  <w:marBottom w:val="0"/>
                  <w:divBdr>
                    <w:top w:val="none" w:sz="0" w:space="0" w:color="auto"/>
                    <w:left w:val="none" w:sz="0" w:space="0" w:color="auto"/>
                    <w:bottom w:val="none" w:sz="0" w:space="0" w:color="auto"/>
                    <w:right w:val="none" w:sz="0" w:space="0" w:color="auto"/>
                  </w:divBdr>
                </w:div>
                <w:div w:id="325599958">
                  <w:marLeft w:val="0"/>
                  <w:marRight w:val="0"/>
                  <w:marTop w:val="0"/>
                  <w:marBottom w:val="0"/>
                  <w:divBdr>
                    <w:top w:val="none" w:sz="0" w:space="0" w:color="auto"/>
                    <w:left w:val="none" w:sz="0" w:space="0" w:color="auto"/>
                    <w:bottom w:val="none" w:sz="0" w:space="0" w:color="auto"/>
                    <w:right w:val="none" w:sz="0" w:space="0" w:color="auto"/>
                  </w:divBdr>
                </w:div>
                <w:div w:id="590621935">
                  <w:marLeft w:val="0"/>
                  <w:marRight w:val="0"/>
                  <w:marTop w:val="0"/>
                  <w:marBottom w:val="0"/>
                  <w:divBdr>
                    <w:top w:val="none" w:sz="0" w:space="0" w:color="auto"/>
                    <w:left w:val="none" w:sz="0" w:space="0" w:color="auto"/>
                    <w:bottom w:val="none" w:sz="0" w:space="0" w:color="auto"/>
                    <w:right w:val="none" w:sz="0" w:space="0" w:color="auto"/>
                  </w:divBdr>
                </w:div>
                <w:div w:id="1956985282">
                  <w:marLeft w:val="0"/>
                  <w:marRight w:val="0"/>
                  <w:marTop w:val="0"/>
                  <w:marBottom w:val="0"/>
                  <w:divBdr>
                    <w:top w:val="none" w:sz="0" w:space="0" w:color="auto"/>
                    <w:left w:val="none" w:sz="0" w:space="0" w:color="auto"/>
                    <w:bottom w:val="none" w:sz="0" w:space="0" w:color="auto"/>
                    <w:right w:val="none" w:sz="0" w:space="0" w:color="auto"/>
                  </w:divBdr>
                </w:div>
                <w:div w:id="1923447027">
                  <w:marLeft w:val="0"/>
                  <w:marRight w:val="0"/>
                  <w:marTop w:val="0"/>
                  <w:marBottom w:val="0"/>
                  <w:divBdr>
                    <w:top w:val="none" w:sz="0" w:space="0" w:color="auto"/>
                    <w:left w:val="none" w:sz="0" w:space="0" w:color="auto"/>
                    <w:bottom w:val="none" w:sz="0" w:space="0" w:color="auto"/>
                    <w:right w:val="none" w:sz="0" w:space="0" w:color="auto"/>
                  </w:divBdr>
                </w:div>
                <w:div w:id="523329175">
                  <w:marLeft w:val="0"/>
                  <w:marRight w:val="0"/>
                  <w:marTop w:val="0"/>
                  <w:marBottom w:val="0"/>
                  <w:divBdr>
                    <w:top w:val="none" w:sz="0" w:space="0" w:color="auto"/>
                    <w:left w:val="none" w:sz="0" w:space="0" w:color="auto"/>
                    <w:bottom w:val="none" w:sz="0" w:space="0" w:color="auto"/>
                    <w:right w:val="none" w:sz="0" w:space="0" w:color="auto"/>
                  </w:divBdr>
                </w:div>
                <w:div w:id="1951745022">
                  <w:marLeft w:val="0"/>
                  <w:marRight w:val="0"/>
                  <w:marTop w:val="0"/>
                  <w:marBottom w:val="0"/>
                  <w:divBdr>
                    <w:top w:val="none" w:sz="0" w:space="0" w:color="auto"/>
                    <w:left w:val="none" w:sz="0" w:space="0" w:color="auto"/>
                    <w:bottom w:val="none" w:sz="0" w:space="0" w:color="auto"/>
                    <w:right w:val="none" w:sz="0" w:space="0" w:color="auto"/>
                  </w:divBdr>
                </w:div>
                <w:div w:id="23410498">
                  <w:marLeft w:val="0"/>
                  <w:marRight w:val="0"/>
                  <w:marTop w:val="0"/>
                  <w:marBottom w:val="0"/>
                  <w:divBdr>
                    <w:top w:val="none" w:sz="0" w:space="0" w:color="auto"/>
                    <w:left w:val="none" w:sz="0" w:space="0" w:color="auto"/>
                    <w:bottom w:val="none" w:sz="0" w:space="0" w:color="auto"/>
                    <w:right w:val="none" w:sz="0" w:space="0" w:color="auto"/>
                  </w:divBdr>
                </w:div>
                <w:div w:id="19614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9002">
          <w:marLeft w:val="0"/>
          <w:marRight w:val="0"/>
          <w:marTop w:val="0"/>
          <w:marBottom w:val="0"/>
          <w:divBdr>
            <w:top w:val="none" w:sz="0" w:space="0" w:color="auto"/>
            <w:left w:val="none" w:sz="0" w:space="0" w:color="auto"/>
            <w:bottom w:val="none" w:sz="0" w:space="0" w:color="auto"/>
            <w:right w:val="none" w:sz="0" w:space="0" w:color="auto"/>
          </w:divBdr>
          <w:divsChild>
            <w:div w:id="1481726808">
              <w:marLeft w:val="0"/>
              <w:marRight w:val="0"/>
              <w:marTop w:val="0"/>
              <w:marBottom w:val="0"/>
              <w:divBdr>
                <w:top w:val="none" w:sz="0" w:space="0" w:color="auto"/>
                <w:left w:val="none" w:sz="0" w:space="0" w:color="auto"/>
                <w:bottom w:val="none" w:sz="0" w:space="0" w:color="auto"/>
                <w:right w:val="none" w:sz="0" w:space="0" w:color="auto"/>
              </w:divBdr>
              <w:divsChild>
                <w:div w:id="1431655299">
                  <w:marLeft w:val="0"/>
                  <w:marRight w:val="0"/>
                  <w:marTop w:val="0"/>
                  <w:marBottom w:val="0"/>
                  <w:divBdr>
                    <w:top w:val="none" w:sz="0" w:space="0" w:color="auto"/>
                    <w:left w:val="none" w:sz="0" w:space="0" w:color="auto"/>
                    <w:bottom w:val="none" w:sz="0" w:space="0" w:color="auto"/>
                    <w:right w:val="none" w:sz="0" w:space="0" w:color="auto"/>
                  </w:divBdr>
                </w:div>
                <w:div w:id="1746679632">
                  <w:marLeft w:val="0"/>
                  <w:marRight w:val="0"/>
                  <w:marTop w:val="0"/>
                  <w:marBottom w:val="0"/>
                  <w:divBdr>
                    <w:top w:val="none" w:sz="0" w:space="0" w:color="auto"/>
                    <w:left w:val="none" w:sz="0" w:space="0" w:color="auto"/>
                    <w:bottom w:val="none" w:sz="0" w:space="0" w:color="auto"/>
                    <w:right w:val="none" w:sz="0" w:space="0" w:color="auto"/>
                  </w:divBdr>
                </w:div>
                <w:div w:id="24985039">
                  <w:marLeft w:val="0"/>
                  <w:marRight w:val="0"/>
                  <w:marTop w:val="0"/>
                  <w:marBottom w:val="0"/>
                  <w:divBdr>
                    <w:top w:val="none" w:sz="0" w:space="0" w:color="auto"/>
                    <w:left w:val="none" w:sz="0" w:space="0" w:color="auto"/>
                    <w:bottom w:val="none" w:sz="0" w:space="0" w:color="auto"/>
                    <w:right w:val="none" w:sz="0" w:space="0" w:color="auto"/>
                  </w:divBdr>
                </w:div>
                <w:div w:id="963921610">
                  <w:marLeft w:val="0"/>
                  <w:marRight w:val="0"/>
                  <w:marTop w:val="0"/>
                  <w:marBottom w:val="0"/>
                  <w:divBdr>
                    <w:top w:val="none" w:sz="0" w:space="0" w:color="auto"/>
                    <w:left w:val="none" w:sz="0" w:space="0" w:color="auto"/>
                    <w:bottom w:val="none" w:sz="0" w:space="0" w:color="auto"/>
                    <w:right w:val="none" w:sz="0" w:space="0" w:color="auto"/>
                  </w:divBdr>
                </w:div>
                <w:div w:id="1416244853">
                  <w:marLeft w:val="0"/>
                  <w:marRight w:val="0"/>
                  <w:marTop w:val="0"/>
                  <w:marBottom w:val="0"/>
                  <w:divBdr>
                    <w:top w:val="none" w:sz="0" w:space="0" w:color="auto"/>
                    <w:left w:val="none" w:sz="0" w:space="0" w:color="auto"/>
                    <w:bottom w:val="none" w:sz="0" w:space="0" w:color="auto"/>
                    <w:right w:val="none" w:sz="0" w:space="0" w:color="auto"/>
                  </w:divBdr>
                </w:div>
                <w:div w:id="1321618745">
                  <w:marLeft w:val="0"/>
                  <w:marRight w:val="0"/>
                  <w:marTop w:val="0"/>
                  <w:marBottom w:val="0"/>
                  <w:divBdr>
                    <w:top w:val="none" w:sz="0" w:space="0" w:color="auto"/>
                    <w:left w:val="none" w:sz="0" w:space="0" w:color="auto"/>
                    <w:bottom w:val="none" w:sz="0" w:space="0" w:color="auto"/>
                    <w:right w:val="none" w:sz="0" w:space="0" w:color="auto"/>
                  </w:divBdr>
                </w:div>
                <w:div w:id="879247078">
                  <w:marLeft w:val="0"/>
                  <w:marRight w:val="0"/>
                  <w:marTop w:val="0"/>
                  <w:marBottom w:val="0"/>
                  <w:divBdr>
                    <w:top w:val="none" w:sz="0" w:space="0" w:color="auto"/>
                    <w:left w:val="none" w:sz="0" w:space="0" w:color="auto"/>
                    <w:bottom w:val="none" w:sz="0" w:space="0" w:color="auto"/>
                    <w:right w:val="none" w:sz="0" w:space="0" w:color="auto"/>
                  </w:divBdr>
                </w:div>
                <w:div w:id="656809183">
                  <w:marLeft w:val="0"/>
                  <w:marRight w:val="0"/>
                  <w:marTop w:val="0"/>
                  <w:marBottom w:val="0"/>
                  <w:divBdr>
                    <w:top w:val="none" w:sz="0" w:space="0" w:color="auto"/>
                    <w:left w:val="none" w:sz="0" w:space="0" w:color="auto"/>
                    <w:bottom w:val="none" w:sz="0" w:space="0" w:color="auto"/>
                    <w:right w:val="none" w:sz="0" w:space="0" w:color="auto"/>
                  </w:divBdr>
                </w:div>
                <w:div w:id="1413813670">
                  <w:marLeft w:val="0"/>
                  <w:marRight w:val="0"/>
                  <w:marTop w:val="0"/>
                  <w:marBottom w:val="0"/>
                  <w:divBdr>
                    <w:top w:val="none" w:sz="0" w:space="0" w:color="auto"/>
                    <w:left w:val="none" w:sz="0" w:space="0" w:color="auto"/>
                    <w:bottom w:val="none" w:sz="0" w:space="0" w:color="auto"/>
                    <w:right w:val="none" w:sz="0" w:space="0" w:color="auto"/>
                  </w:divBdr>
                  <w:divsChild>
                    <w:div w:id="802506433">
                      <w:marLeft w:val="0"/>
                      <w:marRight w:val="0"/>
                      <w:marTop w:val="0"/>
                      <w:marBottom w:val="0"/>
                      <w:divBdr>
                        <w:top w:val="none" w:sz="0" w:space="0" w:color="auto"/>
                        <w:left w:val="none" w:sz="0" w:space="0" w:color="auto"/>
                        <w:bottom w:val="none" w:sz="0" w:space="0" w:color="auto"/>
                        <w:right w:val="none" w:sz="0" w:space="0" w:color="auto"/>
                      </w:divBdr>
                    </w:div>
                    <w:div w:id="1799640155">
                      <w:marLeft w:val="0"/>
                      <w:marRight w:val="0"/>
                      <w:marTop w:val="0"/>
                      <w:marBottom w:val="0"/>
                      <w:divBdr>
                        <w:top w:val="none" w:sz="0" w:space="0" w:color="auto"/>
                        <w:left w:val="none" w:sz="0" w:space="0" w:color="auto"/>
                        <w:bottom w:val="none" w:sz="0" w:space="0" w:color="auto"/>
                        <w:right w:val="none" w:sz="0" w:space="0" w:color="auto"/>
                      </w:divBdr>
                    </w:div>
                    <w:div w:id="972902929">
                      <w:marLeft w:val="0"/>
                      <w:marRight w:val="0"/>
                      <w:marTop w:val="0"/>
                      <w:marBottom w:val="0"/>
                      <w:divBdr>
                        <w:top w:val="none" w:sz="0" w:space="0" w:color="auto"/>
                        <w:left w:val="none" w:sz="0" w:space="0" w:color="auto"/>
                        <w:bottom w:val="none" w:sz="0" w:space="0" w:color="auto"/>
                        <w:right w:val="none" w:sz="0" w:space="0" w:color="auto"/>
                      </w:divBdr>
                    </w:div>
                    <w:div w:id="1817603513">
                      <w:marLeft w:val="0"/>
                      <w:marRight w:val="0"/>
                      <w:marTop w:val="0"/>
                      <w:marBottom w:val="0"/>
                      <w:divBdr>
                        <w:top w:val="none" w:sz="0" w:space="0" w:color="auto"/>
                        <w:left w:val="none" w:sz="0" w:space="0" w:color="auto"/>
                        <w:bottom w:val="none" w:sz="0" w:space="0" w:color="auto"/>
                        <w:right w:val="none" w:sz="0" w:space="0" w:color="auto"/>
                      </w:divBdr>
                    </w:div>
                    <w:div w:id="1829862241">
                      <w:marLeft w:val="0"/>
                      <w:marRight w:val="0"/>
                      <w:marTop w:val="0"/>
                      <w:marBottom w:val="0"/>
                      <w:divBdr>
                        <w:top w:val="none" w:sz="0" w:space="0" w:color="auto"/>
                        <w:left w:val="none" w:sz="0" w:space="0" w:color="auto"/>
                        <w:bottom w:val="none" w:sz="0" w:space="0" w:color="auto"/>
                        <w:right w:val="none" w:sz="0" w:space="0" w:color="auto"/>
                      </w:divBdr>
                    </w:div>
                  </w:divsChild>
                </w:div>
                <w:div w:id="134490054">
                  <w:marLeft w:val="0"/>
                  <w:marRight w:val="0"/>
                  <w:marTop w:val="0"/>
                  <w:marBottom w:val="0"/>
                  <w:divBdr>
                    <w:top w:val="none" w:sz="0" w:space="0" w:color="auto"/>
                    <w:left w:val="none" w:sz="0" w:space="0" w:color="auto"/>
                    <w:bottom w:val="none" w:sz="0" w:space="0" w:color="auto"/>
                    <w:right w:val="none" w:sz="0" w:space="0" w:color="auto"/>
                  </w:divBdr>
                </w:div>
                <w:div w:id="1904759250">
                  <w:marLeft w:val="0"/>
                  <w:marRight w:val="0"/>
                  <w:marTop w:val="0"/>
                  <w:marBottom w:val="0"/>
                  <w:divBdr>
                    <w:top w:val="none" w:sz="0" w:space="0" w:color="auto"/>
                    <w:left w:val="none" w:sz="0" w:space="0" w:color="auto"/>
                    <w:bottom w:val="none" w:sz="0" w:space="0" w:color="auto"/>
                    <w:right w:val="none" w:sz="0" w:space="0" w:color="auto"/>
                  </w:divBdr>
                </w:div>
                <w:div w:id="148329667">
                  <w:marLeft w:val="0"/>
                  <w:marRight w:val="0"/>
                  <w:marTop w:val="0"/>
                  <w:marBottom w:val="0"/>
                  <w:divBdr>
                    <w:top w:val="none" w:sz="0" w:space="0" w:color="auto"/>
                    <w:left w:val="none" w:sz="0" w:space="0" w:color="auto"/>
                    <w:bottom w:val="none" w:sz="0" w:space="0" w:color="auto"/>
                    <w:right w:val="none" w:sz="0" w:space="0" w:color="auto"/>
                  </w:divBdr>
                </w:div>
                <w:div w:id="1278291975">
                  <w:marLeft w:val="0"/>
                  <w:marRight w:val="0"/>
                  <w:marTop w:val="0"/>
                  <w:marBottom w:val="0"/>
                  <w:divBdr>
                    <w:top w:val="none" w:sz="0" w:space="0" w:color="auto"/>
                    <w:left w:val="none" w:sz="0" w:space="0" w:color="auto"/>
                    <w:bottom w:val="none" w:sz="0" w:space="0" w:color="auto"/>
                    <w:right w:val="none" w:sz="0" w:space="0" w:color="auto"/>
                  </w:divBdr>
                </w:div>
                <w:div w:id="541404598">
                  <w:marLeft w:val="0"/>
                  <w:marRight w:val="0"/>
                  <w:marTop w:val="0"/>
                  <w:marBottom w:val="0"/>
                  <w:divBdr>
                    <w:top w:val="none" w:sz="0" w:space="0" w:color="auto"/>
                    <w:left w:val="none" w:sz="0" w:space="0" w:color="auto"/>
                    <w:bottom w:val="none" w:sz="0" w:space="0" w:color="auto"/>
                    <w:right w:val="none" w:sz="0" w:space="0" w:color="auto"/>
                  </w:divBdr>
                </w:div>
                <w:div w:id="612791515">
                  <w:marLeft w:val="0"/>
                  <w:marRight w:val="0"/>
                  <w:marTop w:val="0"/>
                  <w:marBottom w:val="0"/>
                  <w:divBdr>
                    <w:top w:val="none" w:sz="0" w:space="0" w:color="auto"/>
                    <w:left w:val="none" w:sz="0" w:space="0" w:color="auto"/>
                    <w:bottom w:val="none" w:sz="0" w:space="0" w:color="auto"/>
                    <w:right w:val="none" w:sz="0" w:space="0" w:color="auto"/>
                  </w:divBdr>
                </w:div>
                <w:div w:id="531382047">
                  <w:marLeft w:val="0"/>
                  <w:marRight w:val="0"/>
                  <w:marTop w:val="0"/>
                  <w:marBottom w:val="0"/>
                  <w:divBdr>
                    <w:top w:val="none" w:sz="0" w:space="0" w:color="auto"/>
                    <w:left w:val="none" w:sz="0" w:space="0" w:color="auto"/>
                    <w:bottom w:val="none" w:sz="0" w:space="0" w:color="auto"/>
                    <w:right w:val="none" w:sz="0" w:space="0" w:color="auto"/>
                  </w:divBdr>
                </w:div>
                <w:div w:id="578951064">
                  <w:marLeft w:val="0"/>
                  <w:marRight w:val="0"/>
                  <w:marTop w:val="0"/>
                  <w:marBottom w:val="0"/>
                  <w:divBdr>
                    <w:top w:val="none" w:sz="0" w:space="0" w:color="auto"/>
                    <w:left w:val="none" w:sz="0" w:space="0" w:color="auto"/>
                    <w:bottom w:val="none" w:sz="0" w:space="0" w:color="auto"/>
                    <w:right w:val="none" w:sz="0" w:space="0" w:color="auto"/>
                  </w:divBdr>
                </w:div>
                <w:div w:id="721633769">
                  <w:marLeft w:val="0"/>
                  <w:marRight w:val="0"/>
                  <w:marTop w:val="0"/>
                  <w:marBottom w:val="0"/>
                  <w:divBdr>
                    <w:top w:val="none" w:sz="0" w:space="0" w:color="auto"/>
                    <w:left w:val="none" w:sz="0" w:space="0" w:color="auto"/>
                    <w:bottom w:val="none" w:sz="0" w:space="0" w:color="auto"/>
                    <w:right w:val="none" w:sz="0" w:space="0" w:color="auto"/>
                  </w:divBdr>
                </w:div>
                <w:div w:id="489101517">
                  <w:marLeft w:val="0"/>
                  <w:marRight w:val="0"/>
                  <w:marTop w:val="0"/>
                  <w:marBottom w:val="0"/>
                  <w:divBdr>
                    <w:top w:val="none" w:sz="0" w:space="0" w:color="auto"/>
                    <w:left w:val="none" w:sz="0" w:space="0" w:color="auto"/>
                    <w:bottom w:val="none" w:sz="0" w:space="0" w:color="auto"/>
                    <w:right w:val="none" w:sz="0" w:space="0" w:color="auto"/>
                  </w:divBdr>
                </w:div>
                <w:div w:id="282931268">
                  <w:marLeft w:val="0"/>
                  <w:marRight w:val="0"/>
                  <w:marTop w:val="0"/>
                  <w:marBottom w:val="0"/>
                  <w:divBdr>
                    <w:top w:val="none" w:sz="0" w:space="0" w:color="auto"/>
                    <w:left w:val="none" w:sz="0" w:space="0" w:color="auto"/>
                    <w:bottom w:val="none" w:sz="0" w:space="0" w:color="auto"/>
                    <w:right w:val="none" w:sz="0" w:space="0" w:color="auto"/>
                  </w:divBdr>
                </w:div>
                <w:div w:id="874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egal/commercial_terms" TargetMode="External"/><Relationship Id="rId13" Type="http://schemas.openxmlformats.org/officeDocument/2006/relationships/hyperlink" Target="https://developers.facebook.com/docs/" TargetMode="External"/><Relationship Id="rId18" Type="http://schemas.openxmlformats.org/officeDocument/2006/relationships/hyperlink" Target="https://www.facebook.com/help/1561485474074139" TargetMode="External"/><Relationship Id="rId26" Type="http://schemas.openxmlformats.org/officeDocument/2006/relationships/hyperlink" Target="https://www.facebook.com/help/1561485474074139?ref=tos" TargetMode="External"/><Relationship Id="rId39" Type="http://schemas.openxmlformats.org/officeDocument/2006/relationships/hyperlink" Target="https://www.facebook.com/legal/terms/Privacy/TOMs" TargetMode="External"/><Relationship Id="rId3" Type="http://schemas.openxmlformats.org/officeDocument/2006/relationships/settings" Target="settings.xml"/><Relationship Id="rId21" Type="http://schemas.openxmlformats.org/officeDocument/2006/relationships/hyperlink" Target="https://www.facebook.com/help/1561485474074139?ref=tos" TargetMode="External"/><Relationship Id="rId34" Type="http://schemas.openxmlformats.org/officeDocument/2006/relationships/hyperlink" Target="https://www.facebook.com/help/1561485474074139?ref=tos" TargetMode="External"/><Relationship Id="rId42" Type="http://schemas.openxmlformats.org/officeDocument/2006/relationships/hyperlink" Target="https://developers.facebook.com/terms/12n/" TargetMode="External"/><Relationship Id="rId7" Type="http://schemas.openxmlformats.org/officeDocument/2006/relationships/hyperlink" Target="https://l.facebook.com/l.php?u=https%3A%2F%2Fhelp.instagram.com%2F581066165581870&amp;h=AT0tyTPWwgUtSMKoqD-VgWS9t7s5eZRvrFDuPYSifHLh76Q5o1Q7ZL7AyIoNgHUhnTN2tVBohkb-yShW7ZPaUr7zdMUjuMc9aZaoH6s1I55LURXJfOxqnAiWBmjza9FZ-RpCZQfg-hGFgMd95buXJQ" TargetMode="External"/><Relationship Id="rId12" Type="http://schemas.openxmlformats.org/officeDocument/2006/relationships/hyperlink" Target="https://developers.facebook.com/" TargetMode="External"/><Relationship Id="rId17" Type="http://schemas.openxmlformats.org/officeDocument/2006/relationships/hyperlink" Target="https://www.facebook.com/help/1561485474074139?ref=tos" TargetMode="External"/><Relationship Id="rId25" Type="http://schemas.openxmlformats.org/officeDocument/2006/relationships/hyperlink" Target="https://www.facebook.com/help/1561485474074139?ref=tos" TargetMode="External"/><Relationship Id="rId33" Type="http://schemas.openxmlformats.org/officeDocument/2006/relationships/hyperlink" Target="https://www.facebook.com/help/1561485474074139?ref=tos" TargetMode="External"/><Relationship Id="rId38" Type="http://schemas.openxmlformats.org/officeDocument/2006/relationships/hyperlink" Target="https://www.facebook.com/legal/terms/Privacy/TOMs" TargetMode="External"/><Relationship Id="rId2" Type="http://schemas.openxmlformats.org/officeDocument/2006/relationships/styles" Target="styles.xml"/><Relationship Id="rId16" Type="http://schemas.openxmlformats.org/officeDocument/2006/relationships/hyperlink" Target="https://www.facebook.com/help/111814505650678" TargetMode="External"/><Relationship Id="rId20" Type="http://schemas.openxmlformats.org/officeDocument/2006/relationships/hyperlink" Target="https://developers.facebook.com/terms/3e/" TargetMode="External"/><Relationship Id="rId29" Type="http://schemas.openxmlformats.org/officeDocument/2006/relationships/hyperlink" Target="https://developers.facebook.com/incident/report" TargetMode="External"/><Relationship Id="rId41" Type="http://schemas.openxmlformats.org/officeDocument/2006/relationships/hyperlink" Target="https://www.facebook.com/help/1561485474074139?ref=tos" TargetMode="External"/><Relationship Id="rId1" Type="http://schemas.openxmlformats.org/officeDocument/2006/relationships/numbering" Target="numbering.xml"/><Relationship Id="rId6" Type="http://schemas.openxmlformats.org/officeDocument/2006/relationships/hyperlink" Target="https://www.facebook.com/legal/terms" TargetMode="External"/><Relationship Id="rId11" Type="http://schemas.openxmlformats.org/officeDocument/2006/relationships/hyperlink" Target="https://developers.facebook.com/devpolicy/" TargetMode="External"/><Relationship Id="rId24" Type="http://schemas.openxmlformats.org/officeDocument/2006/relationships/hyperlink" Target="https://www.facebook.com/help/1561485474074139?ref=tos" TargetMode="External"/><Relationship Id="rId32" Type="http://schemas.openxmlformats.org/officeDocument/2006/relationships/hyperlink" Target="https://www.facebook.com/help/111814505650678" TargetMode="External"/><Relationship Id="rId37" Type="http://schemas.openxmlformats.org/officeDocument/2006/relationships/hyperlink" Target="https://www.facebook.com/help/111814505650678" TargetMode="External"/><Relationship Id="rId40" Type="http://schemas.openxmlformats.org/officeDocument/2006/relationships/hyperlink" Target="https://www.facebook.com/legal/terms" TargetMode="External"/><Relationship Id="rId45" Type="http://schemas.openxmlformats.org/officeDocument/2006/relationships/theme" Target="theme/theme1.xml"/><Relationship Id="rId5" Type="http://schemas.openxmlformats.org/officeDocument/2006/relationships/hyperlink" Target="https://www.facebook.com/help/1561485474074139?ref=tos" TargetMode="External"/><Relationship Id="rId15" Type="http://schemas.openxmlformats.org/officeDocument/2006/relationships/hyperlink" Target="https://www.facebook.com/legal/commercial_terms" TargetMode="External"/><Relationship Id="rId23" Type="http://schemas.openxmlformats.org/officeDocument/2006/relationships/hyperlink" Target="https://www.facebook.com/help/1561485474074139?ref=tos" TargetMode="External"/><Relationship Id="rId28" Type="http://schemas.openxmlformats.org/officeDocument/2006/relationships/hyperlink" Target="https://developers.facebook.com/docs/datasecurity" TargetMode="External"/><Relationship Id="rId36" Type="http://schemas.openxmlformats.org/officeDocument/2006/relationships/hyperlink" Target="https://www.facebook.com/help/111814505650678" TargetMode="External"/><Relationship Id="rId10" Type="http://schemas.openxmlformats.org/officeDocument/2006/relationships/hyperlink" Target="https://www.facebook.com/help/1561485474074139?ref=tos" TargetMode="External"/><Relationship Id="rId19" Type="http://schemas.openxmlformats.org/officeDocument/2006/relationships/hyperlink" Target="https://www.facebook.com/help/1561485474074139" TargetMode="External"/><Relationship Id="rId31" Type="http://schemas.openxmlformats.org/officeDocument/2006/relationships/hyperlink" Target="https://www.facebook.com/help/1561485474074139?ref=t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legal/terms/businesstools/update" TargetMode="External"/><Relationship Id="rId14" Type="http://schemas.openxmlformats.org/officeDocument/2006/relationships/hyperlink" Target="https://www.facebook.com/legal/terms" TargetMode="External"/><Relationship Id="rId22" Type="http://schemas.openxmlformats.org/officeDocument/2006/relationships/hyperlink" Target="https://www.facebook.com/help/1561485474074139?ref=tos" TargetMode="External"/><Relationship Id="rId27" Type="http://schemas.openxmlformats.org/officeDocument/2006/relationships/hyperlink" Target="https://www.facebook.com/help/1561485474074139?ref=tos" TargetMode="External"/><Relationship Id="rId30" Type="http://schemas.openxmlformats.org/officeDocument/2006/relationships/hyperlink" Target="https://www.facebook.com/help/1561485474074139?ref=tos" TargetMode="External"/><Relationship Id="rId35" Type="http://schemas.openxmlformats.org/officeDocument/2006/relationships/hyperlink" Target="https://www.facebook.com/legal/commercial_terms" TargetMode="External"/><Relationship Id="rId43" Type="http://schemas.openxmlformats.org/officeDocument/2006/relationships/hyperlink" Target="https://developers.facebook.com/terms/12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7549</Words>
  <Characters>40770</Characters>
  <Application>Microsoft Office Word</Application>
  <DocSecurity>0</DocSecurity>
  <Lines>339</Lines>
  <Paragraphs>96</Paragraphs>
  <ScaleCrop>false</ScaleCrop>
  <Company/>
  <LinksUpToDate>false</LinksUpToDate>
  <CharactersWithSpaces>48223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 Ferrari</dc:creator>
  <cp:lastModifiedBy>Elton Ferrari</cp:lastModifiedBy>
  <cp:revision>1</cp:revision>
  <dcterms:created xsi:type="dcterms:W3CDTF">2023-08-21T20:00:00Z</dcterms:created>
  <dcterms:modified xsi:type="dcterms:W3CDTF">2023-08-21T20:01:00Z</dcterms:modified>
</cp:coreProperties>
</file>