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37909" w14:textId="25A2D1F3" w:rsidR="004402DB" w:rsidRPr="00C04F58" w:rsidRDefault="00551CDD">
      <w:pPr>
        <w:rPr>
          <w:rFonts w:cs="Times New Roman"/>
          <w:sz w:val="24"/>
          <w:szCs w:val="24"/>
        </w:rPr>
      </w:pPr>
      <w:r w:rsidRPr="00C04F58">
        <w:rPr>
          <w:rFonts w:cs="Times New Roman"/>
          <w:sz w:val="24"/>
          <w:szCs w:val="24"/>
        </w:rPr>
        <w:t>2.</w:t>
      </w:r>
    </w:p>
    <w:p w14:paraId="4477090B" w14:textId="7549E636" w:rsidR="00551CDD" w:rsidRPr="00C04F58" w:rsidRDefault="00551CDD">
      <w:pPr>
        <w:rPr>
          <w:rFonts w:cs="Times New Roman"/>
          <w:sz w:val="24"/>
          <w:szCs w:val="24"/>
        </w:rPr>
      </w:pPr>
      <w:r w:rsidRPr="00C04F58">
        <w:rPr>
          <w:rFonts w:cs="Times New Roman"/>
          <w:sz w:val="24"/>
          <w:szCs w:val="24"/>
        </w:rPr>
        <w:t>(6, 4)</w:t>
      </w:r>
    </w:p>
    <w:p w14:paraId="5AF7F39E" w14:textId="4184C754" w:rsidR="00551CDD" w:rsidRPr="00C04F58" w:rsidRDefault="00CD61A6">
      <w:pPr>
        <w:rPr>
          <w:rFonts w:cs="Times New Roman"/>
          <w:sz w:val="24"/>
          <w:szCs w:val="24"/>
        </w:rPr>
      </w:pPr>
      <w:r w:rsidRPr="00C04F58">
        <w:rPr>
          <w:rFonts w:cs="Times New Roman"/>
          <w:sz w:val="24"/>
          <w:szCs w:val="24"/>
        </w:rPr>
        <w:t>(6, 3)</w:t>
      </w:r>
    </w:p>
    <w:p w14:paraId="18EFC5D2" w14:textId="71698043" w:rsidR="00CD61A6" w:rsidRPr="00C04F58" w:rsidRDefault="00CD61A6">
      <w:pPr>
        <w:rPr>
          <w:rFonts w:cs="Times New Roman"/>
          <w:sz w:val="24"/>
          <w:szCs w:val="24"/>
        </w:rPr>
      </w:pPr>
      <w:r w:rsidRPr="00C04F58">
        <w:rPr>
          <w:rFonts w:cs="Times New Roman"/>
          <w:sz w:val="24"/>
          <w:szCs w:val="24"/>
        </w:rPr>
        <w:t>(6, 5)</w:t>
      </w:r>
    </w:p>
    <w:p w14:paraId="06BBE5BF" w14:textId="14BF706F" w:rsidR="00CD61A6" w:rsidRPr="00C04F58" w:rsidRDefault="00CD61A6">
      <w:pPr>
        <w:rPr>
          <w:rFonts w:cs="Times New Roman"/>
          <w:sz w:val="24"/>
          <w:szCs w:val="24"/>
        </w:rPr>
      </w:pPr>
      <w:r w:rsidRPr="00C04F58">
        <w:rPr>
          <w:rFonts w:cs="Times New Roman"/>
          <w:sz w:val="24"/>
          <w:szCs w:val="24"/>
        </w:rPr>
        <w:t>(7, 5)</w:t>
      </w:r>
    </w:p>
    <w:p w14:paraId="77C9D363" w14:textId="0E754423" w:rsidR="00CD61A6" w:rsidRPr="00C04F58" w:rsidRDefault="00CD61A6">
      <w:pPr>
        <w:rPr>
          <w:rFonts w:cs="Times New Roman"/>
          <w:sz w:val="24"/>
          <w:szCs w:val="24"/>
        </w:rPr>
      </w:pPr>
      <w:r w:rsidRPr="00C04F58">
        <w:rPr>
          <w:rFonts w:cs="Times New Roman"/>
          <w:sz w:val="24"/>
          <w:szCs w:val="24"/>
        </w:rPr>
        <w:t>(8, 5)</w:t>
      </w:r>
    </w:p>
    <w:p w14:paraId="2383B2F6" w14:textId="255D3A5D" w:rsidR="00CD61A6" w:rsidRPr="00C04F58" w:rsidRDefault="00CD61A6">
      <w:pPr>
        <w:rPr>
          <w:rFonts w:cs="Times New Roman"/>
          <w:sz w:val="24"/>
          <w:szCs w:val="24"/>
        </w:rPr>
      </w:pPr>
      <w:r w:rsidRPr="00C04F58">
        <w:rPr>
          <w:rFonts w:cs="Times New Roman"/>
          <w:sz w:val="24"/>
          <w:szCs w:val="24"/>
        </w:rPr>
        <w:t>(8, 6)</w:t>
      </w:r>
    </w:p>
    <w:p w14:paraId="3F727773" w14:textId="297998A2" w:rsidR="00CD61A6" w:rsidRPr="00C04F58" w:rsidRDefault="00CD61A6">
      <w:pPr>
        <w:rPr>
          <w:rFonts w:cs="Times New Roman"/>
          <w:sz w:val="24"/>
          <w:szCs w:val="24"/>
        </w:rPr>
      </w:pPr>
      <w:r w:rsidRPr="00C04F58">
        <w:rPr>
          <w:rFonts w:cs="Times New Roman"/>
          <w:sz w:val="24"/>
          <w:szCs w:val="24"/>
        </w:rPr>
        <w:t>(8, 7)</w:t>
      </w:r>
    </w:p>
    <w:p w14:paraId="6317F75D" w14:textId="7A2EC8FF" w:rsidR="00CD61A6" w:rsidRPr="00C04F58" w:rsidRDefault="00CD61A6">
      <w:pPr>
        <w:rPr>
          <w:rFonts w:cs="Times New Roman"/>
          <w:sz w:val="24"/>
          <w:szCs w:val="24"/>
        </w:rPr>
      </w:pPr>
      <w:r w:rsidRPr="00C04F58">
        <w:rPr>
          <w:rFonts w:cs="Times New Roman"/>
          <w:sz w:val="24"/>
          <w:szCs w:val="24"/>
        </w:rPr>
        <w:t>(8, 8)</w:t>
      </w:r>
    </w:p>
    <w:p w14:paraId="3A37651C" w14:textId="280B0532" w:rsidR="00CD61A6" w:rsidRPr="00C04F58" w:rsidRDefault="00CD61A6">
      <w:pPr>
        <w:rPr>
          <w:rFonts w:cs="Times New Roman"/>
          <w:sz w:val="24"/>
          <w:szCs w:val="24"/>
        </w:rPr>
      </w:pPr>
      <w:r w:rsidRPr="00C04F58">
        <w:rPr>
          <w:rFonts w:cs="Times New Roman"/>
          <w:sz w:val="24"/>
          <w:szCs w:val="24"/>
        </w:rPr>
        <w:t>(7, 8)</w:t>
      </w:r>
    </w:p>
    <w:p w14:paraId="3D42001C" w14:textId="6FD8567B" w:rsidR="00CD61A6" w:rsidRPr="00C04F58" w:rsidRDefault="00CD61A6">
      <w:pPr>
        <w:rPr>
          <w:rFonts w:cs="Times New Roman"/>
          <w:sz w:val="24"/>
          <w:szCs w:val="24"/>
        </w:rPr>
      </w:pPr>
      <w:r w:rsidRPr="00C04F58">
        <w:rPr>
          <w:rFonts w:cs="Times New Roman"/>
          <w:sz w:val="24"/>
          <w:szCs w:val="24"/>
        </w:rPr>
        <w:t>(6, 6)</w:t>
      </w:r>
    </w:p>
    <w:p w14:paraId="3D187F4C" w14:textId="3AE9E64E" w:rsidR="00CD61A6" w:rsidRPr="00C04F58" w:rsidRDefault="00CD61A6">
      <w:pPr>
        <w:rPr>
          <w:rFonts w:cs="Times New Roman"/>
          <w:sz w:val="24"/>
          <w:szCs w:val="24"/>
        </w:rPr>
      </w:pPr>
      <w:r w:rsidRPr="00C04F58">
        <w:rPr>
          <w:rFonts w:cs="Times New Roman"/>
          <w:sz w:val="24"/>
          <w:szCs w:val="24"/>
        </w:rPr>
        <w:t>(5, 4)</w:t>
      </w:r>
    </w:p>
    <w:p w14:paraId="76D7411D" w14:textId="003841C6" w:rsidR="00CD61A6" w:rsidRPr="00C04F58" w:rsidRDefault="00CD61A6">
      <w:pPr>
        <w:rPr>
          <w:rFonts w:cs="Times New Roman"/>
          <w:sz w:val="24"/>
          <w:szCs w:val="24"/>
        </w:rPr>
      </w:pPr>
      <w:r w:rsidRPr="00C04F58">
        <w:rPr>
          <w:rFonts w:cs="Times New Roman"/>
          <w:sz w:val="24"/>
          <w:szCs w:val="24"/>
        </w:rPr>
        <w:t>(4, 4)</w:t>
      </w:r>
    </w:p>
    <w:p w14:paraId="289842B0" w14:textId="3B9C92AD" w:rsidR="00742BB0" w:rsidRPr="00C04F58" w:rsidRDefault="00A830EA">
      <w:pPr>
        <w:rPr>
          <w:rFonts w:cs="Times New Roman"/>
          <w:sz w:val="24"/>
          <w:szCs w:val="24"/>
        </w:rPr>
      </w:pPr>
      <w:r w:rsidRPr="00C04F58">
        <w:rPr>
          <w:rFonts w:cs="Times New Roman"/>
          <w:sz w:val="24"/>
          <w:szCs w:val="24"/>
        </w:rPr>
        <w:t>4.</w:t>
      </w:r>
    </w:p>
    <w:p w14:paraId="204CC133" w14:textId="3AB7BE11" w:rsidR="00A830EA" w:rsidRPr="00C04F58" w:rsidRDefault="00A830EA">
      <w:pPr>
        <w:rPr>
          <w:rFonts w:cs="Times New Roman"/>
          <w:sz w:val="24"/>
          <w:szCs w:val="24"/>
        </w:rPr>
      </w:pPr>
      <w:r w:rsidRPr="00C04F58">
        <w:rPr>
          <w:rFonts w:cs="Times New Roman"/>
          <w:sz w:val="24"/>
          <w:szCs w:val="24"/>
        </w:rPr>
        <w:t>(6, 4)</w:t>
      </w:r>
    </w:p>
    <w:p w14:paraId="37906D24" w14:textId="595618E8" w:rsidR="00A830EA" w:rsidRPr="00C04F58" w:rsidRDefault="00A830EA">
      <w:pPr>
        <w:rPr>
          <w:rFonts w:cs="Times New Roman"/>
          <w:sz w:val="24"/>
          <w:szCs w:val="24"/>
        </w:rPr>
      </w:pPr>
      <w:r w:rsidRPr="00C04F58">
        <w:rPr>
          <w:rFonts w:cs="Times New Roman"/>
          <w:sz w:val="24"/>
          <w:szCs w:val="24"/>
        </w:rPr>
        <w:t>(5, 4)</w:t>
      </w:r>
    </w:p>
    <w:p w14:paraId="170942D8" w14:textId="3046B1F5" w:rsidR="00A830EA" w:rsidRPr="00C04F58" w:rsidRDefault="00A830EA">
      <w:pPr>
        <w:rPr>
          <w:rFonts w:cs="Times New Roman"/>
          <w:sz w:val="24"/>
          <w:szCs w:val="24"/>
        </w:rPr>
      </w:pPr>
      <w:r w:rsidRPr="00C04F58">
        <w:rPr>
          <w:rFonts w:cs="Times New Roman"/>
          <w:sz w:val="24"/>
          <w:szCs w:val="24"/>
        </w:rPr>
        <w:t>(6, 5)</w:t>
      </w:r>
    </w:p>
    <w:p w14:paraId="08AEAD9A" w14:textId="40295AAD" w:rsidR="00A830EA" w:rsidRPr="00C04F58" w:rsidRDefault="00A830EA">
      <w:pPr>
        <w:rPr>
          <w:rFonts w:cs="Times New Roman"/>
          <w:sz w:val="24"/>
          <w:szCs w:val="24"/>
        </w:rPr>
      </w:pPr>
      <w:r w:rsidRPr="00C04F58">
        <w:rPr>
          <w:rFonts w:cs="Times New Roman"/>
          <w:sz w:val="24"/>
          <w:szCs w:val="24"/>
        </w:rPr>
        <w:t>(6, 3)</w:t>
      </w:r>
    </w:p>
    <w:p w14:paraId="0AB0EAB8" w14:textId="30139E19" w:rsidR="00A830EA" w:rsidRPr="00C04F58" w:rsidRDefault="00A830EA">
      <w:pPr>
        <w:rPr>
          <w:rFonts w:cs="Times New Roman"/>
          <w:sz w:val="24"/>
          <w:szCs w:val="24"/>
        </w:rPr>
      </w:pPr>
      <w:r w:rsidRPr="00C04F58">
        <w:rPr>
          <w:rFonts w:cs="Times New Roman"/>
          <w:sz w:val="24"/>
          <w:szCs w:val="24"/>
        </w:rPr>
        <w:t>(4, 4)</w:t>
      </w:r>
    </w:p>
    <w:p w14:paraId="584A28FF" w14:textId="49D103E7" w:rsidR="00A830EA" w:rsidRPr="00C04F58" w:rsidRDefault="00A830EA">
      <w:pPr>
        <w:rPr>
          <w:rFonts w:cs="Times New Roman"/>
          <w:sz w:val="24"/>
          <w:szCs w:val="24"/>
        </w:rPr>
      </w:pPr>
      <w:r w:rsidRPr="00C04F58">
        <w:rPr>
          <w:rFonts w:cs="Times New Roman"/>
          <w:sz w:val="24"/>
          <w:szCs w:val="24"/>
        </w:rPr>
        <w:t>(6, 6)</w:t>
      </w:r>
    </w:p>
    <w:p w14:paraId="165B5B7A" w14:textId="2DD6183D" w:rsidR="00A830EA" w:rsidRPr="00C04F58" w:rsidRDefault="00A830EA">
      <w:pPr>
        <w:rPr>
          <w:rFonts w:cs="Times New Roman"/>
          <w:sz w:val="24"/>
          <w:szCs w:val="24"/>
        </w:rPr>
      </w:pPr>
      <w:r w:rsidRPr="00C04F58">
        <w:rPr>
          <w:rFonts w:cs="Times New Roman"/>
          <w:sz w:val="24"/>
          <w:szCs w:val="24"/>
        </w:rPr>
        <w:t>(7, 5)</w:t>
      </w:r>
    </w:p>
    <w:p w14:paraId="43FF225D" w14:textId="107F4B44" w:rsidR="00A830EA" w:rsidRPr="00C04F58" w:rsidRDefault="00A830EA">
      <w:pPr>
        <w:rPr>
          <w:rFonts w:cs="Times New Roman"/>
          <w:sz w:val="24"/>
          <w:szCs w:val="24"/>
        </w:rPr>
      </w:pPr>
      <w:r w:rsidRPr="00C04F58">
        <w:rPr>
          <w:rFonts w:cs="Times New Roman"/>
          <w:sz w:val="24"/>
          <w:szCs w:val="24"/>
        </w:rPr>
        <w:t>(3, 4)</w:t>
      </w:r>
    </w:p>
    <w:p w14:paraId="68CCB66C" w14:textId="4102D3C7" w:rsidR="00A830EA" w:rsidRPr="00C04F58" w:rsidRDefault="00A830EA">
      <w:pPr>
        <w:rPr>
          <w:rFonts w:cs="Times New Roman"/>
          <w:sz w:val="24"/>
          <w:szCs w:val="24"/>
        </w:rPr>
      </w:pPr>
      <w:r w:rsidRPr="00C04F58">
        <w:rPr>
          <w:rFonts w:cs="Times New Roman"/>
          <w:sz w:val="24"/>
          <w:szCs w:val="24"/>
        </w:rPr>
        <w:t>(4, 5)</w:t>
      </w:r>
    </w:p>
    <w:p w14:paraId="7E9F5167" w14:textId="37CC7474" w:rsidR="00A830EA" w:rsidRPr="00C04F58" w:rsidRDefault="00A830EA">
      <w:pPr>
        <w:rPr>
          <w:rFonts w:cs="Times New Roman"/>
          <w:sz w:val="24"/>
          <w:szCs w:val="24"/>
        </w:rPr>
      </w:pPr>
      <w:r w:rsidRPr="00C04F58">
        <w:rPr>
          <w:rFonts w:cs="Times New Roman"/>
          <w:sz w:val="24"/>
          <w:szCs w:val="24"/>
        </w:rPr>
        <w:t>(8, 5)</w:t>
      </w:r>
    </w:p>
    <w:p w14:paraId="2196F89D" w14:textId="3908D2B9" w:rsidR="00A830EA" w:rsidRPr="00C04F58" w:rsidRDefault="0069025D">
      <w:pPr>
        <w:rPr>
          <w:rFonts w:cs="Times New Roman"/>
          <w:sz w:val="24"/>
          <w:szCs w:val="24"/>
        </w:rPr>
      </w:pPr>
      <w:r w:rsidRPr="00C04F58">
        <w:rPr>
          <w:rFonts w:cs="Times New Roman"/>
          <w:sz w:val="24"/>
          <w:szCs w:val="24"/>
        </w:rPr>
        <w:t>(2, 4)</w:t>
      </w:r>
    </w:p>
    <w:p w14:paraId="4DFE8A34" w14:textId="5D563B4F" w:rsidR="0069025D" w:rsidRPr="00C04F58" w:rsidRDefault="0069025D">
      <w:pPr>
        <w:rPr>
          <w:rFonts w:cs="Times New Roman"/>
          <w:sz w:val="24"/>
          <w:szCs w:val="24"/>
        </w:rPr>
      </w:pPr>
      <w:r w:rsidRPr="00C04F58">
        <w:rPr>
          <w:rFonts w:cs="Times New Roman"/>
          <w:sz w:val="24"/>
          <w:szCs w:val="24"/>
        </w:rPr>
        <w:t>(4, 6)</w:t>
      </w:r>
    </w:p>
    <w:p w14:paraId="5E7CBC69" w14:textId="7BDCD32C" w:rsidR="00AA6037" w:rsidRPr="00C04F58" w:rsidRDefault="00AA6037">
      <w:pPr>
        <w:rPr>
          <w:rFonts w:cs="Times New Roman"/>
          <w:sz w:val="24"/>
          <w:szCs w:val="24"/>
        </w:rPr>
      </w:pPr>
    </w:p>
    <w:p w14:paraId="3F03478D" w14:textId="77B196C1" w:rsidR="00AA6037" w:rsidRPr="00C04F58" w:rsidRDefault="00AA6037">
      <w:pPr>
        <w:rPr>
          <w:rFonts w:cs="Times New Roman"/>
          <w:sz w:val="24"/>
          <w:szCs w:val="24"/>
        </w:rPr>
      </w:pPr>
      <w:r w:rsidRPr="00C04F58">
        <w:rPr>
          <w:rFonts w:cs="Times New Roman"/>
          <w:sz w:val="24"/>
          <w:szCs w:val="24"/>
        </w:rPr>
        <w:lastRenderedPageBreak/>
        <w:t>The two algorithms differ from each other in the order in which they examine neighboring cells of the maze. A stack is a LIFO data type, so</w:t>
      </w:r>
      <w:r w:rsidR="00A756FB" w:rsidRPr="00C04F58">
        <w:rPr>
          <w:rFonts w:cs="Times New Roman"/>
          <w:sz w:val="24"/>
          <w:szCs w:val="24"/>
        </w:rPr>
        <w:t xml:space="preserve"> </w:t>
      </w:r>
      <w:r w:rsidRPr="00C04F58">
        <w:rPr>
          <w:rFonts w:cs="Times New Roman"/>
          <w:sz w:val="24"/>
          <w:szCs w:val="24"/>
        </w:rPr>
        <w:t xml:space="preserve">the last cell </w:t>
      </w:r>
      <w:r w:rsidR="00C04F58" w:rsidRPr="00C04F58">
        <w:rPr>
          <w:rFonts w:cs="Times New Roman"/>
          <w:sz w:val="24"/>
          <w:szCs w:val="24"/>
        </w:rPr>
        <w:t xml:space="preserve">neighboring the current one </w:t>
      </w:r>
      <w:r w:rsidRPr="00C04F58">
        <w:rPr>
          <w:rFonts w:cs="Times New Roman"/>
          <w:sz w:val="24"/>
          <w:szCs w:val="24"/>
        </w:rPr>
        <w:t xml:space="preserve">added to the stack is the first one examined on the next iteration of the path-finding algorithm. On the other hand, a queue is a FIFO data type, so the first cell added </w:t>
      </w:r>
      <w:r w:rsidR="00C04F58" w:rsidRPr="00C04F58">
        <w:rPr>
          <w:rFonts w:cs="Times New Roman"/>
          <w:sz w:val="24"/>
          <w:szCs w:val="24"/>
        </w:rPr>
        <w:t>is the first one examined on the next iteration. For example, in a maze</w:t>
      </w:r>
      <w:r w:rsidR="00C04F58">
        <w:rPr>
          <w:rFonts w:cs="Times New Roman"/>
          <w:sz w:val="24"/>
          <w:szCs w:val="24"/>
        </w:rPr>
        <w:t xml:space="preserve"> </w:t>
      </w:r>
    </w:p>
    <w:p w14:paraId="39F33305" w14:textId="3C507E06" w:rsidR="00C04F58" w:rsidRPr="00C04F58" w:rsidRDefault="00C04F58" w:rsidP="00C04F58">
      <w:pPr>
        <w:jc w:val="center"/>
        <w:rPr>
          <w:rFonts w:ascii="Consolas" w:hAnsi="Consolas" w:cs="Consolas"/>
          <w:sz w:val="24"/>
          <w:szCs w:val="24"/>
        </w:rPr>
      </w:pPr>
      <w:r w:rsidRPr="00C04F58">
        <w:rPr>
          <w:rFonts w:ascii="Consolas" w:hAnsi="Consolas" w:cs="Consolas"/>
          <w:sz w:val="24"/>
          <w:szCs w:val="24"/>
        </w:rPr>
        <w:t>“XXX</w:t>
      </w:r>
      <w:r>
        <w:rPr>
          <w:rFonts w:ascii="Consolas" w:hAnsi="Consolas" w:cs="Consolas"/>
          <w:sz w:val="24"/>
          <w:szCs w:val="24"/>
        </w:rPr>
        <w:t>X</w:t>
      </w:r>
      <w:r w:rsidRPr="00C04F58">
        <w:rPr>
          <w:rFonts w:ascii="Consolas" w:hAnsi="Consolas" w:cs="Consolas"/>
          <w:sz w:val="24"/>
          <w:szCs w:val="24"/>
        </w:rPr>
        <w:t>X”</w:t>
      </w:r>
    </w:p>
    <w:p w14:paraId="7B75C5E8" w14:textId="13AAE7DD" w:rsidR="00C04F58" w:rsidRDefault="00C04F58" w:rsidP="00C04F58">
      <w:pPr>
        <w:jc w:val="center"/>
        <w:rPr>
          <w:rFonts w:ascii="Consolas" w:hAnsi="Consolas" w:cs="Consolas"/>
          <w:sz w:val="24"/>
          <w:szCs w:val="24"/>
        </w:rPr>
      </w:pPr>
      <w:r w:rsidRPr="00C04F58">
        <w:rPr>
          <w:rFonts w:ascii="Consolas" w:hAnsi="Consolas" w:cs="Consolas"/>
          <w:sz w:val="24"/>
          <w:szCs w:val="24"/>
        </w:rPr>
        <w:t>“X</w:t>
      </w:r>
      <w:r>
        <w:rPr>
          <w:rFonts w:ascii="Consolas" w:hAnsi="Consolas" w:cs="Consolas"/>
          <w:sz w:val="24"/>
          <w:szCs w:val="24"/>
        </w:rPr>
        <w:t>...X”</w:t>
      </w:r>
    </w:p>
    <w:p w14:paraId="7960B0B8" w14:textId="1E8DC754" w:rsidR="00C04F58" w:rsidRDefault="00C04F58" w:rsidP="00C04F58">
      <w:pPr>
        <w:jc w:val="center"/>
        <w:rPr>
          <w:rFonts w:ascii="Consolas" w:hAnsi="Consolas" w:cs="Consolas"/>
          <w:sz w:val="24"/>
          <w:szCs w:val="24"/>
        </w:rPr>
      </w:pPr>
      <w:r>
        <w:rPr>
          <w:rFonts w:ascii="Consolas" w:hAnsi="Consolas" w:cs="Consolas"/>
          <w:sz w:val="24"/>
          <w:szCs w:val="24"/>
        </w:rPr>
        <w:t>“X.X.X”</w:t>
      </w:r>
    </w:p>
    <w:p w14:paraId="2E81287D" w14:textId="342B7000" w:rsidR="00C04F58" w:rsidRDefault="00C04F58" w:rsidP="00C04F58">
      <w:pPr>
        <w:jc w:val="center"/>
        <w:rPr>
          <w:rFonts w:ascii="Consolas" w:hAnsi="Consolas" w:cs="Consolas"/>
          <w:sz w:val="24"/>
          <w:szCs w:val="24"/>
        </w:rPr>
      </w:pPr>
      <w:r>
        <w:rPr>
          <w:rFonts w:ascii="Consolas" w:hAnsi="Consolas" w:cs="Consolas"/>
          <w:sz w:val="24"/>
          <w:szCs w:val="24"/>
        </w:rPr>
        <w:t>“XX..X”</w:t>
      </w:r>
    </w:p>
    <w:p w14:paraId="58BF0B90" w14:textId="0F67C1AF" w:rsidR="00C04F58" w:rsidRPr="00C04F58" w:rsidRDefault="00C04F58" w:rsidP="00C04F58">
      <w:pPr>
        <w:rPr>
          <w:rFonts w:ascii="Consolas" w:hAnsi="Consolas" w:cs="Consolas"/>
          <w:sz w:val="24"/>
          <w:szCs w:val="24"/>
        </w:rPr>
      </w:pPr>
      <w:r>
        <w:rPr>
          <w:rFonts w:cs="Consolas"/>
          <w:sz w:val="24"/>
          <w:szCs w:val="24"/>
        </w:rPr>
        <w:t>with starting point (1, 1) and endpoint (3, 2), the first cell examined by both is (1, 1). With the directional order given in the spec (NESW), the stack version will next examine (2, 1), while the queue version will next examine (1, 2).</w:t>
      </w:r>
      <w:bookmarkStart w:id="0" w:name="_GoBack"/>
      <w:bookmarkEnd w:id="0"/>
    </w:p>
    <w:sectPr w:rsidR="00C04F58" w:rsidRPr="00C0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C8"/>
    <w:rsid w:val="002A54C8"/>
    <w:rsid w:val="004402DB"/>
    <w:rsid w:val="00551CDD"/>
    <w:rsid w:val="0069025D"/>
    <w:rsid w:val="00742BB0"/>
    <w:rsid w:val="00A756FB"/>
    <w:rsid w:val="00A830EA"/>
    <w:rsid w:val="00AA6037"/>
    <w:rsid w:val="00C04F58"/>
    <w:rsid w:val="00CD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2FA7"/>
  <w15:chartTrackingRefBased/>
  <w15:docId w15:val="{1F065652-8C28-448C-AAED-89015AAD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Leong</dc:creator>
  <cp:keywords/>
  <dc:description/>
  <cp:lastModifiedBy>Elton Leong</cp:lastModifiedBy>
  <cp:revision>7</cp:revision>
  <dcterms:created xsi:type="dcterms:W3CDTF">2015-01-29T23:38:00Z</dcterms:created>
  <dcterms:modified xsi:type="dcterms:W3CDTF">2015-01-30T00:05:00Z</dcterms:modified>
</cp:coreProperties>
</file>