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61" w:rsidRDefault="00C34D61" w:rsidP="00C34D6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0D2BB6B4">
            <wp:extent cx="1122045" cy="79248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de PI III</w:t>
      </w:r>
    </w:p>
    <w:p w:rsidR="00C34D61" w:rsidRP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Perfumaria</w:t>
      </w:r>
    </w:p>
    <w:p w:rsidR="00C34D61" w:rsidRPr="00C34D61" w:rsidRDefault="00C34D61" w:rsidP="00C34D61">
      <w:pPr>
        <w:jc w:val="right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Douglas de Almeida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Elton Rodrigues de Melo Leite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Fabiano Bibiano Ferreira de Carvalho</w:t>
      </w: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Fillipe Pinheiro de Oliveira</w:t>
      </w:r>
    </w:p>
    <w:p w:rsidR="00827AAF" w:rsidRPr="00EF2631" w:rsidRDefault="00827AAF" w:rsidP="00C34D61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Glebson</w:t>
      </w:r>
      <w:proofErr w:type="spellEnd"/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João Hamasaki</w:t>
      </w: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EF263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Tecnologia em Análise e Desenvolvimento de Sistemas</w:t>
      </w:r>
    </w:p>
    <w:p w:rsidR="00C34D6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Turma A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45371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E45371" w:rsidRPr="009E5E2C" w:rsidRDefault="00E45371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9E5E2C">
        <w:rPr>
          <w:rFonts w:ascii="Arial" w:hAnsi="Arial" w:cs="Arial"/>
          <w:sz w:val="24"/>
          <w:szCs w:val="24"/>
        </w:rPr>
        <w:fldChar w:fldCharType="begin"/>
      </w:r>
      <w:r w:rsidRPr="009E5E2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9E5E2C">
        <w:rPr>
          <w:rFonts w:ascii="Arial" w:hAnsi="Arial" w:cs="Arial"/>
          <w:sz w:val="24"/>
          <w:szCs w:val="24"/>
        </w:rPr>
        <w:fldChar w:fldCharType="separate"/>
      </w:r>
      <w:hyperlink w:anchor="_Toc477508044" w:history="1">
        <w:r w:rsidRPr="009E5E2C">
          <w:rPr>
            <w:rStyle w:val="Hyperlink"/>
            <w:rFonts w:ascii="Arial" w:hAnsi="Arial" w:cs="Arial"/>
            <w:noProof/>
          </w:rPr>
          <w:t>Nome da Equipe</w:t>
        </w:r>
        <w:r w:rsidRPr="009E5E2C">
          <w:rPr>
            <w:noProof/>
            <w:webHidden/>
          </w:rPr>
          <w:tab/>
        </w:r>
        <w:r w:rsidRPr="009E5E2C">
          <w:rPr>
            <w:noProof/>
            <w:webHidden/>
          </w:rPr>
          <w:fldChar w:fldCharType="begin"/>
        </w:r>
        <w:r w:rsidRPr="009E5E2C">
          <w:rPr>
            <w:noProof/>
            <w:webHidden/>
          </w:rPr>
          <w:instrText xml:space="preserve"> PAGEREF _Toc477508044 \h </w:instrText>
        </w:r>
        <w:r w:rsidRPr="009E5E2C">
          <w:rPr>
            <w:noProof/>
            <w:webHidden/>
          </w:rPr>
        </w:r>
        <w:r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5" w:history="1">
        <w:r w:rsidR="00E45371" w:rsidRPr="009E5E2C">
          <w:rPr>
            <w:rStyle w:val="Hyperlink"/>
            <w:rFonts w:ascii="Arial" w:hAnsi="Arial" w:cs="Arial"/>
            <w:noProof/>
          </w:rPr>
          <w:t>Área do Cliente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_Toc477508045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6" w:history="1">
        <w:r w:rsidR="00E45371" w:rsidRPr="009E5E2C">
          <w:rPr>
            <w:rStyle w:val="Hyperlink"/>
            <w:rFonts w:ascii="Arial" w:hAnsi="Arial" w:cs="Arial"/>
            <w:noProof/>
          </w:rPr>
          <w:t>Entendimento do Problema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_Toc477508046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7" w:history="1">
        <w:r w:rsidR="00E45371" w:rsidRPr="009E5E2C">
          <w:rPr>
            <w:rStyle w:val="Hyperlink"/>
            <w:rFonts w:ascii="Arial" w:hAnsi="Arial" w:cs="Arial"/>
            <w:noProof/>
          </w:rPr>
          <w:t>a.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O Cliente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_Toc477508047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8" w:history="1">
        <w:r w:rsidR="00E45371" w:rsidRPr="009E5E2C">
          <w:rPr>
            <w:rStyle w:val="Hyperlink"/>
            <w:rFonts w:ascii="Arial" w:hAnsi="Arial" w:cs="Arial"/>
            <w:noProof/>
          </w:rPr>
          <w:t>b.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Organograma da Empresa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_Toc477508048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3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49" w:history="1">
        <w:r w:rsidR="00E45371" w:rsidRPr="009E5E2C">
          <w:rPr>
            <w:rStyle w:val="Hyperlink"/>
            <w:rFonts w:ascii="Arial" w:hAnsi="Arial" w:cs="Arial"/>
            <w:noProof/>
          </w:rPr>
          <w:t>c.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Descrição do Caso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_Toc477508049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4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0" w:history="1">
        <w:r w:rsidR="00E45371" w:rsidRPr="009E5E2C">
          <w:rPr>
            <w:rStyle w:val="Hyperlink"/>
            <w:rFonts w:ascii="Arial" w:hAnsi="Arial" w:cs="Arial"/>
            <w:noProof/>
          </w:rPr>
          <w:t>d.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Tarefas Realizadas Atualmente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_Toc477508050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5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1" w:history="1">
        <w:r w:rsidR="00E45371" w:rsidRPr="009E5E2C">
          <w:rPr>
            <w:rStyle w:val="Hyperlink"/>
            <w:rFonts w:ascii="Arial" w:hAnsi="Arial" w:cs="Arial"/>
            <w:noProof/>
          </w:rPr>
          <w:t>e.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Principais Problemas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_Toc477508051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5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2" w:history="1">
        <w:r w:rsidR="00E45371" w:rsidRPr="009E5E2C">
          <w:rPr>
            <w:rStyle w:val="Hyperlink"/>
            <w:rFonts w:ascii="Arial" w:hAnsi="Arial" w:cs="Arial"/>
            <w:noProof/>
          </w:rPr>
          <w:t>f.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Principais Produtos/Serviços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_Toc477508052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6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3" w:history="1">
        <w:r w:rsidR="00E45371" w:rsidRPr="009E5E2C">
          <w:rPr>
            <w:rStyle w:val="Hyperlink"/>
            <w:rFonts w:ascii="Arial" w:hAnsi="Arial" w:cs="Arial"/>
            <w:noProof/>
          </w:rPr>
          <w:t>Questões Baseadas no Caso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_Toc477508053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6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4" w:history="1">
        <w:r w:rsidR="00E45371" w:rsidRPr="009E5E2C">
          <w:rPr>
            <w:rStyle w:val="Hyperlink"/>
            <w:rFonts w:ascii="Arial" w:hAnsi="Arial" w:cs="Arial"/>
            <w:noProof/>
          </w:rPr>
          <w:t>Atividades Gerenciais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_Toc477508054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5" w:history="1">
        <w:r w:rsidR="00E45371" w:rsidRPr="009E5E2C">
          <w:rPr>
            <w:rStyle w:val="Hyperlink"/>
            <w:rFonts w:ascii="Arial" w:hAnsi="Arial" w:cs="Arial"/>
            <w:noProof/>
          </w:rPr>
          <w:t>a.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Cronograma da Liderança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_Toc477508055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="00E45371" w:rsidRPr="009E5E2C">
          <w:rPr>
            <w:noProof/>
            <w:webHidden/>
          </w:rPr>
          <w:fldChar w:fldCharType="end"/>
        </w:r>
      </w:hyperlink>
    </w:p>
    <w:p w:rsidR="00E45371" w:rsidRPr="009E5E2C" w:rsidRDefault="005F45AB">
      <w:pPr>
        <w:pStyle w:val="Sumrio2"/>
        <w:tabs>
          <w:tab w:val="left" w:pos="6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477508056" w:history="1">
        <w:r w:rsidR="00E45371" w:rsidRPr="009E5E2C">
          <w:rPr>
            <w:rStyle w:val="Hyperlink"/>
            <w:rFonts w:ascii="Arial" w:hAnsi="Arial" w:cs="Arial"/>
            <w:noProof/>
          </w:rPr>
          <w:t>b.</w:t>
        </w:r>
        <w:r w:rsidR="00E45371" w:rsidRPr="009E5E2C">
          <w:rPr>
            <w:rFonts w:eastAsiaTheme="minorEastAsia"/>
            <w:noProof/>
            <w:lang w:eastAsia="pt-BR"/>
          </w:rPr>
          <w:tab/>
        </w:r>
        <w:r w:rsidR="00E45371" w:rsidRPr="009E5E2C">
          <w:rPr>
            <w:rStyle w:val="Hyperlink"/>
            <w:rFonts w:ascii="Arial" w:hAnsi="Arial" w:cs="Arial"/>
            <w:noProof/>
          </w:rPr>
          <w:t>Plano para lidar com membros não colaborativos</w:t>
        </w:r>
        <w:r w:rsidR="00E45371" w:rsidRPr="009E5E2C">
          <w:rPr>
            <w:noProof/>
            <w:webHidden/>
          </w:rPr>
          <w:tab/>
        </w:r>
        <w:r w:rsidR="00E45371" w:rsidRPr="009E5E2C">
          <w:rPr>
            <w:noProof/>
            <w:webHidden/>
          </w:rPr>
          <w:fldChar w:fldCharType="begin"/>
        </w:r>
        <w:r w:rsidR="00E45371" w:rsidRPr="009E5E2C">
          <w:rPr>
            <w:noProof/>
            <w:webHidden/>
          </w:rPr>
          <w:instrText xml:space="preserve"> PAGEREF _Toc477508056 \h </w:instrText>
        </w:r>
        <w:r w:rsidR="00E45371" w:rsidRPr="009E5E2C">
          <w:rPr>
            <w:noProof/>
            <w:webHidden/>
          </w:rPr>
        </w:r>
        <w:r w:rsidR="00E45371" w:rsidRPr="009E5E2C">
          <w:rPr>
            <w:noProof/>
            <w:webHidden/>
          </w:rPr>
          <w:fldChar w:fldCharType="separate"/>
        </w:r>
        <w:r w:rsidR="008455DD" w:rsidRPr="009E5E2C">
          <w:rPr>
            <w:noProof/>
            <w:webHidden/>
          </w:rPr>
          <w:t>9</w:t>
        </w:r>
        <w:r w:rsidR="00E45371" w:rsidRPr="009E5E2C">
          <w:rPr>
            <w:noProof/>
            <w:webHidden/>
          </w:rPr>
          <w:fldChar w:fldCharType="end"/>
        </w:r>
      </w:hyperlink>
    </w:p>
    <w:p w:rsidR="0027553D" w:rsidRPr="00E45371" w:rsidRDefault="00E45371">
      <w:pPr>
        <w:rPr>
          <w:rFonts w:ascii="Arial" w:hAnsi="Arial" w:cs="Arial"/>
          <w:b/>
          <w:sz w:val="28"/>
          <w:szCs w:val="28"/>
        </w:rPr>
      </w:pPr>
      <w:r w:rsidRPr="009E5E2C">
        <w:rPr>
          <w:rFonts w:ascii="Arial" w:hAnsi="Arial" w:cs="Arial"/>
          <w:sz w:val="24"/>
          <w:szCs w:val="24"/>
        </w:rPr>
        <w:fldChar w:fldCharType="end"/>
      </w:r>
      <w:r w:rsidR="0027553D">
        <w:rPr>
          <w:rFonts w:ascii="Arial" w:hAnsi="Arial" w:cs="Arial"/>
          <w:sz w:val="24"/>
          <w:szCs w:val="24"/>
        </w:rPr>
        <w:br w:type="page"/>
      </w:r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1" w:name="_Toc477508044"/>
      <w:r w:rsidRPr="00E45371">
        <w:rPr>
          <w:rFonts w:ascii="Arial" w:hAnsi="Arial" w:cs="Arial"/>
          <w:color w:val="auto"/>
        </w:rPr>
        <w:lastRenderedPageBreak/>
        <w:t>Nome da Equipe</w:t>
      </w:r>
      <w:bookmarkEnd w:id="1"/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 xml:space="preserve">The </w:t>
      </w:r>
      <w:r w:rsidRPr="00464532">
        <w:rPr>
          <w:rFonts w:ascii="Arial" w:hAnsi="Arial" w:cs="Arial"/>
          <w:sz w:val="24"/>
          <w:szCs w:val="24"/>
          <w:lang w:val="en-US"/>
        </w:rPr>
        <w:t>Code</w:t>
      </w:r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2" w:name="_Toc477508045"/>
      <w:r w:rsidRPr="00E45371">
        <w:rPr>
          <w:rFonts w:ascii="Arial" w:hAnsi="Arial" w:cs="Arial"/>
          <w:color w:val="auto"/>
        </w:rPr>
        <w:t>Área do Cliente</w:t>
      </w:r>
      <w:bookmarkEnd w:id="2"/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>Perfumaria</w:t>
      </w:r>
    </w:p>
    <w:p w:rsidR="0015489B" w:rsidRPr="00E45371" w:rsidRDefault="0015489B" w:rsidP="00E45371">
      <w:pPr>
        <w:pStyle w:val="Ttulo1"/>
        <w:rPr>
          <w:rFonts w:ascii="Arial" w:hAnsi="Arial" w:cs="Arial"/>
          <w:b w:val="0"/>
          <w:color w:val="auto"/>
        </w:rPr>
      </w:pPr>
      <w:bookmarkStart w:id="3" w:name="_Toc477508046"/>
      <w:r w:rsidRPr="00E45371">
        <w:rPr>
          <w:rFonts w:ascii="Arial" w:hAnsi="Arial" w:cs="Arial"/>
          <w:color w:val="auto"/>
        </w:rPr>
        <w:t>Entendimento do Problema</w:t>
      </w:r>
      <w:bookmarkEnd w:id="3"/>
    </w:p>
    <w:p w:rsidR="00D263BD" w:rsidRPr="00024667" w:rsidRDefault="00024667" w:rsidP="00E45371">
      <w:pPr>
        <w:pStyle w:val="PargrafodaLista"/>
        <w:numPr>
          <w:ilvl w:val="0"/>
          <w:numId w:val="2"/>
        </w:numPr>
        <w:outlineLvl w:val="1"/>
        <w:rPr>
          <w:rFonts w:ascii="Arial" w:hAnsi="Arial" w:cs="Arial"/>
          <w:b/>
          <w:sz w:val="28"/>
          <w:szCs w:val="28"/>
        </w:rPr>
      </w:pPr>
      <w:bookmarkStart w:id="4" w:name="_Toc477508047"/>
      <w:r w:rsidRPr="00024667">
        <w:rPr>
          <w:rFonts w:ascii="Arial" w:hAnsi="Arial" w:cs="Arial"/>
          <w:b/>
          <w:sz w:val="28"/>
          <w:szCs w:val="28"/>
        </w:rPr>
        <w:t>O</w:t>
      </w:r>
      <w:r w:rsidR="00D263BD" w:rsidRPr="00024667">
        <w:rPr>
          <w:rFonts w:ascii="Arial" w:hAnsi="Arial" w:cs="Arial"/>
          <w:b/>
          <w:sz w:val="28"/>
          <w:szCs w:val="28"/>
        </w:rPr>
        <w:t xml:space="preserve"> Cliente</w:t>
      </w:r>
      <w:bookmarkEnd w:id="4"/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empresa Astec LTDA. é uma empresa que atua no ramo da perfumaria. Ela foi fundada em </w:t>
      </w:r>
      <w:proofErr w:type="gramStart"/>
      <w:r w:rsidRPr="007D7CFD">
        <w:rPr>
          <w:rFonts w:ascii="Arial" w:hAnsi="Arial" w:cs="Arial"/>
          <w:sz w:val="24"/>
          <w:szCs w:val="24"/>
        </w:rPr>
        <w:t>1982 pelos irmãos José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e Raimundo Udinesi e, até dois anos atrás, tinha uma estrutura baseada na administração tipicamente familiar. Devido </w:t>
      </w:r>
      <w:proofErr w:type="gramStart"/>
      <w:r w:rsidRPr="007D7CFD">
        <w:rPr>
          <w:rFonts w:ascii="Arial" w:hAnsi="Arial" w:cs="Arial"/>
          <w:sz w:val="24"/>
          <w:szCs w:val="24"/>
        </w:rPr>
        <w:t>a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necessidade de crescimento, sua estrutura administrativa foi </w:t>
      </w:r>
      <w:r w:rsidR="00464532" w:rsidRPr="007D7CFD">
        <w:rPr>
          <w:rFonts w:ascii="Arial" w:hAnsi="Arial" w:cs="Arial"/>
          <w:sz w:val="24"/>
          <w:szCs w:val="24"/>
        </w:rPr>
        <w:t>profissionalizada</w:t>
      </w:r>
      <w:r w:rsidRPr="007D7CFD">
        <w:rPr>
          <w:rFonts w:ascii="Arial" w:hAnsi="Arial" w:cs="Arial"/>
          <w:sz w:val="24"/>
          <w:szCs w:val="24"/>
        </w:rPr>
        <w:t>, com a área de negócios sob a direção de Milla Trodel.</w:t>
      </w:r>
    </w:p>
    <w:p w:rsidR="00024667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matriz fica localizada no centro da cidade de São Paulo. No último ano a empresa abriu </w:t>
      </w:r>
      <w:r w:rsidR="00464532" w:rsidRPr="007D7CFD">
        <w:rPr>
          <w:rFonts w:ascii="Arial" w:hAnsi="Arial" w:cs="Arial"/>
          <w:sz w:val="24"/>
          <w:szCs w:val="24"/>
        </w:rPr>
        <w:t>filial</w:t>
      </w:r>
      <w:r w:rsidRPr="007D7CFD">
        <w:rPr>
          <w:rFonts w:ascii="Arial" w:hAnsi="Arial" w:cs="Arial"/>
          <w:sz w:val="24"/>
          <w:szCs w:val="24"/>
        </w:rPr>
        <w:t xml:space="preserve"> em Recife e Porto Alegre. Em uma segunda etapa, novas filiais serão abertas em outras cidades.</w:t>
      </w:r>
    </w:p>
    <w:p w:rsidR="00024667" w:rsidRPr="00024667" w:rsidRDefault="0046453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5" w:name="_Toc477508048"/>
      <w:r w:rsidRPr="00024667">
        <w:rPr>
          <w:rFonts w:ascii="Arial" w:hAnsi="Arial" w:cs="Arial"/>
          <w:b/>
          <w:sz w:val="28"/>
          <w:szCs w:val="28"/>
        </w:rPr>
        <w:t>Organograma</w:t>
      </w:r>
      <w:r w:rsidR="00024667" w:rsidRPr="00024667">
        <w:rPr>
          <w:rFonts w:ascii="Arial" w:hAnsi="Arial" w:cs="Arial"/>
          <w:b/>
          <w:sz w:val="28"/>
          <w:szCs w:val="28"/>
        </w:rPr>
        <w:t xml:space="preserve"> da Empresa</w:t>
      </w:r>
      <w:bookmarkEnd w:id="5"/>
    </w:p>
    <w:p w:rsidR="00382662" w:rsidRDefault="00D263BD" w:rsidP="0027553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  <w:noProof/>
          <w:lang w:eastAsia="pt-BR"/>
        </w:rPr>
        <w:drawing>
          <wp:inline distT="0" distB="0" distL="0" distR="0" wp14:anchorId="56500234" wp14:editId="56717AE7">
            <wp:extent cx="6053959" cy="3736428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903B1" w:rsidRDefault="008903B1" w:rsidP="0027553D">
      <w:pPr>
        <w:ind w:left="1134"/>
        <w:jc w:val="both"/>
        <w:rPr>
          <w:rFonts w:ascii="Arial" w:hAnsi="Arial" w:cs="Arial"/>
        </w:rPr>
      </w:pPr>
    </w:p>
    <w:p w:rsidR="008455DD" w:rsidRDefault="008455DD" w:rsidP="0027553D">
      <w:pPr>
        <w:ind w:left="1134"/>
        <w:jc w:val="both"/>
        <w:rPr>
          <w:rFonts w:ascii="Arial" w:hAnsi="Arial" w:cs="Arial"/>
        </w:rPr>
      </w:pPr>
    </w:p>
    <w:p w:rsidR="008455DD" w:rsidRDefault="008455DD" w:rsidP="0027553D">
      <w:pPr>
        <w:ind w:left="1134"/>
        <w:jc w:val="both"/>
        <w:rPr>
          <w:rFonts w:ascii="Arial" w:hAnsi="Arial" w:cs="Arial"/>
        </w:rPr>
      </w:pPr>
    </w:p>
    <w:p w:rsidR="00382662" w:rsidRPr="00382662" w:rsidRDefault="0038266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6" w:name="_Toc477508049"/>
      <w:r w:rsidRPr="00382662">
        <w:rPr>
          <w:rFonts w:ascii="Arial" w:hAnsi="Arial" w:cs="Arial"/>
          <w:b/>
          <w:sz w:val="28"/>
          <w:szCs w:val="28"/>
        </w:rPr>
        <w:t>Descrição do Caso</w:t>
      </w:r>
      <w:bookmarkEnd w:id="6"/>
    </w:p>
    <w:p w:rsidR="00382662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</w:t>
      </w:r>
      <w:r w:rsidR="00382662" w:rsidRPr="007D7CFD">
        <w:rPr>
          <w:rFonts w:ascii="Arial" w:hAnsi="Arial" w:cs="Arial"/>
          <w:sz w:val="24"/>
          <w:szCs w:val="24"/>
        </w:rPr>
        <w:t>ões entre a matriz e as filias.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</w:t>
      </w:r>
      <w:r w:rsidR="00464532">
        <w:rPr>
          <w:rFonts w:ascii="Arial" w:hAnsi="Arial" w:cs="Arial"/>
          <w:sz w:val="24"/>
          <w:szCs w:val="24"/>
        </w:rPr>
        <w:t>s</w:t>
      </w:r>
      <w:r w:rsidRPr="007D7CFD">
        <w:rPr>
          <w:rFonts w:ascii="Arial" w:hAnsi="Arial" w:cs="Arial"/>
          <w:sz w:val="24"/>
          <w:szCs w:val="24"/>
        </w:rPr>
        <w:t xml:space="preserve"> gerentes, a partir dos dados extraídos diretamente do banco de dados e planil</w:t>
      </w:r>
      <w:r w:rsidR="00464532">
        <w:rPr>
          <w:rFonts w:ascii="Arial" w:hAnsi="Arial" w:cs="Arial"/>
          <w:sz w:val="24"/>
          <w:szCs w:val="24"/>
        </w:rPr>
        <w:t>h</w:t>
      </w:r>
      <w:r w:rsidRPr="007D7CFD">
        <w:rPr>
          <w:rFonts w:ascii="Arial" w:hAnsi="Arial" w:cs="Arial"/>
          <w:sz w:val="24"/>
          <w:szCs w:val="24"/>
        </w:rPr>
        <w:t>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diretoria definiu a </w:t>
      </w:r>
      <w:r w:rsidRPr="00476111">
        <w:rPr>
          <w:rFonts w:ascii="Arial" w:hAnsi="Arial" w:cs="Arial"/>
          <w:sz w:val="24"/>
          <w:szCs w:val="24"/>
        </w:rPr>
        <w:t xml:space="preserve">necessidade de um sistema que possibilite o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dos produtos/serviços oferecidos em cada filial</w:t>
      </w:r>
      <w:r w:rsidRPr="007D7CFD">
        <w:rPr>
          <w:rFonts w:ascii="Arial" w:hAnsi="Arial" w:cs="Arial"/>
          <w:sz w:val="24"/>
          <w:szCs w:val="24"/>
        </w:rPr>
        <w:t>. Esta tarefa é realizada pelos funcionários da retaguarda (</w:t>
      </w:r>
      <w:proofErr w:type="gramStart"/>
      <w:r w:rsidRPr="00464532">
        <w:rPr>
          <w:rFonts w:ascii="Arial" w:hAnsi="Arial" w:cs="Arial"/>
          <w:sz w:val="24"/>
          <w:szCs w:val="24"/>
          <w:lang w:val="en-US"/>
        </w:rPr>
        <w:t>backoffice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), que ficam alocados na matriz. Além disso, os </w:t>
      </w:r>
      <w:r w:rsidRPr="00476111">
        <w:rPr>
          <w:rFonts w:ascii="Arial" w:hAnsi="Arial" w:cs="Arial"/>
          <w:sz w:val="24"/>
          <w:szCs w:val="24"/>
        </w:rPr>
        <w:t>gerentes de vendas desejam ter acesso mais rápido ao</w:t>
      </w:r>
      <w:r w:rsidR="00464532" w:rsidRPr="00476111">
        <w:rPr>
          <w:rFonts w:ascii="Arial" w:hAnsi="Arial" w:cs="Arial"/>
          <w:sz w:val="24"/>
          <w:szCs w:val="24"/>
        </w:rPr>
        <w:t>s</w:t>
      </w:r>
      <w:r w:rsidRPr="00476111">
        <w:rPr>
          <w:rFonts w:ascii="Arial" w:hAnsi="Arial" w:cs="Arial"/>
          <w:sz w:val="24"/>
          <w:szCs w:val="24"/>
        </w:rPr>
        <w:t xml:space="preserve"> relatórios semanais</w:t>
      </w:r>
      <w:r w:rsidRPr="007D7CFD">
        <w:rPr>
          <w:rFonts w:ascii="Arial" w:hAnsi="Arial" w:cs="Arial"/>
          <w:sz w:val="24"/>
          <w:szCs w:val="24"/>
        </w:rPr>
        <w:t xml:space="preserve">, que devem ser gerados automaticamente pelo sistema, sem a necessidade de acessar diretamente os dados do banco de dados e planilhas, visando </w:t>
      </w:r>
      <w:proofErr w:type="gramStart"/>
      <w:r w:rsidRPr="007D7CFD">
        <w:rPr>
          <w:rFonts w:ascii="Arial" w:hAnsi="Arial" w:cs="Arial"/>
          <w:sz w:val="24"/>
          <w:szCs w:val="24"/>
        </w:rPr>
        <w:t>agilizar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a tomada de decisões. Os gerentes de cada área são as pessoas que conhecem os requisitos para o desenvolvimento do sistema.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gerente de Produtos/Serviços Aline Martins definiu que existe uma </w:t>
      </w:r>
      <w:r w:rsidRPr="00476111">
        <w:rPr>
          <w:rFonts w:ascii="Arial" w:hAnsi="Arial" w:cs="Arial"/>
          <w:sz w:val="24"/>
          <w:szCs w:val="24"/>
        </w:rPr>
        <w:t xml:space="preserve">prioridade para módulo de </w:t>
      </w:r>
      <w:r w:rsidR="00464532" w:rsidRPr="00476111">
        <w:rPr>
          <w:rFonts w:ascii="Arial" w:hAnsi="Arial" w:cs="Arial"/>
          <w:sz w:val="24"/>
          <w:szCs w:val="24"/>
        </w:rPr>
        <w:t>gerenciamento</w:t>
      </w:r>
      <w:r w:rsidRPr="00476111">
        <w:rPr>
          <w:rFonts w:ascii="Arial" w:hAnsi="Arial" w:cs="Arial"/>
          <w:sz w:val="24"/>
          <w:szCs w:val="24"/>
        </w:rPr>
        <w:t xml:space="preserve"> integrado dos produtos e serviços</w:t>
      </w:r>
      <w:r w:rsidRPr="007D7CFD">
        <w:rPr>
          <w:rFonts w:ascii="Arial" w:hAnsi="Arial" w:cs="Arial"/>
          <w:sz w:val="24"/>
          <w:szCs w:val="24"/>
        </w:rPr>
        <w:t>, de forma a validar o seu uso nas novas filiais que serão abertas.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Conforme informações </w:t>
      </w:r>
      <w:r w:rsidR="00464532" w:rsidRPr="007D7CFD">
        <w:rPr>
          <w:rFonts w:ascii="Arial" w:hAnsi="Arial" w:cs="Arial"/>
          <w:sz w:val="24"/>
          <w:szCs w:val="24"/>
        </w:rPr>
        <w:t>fornecidas</w:t>
      </w:r>
      <w:r w:rsidRPr="007D7CFD">
        <w:rPr>
          <w:rFonts w:ascii="Arial" w:hAnsi="Arial" w:cs="Arial"/>
          <w:sz w:val="24"/>
          <w:szCs w:val="24"/>
        </w:rPr>
        <w:t xml:space="preserve"> pelo gerente Luan Cavalcante, apesar do </w:t>
      </w:r>
      <w:r w:rsidRPr="00476111">
        <w:rPr>
          <w:rFonts w:ascii="Arial" w:hAnsi="Arial" w:cs="Arial"/>
          <w:sz w:val="24"/>
          <w:szCs w:val="24"/>
        </w:rPr>
        <w:t>processo de registro de vendas</w:t>
      </w:r>
      <w:r w:rsidRPr="007D7CFD">
        <w:rPr>
          <w:rFonts w:ascii="Arial" w:hAnsi="Arial" w:cs="Arial"/>
          <w:sz w:val="24"/>
          <w:szCs w:val="24"/>
        </w:rPr>
        <w:t xml:space="preserve"> não ser o ideal, onde as filiais enviam as planilhas de vendas para a matriz semanalmente, ele ainda funciona e garante a sustentabilidade financeira da empresa.</w:t>
      </w:r>
    </w:p>
    <w:p w:rsidR="0015489B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área de TI, gerenciada por Kenji Hamada, atualmente é </w:t>
      </w:r>
      <w:r w:rsidRPr="00476111">
        <w:rPr>
          <w:rFonts w:ascii="Arial" w:hAnsi="Arial" w:cs="Arial"/>
          <w:sz w:val="24"/>
          <w:szCs w:val="24"/>
        </w:rPr>
        <w:t>responsável pelos atendimentos técnicos relacionados ao uso dos sistemas</w:t>
      </w:r>
      <w:r w:rsidRPr="007D7CFD">
        <w:rPr>
          <w:rFonts w:ascii="Arial" w:hAnsi="Arial" w:cs="Arial"/>
          <w:sz w:val="24"/>
          <w:szCs w:val="24"/>
        </w:rPr>
        <w:t xml:space="preserve"> usados na empresa. Uma das principais é </w:t>
      </w:r>
      <w:r w:rsidRPr="00476111">
        <w:rPr>
          <w:rFonts w:ascii="Arial" w:hAnsi="Arial" w:cs="Arial"/>
          <w:sz w:val="24"/>
          <w:szCs w:val="24"/>
        </w:rPr>
        <w:t>corrigir informações erradas digitadas pelos funcionários</w:t>
      </w:r>
      <w:r w:rsidRPr="007D7CFD">
        <w:rPr>
          <w:rFonts w:ascii="Arial" w:hAnsi="Arial" w:cs="Arial"/>
          <w:sz w:val="24"/>
          <w:szCs w:val="24"/>
        </w:rPr>
        <w:t xml:space="preserve">, diretamente no banco de dados e </w:t>
      </w:r>
      <w:r w:rsidRPr="00476111">
        <w:rPr>
          <w:rFonts w:ascii="Arial" w:hAnsi="Arial" w:cs="Arial"/>
          <w:sz w:val="24"/>
          <w:szCs w:val="24"/>
        </w:rPr>
        <w:t>exportação dos dados para que os gerentes possam gerar os relatórios</w:t>
      </w:r>
      <w:r w:rsidRPr="007D7CFD">
        <w:rPr>
          <w:rFonts w:ascii="Arial" w:hAnsi="Arial" w:cs="Arial"/>
          <w:sz w:val="24"/>
          <w:szCs w:val="24"/>
        </w:rPr>
        <w:t xml:space="preserve">. Outra atribuição desta área é a </w:t>
      </w:r>
      <w:r w:rsidRPr="00476111">
        <w:rPr>
          <w:rFonts w:ascii="Arial" w:hAnsi="Arial" w:cs="Arial"/>
          <w:sz w:val="24"/>
          <w:szCs w:val="24"/>
        </w:rPr>
        <w:t>liberação do acesso dos funcionários aos sistemas.</w:t>
      </w:r>
    </w:p>
    <w:p w:rsidR="00474E46" w:rsidRDefault="00474E46" w:rsidP="00D263BD">
      <w:pPr>
        <w:ind w:left="1134"/>
        <w:jc w:val="both"/>
        <w:rPr>
          <w:rFonts w:ascii="Arial" w:hAnsi="Arial" w:cs="Arial"/>
        </w:rPr>
      </w:pPr>
    </w:p>
    <w:p w:rsidR="00474E46" w:rsidRPr="00024667" w:rsidRDefault="00474E46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7" w:name="_Toc477508050"/>
      <w:r w:rsidRPr="00024667">
        <w:rPr>
          <w:rFonts w:ascii="Arial" w:hAnsi="Arial" w:cs="Arial"/>
          <w:b/>
          <w:sz w:val="28"/>
          <w:szCs w:val="28"/>
        </w:rPr>
        <w:t>Tarefas Realizadas Atualmente</w:t>
      </w:r>
      <w:bookmarkEnd w:id="7"/>
    </w:p>
    <w:p w:rsid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Retaguarda</w:t>
      </w:r>
    </w:p>
    <w:p w:rsidR="00474E46" w:rsidRDefault="00AD4F6D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produtos/serviços oferecidos em cada filial</w:t>
      </w:r>
    </w:p>
    <w:p w:rsidR="00474E46" w:rsidRPr="00476111" w:rsidRDefault="00476111" w:rsidP="0047611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Consolidação manual das vendas realizadas em cada filial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Venda</w:t>
      </w:r>
    </w:p>
    <w:p w:rsidR="00474E46" w:rsidRDefault="00476111" w:rsidP="00AD4F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vendas</w:t>
      </w:r>
    </w:p>
    <w:p w:rsidR="00474E46" w:rsidRPr="00474E46" w:rsidRDefault="00AD4F6D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Relatório semanais gerados com dados extraídos do banco de dados e planilhas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</w:p>
    <w:p w:rsidR="00474E46" w:rsidRDefault="00AD4F6D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técnico relacionado ao uso do sistema</w:t>
      </w:r>
    </w:p>
    <w:p w:rsidR="00703DF9" w:rsidRPr="00703DF9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de acesso dos funcionários ao sistema</w:t>
      </w:r>
    </w:p>
    <w:p w:rsidR="00AD4F6D" w:rsidRDefault="00703DF9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informação errada digitada pelo</w:t>
      </w:r>
      <w:r w:rsidR="004645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funcionários, diretamente no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</w:p>
    <w:p w:rsidR="006D39A2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Exportação dos dados para a geração de relatórios</w:t>
      </w:r>
    </w:p>
    <w:p w:rsidR="006D39A2" w:rsidRDefault="006D39A2" w:rsidP="006D39A2">
      <w:pPr>
        <w:jc w:val="both"/>
        <w:rPr>
          <w:rFonts w:ascii="Arial" w:hAnsi="Arial" w:cs="Arial"/>
          <w:b/>
          <w:sz w:val="28"/>
          <w:szCs w:val="28"/>
        </w:rPr>
      </w:pPr>
    </w:p>
    <w:p w:rsidR="00474E46" w:rsidRPr="005C7441" w:rsidRDefault="006D39A2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8" w:name="_Toc477508051"/>
      <w:r>
        <w:rPr>
          <w:rFonts w:ascii="Arial" w:hAnsi="Arial" w:cs="Arial"/>
          <w:b/>
          <w:sz w:val="28"/>
          <w:szCs w:val="28"/>
        </w:rPr>
        <w:t>Principais Problemas</w:t>
      </w:r>
      <w:bookmarkEnd w:id="8"/>
    </w:p>
    <w:p w:rsidR="005C7441" w:rsidRPr="005A4D50" w:rsidRDefault="005C7441" w:rsidP="005C7441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46453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consolidação manual não existe integridade e segurança nas informações existentes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relatórios gerenciais que servem para tomada de </w:t>
      </w:r>
      <w:r w:rsidR="00464532">
        <w:rPr>
          <w:rFonts w:ascii="Arial" w:hAnsi="Arial" w:cs="Arial"/>
          <w:sz w:val="24"/>
          <w:szCs w:val="24"/>
        </w:rPr>
        <w:t>decisão</w:t>
      </w:r>
      <w:r>
        <w:rPr>
          <w:rFonts w:ascii="Arial" w:hAnsi="Arial" w:cs="Arial"/>
          <w:sz w:val="24"/>
          <w:szCs w:val="24"/>
        </w:rPr>
        <w:t xml:space="preserve"> são gerados manualmente e são dependentes de duas fontes de dados que nem estão integradas, banco de dados e </w:t>
      </w:r>
      <w:proofErr w:type="gramStart"/>
      <w:r>
        <w:rPr>
          <w:rFonts w:ascii="Arial" w:hAnsi="Arial" w:cs="Arial"/>
          <w:sz w:val="24"/>
          <w:szCs w:val="24"/>
        </w:rPr>
        <w:t>planilhas</w:t>
      </w:r>
      <w:proofErr w:type="gramEnd"/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Astec não possui um sistema integrado que controle os produtos/serviços oferecidos em cada filial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sustentabilidade que a atual forma de gerenciar vendas (planilhas) oferece a Astec não possui um meio in</w:t>
      </w:r>
      <w:r w:rsidR="00AC4E6C">
        <w:rPr>
          <w:rFonts w:ascii="Arial" w:hAnsi="Arial" w:cs="Arial"/>
          <w:sz w:val="24"/>
          <w:szCs w:val="24"/>
        </w:rPr>
        <w:t>teligente para a execução dessa tarefa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tecnologia da Astec perde muito tempo atendendo chamados relacionados aos sistemas atuais utilizados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de tecnologia </w:t>
      </w:r>
      <w:r w:rsidR="00AC4E6C">
        <w:rPr>
          <w:rFonts w:ascii="Arial" w:hAnsi="Arial" w:cs="Arial"/>
          <w:sz w:val="24"/>
          <w:szCs w:val="24"/>
        </w:rPr>
        <w:t xml:space="preserve">também </w:t>
      </w:r>
      <w:r w:rsidR="00464532">
        <w:rPr>
          <w:rFonts w:ascii="Arial" w:hAnsi="Arial" w:cs="Arial"/>
          <w:sz w:val="24"/>
          <w:szCs w:val="24"/>
        </w:rPr>
        <w:t>gasta</w:t>
      </w:r>
      <w:r w:rsidR="00AC4E6C">
        <w:rPr>
          <w:rFonts w:ascii="Arial" w:hAnsi="Arial" w:cs="Arial"/>
          <w:sz w:val="24"/>
          <w:szCs w:val="24"/>
        </w:rPr>
        <w:t xml:space="preserve"> esforços para correção das informações digitadas pelos funcionários</w:t>
      </w:r>
    </w:p>
    <w:p w:rsidR="00AC4E6C" w:rsidRDefault="00AC4E6C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TI da Astec também perde tempo exportados dados para a geração de relatórios</w:t>
      </w:r>
    </w:p>
    <w:p w:rsidR="00AC4E6C" w:rsidRDefault="00AC4E6C" w:rsidP="00AC4E6C">
      <w:pPr>
        <w:jc w:val="both"/>
        <w:rPr>
          <w:rFonts w:ascii="Arial" w:hAnsi="Arial" w:cs="Arial"/>
          <w:sz w:val="24"/>
          <w:szCs w:val="24"/>
        </w:rPr>
      </w:pPr>
    </w:p>
    <w:p w:rsidR="008455DD" w:rsidRDefault="008455DD" w:rsidP="00AC4E6C">
      <w:pPr>
        <w:jc w:val="both"/>
        <w:rPr>
          <w:rFonts w:ascii="Arial" w:hAnsi="Arial" w:cs="Arial"/>
          <w:sz w:val="24"/>
          <w:szCs w:val="24"/>
        </w:rPr>
      </w:pPr>
    </w:p>
    <w:p w:rsidR="008455DD" w:rsidRDefault="008455DD" w:rsidP="00AC4E6C">
      <w:pPr>
        <w:jc w:val="both"/>
        <w:rPr>
          <w:rFonts w:ascii="Arial" w:hAnsi="Arial" w:cs="Arial"/>
          <w:sz w:val="24"/>
          <w:szCs w:val="24"/>
        </w:rPr>
      </w:pPr>
    </w:p>
    <w:p w:rsidR="007A4BA7" w:rsidRDefault="007A4BA7" w:rsidP="00E45371">
      <w:pPr>
        <w:pStyle w:val="PargrafodaLista"/>
        <w:numPr>
          <w:ilvl w:val="0"/>
          <w:numId w:val="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9" w:name="_Toc477508052"/>
      <w:r w:rsidRPr="007A4BA7">
        <w:rPr>
          <w:rFonts w:ascii="Arial" w:hAnsi="Arial" w:cs="Arial"/>
          <w:b/>
          <w:sz w:val="28"/>
          <w:szCs w:val="28"/>
        </w:rPr>
        <w:lastRenderedPageBreak/>
        <w:t>Principais Produtos/Serviços</w:t>
      </w:r>
      <w:bookmarkEnd w:id="9"/>
    </w:p>
    <w:p w:rsidR="007A4BA7" w:rsidRDefault="007A4BA7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Produtos</w:t>
      </w:r>
      <w:r w:rsidR="00382662">
        <w:rPr>
          <w:rFonts w:ascii="Arial" w:hAnsi="Arial" w:cs="Arial"/>
          <w:b/>
          <w:sz w:val="28"/>
          <w:szCs w:val="28"/>
        </w:rPr>
        <w:t xml:space="preserve"> (Categorias)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7A4BA7" w:rsidRDefault="007A4BA7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Perfume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Maquiagem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e Banho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Cabelos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:rsidR="003637C5" w:rsidRDefault="003637C5" w:rsidP="003637C5">
      <w:pPr>
        <w:ind w:left="1065"/>
        <w:jc w:val="both"/>
        <w:rPr>
          <w:rFonts w:ascii="Arial" w:hAnsi="Arial" w:cs="Arial"/>
          <w:b/>
          <w:sz w:val="28"/>
          <w:szCs w:val="28"/>
        </w:rPr>
      </w:pPr>
      <w:r w:rsidRPr="003637C5">
        <w:rPr>
          <w:rFonts w:ascii="Arial" w:hAnsi="Arial" w:cs="Arial"/>
          <w:b/>
          <w:sz w:val="28"/>
          <w:szCs w:val="28"/>
        </w:rPr>
        <w:t>Serviços: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Serviços Express (Este serviço foca em uma área ou tópico </w:t>
      </w:r>
      <w:r w:rsidR="0046453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 xml:space="preserve"> que o cliente quer mudar ou melhorar)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Makeup</w:t>
      </w:r>
      <w:r>
        <w:rPr>
          <w:rFonts w:ascii="Arial" w:hAnsi="Arial" w:cs="Arial"/>
          <w:sz w:val="24"/>
          <w:szCs w:val="24"/>
        </w:rPr>
        <w:t xml:space="preserve"> (Este serviço transforma o vis</w:t>
      </w:r>
      <w:r w:rsidR="006F3E1C">
        <w:rPr>
          <w:rFonts w:ascii="Arial" w:hAnsi="Arial" w:cs="Arial"/>
          <w:sz w:val="24"/>
          <w:szCs w:val="24"/>
        </w:rPr>
        <w:t>ual da cliente</w:t>
      </w:r>
      <w:r w:rsidR="00174CD4">
        <w:rPr>
          <w:rFonts w:ascii="Arial" w:hAnsi="Arial" w:cs="Arial"/>
          <w:sz w:val="24"/>
          <w:szCs w:val="24"/>
        </w:rPr>
        <w:t>, ele é ideal para clientes que querem sair da Astec maquiadas para uma ocasião especial)</w:t>
      </w:r>
    </w:p>
    <w:p w:rsidR="006F3E1C" w:rsidRDefault="006F3E1C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 w:rsidRPr="00382662"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Skincare</w:t>
      </w:r>
      <w:r w:rsidRPr="00382662">
        <w:rPr>
          <w:rFonts w:ascii="Arial" w:hAnsi="Arial" w:cs="Arial"/>
          <w:sz w:val="24"/>
          <w:szCs w:val="24"/>
        </w:rPr>
        <w:t xml:space="preserve"> (Este serviço é uma consultoria que tem como objetivo ensinar o cliente construir uma rotina de tratamento focada nas suas necessidades específicas)</w:t>
      </w:r>
    </w:p>
    <w:p w:rsidR="00692324" w:rsidRDefault="00692324" w:rsidP="00692324">
      <w:pPr>
        <w:jc w:val="both"/>
        <w:rPr>
          <w:rFonts w:ascii="Arial" w:hAnsi="Arial" w:cs="Arial"/>
          <w:sz w:val="24"/>
          <w:szCs w:val="24"/>
        </w:rPr>
      </w:pPr>
    </w:p>
    <w:p w:rsidR="00692324" w:rsidRPr="00E45371" w:rsidRDefault="00692324" w:rsidP="00E45371">
      <w:pPr>
        <w:pStyle w:val="Ttulo1"/>
        <w:rPr>
          <w:rFonts w:ascii="Arial" w:hAnsi="Arial" w:cs="Arial"/>
          <w:b w:val="0"/>
          <w:color w:val="auto"/>
        </w:rPr>
      </w:pPr>
      <w:bookmarkStart w:id="10" w:name="_Toc477508053"/>
      <w:r w:rsidRPr="00E45371">
        <w:rPr>
          <w:rFonts w:ascii="Arial" w:hAnsi="Arial" w:cs="Arial"/>
          <w:color w:val="auto"/>
        </w:rPr>
        <w:t>Questões Baseadas no Caso</w:t>
      </w:r>
      <w:bookmarkEnd w:id="10"/>
    </w:p>
    <w:p w:rsidR="00BD5296" w:rsidRDefault="00BD5296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BD5296">
        <w:rPr>
          <w:rFonts w:ascii="Arial" w:hAnsi="Arial" w:cs="Arial"/>
          <w:b/>
          <w:sz w:val="28"/>
          <w:szCs w:val="28"/>
        </w:rPr>
        <w:t>Como o uso de um sistema web pode auxiliar no plano de expansão da empresa em diversas cidades espalhadas pelo Brasil?</w:t>
      </w:r>
    </w:p>
    <w:p w:rsidR="008903B1" w:rsidRDefault="008903B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Default="00DB3B7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DB3B71">
        <w:rPr>
          <w:rFonts w:ascii="Arial" w:hAnsi="Arial" w:cs="Arial"/>
          <w:sz w:val="24"/>
          <w:szCs w:val="24"/>
        </w:rPr>
        <w:t>Um sistema web funciona exclusivamente na internet, dinamizando tarefas e facilitando a interação entre os usuários desse sistema. Esses sistemas são uma excelente forma de reduzir o tempo gasto na execução de determinadas tarefas, sendo que nem sempre é possível estar presente ao cotidiano da empresa. Assim, mesmo de longe é possível administrar e acessar informações por meio da internet, em qualquer local ou horário tendo ace</w:t>
      </w:r>
      <w:r w:rsidR="006C1596">
        <w:rPr>
          <w:rFonts w:ascii="Arial" w:hAnsi="Arial" w:cs="Arial"/>
          <w:sz w:val="24"/>
          <w:szCs w:val="24"/>
        </w:rPr>
        <w:t>sso</w:t>
      </w:r>
      <w:r w:rsidRPr="00DB3B71">
        <w:rPr>
          <w:rFonts w:ascii="Arial" w:hAnsi="Arial" w:cs="Arial"/>
          <w:sz w:val="24"/>
          <w:szCs w:val="24"/>
        </w:rPr>
        <w:t xml:space="preserve"> a relatórios de vendas, financeiros, produtos/serviços e também fazer atualizações de dados para outras filiais.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Pr="008903B1" w:rsidRDefault="00DA4665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principais funcionalidades a serem desenvolvidas, as áreas beneficiadas e principal usuário?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produtos</w:t>
      </w:r>
      <w:r w:rsidR="00057F7B">
        <w:rPr>
          <w:rFonts w:ascii="Arial" w:hAnsi="Arial" w:cs="Arial"/>
          <w:sz w:val="24"/>
          <w:szCs w:val="24"/>
        </w:rPr>
        <w:t>/serviços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lastRenderedPageBreak/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DA4665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</w:t>
      </w:r>
      <w:r w:rsidR="00834F1D">
        <w:rPr>
          <w:rFonts w:ascii="Arial" w:hAnsi="Arial" w:cs="Arial"/>
          <w:sz w:val="24"/>
          <w:szCs w:val="24"/>
        </w:rPr>
        <w:t>do estoque dos produtos;</w:t>
      </w:r>
    </w:p>
    <w:p w:rsidR="002D28C6" w:rsidRDefault="004971D1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4971D1" w:rsidRPr="00316C26" w:rsidRDefault="004971D1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de vendas;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4971D1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316C26" w:rsidRDefault="00316C26" w:rsidP="00316C2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gerenciais;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>
        <w:rPr>
          <w:rFonts w:ascii="Arial" w:hAnsi="Arial" w:cs="Arial"/>
          <w:sz w:val="24"/>
          <w:szCs w:val="24"/>
        </w:rPr>
        <w:t>: Gerentes;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Gerentes.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clientes;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9129FD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834F1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</w:t>
      </w:r>
      <w:r w:rsidR="008E22E5">
        <w:rPr>
          <w:rFonts w:ascii="Arial" w:hAnsi="Arial" w:cs="Arial"/>
          <w:sz w:val="24"/>
          <w:szCs w:val="24"/>
        </w:rPr>
        <w:t>usuários com nível de acesso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TI;</w:t>
      </w:r>
    </w:p>
    <w:p w:rsidR="009129FD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Suporte Técnico.</w:t>
      </w:r>
    </w:p>
    <w:p w:rsidR="00834F1D" w:rsidRDefault="00282BF3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</w:t>
      </w:r>
      <w:r w:rsidR="00834F1D">
        <w:rPr>
          <w:rFonts w:ascii="Arial" w:hAnsi="Arial" w:cs="Arial"/>
          <w:sz w:val="24"/>
          <w:szCs w:val="24"/>
        </w:rPr>
        <w:t xml:space="preserve"> automática</w:t>
      </w:r>
      <w:r>
        <w:rPr>
          <w:rFonts w:ascii="Arial" w:hAnsi="Arial" w:cs="Arial"/>
          <w:sz w:val="24"/>
          <w:szCs w:val="24"/>
        </w:rPr>
        <w:t xml:space="preserve"> de dados das filiais</w:t>
      </w:r>
      <w:r w:rsidR="00834F1D">
        <w:rPr>
          <w:rFonts w:ascii="Arial" w:hAnsi="Arial" w:cs="Arial"/>
          <w:sz w:val="24"/>
          <w:szCs w:val="24"/>
        </w:rPr>
        <w:t xml:space="preserve"> com a matriz;</w:t>
      </w:r>
    </w:p>
    <w:p w:rsidR="002D28C6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282BF3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Pr="008903B1" w:rsidRDefault="00670547" w:rsidP="006705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quatro principais funcionalidades?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70547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</w:t>
      </w:r>
      <w:r w:rsidR="00057F7B">
        <w:rPr>
          <w:rFonts w:ascii="Arial" w:hAnsi="Arial" w:cs="Arial"/>
          <w:sz w:val="24"/>
          <w:szCs w:val="24"/>
        </w:rPr>
        <w:t xml:space="preserve"> produtos/serviços</w:t>
      </w:r>
      <w:r w:rsidR="001B50F5">
        <w:rPr>
          <w:rFonts w:ascii="Arial" w:hAnsi="Arial" w:cs="Arial"/>
          <w:sz w:val="24"/>
          <w:szCs w:val="24"/>
        </w:rPr>
        <w:t xml:space="preserve"> porque foi </w:t>
      </w:r>
      <w:proofErr w:type="gramStart"/>
      <w:r w:rsidR="001B50F5">
        <w:rPr>
          <w:rFonts w:ascii="Arial" w:hAnsi="Arial" w:cs="Arial"/>
          <w:sz w:val="24"/>
          <w:szCs w:val="24"/>
        </w:rPr>
        <w:t>pedid</w:t>
      </w:r>
      <w:r w:rsidR="00174CD4">
        <w:rPr>
          <w:rFonts w:ascii="Arial" w:hAnsi="Arial" w:cs="Arial"/>
          <w:sz w:val="24"/>
          <w:szCs w:val="24"/>
        </w:rPr>
        <w:t>o</w:t>
      </w:r>
      <w:r w:rsidR="001B50F5">
        <w:rPr>
          <w:rFonts w:ascii="Arial" w:hAnsi="Arial" w:cs="Arial"/>
          <w:sz w:val="24"/>
          <w:szCs w:val="24"/>
        </w:rPr>
        <w:t xml:space="preserve"> prioridade</w:t>
      </w:r>
      <w:proofErr w:type="gramEnd"/>
      <w:r w:rsidR="001B50F5">
        <w:rPr>
          <w:rFonts w:ascii="Arial" w:hAnsi="Arial" w:cs="Arial"/>
          <w:sz w:val="24"/>
          <w:szCs w:val="24"/>
        </w:rPr>
        <w:t xml:space="preserve"> pela gerente Aline Martins e porque é necessário uma forma mais inteligente de gerenciar os produtos/serviços entre a matriz e suas filiais inclusive as novas filiais que poderão surgir.</w:t>
      </w:r>
    </w:p>
    <w:p w:rsidR="001B50F5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 estoque porque é necessário garantir atualizado essa informação para o correto gerenciamento dos produtos das filiais e matriz.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Relatórios gerenciais para que os gerentes e suas áreas possam de maneira </w:t>
      </w:r>
      <w:r w:rsidR="00174CD4">
        <w:rPr>
          <w:rFonts w:ascii="Arial" w:hAnsi="Arial" w:cs="Arial"/>
          <w:sz w:val="24"/>
          <w:szCs w:val="24"/>
        </w:rPr>
        <w:t>automática</w:t>
      </w:r>
      <w:r>
        <w:rPr>
          <w:rFonts w:ascii="Arial" w:hAnsi="Arial" w:cs="Arial"/>
          <w:sz w:val="24"/>
          <w:szCs w:val="24"/>
        </w:rPr>
        <w:t xml:space="preserve"> e segura fazer consultas relacionadas aos produtos vendidos, estoque e</w:t>
      </w:r>
      <w:r w:rsidR="002756F6">
        <w:rPr>
          <w:rFonts w:ascii="Arial" w:hAnsi="Arial" w:cs="Arial"/>
          <w:sz w:val="24"/>
          <w:szCs w:val="24"/>
        </w:rPr>
        <w:t xml:space="preserve"> etc </w:t>
      </w:r>
      <w:r w:rsidR="00174CD4">
        <w:rPr>
          <w:rFonts w:ascii="Arial" w:hAnsi="Arial" w:cs="Arial"/>
          <w:sz w:val="24"/>
          <w:szCs w:val="24"/>
        </w:rPr>
        <w:t>a fim de</w:t>
      </w:r>
      <w:r w:rsidR="002756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56F6">
        <w:rPr>
          <w:rFonts w:ascii="Arial" w:hAnsi="Arial" w:cs="Arial"/>
          <w:sz w:val="24"/>
          <w:szCs w:val="24"/>
        </w:rPr>
        <w:t>agilizar</w:t>
      </w:r>
      <w:proofErr w:type="gramEnd"/>
      <w:r w:rsidR="002756F6">
        <w:rPr>
          <w:rFonts w:ascii="Arial" w:hAnsi="Arial" w:cs="Arial"/>
          <w:sz w:val="24"/>
          <w:szCs w:val="24"/>
        </w:rPr>
        <w:t xml:space="preserve"> </w:t>
      </w:r>
      <w:r w:rsidR="00174CD4">
        <w:rPr>
          <w:rFonts w:ascii="Arial" w:hAnsi="Arial" w:cs="Arial"/>
          <w:sz w:val="24"/>
          <w:szCs w:val="24"/>
        </w:rPr>
        <w:t>assertivamente</w:t>
      </w:r>
      <w:r w:rsidR="002756F6">
        <w:rPr>
          <w:rFonts w:ascii="Arial" w:hAnsi="Arial" w:cs="Arial"/>
          <w:sz w:val="24"/>
          <w:szCs w:val="24"/>
        </w:rPr>
        <w:t xml:space="preserve"> nas tomadas de decisões.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vendas </w:t>
      </w:r>
      <w:r w:rsidR="00174CD4">
        <w:rPr>
          <w:rFonts w:ascii="Arial" w:hAnsi="Arial" w:cs="Arial"/>
          <w:sz w:val="24"/>
          <w:szCs w:val="24"/>
        </w:rPr>
        <w:t>a fim de</w:t>
      </w:r>
      <w:r>
        <w:rPr>
          <w:rFonts w:ascii="Arial" w:hAnsi="Arial" w:cs="Arial"/>
          <w:sz w:val="24"/>
          <w:szCs w:val="24"/>
        </w:rPr>
        <w:t xml:space="preserve"> garantir a automatização, credibilidade e segurança das informações prestadas pelas filiais a matriz sobre o respectivo desempenho.</w:t>
      </w:r>
    </w:p>
    <w:p w:rsidR="008F5822" w:rsidRDefault="008F5822" w:rsidP="008F5822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8F5822" w:rsidRDefault="008F5822" w:rsidP="008F58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área de produtos/serviços?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vez que sistema esteja em pleno funcionamento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área de produtos/serviços não precisará mais consolidar manualmente os dados de vendas de cada filial evitando assim fraude, retrabalho e erros de digitação nas informações. Com o sistema a área terá agilidade e facilidade no </w:t>
      </w:r>
      <w:r w:rsidR="00174CD4">
        <w:rPr>
          <w:rFonts w:ascii="Arial" w:hAnsi="Arial" w:cs="Arial"/>
          <w:sz w:val="24"/>
          <w:szCs w:val="24"/>
        </w:rPr>
        <w:t>gerenciamento</w:t>
      </w:r>
      <w:r>
        <w:rPr>
          <w:rFonts w:ascii="Arial" w:hAnsi="Arial" w:cs="Arial"/>
          <w:sz w:val="24"/>
          <w:szCs w:val="24"/>
        </w:rPr>
        <w:t xml:space="preserve"> dos produtos/serviços de cada filia.</w:t>
      </w: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a área de vendas?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C31A4F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31A4F">
        <w:rPr>
          <w:rFonts w:ascii="Arial" w:hAnsi="Arial" w:cs="Arial"/>
          <w:sz w:val="24"/>
          <w:szCs w:val="24"/>
        </w:rPr>
        <w:t xml:space="preserve">O software trás como facilidade a eficácia e integridade na </w:t>
      </w:r>
      <w:r w:rsidR="002D5471">
        <w:rPr>
          <w:rFonts w:ascii="Arial" w:hAnsi="Arial" w:cs="Arial"/>
          <w:sz w:val="24"/>
          <w:szCs w:val="24"/>
        </w:rPr>
        <w:t>manutenção</w:t>
      </w:r>
      <w:r w:rsidRPr="00C31A4F">
        <w:rPr>
          <w:rFonts w:ascii="Arial" w:hAnsi="Arial" w:cs="Arial"/>
          <w:sz w:val="24"/>
          <w:szCs w:val="24"/>
        </w:rPr>
        <w:t xml:space="preserve"> das vendas</w:t>
      </w:r>
      <w:r w:rsidR="002D5471">
        <w:rPr>
          <w:rFonts w:ascii="Arial" w:hAnsi="Arial" w:cs="Arial"/>
          <w:sz w:val="24"/>
          <w:szCs w:val="24"/>
        </w:rPr>
        <w:t>, desde o registro de produtos/serviços até a saída deles para os clientes. Com isso é possível manter todo um histórico do que aconteceu com determinado produto/serviço. Com o sistema também será possível de maneira simples e segura manter a matriz atualizada sobre o desempenho de cada filial evitando assim a necessidade do envio de planilhas com informações das vendas semanais, pois a matriz poderá consultar diariamente os dados.</w:t>
      </w:r>
    </w:p>
    <w:p w:rsidR="00785C15" w:rsidRDefault="00785C15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785C15" w:rsidP="00785C1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785C15">
        <w:rPr>
          <w:rFonts w:ascii="Arial" w:hAnsi="Arial" w:cs="Arial"/>
          <w:b/>
          <w:sz w:val="28"/>
          <w:szCs w:val="28"/>
        </w:rPr>
        <w:t>Quais são as vantagens que o sistema irá trazer para a área de TI?</w:t>
      </w:r>
    </w:p>
    <w:p w:rsidR="008903B1" w:rsidRDefault="008903B1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5B2B4A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B2B4A">
        <w:rPr>
          <w:rFonts w:ascii="Arial" w:hAnsi="Arial" w:cs="Arial"/>
          <w:sz w:val="24"/>
          <w:szCs w:val="24"/>
        </w:rPr>
        <w:t>A área de TI ser</w:t>
      </w:r>
      <w:r>
        <w:rPr>
          <w:rFonts w:ascii="Arial" w:hAnsi="Arial" w:cs="Arial"/>
          <w:sz w:val="24"/>
          <w:szCs w:val="24"/>
        </w:rPr>
        <w:t>á</w:t>
      </w:r>
      <w:r w:rsidRPr="005B2B4A">
        <w:rPr>
          <w:rFonts w:ascii="Arial" w:hAnsi="Arial" w:cs="Arial"/>
          <w:sz w:val="24"/>
          <w:szCs w:val="24"/>
        </w:rPr>
        <w:t xml:space="preserve"> beneficiada na o</w:t>
      </w:r>
      <w:r>
        <w:rPr>
          <w:rFonts w:ascii="Arial" w:hAnsi="Arial" w:cs="Arial"/>
          <w:sz w:val="24"/>
          <w:szCs w:val="24"/>
        </w:rPr>
        <w:t>rganização dos dados da empresa evitando a perda de tempo com chamados relacionados ao uso do sistema, correção na digitação das informações no banco de dados e exportação dos dados para a geração de relatórios. Outro b</w:t>
      </w:r>
      <w:r w:rsidR="00E946B6">
        <w:rPr>
          <w:rFonts w:ascii="Arial" w:hAnsi="Arial" w:cs="Arial"/>
          <w:sz w:val="24"/>
          <w:szCs w:val="24"/>
        </w:rPr>
        <w:t xml:space="preserve">enefício trazido </w:t>
      </w:r>
      <w:proofErr w:type="gramStart"/>
      <w:r w:rsidR="00E946B6">
        <w:rPr>
          <w:rFonts w:ascii="Arial" w:hAnsi="Arial" w:cs="Arial"/>
          <w:sz w:val="24"/>
          <w:szCs w:val="24"/>
        </w:rPr>
        <w:t>a</w:t>
      </w:r>
      <w:proofErr w:type="gramEnd"/>
      <w:r w:rsidR="00E946B6">
        <w:rPr>
          <w:rFonts w:ascii="Arial" w:hAnsi="Arial" w:cs="Arial"/>
          <w:sz w:val="24"/>
          <w:szCs w:val="24"/>
        </w:rPr>
        <w:t xml:space="preserve"> área de TI será o gerenciamento dos usuários ao sistema facilitando o controle de acesso.</w:t>
      </w:r>
    </w:p>
    <w:p w:rsidR="00E946B6" w:rsidRDefault="00E946B6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E946B6">
        <w:rPr>
          <w:rFonts w:ascii="Arial" w:hAnsi="Arial" w:cs="Arial"/>
          <w:b/>
          <w:sz w:val="28"/>
          <w:szCs w:val="28"/>
        </w:rPr>
        <w:t>Quais são as vantagens que o sistema irá trazer para os gerentes e a diretora?</w:t>
      </w:r>
    </w:p>
    <w:p w:rsidR="008903B1" w:rsidRDefault="008903B1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criado nos pilares da segurança da informação que </w:t>
      </w:r>
      <w:r w:rsidR="00174CD4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integridade evitando fraudes e qualquer manipulação indevida dos dados, confidencialidade garantido o acesso </w:t>
      </w:r>
      <w:r w:rsidR="00174CD4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informações somente as pessoas devidamente credenciadas e disponibilidade permitindo assim o acesso das informações de maneira rápida, segura e a qualquer momento, sejam dados matriz ou de qualquer filial em qualquer parte do Brasil.</w:t>
      </w:r>
    </w:p>
    <w:p w:rsidR="00B21CAC" w:rsidRDefault="00B21CAC" w:rsidP="00D81693">
      <w:pPr>
        <w:jc w:val="both"/>
        <w:rPr>
          <w:rFonts w:ascii="Arial" w:hAnsi="Arial" w:cs="Arial"/>
          <w:sz w:val="24"/>
          <w:szCs w:val="24"/>
        </w:rPr>
      </w:pPr>
    </w:p>
    <w:p w:rsidR="008455DD" w:rsidRPr="00D81693" w:rsidRDefault="008455DD" w:rsidP="00D81693">
      <w:pPr>
        <w:jc w:val="both"/>
        <w:rPr>
          <w:rFonts w:ascii="Arial" w:hAnsi="Arial" w:cs="Arial"/>
          <w:sz w:val="24"/>
          <w:szCs w:val="24"/>
        </w:rPr>
      </w:pPr>
    </w:p>
    <w:p w:rsidR="00B21CAC" w:rsidRDefault="00D81693" w:rsidP="00E45371">
      <w:pPr>
        <w:pStyle w:val="PargrafodaLista"/>
        <w:ind w:left="0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11" w:name="_Toc477508054"/>
      <w:r>
        <w:rPr>
          <w:rFonts w:ascii="Arial" w:hAnsi="Arial" w:cs="Arial"/>
          <w:b/>
          <w:sz w:val="28"/>
          <w:szCs w:val="28"/>
        </w:rPr>
        <w:lastRenderedPageBreak/>
        <w:t>Atividades Gerenciais</w:t>
      </w:r>
      <w:bookmarkEnd w:id="11"/>
    </w:p>
    <w:p w:rsidR="00B06481" w:rsidRDefault="00B06481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B06481" w:rsidRDefault="006B3A35" w:rsidP="00E45371">
      <w:pPr>
        <w:pStyle w:val="PargrafodaLista"/>
        <w:numPr>
          <w:ilvl w:val="0"/>
          <w:numId w:val="12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12" w:name="_Toc477508055"/>
      <w:r>
        <w:rPr>
          <w:rFonts w:ascii="Arial" w:hAnsi="Arial" w:cs="Arial"/>
          <w:b/>
          <w:sz w:val="28"/>
          <w:szCs w:val="28"/>
        </w:rPr>
        <w:t>Cronograma da L</w:t>
      </w:r>
      <w:r w:rsidR="00B06481" w:rsidRPr="00B06481">
        <w:rPr>
          <w:rFonts w:ascii="Arial" w:hAnsi="Arial" w:cs="Arial"/>
          <w:b/>
          <w:sz w:val="28"/>
          <w:szCs w:val="28"/>
        </w:rPr>
        <w:t>iderança</w:t>
      </w:r>
      <w:bookmarkEnd w:id="12"/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17/03 até 31/03 - 1º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Pr="00B06481" w:rsidRDefault="00B06481" w:rsidP="00B06481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31/03 até 14/04 - 2º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Douglas de Almeida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14/04 até 28/04 - 3º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Fabiano Bibiano Ferreira de Carvalho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28/04 até 12/05 - 4º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Fillipe Pinheiro de Oliveira</w:t>
      </w:r>
    </w:p>
    <w:p w:rsid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12/05 até 26/05 - 5º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João Hamasaki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25/05 até 09/06 - 6º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827AAF">
        <w:rPr>
          <w:rFonts w:ascii="Arial" w:hAnsi="Arial" w:cs="Arial"/>
          <w:sz w:val="24"/>
          <w:szCs w:val="24"/>
        </w:rPr>
        <w:t>Glebson</w:t>
      </w:r>
      <w:proofErr w:type="spellEnd"/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06481" w:rsidRDefault="00B06481" w:rsidP="00E45371">
      <w:pPr>
        <w:pStyle w:val="PargrafodaLista"/>
        <w:numPr>
          <w:ilvl w:val="0"/>
          <w:numId w:val="12"/>
        </w:numPr>
        <w:jc w:val="both"/>
        <w:outlineLvl w:val="1"/>
        <w:rPr>
          <w:rFonts w:ascii="Arial" w:hAnsi="Arial" w:cs="Arial"/>
          <w:b/>
          <w:sz w:val="28"/>
          <w:szCs w:val="28"/>
        </w:rPr>
      </w:pPr>
      <w:bookmarkStart w:id="13" w:name="_Toc477508056"/>
      <w:r>
        <w:rPr>
          <w:rFonts w:ascii="Arial" w:hAnsi="Arial" w:cs="Arial"/>
          <w:b/>
          <w:sz w:val="28"/>
          <w:szCs w:val="28"/>
        </w:rPr>
        <w:t>Plano para lidar com membros não colaborativos</w:t>
      </w:r>
      <w:bookmarkEnd w:id="13"/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B06481" w:rsidRP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</w:t>
      </w:r>
      <w:r w:rsidR="00174CD4">
        <w:rPr>
          <w:rFonts w:ascii="Arial" w:hAnsi="Arial" w:cs="Arial"/>
          <w:sz w:val="24"/>
          <w:szCs w:val="24"/>
        </w:rPr>
        <w:t>discutiu</w:t>
      </w:r>
      <w:r>
        <w:rPr>
          <w:rFonts w:ascii="Arial" w:hAnsi="Arial" w:cs="Arial"/>
          <w:sz w:val="24"/>
          <w:szCs w:val="24"/>
        </w:rPr>
        <w:t xml:space="preserve"> e decidiu que a pessoa do grupo que</w:t>
      </w:r>
      <w:r w:rsidR="008903B1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estiver cumpri</w:t>
      </w:r>
      <w:r w:rsidR="00E72860">
        <w:rPr>
          <w:rFonts w:ascii="Arial" w:hAnsi="Arial" w:cs="Arial"/>
          <w:sz w:val="24"/>
          <w:szCs w:val="24"/>
        </w:rPr>
        <w:t xml:space="preserve">ndo com suas obrigações de maneira adequada será expulsa do grupo e ainda deverá perder </w:t>
      </w:r>
      <w:proofErr w:type="gramStart"/>
      <w:r w:rsidR="00E72860">
        <w:rPr>
          <w:rFonts w:ascii="Arial" w:hAnsi="Arial" w:cs="Arial"/>
          <w:sz w:val="24"/>
          <w:szCs w:val="24"/>
        </w:rPr>
        <w:t>1</w:t>
      </w:r>
      <w:proofErr w:type="gramEnd"/>
      <w:r w:rsidR="00E72860">
        <w:rPr>
          <w:rFonts w:ascii="Arial" w:hAnsi="Arial" w:cs="Arial"/>
          <w:sz w:val="24"/>
          <w:szCs w:val="24"/>
        </w:rPr>
        <w:t xml:space="preserve"> ponto na entrega da funcionalidade pedida pelo professor. A expulsão será discutida pelo grupo e deve ser consensual por todos os outros </w:t>
      </w:r>
      <w:r w:rsidR="008903B1">
        <w:rPr>
          <w:rFonts w:ascii="Arial" w:hAnsi="Arial" w:cs="Arial"/>
          <w:sz w:val="24"/>
          <w:szCs w:val="24"/>
        </w:rPr>
        <w:t>membros.</w:t>
      </w:r>
    </w:p>
    <w:sectPr w:rsidR="00B06481" w:rsidRPr="00B06481" w:rsidSect="007D7CFD">
      <w:headerReference w:type="default" r:id="rId15"/>
      <w:footerReference w:type="default" r:id="rId16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AB" w:rsidRDefault="005F45AB" w:rsidP="00C34D61">
      <w:pPr>
        <w:spacing w:after="0" w:line="240" w:lineRule="auto"/>
      </w:pPr>
      <w:r>
        <w:separator/>
      </w:r>
    </w:p>
  </w:endnote>
  <w:endnote w:type="continuationSeparator" w:id="0">
    <w:p w:rsidR="005F45AB" w:rsidRDefault="005F45AB" w:rsidP="00C3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857391"/>
      <w:docPartObj>
        <w:docPartGallery w:val="Page Numbers (Bottom of Page)"/>
        <w:docPartUnique/>
      </w:docPartObj>
    </w:sdtPr>
    <w:sdtEndPr/>
    <w:sdtContent>
      <w:p w:rsidR="006B3A35" w:rsidRDefault="006B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AAF">
          <w:rPr>
            <w:noProof/>
          </w:rPr>
          <w:t>9</w:t>
        </w:r>
        <w:r>
          <w:fldChar w:fldCharType="end"/>
        </w:r>
      </w:p>
    </w:sdtContent>
  </w:sdt>
  <w:p w:rsidR="006B3A35" w:rsidRDefault="006B3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AB" w:rsidRDefault="005F45AB" w:rsidP="00C34D61">
      <w:pPr>
        <w:spacing w:after="0" w:line="240" w:lineRule="auto"/>
      </w:pPr>
      <w:r>
        <w:separator/>
      </w:r>
    </w:p>
  </w:footnote>
  <w:footnote w:type="continuationSeparator" w:id="0">
    <w:p w:rsidR="005F45AB" w:rsidRDefault="005F45AB" w:rsidP="00C3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61" w:rsidRDefault="00C34D61">
    <w:pPr>
      <w:pStyle w:val="Cabealho"/>
    </w:pPr>
  </w:p>
  <w:p w:rsidR="00C34D61" w:rsidRDefault="00C34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8EE"/>
    <w:multiLevelType w:val="hybridMultilevel"/>
    <w:tmpl w:val="B4C0D42A"/>
    <w:lvl w:ilvl="0" w:tplc="D090DE7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0245F0"/>
    <w:multiLevelType w:val="hybridMultilevel"/>
    <w:tmpl w:val="8598C29C"/>
    <w:lvl w:ilvl="0" w:tplc="128CF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75401"/>
    <w:multiLevelType w:val="hybridMultilevel"/>
    <w:tmpl w:val="3132A174"/>
    <w:lvl w:ilvl="0" w:tplc="BCD497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5441DE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D047C5"/>
    <w:multiLevelType w:val="hybridMultilevel"/>
    <w:tmpl w:val="B3B837CC"/>
    <w:lvl w:ilvl="0" w:tplc="F418FBD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CF83D10"/>
    <w:multiLevelType w:val="hybridMultilevel"/>
    <w:tmpl w:val="99607ED8"/>
    <w:lvl w:ilvl="0" w:tplc="8B56E1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F9577A0"/>
    <w:multiLevelType w:val="hybridMultilevel"/>
    <w:tmpl w:val="D54E8AFA"/>
    <w:lvl w:ilvl="0" w:tplc="1110DBA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8EA1A96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1D4D62"/>
    <w:multiLevelType w:val="hybridMultilevel"/>
    <w:tmpl w:val="BF7CA118"/>
    <w:lvl w:ilvl="0" w:tplc="A1361744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4BF1854"/>
    <w:multiLevelType w:val="hybridMultilevel"/>
    <w:tmpl w:val="A8B6B720"/>
    <w:lvl w:ilvl="0" w:tplc="A03A6A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F1460D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2238DA"/>
    <w:multiLevelType w:val="hybridMultilevel"/>
    <w:tmpl w:val="2BEED50E"/>
    <w:lvl w:ilvl="0" w:tplc="6A825BF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E704FF9"/>
    <w:multiLevelType w:val="hybridMultilevel"/>
    <w:tmpl w:val="09F8D4CA"/>
    <w:lvl w:ilvl="0" w:tplc="DC06636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24667"/>
    <w:rsid w:val="00057844"/>
    <w:rsid w:val="00057F7B"/>
    <w:rsid w:val="000A300E"/>
    <w:rsid w:val="0015489B"/>
    <w:rsid w:val="00174CD4"/>
    <w:rsid w:val="001B50F5"/>
    <w:rsid w:val="002123B0"/>
    <w:rsid w:val="0027553D"/>
    <w:rsid w:val="002756F6"/>
    <w:rsid w:val="00282BF3"/>
    <w:rsid w:val="002D28C6"/>
    <w:rsid w:val="002D5471"/>
    <w:rsid w:val="002E5A94"/>
    <w:rsid w:val="002F5506"/>
    <w:rsid w:val="00316C26"/>
    <w:rsid w:val="0035633A"/>
    <w:rsid w:val="003637C5"/>
    <w:rsid w:val="00381A29"/>
    <w:rsid w:val="00382662"/>
    <w:rsid w:val="00464532"/>
    <w:rsid w:val="00474E46"/>
    <w:rsid w:val="00476111"/>
    <w:rsid w:val="004971D1"/>
    <w:rsid w:val="005422D9"/>
    <w:rsid w:val="00567673"/>
    <w:rsid w:val="005A4D50"/>
    <w:rsid w:val="005B2B4A"/>
    <w:rsid w:val="005C23E8"/>
    <w:rsid w:val="005C7441"/>
    <w:rsid w:val="005F45AB"/>
    <w:rsid w:val="006479D1"/>
    <w:rsid w:val="00651C4D"/>
    <w:rsid w:val="00670547"/>
    <w:rsid w:val="00676F77"/>
    <w:rsid w:val="00692324"/>
    <w:rsid w:val="006A303B"/>
    <w:rsid w:val="006B3A35"/>
    <w:rsid w:val="006C1596"/>
    <w:rsid w:val="006D39A2"/>
    <w:rsid w:val="006F3E1C"/>
    <w:rsid w:val="00703DF9"/>
    <w:rsid w:val="00757FC7"/>
    <w:rsid w:val="00785C15"/>
    <w:rsid w:val="007A4BA7"/>
    <w:rsid w:val="007D7CFD"/>
    <w:rsid w:val="00827AAF"/>
    <w:rsid w:val="00834F1D"/>
    <w:rsid w:val="00840589"/>
    <w:rsid w:val="00840991"/>
    <w:rsid w:val="008455DD"/>
    <w:rsid w:val="008903B1"/>
    <w:rsid w:val="008E22E5"/>
    <w:rsid w:val="008F5822"/>
    <w:rsid w:val="009129FD"/>
    <w:rsid w:val="009E5E2C"/>
    <w:rsid w:val="00A16B5C"/>
    <w:rsid w:val="00A32AAE"/>
    <w:rsid w:val="00A47B84"/>
    <w:rsid w:val="00AB42DB"/>
    <w:rsid w:val="00AC4E6C"/>
    <w:rsid w:val="00AD4F6D"/>
    <w:rsid w:val="00AE578A"/>
    <w:rsid w:val="00AE592A"/>
    <w:rsid w:val="00B06481"/>
    <w:rsid w:val="00B21CAC"/>
    <w:rsid w:val="00BD5296"/>
    <w:rsid w:val="00C31A4F"/>
    <w:rsid w:val="00C34D61"/>
    <w:rsid w:val="00C62C90"/>
    <w:rsid w:val="00C75677"/>
    <w:rsid w:val="00D05FAB"/>
    <w:rsid w:val="00D263BD"/>
    <w:rsid w:val="00D52CF5"/>
    <w:rsid w:val="00D81693"/>
    <w:rsid w:val="00DA4665"/>
    <w:rsid w:val="00DB3B71"/>
    <w:rsid w:val="00E323C1"/>
    <w:rsid w:val="00E45371"/>
    <w:rsid w:val="00E72860"/>
    <w:rsid w:val="00E8155C"/>
    <w:rsid w:val="00E946B6"/>
    <w:rsid w:val="00EB636E"/>
    <w:rsid w:val="00EC5535"/>
    <w:rsid w:val="00EF2631"/>
    <w:rsid w:val="00F31E88"/>
    <w:rsid w:val="00F3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453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4537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45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5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453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4537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45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 custT="1"/>
      <dgm:spPr/>
      <dgm:t>
        <a:bodyPr/>
        <a:lstStyle/>
        <a:p>
          <a:r>
            <a:rPr lang="pt-BR" sz="1000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 custT="1"/>
      <dgm:spPr/>
      <dgm:t>
        <a:bodyPr/>
        <a:lstStyle/>
        <a:p>
          <a:r>
            <a:rPr lang="pt-BR" sz="1000"/>
            <a:t>Milla Trodel</a:t>
          </a:r>
        </a:p>
      </dgm:t>
    </dgm:pt>
    <dgm:pt modelId="{32B2D71B-D435-4C68-8A11-001B4520D142}" type="asst">
      <dgm:prSet phldrT="[Texto]" custT="1"/>
      <dgm:spPr/>
      <dgm:t>
        <a:bodyPr/>
        <a:lstStyle/>
        <a:p>
          <a:r>
            <a:rPr lang="pt-BR" sz="1000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 sz="1000"/>
        </a:p>
      </dgm:t>
    </dgm:pt>
    <dgm:pt modelId="{747E533E-EBE5-4C91-A7C2-BF63A274A7F0}" type="sibTrans" cxnId="{1170A406-EF13-4FB2-B486-F1453EDC28B4}">
      <dgm:prSet custT="1"/>
      <dgm:spPr/>
      <dgm:t>
        <a:bodyPr/>
        <a:lstStyle/>
        <a:p>
          <a:r>
            <a:rPr lang="pt-BR" sz="1000"/>
            <a:t>Aline Martins</a:t>
          </a:r>
        </a:p>
      </dgm:t>
    </dgm:pt>
    <dgm:pt modelId="{8E966019-9C92-4CC7-88E7-3637A978A504}">
      <dgm:prSet phldrT="[Texto]" custT="1"/>
      <dgm:spPr/>
      <dgm:t>
        <a:bodyPr/>
        <a:lstStyle/>
        <a:p>
          <a:r>
            <a:rPr lang="pt-BR" sz="1000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 sz="1000"/>
        </a:p>
      </dgm:t>
    </dgm:pt>
    <dgm:pt modelId="{F9B4921B-A21E-43CA-A2F6-D21ECD0AD6E6}" type="sibTrans" cxnId="{45F8B31E-99C4-4EA1-98E6-14C77EBB72D7}">
      <dgm:prSet custT="1"/>
      <dgm:spPr/>
      <dgm:t>
        <a:bodyPr/>
        <a:lstStyle/>
        <a:p>
          <a:endParaRPr lang="pt-BR" sz="1000"/>
        </a:p>
      </dgm:t>
    </dgm:pt>
    <dgm:pt modelId="{C6C353BF-0F85-4D3E-9C40-745D0FC76DEE}">
      <dgm:prSet phldrT="[Texto]" custT="1"/>
      <dgm:spPr/>
      <dgm:t>
        <a:bodyPr/>
        <a:lstStyle/>
        <a:p>
          <a:r>
            <a:rPr lang="pt-BR" sz="1000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 sz="1000"/>
        </a:p>
      </dgm:t>
    </dgm:pt>
    <dgm:pt modelId="{7B9A0912-FE4A-4E3F-B91F-EA8F2204F76B}" type="sibTrans" cxnId="{6DA1E5F2-1634-4F2F-BEC2-7C65588FC1D0}">
      <dgm:prSet custT="1"/>
      <dgm:spPr/>
      <dgm:t>
        <a:bodyPr/>
        <a:lstStyle/>
        <a:p>
          <a:endParaRPr lang="pt-BR" sz="1000"/>
        </a:p>
      </dgm:t>
    </dgm:pt>
    <dgm:pt modelId="{D0332ED0-24B8-44B0-BDF1-A26110189F8D}">
      <dgm:prSet phldrT="[Texto]" custT="1"/>
      <dgm:spPr/>
      <dgm:t>
        <a:bodyPr/>
        <a:lstStyle/>
        <a:p>
          <a:r>
            <a:rPr lang="pt-BR" sz="1000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 sz="1000"/>
        </a:p>
      </dgm:t>
    </dgm:pt>
    <dgm:pt modelId="{AE15049D-A69A-4D89-8ED2-B6111D023AA8}" type="sibTrans" cxnId="{6DF95B56-473F-4094-9391-C46669185F86}">
      <dgm:prSet custT="1"/>
      <dgm:spPr/>
      <dgm:t>
        <a:bodyPr/>
        <a:lstStyle/>
        <a:p>
          <a:endParaRPr lang="pt-BR" sz="1000"/>
        </a:p>
      </dgm:t>
    </dgm:pt>
    <dgm:pt modelId="{4DCCC683-409F-4965-A63B-6B3A15487013}" type="asst">
      <dgm:prSet custT="1"/>
      <dgm:spPr/>
      <dgm:t>
        <a:bodyPr/>
        <a:lstStyle/>
        <a:p>
          <a:r>
            <a:rPr lang="pt-BR" sz="1000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 sz="1000"/>
        </a:p>
      </dgm:t>
    </dgm:pt>
    <dgm:pt modelId="{2EA6EA1C-041F-4FB2-AE06-046447CB3F23}" type="sibTrans" cxnId="{C913EFC8-6C4B-499E-BA9B-0F8E8D4521B7}">
      <dgm:prSet custT="1"/>
      <dgm:spPr/>
      <dgm:t>
        <a:bodyPr/>
        <a:lstStyle/>
        <a:p>
          <a:r>
            <a:rPr lang="pt-BR" sz="1000"/>
            <a:t>Luan Cavalcante</a:t>
          </a:r>
        </a:p>
      </dgm:t>
    </dgm:pt>
    <dgm:pt modelId="{EB0DC6AB-F098-4B80-A5BE-00AF60BD1FC4}" type="asst">
      <dgm:prSet custT="1"/>
      <dgm:spPr/>
      <dgm:t>
        <a:bodyPr/>
        <a:lstStyle/>
        <a:p>
          <a:r>
            <a:rPr lang="pt-BR" sz="1000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 sz="1000"/>
        </a:p>
      </dgm:t>
    </dgm:pt>
    <dgm:pt modelId="{1259FC3D-2B33-49B9-9085-C8EEA09840C8}" type="sibTrans" cxnId="{7B984991-ACD4-43ED-B1B0-B17A6D23A489}">
      <dgm:prSet custT="1"/>
      <dgm:spPr/>
      <dgm:t>
        <a:bodyPr/>
        <a:lstStyle/>
        <a:p>
          <a:r>
            <a:rPr lang="pt-BR" sz="1000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ScaleX="127411" custLinFactY="14211" custLinFactNeighborX="-789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ScaleX="127410" custLinFactY="142452" custLinFactNeighborX="-87665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 custSzX="922104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 custSzX="116504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 custSzX="541727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 custSzX="116504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 custSzX="955132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ScaleX="127411" custLinFactX="75760" custLinFactY="-100000" custLinFactNeighborX="100000" custLinFactNeighborY="-102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ScaleX="127410" custLinFactX="95310" custLinFactY="-300000" custLinFactNeighborX="100000" custLinFactNeighborY="-30673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 custSzX="116504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ScaleX="127411" custLinFactX="75760" custLinFactY="-100000" custLinFactNeighborX="100000" custLinFactNeighborY="-10224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ScaleX="127410" custLinFactX="95310" custLinFactY="-300000" custLinFactNeighborX="100000" custLinFactNeighborY="-3067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C7FD4C29-828E-40AE-A99B-939A1559272A}" type="presOf" srcId="{8E966019-9C92-4CC7-88E7-3637A978A504}" destId="{93F83D56-6775-46CF-A4B5-76E4F1F5496B}" srcOrd="0" destOrd="0" presId="urn:microsoft.com/office/officeart/2008/layout/NameandTitleOrganizationalChart"/>
    <dgm:cxn modelId="{F35EC146-C81C-455C-A461-835D74885309}" type="presOf" srcId="{D0332ED0-24B8-44B0-BDF1-A26110189F8D}" destId="{90256729-AB6E-49CD-9A87-CA7D85CB3BF6}" srcOrd="1" destOrd="0" presId="urn:microsoft.com/office/officeart/2008/layout/NameandTitleOrganizationalChart"/>
    <dgm:cxn modelId="{32FDE759-6720-4606-B385-990A918F2B57}" type="presOf" srcId="{EB0DC6AB-F098-4B80-A5BE-00AF60BD1FC4}" destId="{53E75F56-107C-4E17-8871-A7775649CD08}" srcOrd="1" destOrd="0" presId="urn:microsoft.com/office/officeart/2008/layout/NameandTitleOrganizationalChart"/>
    <dgm:cxn modelId="{0F0F7C60-9F6C-4FA8-AAB5-D12B6037B7BA}" type="presOf" srcId="{D45B67CB-D62C-445E-AB1F-B7519DF965F6}" destId="{BCEECBAA-F965-40D6-B72F-51779A56893F}" srcOrd="0" destOrd="0" presId="urn:microsoft.com/office/officeart/2008/layout/NameandTitleOrganizationalChart"/>
    <dgm:cxn modelId="{67A78D13-BD79-4C99-AC34-6DE509BAD111}" type="presOf" srcId="{4F2A42E0-C067-4189-ADF6-1363B3ECC274}" destId="{3A3D66C3-D59E-4437-ADD0-525E19D75948}" srcOrd="0" destOrd="0" presId="urn:microsoft.com/office/officeart/2008/layout/NameandTitleOrganizationalChart"/>
    <dgm:cxn modelId="{4616F883-60D0-4690-87FF-283A2BED1005}" type="presOf" srcId="{A54DA160-81F7-43A7-8D0B-F2CD06408D0D}" destId="{1A6C151D-EC4E-449F-AF37-AEC3E4CBAAC6}" srcOrd="0" destOrd="0" presId="urn:microsoft.com/office/officeart/2008/layout/NameandTitleOrganizationalChart"/>
    <dgm:cxn modelId="{78E51010-E062-46AD-A678-37711B772898}" type="presOf" srcId="{AE15049D-A69A-4D89-8ED2-B6111D023AA8}" destId="{D51618AB-71C2-4A37-9746-D756AA0FCEED}" srcOrd="0" destOrd="0" presId="urn:microsoft.com/office/officeart/2008/layout/NameandTitleOrganizationalChart"/>
    <dgm:cxn modelId="{0A6559D5-3879-433A-9C61-2AFC0188E7A4}" type="presOf" srcId="{4DCCC683-409F-4965-A63B-6B3A15487013}" destId="{4856BC77-7968-4DD8-8A83-ADE149C31776}" srcOrd="0" destOrd="0" presId="urn:microsoft.com/office/officeart/2008/layout/NameandTitleOrganizationalChart"/>
    <dgm:cxn modelId="{E16D8099-7EF8-4D50-995B-AEC3A304DBA2}" type="presOf" srcId="{E7FF68B4-A05F-42E8-B1FF-2D1ED6C0EFE5}" destId="{716257C8-BD81-4856-9025-155D466D8694}" srcOrd="0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9793777A-604D-4A35-BBE8-B9EA29B45CA9}" type="presOf" srcId="{747E533E-EBE5-4C91-A7C2-BF63A274A7F0}" destId="{FB4A33DB-2AC4-451E-9112-298B504E7099}" srcOrd="0" destOrd="0" presId="urn:microsoft.com/office/officeart/2008/layout/NameandTitleOrganizationalChart"/>
    <dgm:cxn modelId="{25EF64C0-1F9F-4F49-923F-5CF2CC6A26AB}" type="presOf" srcId="{C6C353BF-0F85-4D3E-9C40-745D0FC76DEE}" destId="{C8C8C456-D1D9-46E8-8D70-EC90B0B485A7}" srcOrd="0" destOrd="0" presId="urn:microsoft.com/office/officeart/2008/layout/NameandTitleOrganizationalChart"/>
    <dgm:cxn modelId="{5A064F34-18ED-4C35-8904-376170D24738}" type="presOf" srcId="{B903AF6D-189E-43FF-B87C-31A855C46E94}" destId="{430973AE-3272-4BBE-82F8-A1DBCF8E17A4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E1F6814E-2491-4E67-8574-CCE96C5A02EF}" type="presOf" srcId="{8E966019-9C92-4CC7-88E7-3637A978A504}" destId="{6602416D-7157-4D8E-8019-C7DEE479575D}" srcOrd="1" destOrd="0" presId="urn:microsoft.com/office/officeart/2008/layout/NameandTitleOrganizationalChart"/>
    <dgm:cxn modelId="{B1BC360B-C721-4444-A7A9-71B51454349D}" type="presOf" srcId="{F9B4921B-A21E-43CA-A2F6-D21ECD0AD6E6}" destId="{DE2EA646-B7FC-4AD1-BB34-0D5DD6E4546D}" srcOrd="0" destOrd="0" presId="urn:microsoft.com/office/officeart/2008/layout/NameandTitleOrganizationalChart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65CBAFBB-E376-4466-9061-70FFE39C85A3}" type="presOf" srcId="{32B2D71B-D435-4C68-8A11-001B4520D142}" destId="{EB57B4D7-37B8-4FB8-94FD-687907B933AD}" srcOrd="0" destOrd="0" presId="urn:microsoft.com/office/officeart/2008/layout/NameandTitleOrganizationalChart"/>
    <dgm:cxn modelId="{29E3C7FF-BB50-4CBE-8003-92472A81809D}" type="presOf" srcId="{4DCCC683-409F-4965-A63B-6B3A15487013}" destId="{17C7B690-5E33-48D8-AEEA-58F344125893}" srcOrd="1" destOrd="0" presId="urn:microsoft.com/office/officeart/2008/layout/NameandTitleOrganizationalChart"/>
    <dgm:cxn modelId="{F51EB2A1-61BE-4E86-B315-A1588F450E2C}" type="presOf" srcId="{1259FC3D-2B33-49B9-9085-C8EEA09840C8}" destId="{4CB9BD3B-B64A-49D3-9121-D3B89C1BD23B}" srcOrd="0" destOrd="0" presId="urn:microsoft.com/office/officeart/2008/layout/NameandTitleOrganizationalChart"/>
    <dgm:cxn modelId="{0C77F47D-C7FD-4CB0-BE83-6E82FB1C78DA}" type="presOf" srcId="{B2D3D484-C0E0-4731-9C4B-00AA650DC925}" destId="{59E76D54-14E9-40F8-B7EE-7F0F2F7AEED7}" srcOrd="0" destOrd="0" presId="urn:microsoft.com/office/officeart/2008/layout/NameandTitleOrganizationalChart"/>
    <dgm:cxn modelId="{3F29A9A5-254B-414E-9938-EC37C4B02FF1}" type="presOf" srcId="{2EA6EA1C-041F-4FB2-AE06-046447CB3F23}" destId="{4F836B96-AFAD-43C9-97F4-726F07DEB678}" srcOrd="0" destOrd="0" presId="urn:microsoft.com/office/officeart/2008/layout/NameandTitleOrganizationalChart"/>
    <dgm:cxn modelId="{B3FA1168-B9AC-45CE-AAEE-FBFE3E7BC126}" type="presOf" srcId="{E7FF68B4-A05F-42E8-B1FF-2D1ED6C0EFE5}" destId="{1E6C1E76-8D6D-4CD7-B8DF-3F1FF66696B3}" srcOrd="1" destOrd="0" presId="urn:microsoft.com/office/officeart/2008/layout/NameandTitleOrganizationalChart"/>
    <dgm:cxn modelId="{F67B7A65-3B5D-442A-982C-8C514EC44235}" type="presOf" srcId="{EFC9C0BA-C898-4665-90D6-0C4898C1D7D5}" destId="{F0FEC9EF-DCBF-47D0-B6AD-ACB1AA7CE30D}" srcOrd="0" destOrd="0" presId="urn:microsoft.com/office/officeart/2008/layout/NameandTitleOrganizationalChart"/>
    <dgm:cxn modelId="{FF4FD136-7F18-4513-8C80-C326EC5E5C0C}" type="presOf" srcId="{32B2D71B-D435-4C68-8A11-001B4520D142}" destId="{4A044D81-486A-4119-B586-4CFD68B9AE2D}" srcOrd="1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4BE6A59E-8394-4CC3-B7DA-390559BED706}" type="presOf" srcId="{C6C353BF-0F85-4D3E-9C40-745D0FC76DEE}" destId="{F0AC72A8-0340-46CB-A217-457AA66FB166}" srcOrd="1" destOrd="0" presId="urn:microsoft.com/office/officeart/2008/layout/NameandTitleOrganizationalChart"/>
    <dgm:cxn modelId="{40401228-8DC6-469D-AF26-74D0285328FE}" type="presOf" srcId="{EB0DC6AB-F098-4B80-A5BE-00AF60BD1FC4}" destId="{7812266A-E03E-42F9-802D-C92C86CCA297}" srcOrd="0" destOrd="0" presId="urn:microsoft.com/office/officeart/2008/layout/NameandTitleOrganizationalChart"/>
    <dgm:cxn modelId="{BDA029F5-DC9D-4B3B-BE36-7BE8779F2DFC}" type="presOf" srcId="{93CB82C9-22D5-43CB-803B-42E59F2C07EF}" destId="{13CB5B0E-E5AA-4050-B4B9-67C46BD0EA92}" srcOrd="0" destOrd="0" presId="urn:microsoft.com/office/officeart/2008/layout/NameandTitleOrganizationalChart"/>
    <dgm:cxn modelId="{D32C0126-9F13-4C19-8B87-E8BB8482F124}" type="presOf" srcId="{D0332ED0-24B8-44B0-BDF1-A26110189F8D}" destId="{AF099B98-8BE9-4ECC-AC1F-AD5104539939}" srcOrd="0" destOrd="0" presId="urn:microsoft.com/office/officeart/2008/layout/NameandTitleOrganizationalChart"/>
    <dgm:cxn modelId="{5D837D6A-D229-4578-A90E-0857826DC594}" type="presOf" srcId="{AE674B9C-5A8B-4D7D-ADCB-8EE4F020C5DD}" destId="{EB98ACE8-FCE1-4F3F-9AB0-D5EB2FAC98DE}" srcOrd="0" destOrd="0" presId="urn:microsoft.com/office/officeart/2008/layout/NameandTitleOrganizationalChart"/>
    <dgm:cxn modelId="{A079A9DA-DD13-4B60-A290-075475C5C680}" type="presOf" srcId="{7B9A0912-FE4A-4E3F-B91F-EA8F2204F76B}" destId="{BE809737-E4AE-4BEE-A554-65E8FDBA30A5}" srcOrd="0" destOrd="0" presId="urn:microsoft.com/office/officeart/2008/layout/NameandTitleOrganizationalChart"/>
    <dgm:cxn modelId="{E30BF4AD-FBDA-43BD-898B-CCE51BC32A1C}" type="presParOf" srcId="{3A3D66C3-D59E-4437-ADD0-525E19D75948}" destId="{BF62BEAF-1DFD-42D2-86C5-A76D3266116E}" srcOrd="0" destOrd="0" presId="urn:microsoft.com/office/officeart/2008/layout/NameandTitleOrganizationalChart"/>
    <dgm:cxn modelId="{A7FD3BEF-D1A3-4086-AB76-91425E7DF4AD}" type="presParOf" srcId="{BF62BEAF-1DFD-42D2-86C5-A76D3266116E}" destId="{B0183737-FB6F-4327-A126-5867335C3FE8}" srcOrd="0" destOrd="0" presId="urn:microsoft.com/office/officeart/2008/layout/NameandTitleOrganizationalChart"/>
    <dgm:cxn modelId="{B4D953EC-71B0-407D-AF67-C5D213AADC26}" type="presParOf" srcId="{B0183737-FB6F-4327-A126-5867335C3FE8}" destId="{716257C8-BD81-4856-9025-155D466D8694}" srcOrd="0" destOrd="0" presId="urn:microsoft.com/office/officeart/2008/layout/NameandTitleOrganizationalChart"/>
    <dgm:cxn modelId="{F42F0C3B-7700-49B2-9E12-A983ED8CFEE0}" type="presParOf" srcId="{B0183737-FB6F-4327-A126-5867335C3FE8}" destId="{1A6C151D-EC4E-449F-AF37-AEC3E4CBAAC6}" srcOrd="1" destOrd="0" presId="urn:microsoft.com/office/officeart/2008/layout/NameandTitleOrganizationalChart"/>
    <dgm:cxn modelId="{F7CCFF9C-71BF-49A4-BEDF-7D03A193AC70}" type="presParOf" srcId="{B0183737-FB6F-4327-A126-5867335C3FE8}" destId="{1E6C1E76-8D6D-4CD7-B8DF-3F1FF66696B3}" srcOrd="2" destOrd="0" presId="urn:microsoft.com/office/officeart/2008/layout/NameandTitleOrganizationalChart"/>
    <dgm:cxn modelId="{57940643-570E-49D4-8C8B-F8CC4DCBE624}" type="presParOf" srcId="{BF62BEAF-1DFD-42D2-86C5-A76D3266116E}" destId="{64965BD0-36F0-4CCB-93ED-3FF35C7E463E}" srcOrd="1" destOrd="0" presId="urn:microsoft.com/office/officeart/2008/layout/NameandTitleOrganizationalChart"/>
    <dgm:cxn modelId="{7AEB805E-0284-4B34-B95F-041BFD59CB9F}" type="presParOf" srcId="{BF62BEAF-1DFD-42D2-86C5-A76D3266116E}" destId="{3FB50168-04D9-450B-BE66-C99211730775}" srcOrd="2" destOrd="0" presId="urn:microsoft.com/office/officeart/2008/layout/NameandTitleOrganizationalChart"/>
    <dgm:cxn modelId="{0103EDA2-06EA-4E97-8840-BA6D99C17B14}" type="presParOf" srcId="{3FB50168-04D9-450B-BE66-C99211730775}" destId="{430973AE-3272-4BBE-82F8-A1DBCF8E17A4}" srcOrd="0" destOrd="0" presId="urn:microsoft.com/office/officeart/2008/layout/NameandTitleOrganizationalChart"/>
    <dgm:cxn modelId="{43A58C48-287A-4C51-889D-BA8ACC84149B}" type="presParOf" srcId="{3FB50168-04D9-450B-BE66-C99211730775}" destId="{2B88C995-7089-4083-9D28-B52671292A5E}" srcOrd="1" destOrd="0" presId="urn:microsoft.com/office/officeart/2008/layout/NameandTitleOrganizationalChart"/>
    <dgm:cxn modelId="{60DCDB96-9614-470A-8FB9-AC5E4CC54D50}" type="presParOf" srcId="{2B88C995-7089-4083-9D28-B52671292A5E}" destId="{1D2CE202-415F-4354-88B8-C50ED55E230C}" srcOrd="0" destOrd="0" presId="urn:microsoft.com/office/officeart/2008/layout/NameandTitleOrganizationalChart"/>
    <dgm:cxn modelId="{2B144B58-8A28-409D-BEE2-0C990A56B43D}" type="presParOf" srcId="{1D2CE202-415F-4354-88B8-C50ED55E230C}" destId="{EB57B4D7-37B8-4FB8-94FD-687907B933AD}" srcOrd="0" destOrd="0" presId="urn:microsoft.com/office/officeart/2008/layout/NameandTitleOrganizationalChart"/>
    <dgm:cxn modelId="{31C011E9-AB4D-4A29-A578-B1ADFE2C5404}" type="presParOf" srcId="{1D2CE202-415F-4354-88B8-C50ED55E230C}" destId="{FB4A33DB-2AC4-451E-9112-298B504E7099}" srcOrd="1" destOrd="0" presId="urn:microsoft.com/office/officeart/2008/layout/NameandTitleOrganizationalChart"/>
    <dgm:cxn modelId="{ED63E575-2A6C-43B7-8CA3-A338AD7562A9}" type="presParOf" srcId="{1D2CE202-415F-4354-88B8-C50ED55E230C}" destId="{4A044D81-486A-4119-B586-4CFD68B9AE2D}" srcOrd="2" destOrd="0" presId="urn:microsoft.com/office/officeart/2008/layout/NameandTitleOrganizationalChart"/>
    <dgm:cxn modelId="{225AD6D2-4A7A-47A1-AE50-B0F0E9C31017}" type="presParOf" srcId="{2B88C995-7089-4083-9D28-B52671292A5E}" destId="{F274A108-F6F6-4D75-99D7-B3496C4E9828}" srcOrd="1" destOrd="0" presId="urn:microsoft.com/office/officeart/2008/layout/NameandTitleOrganizationalChart"/>
    <dgm:cxn modelId="{921A3761-F134-45C3-83A1-E872412DAAE5}" type="presParOf" srcId="{F274A108-F6F6-4D75-99D7-B3496C4E9828}" destId="{EB98ACE8-FCE1-4F3F-9AB0-D5EB2FAC98DE}" srcOrd="0" destOrd="0" presId="urn:microsoft.com/office/officeart/2008/layout/NameandTitleOrganizationalChart"/>
    <dgm:cxn modelId="{47129663-DFF4-4849-B3E4-D553AA66B7C5}" type="presParOf" srcId="{F274A108-F6F6-4D75-99D7-B3496C4E9828}" destId="{EEF97352-B360-4A34-AF02-DE54B9C1833D}" srcOrd="1" destOrd="0" presId="urn:microsoft.com/office/officeart/2008/layout/NameandTitleOrganizationalChart"/>
    <dgm:cxn modelId="{F676DF2A-8CFB-4597-B037-C5290B1C4172}" type="presParOf" srcId="{EEF97352-B360-4A34-AF02-DE54B9C1833D}" destId="{14786881-8434-476B-897D-6304437CCDCE}" srcOrd="0" destOrd="0" presId="urn:microsoft.com/office/officeart/2008/layout/NameandTitleOrganizationalChart"/>
    <dgm:cxn modelId="{9E2B34DC-76C8-4947-802B-FC4256A82CF4}" type="presParOf" srcId="{14786881-8434-476B-897D-6304437CCDCE}" destId="{93F83D56-6775-46CF-A4B5-76E4F1F5496B}" srcOrd="0" destOrd="0" presId="urn:microsoft.com/office/officeart/2008/layout/NameandTitleOrganizationalChart"/>
    <dgm:cxn modelId="{CD22231F-4D9C-484D-997A-E9F973B02386}" type="presParOf" srcId="{14786881-8434-476B-897D-6304437CCDCE}" destId="{DE2EA646-B7FC-4AD1-BB34-0D5DD6E4546D}" srcOrd="1" destOrd="0" presId="urn:microsoft.com/office/officeart/2008/layout/NameandTitleOrganizationalChart"/>
    <dgm:cxn modelId="{068C688B-437A-42E2-8905-E2896C3929AE}" type="presParOf" srcId="{14786881-8434-476B-897D-6304437CCDCE}" destId="{6602416D-7157-4D8E-8019-C7DEE479575D}" srcOrd="2" destOrd="0" presId="urn:microsoft.com/office/officeart/2008/layout/NameandTitleOrganizationalChart"/>
    <dgm:cxn modelId="{BDB98BA4-65A5-4FF5-BFD2-04C385D52E9C}" type="presParOf" srcId="{EEF97352-B360-4A34-AF02-DE54B9C1833D}" destId="{31676E1E-8FB0-47AB-B3B1-7192A75C9C26}" srcOrd="1" destOrd="0" presId="urn:microsoft.com/office/officeart/2008/layout/NameandTitleOrganizationalChart"/>
    <dgm:cxn modelId="{6AD24F7B-FEBA-4920-AA07-9E46D30C6276}" type="presParOf" srcId="{EEF97352-B360-4A34-AF02-DE54B9C1833D}" destId="{8E099DA0-1E50-4501-A844-2661672BF3B4}" srcOrd="2" destOrd="0" presId="urn:microsoft.com/office/officeart/2008/layout/NameandTitleOrganizationalChart"/>
    <dgm:cxn modelId="{DE7723F3-85DD-4D7A-B75B-5F791DB53FBF}" type="presParOf" srcId="{2B88C995-7089-4083-9D28-B52671292A5E}" destId="{9AB027F1-6E46-4308-B28D-8A0EF7DF239A}" srcOrd="2" destOrd="0" presId="urn:microsoft.com/office/officeart/2008/layout/NameandTitleOrganizationalChart"/>
    <dgm:cxn modelId="{9A720C6F-4FA6-4301-8BEF-F3ADF4918767}" type="presParOf" srcId="{3FB50168-04D9-450B-BE66-C99211730775}" destId="{13CB5B0E-E5AA-4050-B4B9-67C46BD0EA92}" srcOrd="2" destOrd="0" presId="urn:microsoft.com/office/officeart/2008/layout/NameandTitleOrganizationalChart"/>
    <dgm:cxn modelId="{9BD5421C-40C7-4B00-A043-EA568888F847}" type="presParOf" srcId="{3FB50168-04D9-450B-BE66-C99211730775}" destId="{1DCB1052-EE61-4C83-B1AD-171B65A8D2D8}" srcOrd="3" destOrd="0" presId="urn:microsoft.com/office/officeart/2008/layout/NameandTitleOrganizationalChart"/>
    <dgm:cxn modelId="{D2C9BF9C-C370-4DEF-AB19-90BAD85ED526}" type="presParOf" srcId="{1DCB1052-EE61-4C83-B1AD-171B65A8D2D8}" destId="{86411E33-8928-43BB-9AA5-0EF62CF0F01B}" srcOrd="0" destOrd="0" presId="urn:microsoft.com/office/officeart/2008/layout/NameandTitleOrganizationalChart"/>
    <dgm:cxn modelId="{A38CD527-E138-47F1-B59E-63AFA5F19040}" type="presParOf" srcId="{86411E33-8928-43BB-9AA5-0EF62CF0F01B}" destId="{4856BC77-7968-4DD8-8A83-ADE149C31776}" srcOrd="0" destOrd="0" presId="urn:microsoft.com/office/officeart/2008/layout/NameandTitleOrganizationalChart"/>
    <dgm:cxn modelId="{DEFD9FEA-6676-4B6E-9B93-B639ADF36EA5}" type="presParOf" srcId="{86411E33-8928-43BB-9AA5-0EF62CF0F01B}" destId="{4F836B96-AFAD-43C9-97F4-726F07DEB678}" srcOrd="1" destOrd="0" presId="urn:microsoft.com/office/officeart/2008/layout/NameandTitleOrganizationalChart"/>
    <dgm:cxn modelId="{D1D07DAA-3EED-4427-B6CB-D3569388E300}" type="presParOf" srcId="{86411E33-8928-43BB-9AA5-0EF62CF0F01B}" destId="{17C7B690-5E33-48D8-AEEA-58F344125893}" srcOrd="2" destOrd="0" presId="urn:microsoft.com/office/officeart/2008/layout/NameandTitleOrganizationalChart"/>
    <dgm:cxn modelId="{086E953F-30BF-4125-BEA3-B2B6ED737894}" type="presParOf" srcId="{1DCB1052-EE61-4C83-B1AD-171B65A8D2D8}" destId="{8D82C095-2BF4-46B5-8CA7-D67115B254FA}" srcOrd="1" destOrd="0" presId="urn:microsoft.com/office/officeart/2008/layout/NameandTitleOrganizationalChart"/>
    <dgm:cxn modelId="{489A412B-9DD9-45D2-9682-6A861107BBEA}" type="presParOf" srcId="{8D82C095-2BF4-46B5-8CA7-D67115B254FA}" destId="{59E76D54-14E9-40F8-B7EE-7F0F2F7AEED7}" srcOrd="0" destOrd="0" presId="urn:microsoft.com/office/officeart/2008/layout/NameandTitleOrganizationalChart"/>
    <dgm:cxn modelId="{B37CAD47-A8AE-44D0-BBB7-C468BA333938}" type="presParOf" srcId="{8D82C095-2BF4-46B5-8CA7-D67115B254FA}" destId="{B2EE0694-0D52-44FA-89B9-42F08AA4F31B}" srcOrd="1" destOrd="0" presId="urn:microsoft.com/office/officeart/2008/layout/NameandTitleOrganizationalChart"/>
    <dgm:cxn modelId="{02A4DE62-BC10-4A6A-B988-11043627EC25}" type="presParOf" srcId="{B2EE0694-0D52-44FA-89B9-42F08AA4F31B}" destId="{CF1B810C-15F6-4158-8B5F-B42A78EB5CD3}" srcOrd="0" destOrd="0" presId="urn:microsoft.com/office/officeart/2008/layout/NameandTitleOrganizationalChart"/>
    <dgm:cxn modelId="{50F052BF-9B6C-4213-ADF9-1EB63617E313}" type="presParOf" srcId="{CF1B810C-15F6-4158-8B5F-B42A78EB5CD3}" destId="{C8C8C456-D1D9-46E8-8D70-EC90B0B485A7}" srcOrd="0" destOrd="0" presId="urn:microsoft.com/office/officeart/2008/layout/NameandTitleOrganizationalChart"/>
    <dgm:cxn modelId="{037A16F8-D3E0-4B0D-8B12-449AF9355530}" type="presParOf" srcId="{CF1B810C-15F6-4158-8B5F-B42A78EB5CD3}" destId="{BE809737-E4AE-4BEE-A554-65E8FDBA30A5}" srcOrd="1" destOrd="0" presId="urn:microsoft.com/office/officeart/2008/layout/NameandTitleOrganizationalChart"/>
    <dgm:cxn modelId="{958948D6-6EEC-493E-85E4-62FD476BAA97}" type="presParOf" srcId="{CF1B810C-15F6-4158-8B5F-B42A78EB5CD3}" destId="{F0AC72A8-0340-46CB-A217-457AA66FB166}" srcOrd="2" destOrd="0" presId="urn:microsoft.com/office/officeart/2008/layout/NameandTitleOrganizationalChart"/>
    <dgm:cxn modelId="{33F68F97-2ACF-4D60-A6E7-6331104A7019}" type="presParOf" srcId="{B2EE0694-0D52-44FA-89B9-42F08AA4F31B}" destId="{FA4E5E26-5463-4DFC-B240-4BB64AF83255}" srcOrd="1" destOrd="0" presId="urn:microsoft.com/office/officeart/2008/layout/NameandTitleOrganizationalChart"/>
    <dgm:cxn modelId="{2BECDE0A-1A89-42AF-A335-9145DB177237}" type="presParOf" srcId="{B2EE0694-0D52-44FA-89B9-42F08AA4F31B}" destId="{CFFF4C15-9D19-4C2C-A95B-549D297E1BC5}" srcOrd="2" destOrd="0" presId="urn:microsoft.com/office/officeart/2008/layout/NameandTitleOrganizationalChart"/>
    <dgm:cxn modelId="{A38241BE-3F0C-40BD-8C26-423D00EEC918}" type="presParOf" srcId="{1DCB1052-EE61-4C83-B1AD-171B65A8D2D8}" destId="{760CBE71-172D-4B05-BBE8-3520EA2BBDE4}" srcOrd="2" destOrd="0" presId="urn:microsoft.com/office/officeart/2008/layout/NameandTitleOrganizationalChart"/>
    <dgm:cxn modelId="{B8CAE11E-4BED-42BF-B6A1-E9806E9BA2FC}" type="presParOf" srcId="{3FB50168-04D9-450B-BE66-C99211730775}" destId="{BCEECBAA-F965-40D6-B72F-51779A56893F}" srcOrd="4" destOrd="0" presId="urn:microsoft.com/office/officeart/2008/layout/NameandTitleOrganizationalChart"/>
    <dgm:cxn modelId="{7882C2B5-139F-4AB3-8CFA-71AC4725789E}" type="presParOf" srcId="{3FB50168-04D9-450B-BE66-C99211730775}" destId="{8BCA67EA-F3B3-4CD9-826F-2D676BA91CDA}" srcOrd="5" destOrd="0" presId="urn:microsoft.com/office/officeart/2008/layout/NameandTitleOrganizationalChart"/>
    <dgm:cxn modelId="{55D85972-EDB5-48EC-AFB4-4C2E8BB1FD5D}" type="presParOf" srcId="{8BCA67EA-F3B3-4CD9-826F-2D676BA91CDA}" destId="{37C7D52C-54D4-47D9-88A9-486477843ABD}" srcOrd="0" destOrd="0" presId="urn:microsoft.com/office/officeart/2008/layout/NameandTitleOrganizationalChart"/>
    <dgm:cxn modelId="{8549B818-0FB7-4182-9171-3F878E95F4A0}" type="presParOf" srcId="{37C7D52C-54D4-47D9-88A9-486477843ABD}" destId="{7812266A-E03E-42F9-802D-C92C86CCA297}" srcOrd="0" destOrd="0" presId="urn:microsoft.com/office/officeart/2008/layout/NameandTitleOrganizationalChart"/>
    <dgm:cxn modelId="{EB5CE65E-0BD1-43F9-A650-B59858435530}" type="presParOf" srcId="{37C7D52C-54D4-47D9-88A9-486477843ABD}" destId="{4CB9BD3B-B64A-49D3-9121-D3B89C1BD23B}" srcOrd="1" destOrd="0" presId="urn:microsoft.com/office/officeart/2008/layout/NameandTitleOrganizationalChart"/>
    <dgm:cxn modelId="{7CDA0696-083F-4831-8766-6E1ED38AA828}" type="presParOf" srcId="{37C7D52C-54D4-47D9-88A9-486477843ABD}" destId="{53E75F56-107C-4E17-8871-A7775649CD08}" srcOrd="2" destOrd="0" presId="urn:microsoft.com/office/officeart/2008/layout/NameandTitleOrganizationalChart"/>
    <dgm:cxn modelId="{96A989DD-88FD-408B-9B86-0D99809B4AE8}" type="presParOf" srcId="{8BCA67EA-F3B3-4CD9-826F-2D676BA91CDA}" destId="{7D9BEBC0-CA3F-40DA-803E-59B64B40DFE6}" srcOrd="1" destOrd="0" presId="urn:microsoft.com/office/officeart/2008/layout/NameandTitleOrganizationalChart"/>
    <dgm:cxn modelId="{D27BD26A-1D4F-4746-9294-F75B0DEA3440}" type="presParOf" srcId="{7D9BEBC0-CA3F-40DA-803E-59B64B40DFE6}" destId="{F0FEC9EF-DCBF-47D0-B6AD-ACB1AA7CE30D}" srcOrd="0" destOrd="0" presId="urn:microsoft.com/office/officeart/2008/layout/NameandTitleOrganizationalChart"/>
    <dgm:cxn modelId="{0EB12C2D-16B4-4BF9-AB8F-2EA1B1A490AC}" type="presParOf" srcId="{7D9BEBC0-CA3F-40DA-803E-59B64B40DFE6}" destId="{AEB69E4F-CE7A-4011-A6D8-90A6AE81F116}" srcOrd="1" destOrd="0" presId="urn:microsoft.com/office/officeart/2008/layout/NameandTitleOrganizationalChart"/>
    <dgm:cxn modelId="{CBBCBF0E-FAD2-4CCA-A4ED-026437C42370}" type="presParOf" srcId="{AEB69E4F-CE7A-4011-A6D8-90A6AE81F116}" destId="{2F8EB5BA-128E-49A7-9C05-196E08F7A5B0}" srcOrd="0" destOrd="0" presId="urn:microsoft.com/office/officeart/2008/layout/NameandTitleOrganizationalChart"/>
    <dgm:cxn modelId="{83405F6B-1D45-4740-9B41-A78600699672}" type="presParOf" srcId="{2F8EB5BA-128E-49A7-9C05-196E08F7A5B0}" destId="{AF099B98-8BE9-4ECC-AC1F-AD5104539939}" srcOrd="0" destOrd="0" presId="urn:microsoft.com/office/officeart/2008/layout/NameandTitleOrganizationalChart"/>
    <dgm:cxn modelId="{ECAB611C-D79D-4E95-A299-92D91B1A02AB}" type="presParOf" srcId="{2F8EB5BA-128E-49A7-9C05-196E08F7A5B0}" destId="{D51618AB-71C2-4A37-9746-D756AA0FCEED}" srcOrd="1" destOrd="0" presId="urn:microsoft.com/office/officeart/2008/layout/NameandTitleOrganizationalChart"/>
    <dgm:cxn modelId="{9C1D827D-62EE-4687-9B76-92BB56C4FA58}" type="presParOf" srcId="{2F8EB5BA-128E-49A7-9C05-196E08F7A5B0}" destId="{90256729-AB6E-49CD-9A87-CA7D85CB3BF6}" srcOrd="2" destOrd="0" presId="urn:microsoft.com/office/officeart/2008/layout/NameandTitleOrganizationalChart"/>
    <dgm:cxn modelId="{3EDAC96F-4365-4085-A53A-5B7731DB3A2C}" type="presParOf" srcId="{AEB69E4F-CE7A-4011-A6D8-90A6AE81F116}" destId="{EE46A444-3914-4ABB-9842-8A82A510AD6B}" srcOrd="1" destOrd="0" presId="urn:microsoft.com/office/officeart/2008/layout/NameandTitleOrganizationalChart"/>
    <dgm:cxn modelId="{3907C458-4015-4A68-A07F-2850499BF553}" type="presParOf" srcId="{AEB69E4F-CE7A-4011-A6D8-90A6AE81F116}" destId="{143DCA07-D670-4C3F-AADD-4A0C77B0B43F}" srcOrd="2" destOrd="0" presId="urn:microsoft.com/office/officeart/2008/layout/NameandTitleOrganizationalChart"/>
    <dgm:cxn modelId="{F011D410-D810-411D-855F-3D2A395ACB96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3868650" y="1868094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218569" y="1079025"/>
          <a:ext cx="1076916" cy="537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574"/>
              </a:lnTo>
              <a:lnTo>
                <a:pt x="1076916" y="5375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295935" y="1873413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1722771" y="1079025"/>
          <a:ext cx="495798" cy="542893"/>
        </a:xfrm>
        <a:custGeom>
          <a:avLst/>
          <a:gdLst/>
          <a:ahLst/>
          <a:cxnLst/>
          <a:rect l="0" t="0" r="0" b="0"/>
          <a:pathLst>
            <a:path>
              <a:moveTo>
                <a:pt x="495798" y="0"/>
              </a:moveTo>
              <a:lnTo>
                <a:pt x="0" y="542893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739610" y="1873413"/>
          <a:ext cx="91440" cy="29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404214" y="1079025"/>
          <a:ext cx="814354" cy="542893"/>
        </a:xfrm>
        <a:custGeom>
          <a:avLst/>
          <a:gdLst/>
          <a:ahLst/>
          <a:cxnLst/>
          <a:rect l="0" t="0" r="0" b="0"/>
          <a:pathLst>
            <a:path>
              <a:moveTo>
                <a:pt x="814354" y="0"/>
              </a:moveTo>
              <a:lnTo>
                <a:pt x="814354" y="542893"/>
              </a:lnTo>
              <a:lnTo>
                <a:pt x="0" y="5428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1599685" y="576037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1599685" y="576037"/>
        <a:ext cx="1237768" cy="502987"/>
      </dsp:txXfrm>
    </dsp:sp>
    <dsp:sp modelId="{1A6C151D-EC4E-449F-AF37-AEC3E4CBAAC6}">
      <dsp:nvSpPr>
        <dsp:cNvPr id="0" name=""/>
        <dsp:cNvSpPr/>
      </dsp:nvSpPr>
      <dsp:spPr>
        <a:xfrm>
          <a:off x="1807314" y="966947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Milla Trodel</a:t>
          </a:r>
        </a:p>
      </dsp:txBody>
      <dsp:txXfrm>
        <a:off x="1807314" y="966947"/>
        <a:ext cx="1113983" cy="167662"/>
      </dsp:txXfrm>
    </dsp:sp>
    <dsp:sp modelId="{EB57B4D7-37B8-4FB8-94FD-687907B933AD}">
      <dsp:nvSpPr>
        <dsp:cNvPr id="0" name=""/>
        <dsp:cNvSpPr/>
      </dsp:nvSpPr>
      <dsp:spPr>
        <a:xfrm>
          <a:off x="166446" y="1370425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166446" y="1370425"/>
        <a:ext cx="1237768" cy="502987"/>
      </dsp:txXfrm>
    </dsp:sp>
    <dsp:sp modelId="{FB4A33DB-2AC4-451E-9112-298B504E7099}">
      <dsp:nvSpPr>
        <dsp:cNvPr id="0" name=""/>
        <dsp:cNvSpPr/>
      </dsp:nvSpPr>
      <dsp:spPr>
        <a:xfrm>
          <a:off x="374069" y="1761638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374069" y="1761638"/>
        <a:ext cx="1113983" cy="167662"/>
      </dsp:txXfrm>
    </dsp:sp>
    <dsp:sp modelId="{93F83D56-6775-46CF-A4B5-76E4F1F5496B}">
      <dsp:nvSpPr>
        <dsp:cNvPr id="0" name=""/>
        <dsp:cNvSpPr/>
      </dsp:nvSpPr>
      <dsp:spPr>
        <a:xfrm>
          <a:off x="166446" y="2164028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166446" y="2164028"/>
        <a:ext cx="1237768" cy="502987"/>
      </dsp:txXfrm>
    </dsp:sp>
    <dsp:sp modelId="{DE2EA646-B7FC-4AD1-BB34-0D5DD6E4546D}">
      <dsp:nvSpPr>
        <dsp:cNvPr id="0" name=""/>
        <dsp:cNvSpPr/>
      </dsp:nvSpPr>
      <dsp:spPr>
        <a:xfrm>
          <a:off x="374069" y="255524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74069" y="2555241"/>
        <a:ext cx="1113983" cy="167662"/>
      </dsp:txXfrm>
    </dsp:sp>
    <dsp:sp modelId="{4856BC77-7968-4DD8-8A83-ADE149C31776}">
      <dsp:nvSpPr>
        <dsp:cNvPr id="0" name=""/>
        <dsp:cNvSpPr/>
      </dsp:nvSpPr>
      <dsp:spPr>
        <a:xfrm>
          <a:off x="1722771" y="1370425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Vendas</a:t>
          </a:r>
        </a:p>
      </dsp:txBody>
      <dsp:txXfrm>
        <a:off x="1722771" y="1370425"/>
        <a:ext cx="1237768" cy="502987"/>
      </dsp:txXfrm>
    </dsp:sp>
    <dsp:sp modelId="{4F836B96-AFAD-43C9-97F4-726F07DEB678}">
      <dsp:nvSpPr>
        <dsp:cNvPr id="0" name=""/>
        <dsp:cNvSpPr/>
      </dsp:nvSpPr>
      <dsp:spPr>
        <a:xfrm>
          <a:off x="1930394" y="1761638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Luan Cavalcante</a:t>
          </a:r>
        </a:p>
      </dsp:txBody>
      <dsp:txXfrm>
        <a:off x="1930394" y="1761638"/>
        <a:ext cx="1113983" cy="167662"/>
      </dsp:txXfrm>
    </dsp:sp>
    <dsp:sp modelId="{C8C8C456-D1D9-46E8-8D70-EC90B0B485A7}">
      <dsp:nvSpPr>
        <dsp:cNvPr id="0" name=""/>
        <dsp:cNvSpPr/>
      </dsp:nvSpPr>
      <dsp:spPr>
        <a:xfrm>
          <a:off x="1722771" y="2164028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1722771" y="2164028"/>
        <a:ext cx="1237768" cy="502987"/>
      </dsp:txXfrm>
    </dsp:sp>
    <dsp:sp modelId="{BE809737-E4AE-4BEE-A554-65E8FDBA30A5}">
      <dsp:nvSpPr>
        <dsp:cNvPr id="0" name=""/>
        <dsp:cNvSpPr/>
      </dsp:nvSpPr>
      <dsp:spPr>
        <a:xfrm>
          <a:off x="1930394" y="255524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930394" y="2555241"/>
        <a:ext cx="1113983" cy="167662"/>
      </dsp:txXfrm>
    </dsp:sp>
    <dsp:sp modelId="{7812266A-E03E-42F9-802D-C92C86CCA297}">
      <dsp:nvSpPr>
        <dsp:cNvPr id="0" name=""/>
        <dsp:cNvSpPr/>
      </dsp:nvSpPr>
      <dsp:spPr>
        <a:xfrm>
          <a:off x="3295486" y="1365106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TI</a:t>
          </a:r>
        </a:p>
      </dsp:txBody>
      <dsp:txXfrm>
        <a:off x="3295486" y="1365106"/>
        <a:ext cx="1237768" cy="502987"/>
      </dsp:txXfrm>
    </dsp:sp>
    <dsp:sp modelId="{4CB9BD3B-B64A-49D3-9121-D3B89C1BD23B}">
      <dsp:nvSpPr>
        <dsp:cNvPr id="0" name=""/>
        <dsp:cNvSpPr/>
      </dsp:nvSpPr>
      <dsp:spPr>
        <a:xfrm>
          <a:off x="3503285" y="1756321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Kenji Hamada</a:t>
          </a:r>
        </a:p>
      </dsp:txBody>
      <dsp:txXfrm>
        <a:off x="3503285" y="1756321"/>
        <a:ext cx="1113983" cy="167662"/>
      </dsp:txXfrm>
    </dsp:sp>
    <dsp:sp modelId="{AF099B98-8BE9-4ECC-AC1F-AD5104539939}">
      <dsp:nvSpPr>
        <dsp:cNvPr id="0" name=""/>
        <dsp:cNvSpPr/>
      </dsp:nvSpPr>
      <dsp:spPr>
        <a:xfrm>
          <a:off x="3295486" y="2158709"/>
          <a:ext cx="1237768" cy="502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97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295486" y="2158709"/>
        <a:ext cx="1237768" cy="502987"/>
      </dsp:txXfrm>
    </dsp:sp>
    <dsp:sp modelId="{D51618AB-71C2-4A37-9746-D756AA0FCEED}">
      <dsp:nvSpPr>
        <dsp:cNvPr id="0" name=""/>
        <dsp:cNvSpPr/>
      </dsp:nvSpPr>
      <dsp:spPr>
        <a:xfrm>
          <a:off x="3503285" y="2549922"/>
          <a:ext cx="1113983" cy="167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503285" y="2549922"/>
        <a:ext cx="1113983" cy="167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E7AEE-7785-4093-968F-D2473AF6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1724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44</cp:revision>
  <dcterms:created xsi:type="dcterms:W3CDTF">2017-03-13T17:01:00Z</dcterms:created>
  <dcterms:modified xsi:type="dcterms:W3CDTF">2017-03-27T13:11:00Z</dcterms:modified>
</cp:coreProperties>
</file>