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E25" w:rsidRDefault="00994769">
      <w:bookmarkStart w:id="0" w:name="_GoBack"/>
      <w:r>
        <w:t>Despite ransomware attacks being popular worldwide, 3rd world countries haven’t really adopted how they deal with those attacks. Zimbabwe as part of the 3</w:t>
      </w:r>
      <w:r w:rsidRPr="00994769">
        <w:rPr>
          <w:vertAlign w:val="superscript"/>
        </w:rPr>
        <w:t>rd</w:t>
      </w:r>
      <w:r>
        <w:t xml:space="preserve"> world countries has seen one of its largest Mobile Network operators (ECONET WIRELESS) being a victim of ransomware attack not once but twice in the year 2024. Also known publicly as published by The Herald Zimbabwe, another institution in the name of ZB Bank was attacked though they denied it, but their services were down during the course. So this alone led me to the motivation that many countries are falling victim to ransomware attacks and best practices must be in place to keep up with the fast-changing world. </w:t>
      </w:r>
      <w:bookmarkEnd w:id="0"/>
    </w:p>
    <w:sectPr w:rsidR="00A65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69"/>
    <w:rsid w:val="00994769"/>
    <w:rsid w:val="00A65E25"/>
    <w:rsid w:val="00A8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1F139"/>
  <w15:chartTrackingRefBased/>
  <w15:docId w15:val="{4B699B19-F19D-449C-8A2D-8868875E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113</Words>
  <Characters>565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tanakah</dc:creator>
  <cp:keywords/>
  <dc:description/>
  <cp:lastModifiedBy>tanakah</cp:lastModifiedBy>
  <cp:revision>2</cp:revision>
  <dcterms:created xsi:type="dcterms:W3CDTF">2024-09-27T06:02:00Z</dcterms:created>
  <dcterms:modified xsi:type="dcterms:W3CDTF">2024-09-27T06:48:00Z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39cb422b-f3db-44d5-9a7e-686b042d8d50</vt:lpwstr>
  </property>
</Properties>
</file>