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C" w:rsidRPr="00E76B8B" w:rsidRDefault="00E76B8B" w:rsidP="00AA7C24">
      <w:pPr>
        <w:rPr>
          <w:rFonts w:ascii="Calibri" w:hAnsi="Calibri"/>
          <w:b/>
          <w:sz w:val="44"/>
          <w:szCs w:val="20"/>
        </w:rPr>
      </w:pPr>
      <w:bookmarkStart w:id="0" w:name="_GoBack"/>
      <w:bookmarkEnd w:id="0"/>
      <w:r w:rsidRPr="00E76B8B">
        <w:rPr>
          <w:rFonts w:ascii="Calibri" w:hAnsi="Calibri"/>
          <w:b/>
          <w:sz w:val="44"/>
          <w:szCs w:val="20"/>
        </w:rPr>
        <w:t>Especificação Física</w:t>
      </w:r>
    </w:p>
    <w:p w:rsidR="00E76B8B" w:rsidRPr="00E76B8B" w:rsidRDefault="00E76B8B" w:rsidP="00AA7C24">
      <w:pPr>
        <w:rPr>
          <w:rFonts w:ascii="Calibri" w:hAnsi="Calibri"/>
          <w:b/>
          <w:sz w:val="44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 w:val="28"/>
          <w:szCs w:val="20"/>
        </w:rPr>
        <w:t>Dicionário de Dados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>Tabela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AGB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TELEFONES X ENTIDADES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Compartilhado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  <w:r w:rsidRPr="00E76B8B">
        <w:rPr>
          <w:rFonts w:ascii="Calibri" w:hAnsi="Calibri"/>
          <w:b/>
          <w:sz w:val="22"/>
          <w:szCs w:val="20"/>
        </w:rPr>
        <w:t>Campos</w:t>
      </w: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AGB_XTIPO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Tp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Meio Com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Tipo Meio de Comunicação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1=Telefone Principal; 2=Telefone Comercial; 3=Telefone Fax; 4=Telefone Celular; 5=Telefone Residencial; 6=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Email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; 7=Telefone Comercial Adicional; 8=Telefone Residencial Adicional; 9=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Email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Adicional; 10=Telefone Celular Adicional; 11=Telefone Fax Adicional; 12=Telefone Principal Adicional;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'/1/2/3/4/5/6/7/8/9/10/11/12/')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Tipo de Meio de Comunicação.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11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AGB_XEMAIL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E-MAIL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E-MAIL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E-MAIL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>Tabela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SA1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Clientes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Compartilhado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  <w:r w:rsidRPr="00E76B8B">
        <w:rPr>
          <w:rFonts w:ascii="Calibri" w:hAnsi="Calibri"/>
          <w:b/>
          <w:sz w:val="22"/>
          <w:szCs w:val="20"/>
        </w:rPr>
        <w:t>Campos</w:t>
      </w: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A1_XCDCDCF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ID 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ID do Cliente no 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ID do Cliente no 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P5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A1_XESFERA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Esfera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Esfera do Cliente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1=Federal; 2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=Estadual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; 3=Municipal; 4=Pessoa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Fisíca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; 5=Pessoa Jurídica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'12345')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Esfera do Cliente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P6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A1_XDTALT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Dt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Alteração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Data da Alteração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Data da Alteração no 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P7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A1_XSEXO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Sexo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Sexo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=Neutro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1=Feminino; 2=Masculino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E76B8B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'0'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'012')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Sexo da Pessoa Física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P8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A1_XORGPUB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Org.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Publ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Orgão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Público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E76B8B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'2'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Indica se o Cliente é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Orgão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Público.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P9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A1_XNMPAIS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15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do País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do País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do País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Q0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A1_XCMPCOB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Cmpl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Cobranc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Compl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Ender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Cobranca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Complemento Endereço de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Cobranca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Q1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A1_XBROCOB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Bairro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Bairro Endereço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Cobranca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Bairro Endereço de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Cobranca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Q2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A1_XESTCOB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"SX5", "12" + M-&gt;A1_XESTCOB)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12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( Tabela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 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Q3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A1_XCDMNCB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Cd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Muncipio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"CC2", M-&gt;A1_XESTCOB + M-&gt;A1_XCDMNCB)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CC2A1C -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Munic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Clientes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do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Muncipio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Q4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A1_XMUNCOB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60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Q5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A1_XCEPCOB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@R 99999-999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Cep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Cep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Cep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Q6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A1_XNMPSCB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15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Nm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País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País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País de Cobrança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Q7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A1_XCMPENT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Compl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Entreg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Complemento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Complemento do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Q8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A1_XBROENT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Bairro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Bairro Endereço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Bairro do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Q9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A1_XESTENT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do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"SX5", "12" + M-&gt;A1_XESTENT)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12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( Tabela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 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UF do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R0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A1_XCDMNET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Código Município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"CC2", M-&gt;A1_XESTENT + M-&gt;A1_XCDMNET)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CC2A1E -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Munic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Clientes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Código do Município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R1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A1_XMUNENT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60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R2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A1_XCEPENT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@R 99999-999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CEP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CEP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CEP do Endereço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R3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A1_XNMPSET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60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Nm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País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do País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Nome do País de Entrega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R4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A1_XRAMAL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Ramal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Ramal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Ramal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R5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A1_XDHCDCF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19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Dt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Hr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Alter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Data Hora da Alteração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Data e Hora da Alteração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R6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>Tabela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E76B8B" w:rsidRPr="00E76B8B" w:rsidTr="00E76B8B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SU5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Contatos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Compartilhado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  <w:r w:rsidRPr="00E76B8B">
        <w:rPr>
          <w:rFonts w:ascii="Calibri" w:hAnsi="Calibri"/>
          <w:b/>
          <w:sz w:val="22"/>
          <w:szCs w:val="20"/>
        </w:rPr>
        <w:t>Campos</w:t>
      </w:r>
    </w:p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U5_XCOTCOM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Cotação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Comp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Cotação Compras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Envio de cotação de compras, uso exclusivo para Fornecedor.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74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2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U5_XFATPUB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Fatura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Publi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Fatura Publicação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Envio de Faturas pelo ERP.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75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U5_XFINANC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Financeiro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Financeiro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Perternce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Envio de carta cobrança pelo ERP.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76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U5_XNF_E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NF-e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Nota Fiscal Eletrônica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Envio de Nota Fiscal Eletrônica.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77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U5_XSRVGRF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Srv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Gráficos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Serviços Gráficos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Contato que receberá orçamento da área gráfica.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78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U5_XBOLELE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Bol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Eletr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Boletins Eletrônicos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Contato responsável pelas assinaturas dos boletins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DO.informa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e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E-negócios.informa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79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U5_XPUBLIC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Publicante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Publicante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=Sim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; 2=Não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 xml:space="preserve">'12') .OR. </w:t>
            </w:r>
            <w:proofErr w:type="gramStart"/>
            <w:r w:rsidRPr="00E76B8B">
              <w:rPr>
                <w:rFonts w:ascii="Calibri" w:hAnsi="Calibri"/>
                <w:sz w:val="18"/>
                <w:szCs w:val="20"/>
              </w:rPr>
              <w:t>Vazio(</w:t>
            </w:r>
            <w:proofErr w:type="gramEnd"/>
            <w:r w:rsidRPr="00E76B8B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Contato responsável por enviar as publicações ao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Pubnet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80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 w:val="20"/>
          <w:szCs w:val="20"/>
        </w:rPr>
        <w:br w:type="page"/>
      </w:r>
      <w:r w:rsidRPr="00E76B8B">
        <w:rPr>
          <w:rFonts w:ascii="Calibri" w:hAnsi="Calibri"/>
          <w:b/>
          <w:sz w:val="28"/>
          <w:szCs w:val="20"/>
        </w:rPr>
        <w:lastRenderedPageBreak/>
        <w:t>Parâmetros do Sistema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IO_CDCFIDC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ID da Consulta no CDCF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IO_CDCFIDS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ID do Sistema Protheus no CDCF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IO_CDCFWSD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URL do WSDL do WebService do CDCF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IO_EAIURL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URL do WS EAI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Nome Var.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IO_TMPWAIT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Numérico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Tempo entre as integrações com o CDCF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 w:val="20"/>
          <w:szCs w:val="20"/>
        </w:rPr>
        <w:br w:type="page"/>
      </w:r>
      <w:r w:rsidRPr="00E76B8B">
        <w:rPr>
          <w:rFonts w:ascii="Calibri" w:hAnsi="Calibri"/>
          <w:b/>
          <w:sz w:val="28"/>
          <w:szCs w:val="20"/>
        </w:rPr>
        <w:lastRenderedPageBreak/>
        <w:t>Tabelas Genéricas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>Tabela: ZX - EMAIL DE ENVIO DE ERRO NA INTEGRAÇÃO COM CDCF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000001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ELTON.ALVES@TOTVS.COM.BR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 w:val="20"/>
          <w:szCs w:val="20"/>
        </w:rPr>
        <w:br w:type="page"/>
      </w:r>
      <w:r w:rsidRPr="00E76B8B">
        <w:rPr>
          <w:rFonts w:ascii="Calibri" w:hAnsi="Calibri"/>
          <w:b/>
          <w:sz w:val="28"/>
          <w:szCs w:val="20"/>
        </w:rPr>
        <w:lastRenderedPageBreak/>
        <w:t>Consulta Padrão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 xml:space="preserve">Consulta: CC2A1C - </w:t>
      </w:r>
      <w:proofErr w:type="spellStart"/>
      <w:r w:rsidRPr="00E76B8B">
        <w:rPr>
          <w:rFonts w:ascii="Calibri" w:hAnsi="Calibri"/>
          <w:b/>
          <w:szCs w:val="20"/>
        </w:rPr>
        <w:t>Munic</w:t>
      </w:r>
      <w:proofErr w:type="spellEnd"/>
      <w:r w:rsidRPr="00E76B8B">
        <w:rPr>
          <w:rFonts w:ascii="Calibri" w:hAnsi="Calibri"/>
          <w:b/>
          <w:szCs w:val="20"/>
        </w:rPr>
        <w:t xml:space="preserve"> </w:t>
      </w:r>
      <w:proofErr w:type="spellStart"/>
      <w:r w:rsidRPr="00E76B8B">
        <w:rPr>
          <w:rFonts w:ascii="Calibri" w:hAnsi="Calibri"/>
          <w:b/>
          <w:szCs w:val="20"/>
        </w:rPr>
        <w:t>Cobr</w:t>
      </w:r>
      <w:proofErr w:type="spellEnd"/>
      <w:r w:rsidRPr="00E76B8B">
        <w:rPr>
          <w:rFonts w:ascii="Calibri" w:hAnsi="Calibri"/>
          <w:b/>
          <w:szCs w:val="20"/>
        </w:rPr>
        <w:t xml:space="preserve"> Clientes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1 - Consulta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Munic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Cobr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Clientes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Ibge</w:t>
            </w:r>
            <w:proofErr w:type="spellEnd"/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Estado +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Ibge</w:t>
            </w:r>
            <w:proofErr w:type="spellEnd"/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5 - Retorno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CC2-&gt;CC2_CODMUN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CC2A1C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6 - Filtro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CC2-&gt;CC2_EST == M-&gt;A1_XESTCOB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  <w:r w:rsidRPr="00E76B8B">
        <w:rPr>
          <w:rFonts w:ascii="Calibri" w:hAnsi="Calibri"/>
          <w:b/>
          <w:szCs w:val="20"/>
        </w:rPr>
        <w:t xml:space="preserve">Consulta: CC2A1E - </w:t>
      </w:r>
      <w:proofErr w:type="spellStart"/>
      <w:r w:rsidRPr="00E76B8B">
        <w:rPr>
          <w:rFonts w:ascii="Calibri" w:hAnsi="Calibri"/>
          <w:b/>
          <w:szCs w:val="20"/>
        </w:rPr>
        <w:t>Munic</w:t>
      </w:r>
      <w:proofErr w:type="spellEnd"/>
      <w:r w:rsidRPr="00E76B8B">
        <w:rPr>
          <w:rFonts w:ascii="Calibri" w:hAnsi="Calibri"/>
          <w:b/>
          <w:szCs w:val="20"/>
        </w:rPr>
        <w:t xml:space="preserve"> </w:t>
      </w:r>
      <w:proofErr w:type="spellStart"/>
      <w:r w:rsidRPr="00E76B8B">
        <w:rPr>
          <w:rFonts w:ascii="Calibri" w:hAnsi="Calibri"/>
          <w:b/>
          <w:szCs w:val="20"/>
        </w:rPr>
        <w:t>Entr</w:t>
      </w:r>
      <w:proofErr w:type="spellEnd"/>
      <w:r w:rsidRPr="00E76B8B">
        <w:rPr>
          <w:rFonts w:ascii="Calibri" w:hAnsi="Calibri"/>
          <w:b/>
          <w:szCs w:val="20"/>
        </w:rPr>
        <w:t xml:space="preserve"> Clientes</w:t>
      </w: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1 - Consulta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DB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Munic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Entr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Clientes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Ibge</w:t>
            </w:r>
            <w:proofErr w:type="spellEnd"/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2 - Ordens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 xml:space="preserve">Estado +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</w:t>
            </w: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Ibge</w:t>
            </w:r>
            <w:proofErr w:type="spellEnd"/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Estado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CC2_EST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E76B8B">
              <w:rPr>
                <w:rFonts w:ascii="Calibri" w:hAnsi="Calibri"/>
                <w:sz w:val="18"/>
                <w:szCs w:val="20"/>
              </w:rPr>
              <w:t>Codigo</w:t>
            </w:r>
            <w:proofErr w:type="spellEnd"/>
            <w:r w:rsidRPr="00E76B8B">
              <w:rPr>
                <w:rFonts w:ascii="Calibri" w:hAnsi="Calibri"/>
                <w:sz w:val="18"/>
                <w:szCs w:val="20"/>
              </w:rPr>
              <w:t xml:space="preserve"> IBGE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4 - Colunas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Coluna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Município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CC2_MUN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lastRenderedPageBreak/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5 - Retorno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CC2-&gt;CC2_CODMUN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Alias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CC2A1E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6 - Filtro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Sequência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  <w:tr w:rsidR="00E76B8B" w:rsidRPr="00E76B8B" w:rsidTr="00E76B8B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E76B8B">
              <w:rPr>
                <w:rFonts w:ascii="Calibri" w:hAnsi="Calibri"/>
                <w:b/>
                <w:sz w:val="18"/>
                <w:szCs w:val="20"/>
              </w:rPr>
              <w:t>Contêm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E76B8B" w:rsidRPr="00E76B8B" w:rsidRDefault="00E76B8B" w:rsidP="00E76B8B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E76B8B">
              <w:rPr>
                <w:rFonts w:ascii="Calibri" w:hAnsi="Calibri"/>
                <w:sz w:val="18"/>
                <w:szCs w:val="20"/>
              </w:rPr>
              <w:t>CC2-&gt;CC2_EST == M-&gt;A1_XESTENT</w:t>
            </w:r>
          </w:p>
        </w:tc>
      </w:tr>
    </w:tbl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p w:rsidR="00E76B8B" w:rsidRPr="00E76B8B" w:rsidRDefault="00E76B8B" w:rsidP="00AA7C24">
      <w:pPr>
        <w:rPr>
          <w:rFonts w:ascii="Calibri" w:hAnsi="Calibri"/>
          <w:b/>
          <w:sz w:val="20"/>
          <w:szCs w:val="20"/>
        </w:rPr>
      </w:pPr>
    </w:p>
    <w:sectPr w:rsidR="00E76B8B" w:rsidRPr="00E76B8B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luna1" w:val="Contêm"/>
    <w:docVar w:name="ccoluna2" w:val="SA1-&gt;A1_NOME"/>
    <w:docVar w:name="ccoluna3" w:val="Compartilhado"/>
    <w:docVar w:name="ccoluna4" w:val="Sim"/>
    <w:docVar w:name="ctabdesc" w:val="MODELOS"/>
    <w:docVar w:name="ctabmodo" w:val="Uso: [ ]Exclusivo [X]Compart."/>
    <w:docVar w:name="ctabnome" w:val="PA1"/>
    <w:docVar w:name="ctexto" w:val="Consulta: VSD    - Clientes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E76B8B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301DF3"/>
    <w:rsid w:val="00301E99"/>
    <w:rsid w:val="003237B0"/>
    <w:rsid w:val="0034644B"/>
    <w:rsid w:val="00371359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76B8B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0711C-6F77-4EFE-B9DF-6CDDDCF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~1.ALV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61</TotalTime>
  <Pages>37</Pages>
  <Words>2007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Elton Teodoro Alves</dc:creator>
  <cp:keywords/>
  <dc:description/>
  <cp:lastModifiedBy>Elton Teodoro Alves</cp:lastModifiedBy>
  <cp:revision>1</cp:revision>
  <dcterms:created xsi:type="dcterms:W3CDTF">2017-08-15T20:44:00Z</dcterms:created>
  <dcterms:modified xsi:type="dcterms:W3CDTF">2017-08-15T21:45:00Z</dcterms:modified>
</cp:coreProperties>
</file>