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7E2B0D" w14:textId="21D4F15A" w:rsidR="008F0967" w:rsidRDefault="008F0967">
      <w:pPr>
        <w:jc w:val="left"/>
        <w:rPr>
          <w:rFonts w:eastAsia="Times New Roman" w:cs="Arial"/>
          <w:b/>
          <w:bCs/>
          <w:noProof/>
          <w:color w:val="8F3E15"/>
          <w:sz w:val="32"/>
          <w:szCs w:val="32"/>
          <w:lang w:val="en-US" w:eastAsia="pt-BR"/>
        </w:rPr>
      </w:pPr>
      <w:bookmarkStart w:id="0" w:name="_Toc532911171"/>
      <w:r>
        <w:rPr>
          <w:lang w:val="en-US"/>
        </w:rPr>
        <w:br w:type="page"/>
      </w:r>
      <w:r w:rsidR="000079BA" w:rsidRPr="000D63C6">
        <w:rPr>
          <w:rFonts w:asciiTheme="minorHAnsi" w:hAnsiTheme="minorHAnsi"/>
          <w:noProof/>
          <w:lang w:eastAsia="pt-BR"/>
        </w:rPr>
        <mc:AlternateContent>
          <mc:Choice Requires="wps">
            <w:drawing>
              <wp:anchor distT="0" distB="0" distL="114300" distR="114300" simplePos="0" relativeHeight="251659264" behindDoc="0" locked="0" layoutInCell="1" allowOverlap="1" wp14:anchorId="013BD30E" wp14:editId="6F1C6CE4">
                <wp:simplePos x="0" y="0"/>
                <wp:positionH relativeFrom="column">
                  <wp:posOffset>0</wp:posOffset>
                </wp:positionH>
                <wp:positionV relativeFrom="paragraph">
                  <wp:posOffset>0</wp:posOffset>
                </wp:positionV>
                <wp:extent cx="5365115" cy="2752725"/>
                <wp:effectExtent l="0" t="0" r="0" b="9525"/>
                <wp:wrapNone/>
                <wp:docPr id="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115" cy="275272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3D3F107" w14:textId="77777777" w:rsidR="00413C5E" w:rsidRPr="00D67A24" w:rsidRDefault="00413C5E" w:rsidP="000079BA">
                            <w:pPr>
                              <w:pStyle w:val="TtulodaCapa"/>
                            </w:pPr>
                            <w:r w:rsidRPr="00D67A24">
                              <w:t>MIT0</w:t>
                            </w:r>
                            <w:r>
                              <w:t>41</w:t>
                            </w:r>
                            <w:r w:rsidRPr="00D67A24">
                              <w:t xml:space="preserve"> </w:t>
                            </w:r>
                          </w:p>
                          <w:p w14:paraId="14D2568A" w14:textId="77777777" w:rsidR="00413C5E" w:rsidRDefault="00413C5E" w:rsidP="000079BA">
                            <w:pPr>
                              <w:pStyle w:val="TtulodaCapa"/>
                            </w:pPr>
                            <w:r w:rsidRPr="0053322A">
                              <w:t>Especificação de Processos</w:t>
                            </w:r>
                          </w:p>
                          <w:p w14:paraId="644E9A10" w14:textId="77777777" w:rsidR="00413C5E" w:rsidRDefault="00413C5E" w:rsidP="000079BA">
                            <w:pPr>
                              <w:pStyle w:val="TtulodaCapa"/>
                            </w:pPr>
                          </w:p>
                          <w:p w14:paraId="36793EEA" w14:textId="77777777" w:rsidR="00413C5E" w:rsidRDefault="00413C5E" w:rsidP="000079BA">
                            <w:pPr>
                              <w:pStyle w:val="TtulodaCapa"/>
                            </w:pPr>
                            <w:r>
                              <w:t>Gestão de Contratos</w:t>
                            </w:r>
                          </w:p>
                          <w:p w14:paraId="646F6E72" w14:textId="77777777" w:rsidR="00413C5E" w:rsidRPr="00D67A24" w:rsidRDefault="00413C5E" w:rsidP="000079BA">
                            <w:pPr>
                              <w:pStyle w:val="TtulodaCapa"/>
                              <w:rPr>
                                <w:sz w:val="40"/>
                              </w:rPr>
                            </w:pPr>
                          </w:p>
                          <w:p w14:paraId="21ED0AA5" w14:textId="0847F7BB" w:rsidR="00413C5E" w:rsidRPr="00D67A24" w:rsidRDefault="00A1133C" w:rsidP="000079BA">
                            <w:pPr>
                              <w:pStyle w:val="TtulodaCapa"/>
                              <w:rPr>
                                <w:sz w:val="40"/>
                              </w:rPr>
                            </w:pPr>
                            <w:r>
                              <w:rPr>
                                <w:sz w:val="40"/>
                              </w:rPr>
                              <w:t>19</w:t>
                            </w:r>
                            <w:r w:rsidR="00413C5E">
                              <w:rPr>
                                <w:sz w:val="40"/>
                              </w:rPr>
                              <w:t>/07/2022</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13BD30E" id="_x0000_t202" coordsize="21600,21600" o:spt="202" path="m,l,21600r21600,l21600,xe">
                <v:stroke joinstyle="miter"/>
                <v:path gradientshapeok="t" o:connecttype="rect"/>
              </v:shapetype>
              <v:shape id="Text Box 23" o:spid="_x0000_s1026" type="#_x0000_t202" style="position:absolute;margin-left:0;margin-top:0;width:422.45pt;height:21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" filled="f" stroked="f">
                <v:textbox>
                  <w:txbxContent>
                    <w:p w14:paraId="23D3F107" w14:textId="77777777" w:rsidR="00413C5E" w:rsidRPr="00D67A24" w:rsidRDefault="00413C5E" w:rsidP="000079BA">
                      <w:pPr>
                        <w:pStyle w:val="TtulodaCapa"/>
                      </w:pPr>
                      <w:r w:rsidRPr="00D67A24">
                        <w:t>MIT0</w:t>
                      </w:r>
                      <w:r>
                        <w:t>41</w:t>
                      </w:r>
                      <w:r w:rsidRPr="00D67A24">
                        <w:t xml:space="preserve"> </w:t>
                      </w:r>
                    </w:p>
                    <w:p w14:paraId="14D2568A" w14:textId="77777777" w:rsidR="00413C5E" w:rsidRDefault="00413C5E" w:rsidP="000079BA">
                      <w:pPr>
                        <w:pStyle w:val="TtulodaCapa"/>
                      </w:pPr>
                      <w:r w:rsidRPr="0053322A">
                        <w:t>Especificação de Processos</w:t>
                      </w:r>
                    </w:p>
                    <w:p w14:paraId="644E9A10" w14:textId="77777777" w:rsidR="00413C5E" w:rsidRDefault="00413C5E" w:rsidP="000079BA">
                      <w:pPr>
                        <w:pStyle w:val="TtulodaCapa"/>
                      </w:pPr>
                    </w:p>
                    <w:p w14:paraId="36793EEA" w14:textId="77777777" w:rsidR="00413C5E" w:rsidRDefault="00413C5E" w:rsidP="000079BA">
                      <w:pPr>
                        <w:pStyle w:val="TtulodaCapa"/>
                      </w:pPr>
                      <w:r>
                        <w:t>Gestão de Contratos</w:t>
                      </w:r>
                    </w:p>
                    <w:p w14:paraId="646F6E72" w14:textId="77777777" w:rsidR="00413C5E" w:rsidRPr="00D67A24" w:rsidRDefault="00413C5E" w:rsidP="000079BA">
                      <w:pPr>
                        <w:pStyle w:val="TtulodaCapa"/>
                        <w:rPr>
                          <w:sz w:val="40"/>
                        </w:rPr>
                      </w:pPr>
                    </w:p>
                    <w:p w14:paraId="21ED0AA5" w14:textId="0847F7BB" w:rsidR="00413C5E" w:rsidRPr="00D67A24" w:rsidRDefault="00A1133C" w:rsidP="000079BA">
                      <w:pPr>
                        <w:pStyle w:val="TtulodaCapa"/>
                        <w:rPr>
                          <w:sz w:val="40"/>
                        </w:rPr>
                      </w:pPr>
                      <w:r>
                        <w:rPr>
                          <w:sz w:val="40"/>
                        </w:rPr>
                        <w:t>19</w:t>
                      </w:r>
                      <w:r w:rsidR="00413C5E">
                        <w:rPr>
                          <w:sz w:val="40"/>
                        </w:rPr>
                        <w:t>/07</w:t>
                      </w:r>
                      <w:bookmarkStart w:id="2" w:name="_GoBack"/>
                      <w:bookmarkEnd w:id="2"/>
                      <w:r w:rsidR="00413C5E">
                        <w:rPr>
                          <w:sz w:val="40"/>
                        </w:rPr>
                        <w:t>/2022</w:t>
                      </w:r>
                    </w:p>
                  </w:txbxContent>
                </v:textbox>
              </v:shape>
            </w:pict>
          </mc:Fallback>
        </mc:AlternateContent>
      </w:r>
    </w:p>
    <w:sdt>
      <w:sdtPr>
        <w:rPr>
          <w:rFonts w:ascii="Tahoma" w:eastAsia="Calibri" w:hAnsi="Tahoma" w:cs="Times New Roman"/>
          <w:color w:val="7F7A7F"/>
          <w:sz w:val="20"/>
          <w:szCs w:val="22"/>
          <w:lang w:val="pt-BR" w:eastAsia="en-US"/>
        </w:rPr>
        <w:id w:val="792413038"/>
        <w:docPartObj>
          <w:docPartGallery w:val="Table of Contents"/>
          <w:docPartUnique/>
        </w:docPartObj>
      </w:sdtPr>
      <w:sdtEndPr>
        <w:rPr>
          <w:b/>
          <w:bCs/>
        </w:rPr>
      </w:sdtEndPr>
      <w:sdtContent>
        <w:p w14:paraId="5DC36E49" w14:textId="57812184" w:rsidR="000079BA" w:rsidRPr="00764E2A" w:rsidRDefault="000079BA" w:rsidP="003371DD">
          <w:pPr>
            <w:pStyle w:val="CabealhodoSumrio"/>
            <w:rPr>
              <w:rFonts w:ascii="Tahoma" w:hAnsi="Tahoma" w:cs="Tahoma"/>
              <w:b/>
              <w:color w:val="808080" w:themeColor="background1" w:themeShade="80"/>
              <w:sz w:val="20"/>
              <w:szCs w:val="20"/>
            </w:rPr>
          </w:pPr>
          <w:proofErr w:type="spellStart"/>
          <w:r w:rsidRPr="00764E2A">
            <w:rPr>
              <w:rFonts w:ascii="Tahoma" w:hAnsi="Tahoma" w:cs="Tahoma"/>
              <w:b/>
              <w:color w:val="808080" w:themeColor="background1" w:themeShade="80"/>
              <w:sz w:val="20"/>
              <w:szCs w:val="20"/>
            </w:rPr>
            <w:t>Sumário</w:t>
          </w:r>
          <w:proofErr w:type="spellEnd"/>
        </w:p>
        <w:p w14:paraId="159EFD37" w14:textId="77777777" w:rsidR="00764E2A" w:rsidRPr="00764E2A" w:rsidRDefault="000079BA">
          <w:pPr>
            <w:pStyle w:val="Sumrio1"/>
            <w:tabs>
              <w:tab w:val="left" w:pos="400"/>
              <w:tab w:val="right" w:leader="dot" w:pos="10196"/>
            </w:tabs>
            <w:rPr>
              <w:rFonts w:eastAsiaTheme="minorEastAsia" w:cs="Tahoma"/>
              <w:b/>
              <w:noProof/>
              <w:color w:val="808080" w:themeColor="background1" w:themeShade="80"/>
              <w:szCs w:val="20"/>
              <w:lang w:eastAsia="pt-BR"/>
            </w:rPr>
          </w:pPr>
          <w:r w:rsidRPr="00764E2A">
            <w:rPr>
              <w:rFonts w:cs="Tahoma"/>
              <w:b/>
              <w:bCs/>
              <w:color w:val="808080" w:themeColor="background1" w:themeShade="80"/>
              <w:szCs w:val="20"/>
            </w:rPr>
            <w:fldChar w:fldCharType="begin"/>
          </w:r>
          <w:r w:rsidRPr="00764E2A">
            <w:rPr>
              <w:rFonts w:cs="Tahoma"/>
              <w:b/>
              <w:bCs/>
              <w:color w:val="808080" w:themeColor="background1" w:themeShade="80"/>
              <w:szCs w:val="20"/>
            </w:rPr>
            <w:instrText xml:space="preserve"> TOC \o "1-3" \h \z \u </w:instrText>
          </w:r>
          <w:r w:rsidRPr="00764E2A">
            <w:rPr>
              <w:rFonts w:cs="Tahoma"/>
              <w:b/>
              <w:bCs/>
              <w:color w:val="808080" w:themeColor="background1" w:themeShade="80"/>
              <w:szCs w:val="20"/>
            </w:rPr>
            <w:fldChar w:fldCharType="separate"/>
          </w:r>
          <w:hyperlink w:anchor="_Toc109057978" w:history="1">
            <w:r w:rsidR="00764E2A" w:rsidRPr="00764E2A">
              <w:rPr>
                <w:rStyle w:val="Hyperlink"/>
                <w:rFonts w:cs="Tahoma"/>
                <w:b/>
                <w:noProof/>
                <w:color w:val="808080" w:themeColor="background1" w:themeShade="80"/>
                <w:szCs w:val="20"/>
              </w:rPr>
              <w:t>1.</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rPr>
              <w:t>Dados Gerais</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_Toc109057978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4</w:t>
            </w:r>
            <w:r w:rsidR="00764E2A" w:rsidRPr="00764E2A">
              <w:rPr>
                <w:rFonts w:cs="Tahoma"/>
                <w:b/>
                <w:noProof/>
                <w:webHidden/>
                <w:color w:val="808080" w:themeColor="background1" w:themeShade="80"/>
                <w:szCs w:val="20"/>
              </w:rPr>
              <w:fldChar w:fldCharType="end"/>
            </w:r>
          </w:hyperlink>
        </w:p>
        <w:p w14:paraId="0F64DA4F" w14:textId="77777777" w:rsidR="00764E2A" w:rsidRPr="00764E2A" w:rsidRDefault="00DA3BC5">
          <w:pPr>
            <w:pStyle w:val="Sumrio1"/>
            <w:tabs>
              <w:tab w:val="left" w:pos="400"/>
              <w:tab w:val="right" w:leader="dot" w:pos="10196"/>
            </w:tabs>
            <w:rPr>
              <w:rFonts w:eastAsiaTheme="minorEastAsia" w:cs="Tahoma"/>
              <w:b/>
              <w:noProof/>
              <w:color w:val="808080" w:themeColor="background1" w:themeShade="80"/>
              <w:szCs w:val="20"/>
              <w:lang w:eastAsia="pt-BR"/>
            </w:rPr>
          </w:pPr>
          <w:hyperlink w:anchor="_Toc109057979" w:history="1">
            <w:r w:rsidR="00764E2A" w:rsidRPr="00764E2A">
              <w:rPr>
                <w:rStyle w:val="Hyperlink"/>
                <w:rFonts w:cs="Tahoma"/>
                <w:b/>
                <w:noProof/>
                <w:color w:val="808080" w:themeColor="background1" w:themeShade="80"/>
                <w:szCs w:val="20"/>
              </w:rPr>
              <w:t>2.</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rPr>
              <w:t>Descrição Geral do Processo</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_Toc109057979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4</w:t>
            </w:r>
            <w:r w:rsidR="00764E2A" w:rsidRPr="00764E2A">
              <w:rPr>
                <w:rFonts w:cs="Tahoma"/>
                <w:b/>
                <w:noProof/>
                <w:webHidden/>
                <w:color w:val="808080" w:themeColor="background1" w:themeShade="80"/>
                <w:szCs w:val="20"/>
              </w:rPr>
              <w:fldChar w:fldCharType="end"/>
            </w:r>
          </w:hyperlink>
        </w:p>
        <w:p w14:paraId="2B17CC70" w14:textId="77777777" w:rsidR="00764E2A" w:rsidRPr="00764E2A" w:rsidRDefault="00DA3BC5">
          <w:pPr>
            <w:pStyle w:val="Sumrio2"/>
            <w:rPr>
              <w:rFonts w:eastAsiaTheme="minorEastAsia" w:cs="Tahoma"/>
              <w:b/>
              <w:noProof/>
              <w:color w:val="808080" w:themeColor="background1" w:themeShade="80"/>
              <w:szCs w:val="20"/>
              <w:lang w:eastAsia="pt-BR"/>
            </w:rPr>
          </w:pPr>
          <w:hyperlink w:anchor="_Toc109057980" w:history="1">
            <w:r w:rsidR="00764E2A" w:rsidRPr="00764E2A">
              <w:rPr>
                <w:rStyle w:val="Hyperlink"/>
                <w:rFonts w:cs="Tahoma"/>
                <w:b/>
                <w:noProof/>
                <w:color w:val="808080" w:themeColor="background1" w:themeShade="80"/>
                <w:szCs w:val="20"/>
                <w:lang w:eastAsia="pt-BR"/>
              </w:rPr>
              <w:t>2.1.</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Gestão de Contratos</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_Toc109057980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4</w:t>
            </w:r>
            <w:r w:rsidR="00764E2A" w:rsidRPr="00764E2A">
              <w:rPr>
                <w:rFonts w:cs="Tahoma"/>
                <w:b/>
                <w:noProof/>
                <w:webHidden/>
                <w:color w:val="808080" w:themeColor="background1" w:themeShade="80"/>
                <w:szCs w:val="20"/>
              </w:rPr>
              <w:fldChar w:fldCharType="end"/>
            </w:r>
          </w:hyperlink>
        </w:p>
        <w:p w14:paraId="4B0A9FF5" w14:textId="77777777" w:rsidR="00764E2A" w:rsidRPr="00764E2A" w:rsidRDefault="00DA3BC5">
          <w:pPr>
            <w:pStyle w:val="Sumrio3"/>
            <w:tabs>
              <w:tab w:val="left" w:pos="1200"/>
              <w:tab w:val="right" w:leader="dot" w:pos="10196"/>
            </w:tabs>
            <w:rPr>
              <w:rFonts w:eastAsiaTheme="minorEastAsia" w:cs="Tahoma"/>
              <w:b/>
              <w:noProof/>
              <w:color w:val="808080" w:themeColor="background1" w:themeShade="80"/>
              <w:szCs w:val="20"/>
              <w:lang w:eastAsia="pt-BR"/>
            </w:rPr>
          </w:pPr>
          <w:hyperlink w:anchor="_Toc109057981" w:history="1">
            <w:r w:rsidR="00764E2A" w:rsidRPr="00764E2A">
              <w:rPr>
                <w:rStyle w:val="Hyperlink"/>
                <w:rFonts w:cs="Tahoma"/>
                <w:b/>
                <w:noProof/>
                <w:color w:val="808080" w:themeColor="background1" w:themeShade="80"/>
                <w:szCs w:val="20"/>
                <w:lang w:eastAsia="pt-BR"/>
              </w:rPr>
              <w:t>2.1.1.</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Cadastros Básicos</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_Toc109057981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4</w:t>
            </w:r>
            <w:r w:rsidR="00764E2A" w:rsidRPr="00764E2A">
              <w:rPr>
                <w:rFonts w:cs="Tahoma"/>
                <w:b/>
                <w:noProof/>
                <w:webHidden/>
                <w:color w:val="808080" w:themeColor="background1" w:themeShade="80"/>
                <w:szCs w:val="20"/>
              </w:rPr>
              <w:fldChar w:fldCharType="end"/>
            </w:r>
          </w:hyperlink>
        </w:p>
        <w:p w14:paraId="71A7477A" w14:textId="77777777" w:rsidR="00764E2A" w:rsidRPr="00764E2A" w:rsidRDefault="00DA3BC5">
          <w:pPr>
            <w:pStyle w:val="Sumrio3"/>
            <w:tabs>
              <w:tab w:val="left" w:pos="1400"/>
              <w:tab w:val="right" w:leader="dot" w:pos="10196"/>
            </w:tabs>
            <w:rPr>
              <w:rFonts w:eastAsiaTheme="minorEastAsia" w:cs="Tahoma"/>
              <w:b/>
              <w:noProof/>
              <w:color w:val="808080" w:themeColor="background1" w:themeShade="80"/>
              <w:szCs w:val="20"/>
              <w:lang w:eastAsia="pt-BR"/>
            </w:rPr>
          </w:pPr>
          <w:hyperlink w:anchor="_Toc109057982" w:history="1">
            <w:r w:rsidR="00764E2A" w:rsidRPr="00764E2A">
              <w:rPr>
                <w:rStyle w:val="Hyperlink"/>
                <w:rFonts w:cs="Tahoma"/>
                <w:b/>
                <w:noProof/>
                <w:color w:val="808080" w:themeColor="background1" w:themeShade="80"/>
                <w:szCs w:val="20"/>
                <w:lang w:eastAsia="pt-BR"/>
              </w:rPr>
              <w:t>2.1.1.1.</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Produtos</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_Toc109057982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4</w:t>
            </w:r>
            <w:r w:rsidR="00764E2A" w:rsidRPr="00764E2A">
              <w:rPr>
                <w:rFonts w:cs="Tahoma"/>
                <w:b/>
                <w:noProof/>
                <w:webHidden/>
                <w:color w:val="808080" w:themeColor="background1" w:themeShade="80"/>
                <w:szCs w:val="20"/>
              </w:rPr>
              <w:fldChar w:fldCharType="end"/>
            </w:r>
          </w:hyperlink>
        </w:p>
        <w:p w14:paraId="396E0C7B" w14:textId="77777777" w:rsidR="00764E2A" w:rsidRPr="00764E2A" w:rsidRDefault="00DA3BC5">
          <w:pPr>
            <w:pStyle w:val="Sumrio3"/>
            <w:tabs>
              <w:tab w:val="left" w:pos="1400"/>
              <w:tab w:val="right" w:leader="dot" w:pos="10196"/>
            </w:tabs>
            <w:rPr>
              <w:rFonts w:eastAsiaTheme="minorEastAsia" w:cs="Tahoma"/>
              <w:b/>
              <w:noProof/>
              <w:color w:val="808080" w:themeColor="background1" w:themeShade="80"/>
              <w:szCs w:val="20"/>
              <w:lang w:eastAsia="pt-BR"/>
            </w:rPr>
          </w:pPr>
          <w:hyperlink w:anchor="_Toc109057983" w:history="1">
            <w:r w:rsidR="00764E2A" w:rsidRPr="00764E2A">
              <w:rPr>
                <w:rStyle w:val="Hyperlink"/>
                <w:rFonts w:cs="Tahoma"/>
                <w:b/>
                <w:noProof/>
                <w:color w:val="808080" w:themeColor="background1" w:themeShade="80"/>
                <w:szCs w:val="20"/>
                <w:lang w:eastAsia="pt-BR"/>
              </w:rPr>
              <w:t>2.1.1.2.</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Unidades de Medida</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_Toc109057983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4</w:t>
            </w:r>
            <w:r w:rsidR="00764E2A" w:rsidRPr="00764E2A">
              <w:rPr>
                <w:rFonts w:cs="Tahoma"/>
                <w:b/>
                <w:noProof/>
                <w:webHidden/>
                <w:color w:val="808080" w:themeColor="background1" w:themeShade="80"/>
                <w:szCs w:val="20"/>
              </w:rPr>
              <w:fldChar w:fldCharType="end"/>
            </w:r>
          </w:hyperlink>
        </w:p>
        <w:p w14:paraId="4DE19995" w14:textId="77777777" w:rsidR="00764E2A" w:rsidRPr="00764E2A" w:rsidRDefault="00DA3BC5">
          <w:pPr>
            <w:pStyle w:val="Sumrio3"/>
            <w:tabs>
              <w:tab w:val="left" w:pos="1400"/>
              <w:tab w:val="right" w:leader="dot" w:pos="10196"/>
            </w:tabs>
            <w:rPr>
              <w:rFonts w:eastAsiaTheme="minorEastAsia" w:cs="Tahoma"/>
              <w:b/>
              <w:noProof/>
              <w:color w:val="808080" w:themeColor="background1" w:themeShade="80"/>
              <w:szCs w:val="20"/>
              <w:lang w:eastAsia="pt-BR"/>
            </w:rPr>
          </w:pPr>
          <w:hyperlink w:anchor="_Toc109057984" w:history="1">
            <w:r w:rsidR="00764E2A" w:rsidRPr="00764E2A">
              <w:rPr>
                <w:rStyle w:val="Hyperlink"/>
                <w:rFonts w:cs="Tahoma"/>
                <w:b/>
                <w:noProof/>
                <w:color w:val="808080" w:themeColor="background1" w:themeShade="80"/>
                <w:szCs w:val="20"/>
                <w:lang w:eastAsia="pt-BR"/>
              </w:rPr>
              <w:t>2.1.1.3.</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Grupos de Produtos</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_Toc109057984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5</w:t>
            </w:r>
            <w:r w:rsidR="00764E2A" w:rsidRPr="00764E2A">
              <w:rPr>
                <w:rFonts w:cs="Tahoma"/>
                <w:b/>
                <w:noProof/>
                <w:webHidden/>
                <w:color w:val="808080" w:themeColor="background1" w:themeShade="80"/>
                <w:szCs w:val="20"/>
              </w:rPr>
              <w:fldChar w:fldCharType="end"/>
            </w:r>
          </w:hyperlink>
        </w:p>
        <w:p w14:paraId="62CDCD3B" w14:textId="77777777" w:rsidR="00764E2A" w:rsidRPr="00764E2A" w:rsidRDefault="00DA3BC5">
          <w:pPr>
            <w:pStyle w:val="Sumrio3"/>
            <w:tabs>
              <w:tab w:val="left" w:pos="1400"/>
              <w:tab w:val="right" w:leader="dot" w:pos="10196"/>
            </w:tabs>
            <w:rPr>
              <w:rFonts w:eastAsiaTheme="minorEastAsia" w:cs="Tahoma"/>
              <w:b/>
              <w:noProof/>
              <w:color w:val="808080" w:themeColor="background1" w:themeShade="80"/>
              <w:szCs w:val="20"/>
              <w:lang w:eastAsia="pt-BR"/>
            </w:rPr>
          </w:pPr>
          <w:hyperlink w:anchor="_Toc109057985" w:history="1">
            <w:r w:rsidR="00764E2A" w:rsidRPr="00764E2A">
              <w:rPr>
                <w:rStyle w:val="Hyperlink"/>
                <w:rFonts w:cs="Tahoma"/>
                <w:b/>
                <w:noProof/>
                <w:color w:val="808080" w:themeColor="background1" w:themeShade="80"/>
                <w:szCs w:val="20"/>
                <w:lang w:eastAsia="pt-BR"/>
              </w:rPr>
              <w:t>2.1.1.4.</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Indicadores de Produtos</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_Toc109057985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5</w:t>
            </w:r>
            <w:r w:rsidR="00764E2A" w:rsidRPr="00764E2A">
              <w:rPr>
                <w:rFonts w:cs="Tahoma"/>
                <w:b/>
                <w:noProof/>
                <w:webHidden/>
                <w:color w:val="808080" w:themeColor="background1" w:themeShade="80"/>
                <w:szCs w:val="20"/>
              </w:rPr>
              <w:fldChar w:fldCharType="end"/>
            </w:r>
          </w:hyperlink>
        </w:p>
        <w:p w14:paraId="0C47440D" w14:textId="77777777" w:rsidR="00764E2A" w:rsidRPr="00764E2A" w:rsidRDefault="00DA3BC5">
          <w:pPr>
            <w:pStyle w:val="Sumrio3"/>
            <w:tabs>
              <w:tab w:val="left" w:pos="1400"/>
              <w:tab w:val="right" w:leader="dot" w:pos="10196"/>
            </w:tabs>
            <w:rPr>
              <w:rFonts w:eastAsiaTheme="minorEastAsia" w:cs="Tahoma"/>
              <w:b/>
              <w:noProof/>
              <w:color w:val="808080" w:themeColor="background1" w:themeShade="80"/>
              <w:szCs w:val="20"/>
              <w:lang w:eastAsia="pt-BR"/>
            </w:rPr>
          </w:pPr>
          <w:hyperlink w:anchor="_Toc109057986" w:history="1">
            <w:r w:rsidR="00764E2A" w:rsidRPr="00764E2A">
              <w:rPr>
                <w:rStyle w:val="Hyperlink"/>
                <w:rFonts w:cs="Tahoma"/>
                <w:b/>
                <w:noProof/>
                <w:color w:val="808080" w:themeColor="background1" w:themeShade="80"/>
                <w:szCs w:val="20"/>
                <w:lang w:eastAsia="pt-BR"/>
              </w:rPr>
              <w:t>2.1.1.5.</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Complemento de Produtos</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_Toc109057986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6</w:t>
            </w:r>
            <w:r w:rsidR="00764E2A" w:rsidRPr="00764E2A">
              <w:rPr>
                <w:rFonts w:cs="Tahoma"/>
                <w:b/>
                <w:noProof/>
                <w:webHidden/>
                <w:color w:val="808080" w:themeColor="background1" w:themeShade="80"/>
                <w:szCs w:val="20"/>
              </w:rPr>
              <w:fldChar w:fldCharType="end"/>
            </w:r>
          </w:hyperlink>
        </w:p>
        <w:p w14:paraId="250A649E" w14:textId="77777777" w:rsidR="00764E2A" w:rsidRPr="00764E2A" w:rsidRDefault="00DA3BC5">
          <w:pPr>
            <w:pStyle w:val="Sumrio3"/>
            <w:tabs>
              <w:tab w:val="left" w:pos="1400"/>
              <w:tab w:val="right" w:leader="dot" w:pos="10196"/>
            </w:tabs>
            <w:rPr>
              <w:rFonts w:eastAsiaTheme="minorEastAsia" w:cs="Tahoma"/>
              <w:b/>
              <w:noProof/>
              <w:color w:val="808080" w:themeColor="background1" w:themeShade="80"/>
              <w:szCs w:val="20"/>
              <w:lang w:eastAsia="pt-BR"/>
            </w:rPr>
          </w:pPr>
          <w:hyperlink w:anchor="_Toc109057987" w:history="1">
            <w:r w:rsidR="00764E2A" w:rsidRPr="00764E2A">
              <w:rPr>
                <w:rStyle w:val="Hyperlink"/>
                <w:rFonts w:cs="Tahoma"/>
                <w:b/>
                <w:noProof/>
                <w:color w:val="808080" w:themeColor="background1" w:themeShade="80"/>
                <w:szCs w:val="20"/>
                <w:lang w:eastAsia="pt-BR"/>
              </w:rPr>
              <w:t>2.1.1.6.</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Tipos de entrada e saída</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_Toc109057987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6</w:t>
            </w:r>
            <w:r w:rsidR="00764E2A" w:rsidRPr="00764E2A">
              <w:rPr>
                <w:rFonts w:cs="Tahoma"/>
                <w:b/>
                <w:noProof/>
                <w:webHidden/>
                <w:color w:val="808080" w:themeColor="background1" w:themeShade="80"/>
                <w:szCs w:val="20"/>
              </w:rPr>
              <w:fldChar w:fldCharType="end"/>
            </w:r>
          </w:hyperlink>
        </w:p>
        <w:p w14:paraId="1AC2B63A" w14:textId="77777777" w:rsidR="00764E2A" w:rsidRPr="00764E2A" w:rsidRDefault="00DA3BC5">
          <w:pPr>
            <w:pStyle w:val="Sumrio3"/>
            <w:tabs>
              <w:tab w:val="left" w:pos="1400"/>
              <w:tab w:val="right" w:leader="dot" w:pos="10196"/>
            </w:tabs>
            <w:rPr>
              <w:rFonts w:eastAsiaTheme="minorEastAsia" w:cs="Tahoma"/>
              <w:b/>
              <w:noProof/>
              <w:color w:val="808080" w:themeColor="background1" w:themeShade="80"/>
              <w:szCs w:val="20"/>
              <w:lang w:eastAsia="pt-BR"/>
            </w:rPr>
          </w:pPr>
          <w:hyperlink w:anchor="_Toc109057988" w:history="1">
            <w:r w:rsidR="00764E2A" w:rsidRPr="00764E2A">
              <w:rPr>
                <w:rStyle w:val="Hyperlink"/>
                <w:rFonts w:cs="Tahoma"/>
                <w:b/>
                <w:noProof/>
                <w:color w:val="808080" w:themeColor="background1" w:themeShade="80"/>
                <w:szCs w:val="20"/>
                <w:lang w:eastAsia="pt-BR"/>
              </w:rPr>
              <w:t>2.1.1.7.</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Fornecedores</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_Toc109057988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7</w:t>
            </w:r>
            <w:r w:rsidR="00764E2A" w:rsidRPr="00764E2A">
              <w:rPr>
                <w:rFonts w:cs="Tahoma"/>
                <w:b/>
                <w:noProof/>
                <w:webHidden/>
                <w:color w:val="808080" w:themeColor="background1" w:themeShade="80"/>
                <w:szCs w:val="20"/>
              </w:rPr>
              <w:fldChar w:fldCharType="end"/>
            </w:r>
          </w:hyperlink>
        </w:p>
        <w:p w14:paraId="3AD584B8" w14:textId="77777777" w:rsidR="00764E2A" w:rsidRPr="00764E2A" w:rsidRDefault="00DA3BC5">
          <w:pPr>
            <w:pStyle w:val="Sumrio3"/>
            <w:tabs>
              <w:tab w:val="left" w:pos="1400"/>
              <w:tab w:val="right" w:leader="dot" w:pos="10196"/>
            </w:tabs>
            <w:rPr>
              <w:rFonts w:eastAsiaTheme="minorEastAsia" w:cs="Tahoma"/>
              <w:b/>
              <w:noProof/>
              <w:color w:val="808080" w:themeColor="background1" w:themeShade="80"/>
              <w:szCs w:val="20"/>
              <w:lang w:eastAsia="pt-BR"/>
            </w:rPr>
          </w:pPr>
          <w:hyperlink w:anchor="_Toc109057989" w:history="1">
            <w:r w:rsidR="00764E2A" w:rsidRPr="00764E2A">
              <w:rPr>
                <w:rStyle w:val="Hyperlink"/>
                <w:rFonts w:cs="Tahoma"/>
                <w:b/>
                <w:noProof/>
                <w:color w:val="808080" w:themeColor="background1" w:themeShade="80"/>
                <w:szCs w:val="20"/>
                <w:lang w:eastAsia="pt-BR"/>
              </w:rPr>
              <w:t>2.1.1.8.</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Clientes</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_Toc109057989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7</w:t>
            </w:r>
            <w:r w:rsidR="00764E2A" w:rsidRPr="00764E2A">
              <w:rPr>
                <w:rFonts w:cs="Tahoma"/>
                <w:b/>
                <w:noProof/>
                <w:webHidden/>
                <w:color w:val="808080" w:themeColor="background1" w:themeShade="80"/>
                <w:szCs w:val="20"/>
              </w:rPr>
              <w:fldChar w:fldCharType="end"/>
            </w:r>
          </w:hyperlink>
        </w:p>
        <w:p w14:paraId="2C5162C8" w14:textId="77777777" w:rsidR="00764E2A" w:rsidRPr="00764E2A" w:rsidRDefault="00DA3BC5">
          <w:pPr>
            <w:pStyle w:val="Sumrio3"/>
            <w:tabs>
              <w:tab w:val="left" w:pos="1400"/>
              <w:tab w:val="right" w:leader="dot" w:pos="10196"/>
            </w:tabs>
            <w:rPr>
              <w:rFonts w:eastAsiaTheme="minorEastAsia" w:cs="Tahoma"/>
              <w:b/>
              <w:noProof/>
              <w:color w:val="808080" w:themeColor="background1" w:themeShade="80"/>
              <w:szCs w:val="20"/>
              <w:lang w:eastAsia="pt-BR"/>
            </w:rPr>
          </w:pPr>
          <w:hyperlink w:anchor="_Toc109057990" w:history="1">
            <w:r w:rsidR="00764E2A" w:rsidRPr="00764E2A">
              <w:rPr>
                <w:rStyle w:val="Hyperlink"/>
                <w:rFonts w:cs="Tahoma"/>
                <w:b/>
                <w:noProof/>
                <w:color w:val="808080" w:themeColor="background1" w:themeShade="80"/>
                <w:szCs w:val="20"/>
                <w:lang w:eastAsia="pt-BR"/>
              </w:rPr>
              <w:t>2.1.1.9.</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Centro de custos</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_Toc109057990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8</w:t>
            </w:r>
            <w:r w:rsidR="00764E2A" w:rsidRPr="00764E2A">
              <w:rPr>
                <w:rFonts w:cs="Tahoma"/>
                <w:b/>
                <w:noProof/>
                <w:webHidden/>
                <w:color w:val="808080" w:themeColor="background1" w:themeShade="80"/>
                <w:szCs w:val="20"/>
              </w:rPr>
              <w:fldChar w:fldCharType="end"/>
            </w:r>
          </w:hyperlink>
        </w:p>
        <w:p w14:paraId="494767A0" w14:textId="77777777" w:rsidR="00764E2A" w:rsidRPr="00764E2A" w:rsidRDefault="00DA3BC5">
          <w:pPr>
            <w:pStyle w:val="Sumrio3"/>
            <w:tabs>
              <w:tab w:val="left" w:pos="1600"/>
              <w:tab w:val="right" w:leader="dot" w:pos="10196"/>
            </w:tabs>
            <w:rPr>
              <w:rFonts w:eastAsiaTheme="minorEastAsia" w:cs="Tahoma"/>
              <w:b/>
              <w:noProof/>
              <w:color w:val="808080" w:themeColor="background1" w:themeShade="80"/>
              <w:szCs w:val="20"/>
              <w:lang w:eastAsia="pt-BR"/>
            </w:rPr>
          </w:pPr>
          <w:hyperlink w:anchor="_Toc109057991" w:history="1">
            <w:r w:rsidR="00764E2A" w:rsidRPr="00764E2A">
              <w:rPr>
                <w:rStyle w:val="Hyperlink"/>
                <w:rFonts w:cs="Tahoma"/>
                <w:b/>
                <w:noProof/>
                <w:color w:val="808080" w:themeColor="background1" w:themeShade="80"/>
                <w:szCs w:val="20"/>
                <w:lang w:eastAsia="pt-BR"/>
              </w:rPr>
              <w:t>2.1.1.10.</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Cadastro de índices econômicos</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_Toc109057991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8</w:t>
            </w:r>
            <w:r w:rsidR="00764E2A" w:rsidRPr="00764E2A">
              <w:rPr>
                <w:rFonts w:cs="Tahoma"/>
                <w:b/>
                <w:noProof/>
                <w:webHidden/>
                <w:color w:val="808080" w:themeColor="background1" w:themeShade="80"/>
                <w:szCs w:val="20"/>
              </w:rPr>
              <w:fldChar w:fldCharType="end"/>
            </w:r>
          </w:hyperlink>
        </w:p>
        <w:p w14:paraId="535F3E37" w14:textId="77777777" w:rsidR="00764E2A" w:rsidRPr="00764E2A" w:rsidRDefault="00DA3BC5">
          <w:pPr>
            <w:pStyle w:val="Sumrio3"/>
            <w:tabs>
              <w:tab w:val="left" w:pos="1600"/>
              <w:tab w:val="right" w:leader="dot" w:pos="10196"/>
            </w:tabs>
            <w:rPr>
              <w:rFonts w:eastAsiaTheme="minorEastAsia" w:cs="Tahoma"/>
              <w:b/>
              <w:noProof/>
              <w:color w:val="808080" w:themeColor="background1" w:themeShade="80"/>
              <w:szCs w:val="20"/>
              <w:lang w:eastAsia="pt-BR"/>
            </w:rPr>
          </w:pPr>
          <w:hyperlink w:anchor="_Toc109057992" w:history="1">
            <w:r w:rsidR="00764E2A" w:rsidRPr="00764E2A">
              <w:rPr>
                <w:rStyle w:val="Hyperlink"/>
                <w:rFonts w:cs="Tahoma"/>
                <w:b/>
                <w:noProof/>
                <w:color w:val="808080" w:themeColor="background1" w:themeShade="80"/>
                <w:szCs w:val="20"/>
                <w:lang w:eastAsia="pt-BR"/>
              </w:rPr>
              <w:t>2.1.1.11.</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Histórico de índices</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_Toc109057992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8</w:t>
            </w:r>
            <w:r w:rsidR="00764E2A" w:rsidRPr="00764E2A">
              <w:rPr>
                <w:rFonts w:cs="Tahoma"/>
                <w:b/>
                <w:noProof/>
                <w:webHidden/>
                <w:color w:val="808080" w:themeColor="background1" w:themeShade="80"/>
                <w:szCs w:val="20"/>
              </w:rPr>
              <w:fldChar w:fldCharType="end"/>
            </w:r>
          </w:hyperlink>
        </w:p>
        <w:p w14:paraId="07E29CB3" w14:textId="77777777" w:rsidR="00764E2A" w:rsidRPr="00764E2A" w:rsidRDefault="00DA3BC5">
          <w:pPr>
            <w:pStyle w:val="Sumrio3"/>
            <w:tabs>
              <w:tab w:val="left" w:pos="1600"/>
              <w:tab w:val="right" w:leader="dot" w:pos="10196"/>
            </w:tabs>
            <w:rPr>
              <w:rFonts w:eastAsiaTheme="minorEastAsia" w:cs="Tahoma"/>
              <w:b/>
              <w:noProof/>
              <w:color w:val="808080" w:themeColor="background1" w:themeShade="80"/>
              <w:szCs w:val="20"/>
              <w:lang w:eastAsia="pt-BR"/>
            </w:rPr>
          </w:pPr>
          <w:hyperlink w:anchor="_Toc109057993" w:history="1">
            <w:r w:rsidR="00764E2A" w:rsidRPr="00764E2A">
              <w:rPr>
                <w:rStyle w:val="Hyperlink"/>
                <w:rFonts w:cs="Tahoma"/>
                <w:b/>
                <w:noProof/>
                <w:color w:val="808080" w:themeColor="background1" w:themeShade="80"/>
                <w:szCs w:val="20"/>
                <w:lang w:eastAsia="pt-BR"/>
              </w:rPr>
              <w:t>2.1.1.12.</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Moedas</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_Toc109057993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9</w:t>
            </w:r>
            <w:r w:rsidR="00764E2A" w:rsidRPr="00764E2A">
              <w:rPr>
                <w:rFonts w:cs="Tahoma"/>
                <w:b/>
                <w:noProof/>
                <w:webHidden/>
                <w:color w:val="808080" w:themeColor="background1" w:themeShade="80"/>
                <w:szCs w:val="20"/>
              </w:rPr>
              <w:fldChar w:fldCharType="end"/>
            </w:r>
          </w:hyperlink>
        </w:p>
        <w:p w14:paraId="1BA234E7" w14:textId="77777777" w:rsidR="00764E2A" w:rsidRPr="00764E2A" w:rsidRDefault="00DA3BC5">
          <w:pPr>
            <w:pStyle w:val="Sumrio3"/>
            <w:tabs>
              <w:tab w:val="left" w:pos="1600"/>
              <w:tab w:val="right" w:leader="dot" w:pos="10196"/>
            </w:tabs>
            <w:rPr>
              <w:rFonts w:eastAsiaTheme="minorEastAsia" w:cs="Tahoma"/>
              <w:b/>
              <w:noProof/>
              <w:color w:val="808080" w:themeColor="background1" w:themeShade="80"/>
              <w:szCs w:val="20"/>
              <w:lang w:eastAsia="pt-BR"/>
            </w:rPr>
          </w:pPr>
          <w:hyperlink w:anchor="_Toc109057994" w:history="1">
            <w:r w:rsidR="00764E2A" w:rsidRPr="00764E2A">
              <w:rPr>
                <w:rStyle w:val="Hyperlink"/>
                <w:rFonts w:cs="Tahoma"/>
                <w:b/>
                <w:noProof/>
                <w:color w:val="808080" w:themeColor="background1" w:themeShade="80"/>
                <w:szCs w:val="20"/>
                <w:lang w:eastAsia="pt-BR"/>
              </w:rPr>
              <w:t>2.1.1.13.</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Condição de pagamento</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_Toc109057994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9</w:t>
            </w:r>
            <w:r w:rsidR="00764E2A" w:rsidRPr="00764E2A">
              <w:rPr>
                <w:rFonts w:cs="Tahoma"/>
                <w:b/>
                <w:noProof/>
                <w:webHidden/>
                <w:color w:val="808080" w:themeColor="background1" w:themeShade="80"/>
                <w:szCs w:val="20"/>
              </w:rPr>
              <w:fldChar w:fldCharType="end"/>
            </w:r>
          </w:hyperlink>
        </w:p>
        <w:p w14:paraId="38D44C66" w14:textId="77777777" w:rsidR="00764E2A" w:rsidRPr="00764E2A" w:rsidRDefault="00DA3BC5">
          <w:pPr>
            <w:pStyle w:val="Sumrio3"/>
            <w:tabs>
              <w:tab w:val="left" w:pos="1600"/>
              <w:tab w:val="right" w:leader="dot" w:pos="10196"/>
            </w:tabs>
            <w:rPr>
              <w:rFonts w:eastAsiaTheme="minorEastAsia" w:cs="Tahoma"/>
              <w:b/>
              <w:noProof/>
              <w:color w:val="808080" w:themeColor="background1" w:themeShade="80"/>
              <w:szCs w:val="20"/>
              <w:lang w:eastAsia="pt-BR"/>
            </w:rPr>
          </w:pPr>
          <w:hyperlink w:anchor="_Toc109057995" w:history="1">
            <w:r w:rsidR="00764E2A" w:rsidRPr="00764E2A">
              <w:rPr>
                <w:rStyle w:val="Hyperlink"/>
                <w:rFonts w:cs="Tahoma"/>
                <w:b/>
                <w:noProof/>
                <w:color w:val="808080" w:themeColor="background1" w:themeShade="80"/>
                <w:szCs w:val="20"/>
                <w:lang w:eastAsia="pt-BR"/>
              </w:rPr>
              <w:t>2.1.1.14.</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Naturezas</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_Toc109057995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10</w:t>
            </w:r>
            <w:r w:rsidR="00764E2A" w:rsidRPr="00764E2A">
              <w:rPr>
                <w:rFonts w:cs="Tahoma"/>
                <w:b/>
                <w:noProof/>
                <w:webHidden/>
                <w:color w:val="808080" w:themeColor="background1" w:themeShade="80"/>
                <w:szCs w:val="20"/>
              </w:rPr>
              <w:fldChar w:fldCharType="end"/>
            </w:r>
          </w:hyperlink>
        </w:p>
        <w:p w14:paraId="4383ADA9" w14:textId="77777777" w:rsidR="00764E2A" w:rsidRPr="00764E2A" w:rsidRDefault="00DA3BC5">
          <w:pPr>
            <w:pStyle w:val="Sumrio3"/>
            <w:tabs>
              <w:tab w:val="left" w:pos="1600"/>
              <w:tab w:val="right" w:leader="dot" w:pos="10196"/>
            </w:tabs>
            <w:rPr>
              <w:rFonts w:eastAsiaTheme="minorEastAsia" w:cs="Tahoma"/>
              <w:b/>
              <w:noProof/>
              <w:color w:val="808080" w:themeColor="background1" w:themeShade="80"/>
              <w:szCs w:val="20"/>
              <w:lang w:eastAsia="pt-BR"/>
            </w:rPr>
          </w:pPr>
          <w:hyperlink w:anchor="_Toc109057996" w:history="1">
            <w:r w:rsidR="00764E2A" w:rsidRPr="00764E2A">
              <w:rPr>
                <w:rStyle w:val="Hyperlink"/>
                <w:rFonts w:cs="Tahoma"/>
                <w:b/>
                <w:noProof/>
                <w:color w:val="808080" w:themeColor="background1" w:themeShade="80"/>
                <w:szCs w:val="20"/>
                <w:lang w:eastAsia="pt-BR"/>
              </w:rPr>
              <w:t>2.1.1.15.</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Contratos</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_Toc109057996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10</w:t>
            </w:r>
            <w:r w:rsidR="00764E2A" w:rsidRPr="00764E2A">
              <w:rPr>
                <w:rFonts w:cs="Tahoma"/>
                <w:b/>
                <w:noProof/>
                <w:webHidden/>
                <w:color w:val="808080" w:themeColor="background1" w:themeShade="80"/>
                <w:szCs w:val="20"/>
              </w:rPr>
              <w:fldChar w:fldCharType="end"/>
            </w:r>
          </w:hyperlink>
        </w:p>
        <w:p w14:paraId="2DAA069C" w14:textId="77777777" w:rsidR="00764E2A" w:rsidRPr="00764E2A" w:rsidRDefault="00DA3BC5">
          <w:pPr>
            <w:pStyle w:val="Sumrio3"/>
            <w:tabs>
              <w:tab w:val="left" w:pos="1600"/>
              <w:tab w:val="right" w:leader="dot" w:pos="10196"/>
            </w:tabs>
            <w:rPr>
              <w:rFonts w:eastAsiaTheme="minorEastAsia" w:cs="Tahoma"/>
              <w:b/>
              <w:noProof/>
              <w:color w:val="808080" w:themeColor="background1" w:themeShade="80"/>
              <w:szCs w:val="20"/>
              <w:lang w:eastAsia="pt-BR"/>
            </w:rPr>
          </w:pPr>
          <w:hyperlink w:anchor="_Toc109057997" w:history="1">
            <w:r w:rsidR="00764E2A" w:rsidRPr="00764E2A">
              <w:rPr>
                <w:rStyle w:val="Hyperlink"/>
                <w:rFonts w:cs="Tahoma"/>
                <w:b/>
                <w:noProof/>
                <w:color w:val="808080" w:themeColor="background1" w:themeShade="80"/>
                <w:szCs w:val="20"/>
                <w:lang w:eastAsia="pt-BR"/>
              </w:rPr>
              <w:t>2.1.1.16.</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Tipos de revisão de contratos</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_Toc109057997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11</w:t>
            </w:r>
            <w:r w:rsidR="00764E2A" w:rsidRPr="00764E2A">
              <w:rPr>
                <w:rFonts w:cs="Tahoma"/>
                <w:b/>
                <w:noProof/>
                <w:webHidden/>
                <w:color w:val="808080" w:themeColor="background1" w:themeShade="80"/>
                <w:szCs w:val="20"/>
              </w:rPr>
              <w:fldChar w:fldCharType="end"/>
            </w:r>
          </w:hyperlink>
        </w:p>
        <w:p w14:paraId="6ECC5CD2" w14:textId="77777777" w:rsidR="00764E2A" w:rsidRPr="00764E2A" w:rsidRDefault="00DA3BC5">
          <w:pPr>
            <w:pStyle w:val="Sumrio3"/>
            <w:tabs>
              <w:tab w:val="left" w:pos="1600"/>
              <w:tab w:val="right" w:leader="dot" w:pos="10196"/>
            </w:tabs>
            <w:rPr>
              <w:rFonts w:eastAsiaTheme="minorEastAsia" w:cs="Tahoma"/>
              <w:b/>
              <w:noProof/>
              <w:color w:val="808080" w:themeColor="background1" w:themeShade="80"/>
              <w:szCs w:val="20"/>
              <w:lang w:eastAsia="pt-BR"/>
            </w:rPr>
          </w:pPr>
          <w:hyperlink w:anchor="_Toc109057998" w:history="1">
            <w:r w:rsidR="00764E2A" w:rsidRPr="00764E2A">
              <w:rPr>
                <w:rStyle w:val="Hyperlink"/>
                <w:rFonts w:cs="Tahoma"/>
                <w:b/>
                <w:noProof/>
                <w:color w:val="808080" w:themeColor="background1" w:themeShade="80"/>
                <w:szCs w:val="20"/>
                <w:lang w:eastAsia="pt-BR"/>
              </w:rPr>
              <w:t>2.1.1.17.</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Tipos de contratos</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_Toc109057998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12</w:t>
            </w:r>
            <w:r w:rsidR="00764E2A" w:rsidRPr="00764E2A">
              <w:rPr>
                <w:rFonts w:cs="Tahoma"/>
                <w:b/>
                <w:noProof/>
                <w:webHidden/>
                <w:color w:val="808080" w:themeColor="background1" w:themeShade="80"/>
                <w:szCs w:val="20"/>
              </w:rPr>
              <w:fldChar w:fldCharType="end"/>
            </w:r>
          </w:hyperlink>
        </w:p>
        <w:p w14:paraId="3111CF70" w14:textId="77777777" w:rsidR="00764E2A" w:rsidRPr="00764E2A" w:rsidRDefault="00DA3BC5">
          <w:pPr>
            <w:pStyle w:val="Sumrio3"/>
            <w:tabs>
              <w:tab w:val="left" w:pos="1600"/>
              <w:tab w:val="right" w:leader="dot" w:pos="10196"/>
            </w:tabs>
            <w:rPr>
              <w:rFonts w:eastAsiaTheme="minorEastAsia" w:cs="Tahoma"/>
              <w:b/>
              <w:noProof/>
              <w:color w:val="808080" w:themeColor="background1" w:themeShade="80"/>
              <w:szCs w:val="20"/>
              <w:lang w:eastAsia="pt-BR"/>
            </w:rPr>
          </w:pPr>
          <w:hyperlink w:anchor="_Toc109057999" w:history="1">
            <w:r w:rsidR="00764E2A" w:rsidRPr="00764E2A">
              <w:rPr>
                <w:rStyle w:val="Hyperlink"/>
                <w:rFonts w:cs="Tahoma"/>
                <w:b/>
                <w:noProof/>
                <w:color w:val="808080" w:themeColor="background1" w:themeShade="80"/>
                <w:szCs w:val="20"/>
                <w:lang w:eastAsia="pt-BR"/>
              </w:rPr>
              <w:t>2.1.1.18.</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Tipos de planilha</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_Toc109057999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12</w:t>
            </w:r>
            <w:r w:rsidR="00764E2A" w:rsidRPr="00764E2A">
              <w:rPr>
                <w:rFonts w:cs="Tahoma"/>
                <w:b/>
                <w:noProof/>
                <w:webHidden/>
                <w:color w:val="808080" w:themeColor="background1" w:themeShade="80"/>
                <w:szCs w:val="20"/>
              </w:rPr>
              <w:fldChar w:fldCharType="end"/>
            </w:r>
          </w:hyperlink>
        </w:p>
        <w:p w14:paraId="134FCBF0" w14:textId="77777777" w:rsidR="00764E2A" w:rsidRPr="00764E2A" w:rsidRDefault="00DA3BC5">
          <w:pPr>
            <w:pStyle w:val="Sumrio3"/>
            <w:tabs>
              <w:tab w:val="left" w:pos="1600"/>
              <w:tab w:val="right" w:leader="dot" w:pos="10196"/>
            </w:tabs>
            <w:rPr>
              <w:rFonts w:eastAsiaTheme="minorEastAsia" w:cs="Tahoma"/>
              <w:b/>
              <w:noProof/>
              <w:color w:val="808080" w:themeColor="background1" w:themeShade="80"/>
              <w:szCs w:val="20"/>
              <w:lang w:eastAsia="pt-BR"/>
            </w:rPr>
          </w:pPr>
          <w:hyperlink w:anchor="_Toc109058000" w:history="1">
            <w:r w:rsidR="00764E2A" w:rsidRPr="00764E2A">
              <w:rPr>
                <w:rStyle w:val="Hyperlink"/>
                <w:rFonts w:cs="Tahoma"/>
                <w:b/>
                <w:noProof/>
                <w:color w:val="808080" w:themeColor="background1" w:themeShade="80"/>
                <w:szCs w:val="20"/>
                <w:lang w:eastAsia="pt-BR"/>
              </w:rPr>
              <w:t>2.1.1.19.</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Motivo de paralisação de contratos</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_Toc109058000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12</w:t>
            </w:r>
            <w:r w:rsidR="00764E2A" w:rsidRPr="00764E2A">
              <w:rPr>
                <w:rFonts w:cs="Tahoma"/>
                <w:b/>
                <w:noProof/>
                <w:webHidden/>
                <w:color w:val="808080" w:themeColor="background1" w:themeShade="80"/>
                <w:szCs w:val="20"/>
              </w:rPr>
              <w:fldChar w:fldCharType="end"/>
            </w:r>
          </w:hyperlink>
        </w:p>
        <w:p w14:paraId="774F7E44" w14:textId="77777777" w:rsidR="00764E2A" w:rsidRPr="00764E2A" w:rsidRDefault="00DA3BC5">
          <w:pPr>
            <w:pStyle w:val="Sumrio3"/>
            <w:tabs>
              <w:tab w:val="left" w:pos="1600"/>
              <w:tab w:val="right" w:leader="dot" w:pos="10196"/>
            </w:tabs>
            <w:rPr>
              <w:rFonts w:eastAsiaTheme="minorEastAsia" w:cs="Tahoma"/>
              <w:b/>
              <w:noProof/>
              <w:color w:val="808080" w:themeColor="background1" w:themeShade="80"/>
              <w:szCs w:val="20"/>
              <w:lang w:eastAsia="pt-BR"/>
            </w:rPr>
          </w:pPr>
          <w:hyperlink w:anchor="_Toc109058001" w:history="1">
            <w:r w:rsidR="00764E2A" w:rsidRPr="00764E2A">
              <w:rPr>
                <w:rStyle w:val="Hyperlink"/>
                <w:rFonts w:cs="Tahoma"/>
                <w:b/>
                <w:noProof/>
                <w:color w:val="808080" w:themeColor="background1" w:themeShade="80"/>
                <w:szCs w:val="20"/>
                <w:lang w:eastAsia="pt-BR"/>
              </w:rPr>
              <w:t>2.1.1.20.</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Tipos de caução</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_Toc109058001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12</w:t>
            </w:r>
            <w:r w:rsidR="00764E2A" w:rsidRPr="00764E2A">
              <w:rPr>
                <w:rFonts w:cs="Tahoma"/>
                <w:b/>
                <w:noProof/>
                <w:webHidden/>
                <w:color w:val="808080" w:themeColor="background1" w:themeShade="80"/>
                <w:szCs w:val="20"/>
              </w:rPr>
              <w:fldChar w:fldCharType="end"/>
            </w:r>
          </w:hyperlink>
        </w:p>
        <w:p w14:paraId="3FABECDE" w14:textId="77777777" w:rsidR="00764E2A" w:rsidRPr="00764E2A" w:rsidRDefault="00DA3BC5">
          <w:pPr>
            <w:pStyle w:val="Sumrio3"/>
            <w:tabs>
              <w:tab w:val="left" w:pos="1600"/>
              <w:tab w:val="right" w:leader="dot" w:pos="10196"/>
            </w:tabs>
            <w:rPr>
              <w:rFonts w:eastAsiaTheme="minorEastAsia" w:cs="Tahoma"/>
              <w:b/>
              <w:noProof/>
              <w:color w:val="808080" w:themeColor="background1" w:themeShade="80"/>
              <w:szCs w:val="20"/>
              <w:lang w:eastAsia="pt-BR"/>
            </w:rPr>
          </w:pPr>
          <w:hyperlink w:anchor="_Toc109058002" w:history="1">
            <w:r w:rsidR="00764E2A" w:rsidRPr="00764E2A">
              <w:rPr>
                <w:rStyle w:val="Hyperlink"/>
                <w:rFonts w:cs="Tahoma"/>
                <w:b/>
                <w:noProof/>
                <w:color w:val="808080" w:themeColor="background1" w:themeShade="80"/>
                <w:szCs w:val="20"/>
                <w:lang w:eastAsia="pt-BR"/>
              </w:rPr>
              <w:t>2.1.1.21.</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Tipos de desconto</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_Toc109058002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12</w:t>
            </w:r>
            <w:r w:rsidR="00764E2A" w:rsidRPr="00764E2A">
              <w:rPr>
                <w:rFonts w:cs="Tahoma"/>
                <w:b/>
                <w:noProof/>
                <w:webHidden/>
                <w:color w:val="808080" w:themeColor="background1" w:themeShade="80"/>
                <w:szCs w:val="20"/>
              </w:rPr>
              <w:fldChar w:fldCharType="end"/>
            </w:r>
          </w:hyperlink>
        </w:p>
        <w:p w14:paraId="41AAC55C" w14:textId="77777777" w:rsidR="00764E2A" w:rsidRPr="00764E2A" w:rsidRDefault="00DA3BC5">
          <w:pPr>
            <w:pStyle w:val="Sumrio3"/>
            <w:tabs>
              <w:tab w:val="left" w:pos="1600"/>
              <w:tab w:val="right" w:leader="dot" w:pos="10196"/>
            </w:tabs>
            <w:rPr>
              <w:rFonts w:eastAsiaTheme="minorEastAsia" w:cs="Tahoma"/>
              <w:b/>
              <w:noProof/>
              <w:color w:val="808080" w:themeColor="background1" w:themeShade="80"/>
              <w:szCs w:val="20"/>
              <w:lang w:eastAsia="pt-BR"/>
            </w:rPr>
          </w:pPr>
          <w:hyperlink w:anchor="_Toc109058003" w:history="1">
            <w:r w:rsidR="00764E2A" w:rsidRPr="00764E2A">
              <w:rPr>
                <w:rStyle w:val="Hyperlink"/>
                <w:rFonts w:cs="Tahoma"/>
                <w:b/>
                <w:noProof/>
                <w:color w:val="808080" w:themeColor="background1" w:themeShade="80"/>
                <w:szCs w:val="20"/>
                <w:lang w:eastAsia="pt-BR"/>
              </w:rPr>
              <w:t>2.1.1.22.</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Multas/bonificações</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_Toc109058003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13</w:t>
            </w:r>
            <w:r w:rsidR="00764E2A" w:rsidRPr="00764E2A">
              <w:rPr>
                <w:rFonts w:cs="Tahoma"/>
                <w:b/>
                <w:noProof/>
                <w:webHidden/>
                <w:color w:val="808080" w:themeColor="background1" w:themeShade="80"/>
                <w:szCs w:val="20"/>
              </w:rPr>
              <w:fldChar w:fldCharType="end"/>
            </w:r>
          </w:hyperlink>
        </w:p>
        <w:p w14:paraId="4F62238D" w14:textId="77777777" w:rsidR="00764E2A" w:rsidRPr="00764E2A" w:rsidRDefault="00DA3BC5">
          <w:pPr>
            <w:pStyle w:val="Sumrio3"/>
            <w:tabs>
              <w:tab w:val="left" w:pos="1200"/>
              <w:tab w:val="right" w:leader="dot" w:pos="10196"/>
            </w:tabs>
            <w:rPr>
              <w:rFonts w:eastAsiaTheme="minorEastAsia" w:cs="Tahoma"/>
              <w:b/>
              <w:noProof/>
              <w:color w:val="808080" w:themeColor="background1" w:themeShade="80"/>
              <w:szCs w:val="20"/>
              <w:lang w:eastAsia="pt-BR"/>
            </w:rPr>
          </w:pPr>
          <w:hyperlink w:anchor="_Toc109058004" w:history="1">
            <w:r w:rsidR="00764E2A" w:rsidRPr="00764E2A">
              <w:rPr>
                <w:rStyle w:val="Hyperlink"/>
                <w:rFonts w:cs="Tahoma"/>
                <w:b/>
                <w:noProof/>
                <w:color w:val="808080" w:themeColor="background1" w:themeShade="80"/>
                <w:szCs w:val="20"/>
                <w:lang w:eastAsia="pt-BR"/>
              </w:rPr>
              <w:t>2.1.2.</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Tipos de Documentos</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_Toc109058004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13</w:t>
            </w:r>
            <w:r w:rsidR="00764E2A" w:rsidRPr="00764E2A">
              <w:rPr>
                <w:rFonts w:cs="Tahoma"/>
                <w:b/>
                <w:noProof/>
                <w:webHidden/>
                <w:color w:val="808080" w:themeColor="background1" w:themeShade="80"/>
                <w:szCs w:val="20"/>
              </w:rPr>
              <w:fldChar w:fldCharType="end"/>
            </w:r>
          </w:hyperlink>
        </w:p>
        <w:p w14:paraId="02FABCDB" w14:textId="77777777" w:rsidR="00764E2A" w:rsidRPr="00764E2A" w:rsidRDefault="00DA3BC5">
          <w:pPr>
            <w:pStyle w:val="Sumrio3"/>
            <w:tabs>
              <w:tab w:val="left" w:pos="1400"/>
              <w:tab w:val="right" w:leader="dot" w:pos="10196"/>
            </w:tabs>
            <w:rPr>
              <w:rFonts w:eastAsiaTheme="minorEastAsia" w:cs="Tahoma"/>
              <w:b/>
              <w:noProof/>
              <w:color w:val="808080" w:themeColor="background1" w:themeShade="80"/>
              <w:szCs w:val="20"/>
              <w:lang w:eastAsia="pt-BR"/>
            </w:rPr>
          </w:pPr>
          <w:hyperlink w:anchor="_Toc109058005" w:history="1">
            <w:r w:rsidR="00764E2A" w:rsidRPr="00764E2A">
              <w:rPr>
                <w:rStyle w:val="Hyperlink"/>
                <w:rFonts w:cs="Tahoma"/>
                <w:b/>
                <w:noProof/>
                <w:color w:val="808080" w:themeColor="background1" w:themeShade="80"/>
                <w:szCs w:val="20"/>
                <w:lang w:eastAsia="pt-BR"/>
              </w:rPr>
              <w:t>2.1.2.1.</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Documentos x situação</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_Toc109058005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13</w:t>
            </w:r>
            <w:r w:rsidR="00764E2A" w:rsidRPr="00764E2A">
              <w:rPr>
                <w:rFonts w:cs="Tahoma"/>
                <w:b/>
                <w:noProof/>
                <w:webHidden/>
                <w:color w:val="808080" w:themeColor="background1" w:themeShade="80"/>
                <w:szCs w:val="20"/>
              </w:rPr>
              <w:fldChar w:fldCharType="end"/>
            </w:r>
          </w:hyperlink>
        </w:p>
        <w:p w14:paraId="682BCEDC" w14:textId="77777777" w:rsidR="00764E2A" w:rsidRPr="00764E2A" w:rsidRDefault="00DA3BC5">
          <w:pPr>
            <w:pStyle w:val="Sumrio3"/>
            <w:tabs>
              <w:tab w:val="left" w:pos="1400"/>
              <w:tab w:val="right" w:leader="dot" w:pos="10196"/>
            </w:tabs>
            <w:rPr>
              <w:rFonts w:eastAsiaTheme="minorEastAsia" w:cs="Tahoma"/>
              <w:b/>
              <w:noProof/>
              <w:color w:val="808080" w:themeColor="background1" w:themeShade="80"/>
              <w:szCs w:val="20"/>
              <w:lang w:eastAsia="pt-BR"/>
            </w:rPr>
          </w:pPr>
          <w:hyperlink w:anchor="_Toc109058006" w:history="1">
            <w:r w:rsidR="00764E2A" w:rsidRPr="00764E2A">
              <w:rPr>
                <w:rStyle w:val="Hyperlink"/>
                <w:rFonts w:cs="Tahoma"/>
                <w:b/>
                <w:noProof/>
                <w:color w:val="808080" w:themeColor="background1" w:themeShade="80"/>
                <w:szCs w:val="20"/>
                <w:lang w:eastAsia="pt-BR"/>
              </w:rPr>
              <w:t>2.1.2.2.</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Documentos</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_Toc109058006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13</w:t>
            </w:r>
            <w:r w:rsidR="00764E2A" w:rsidRPr="00764E2A">
              <w:rPr>
                <w:rFonts w:cs="Tahoma"/>
                <w:b/>
                <w:noProof/>
                <w:webHidden/>
                <w:color w:val="808080" w:themeColor="background1" w:themeShade="80"/>
                <w:szCs w:val="20"/>
              </w:rPr>
              <w:fldChar w:fldCharType="end"/>
            </w:r>
          </w:hyperlink>
        </w:p>
        <w:p w14:paraId="73ABBBB1" w14:textId="77777777" w:rsidR="00764E2A" w:rsidRPr="00764E2A" w:rsidRDefault="00DA3BC5">
          <w:pPr>
            <w:pStyle w:val="Sumrio3"/>
            <w:tabs>
              <w:tab w:val="left" w:pos="1400"/>
              <w:tab w:val="right" w:leader="dot" w:pos="10196"/>
            </w:tabs>
            <w:rPr>
              <w:rFonts w:eastAsiaTheme="minorEastAsia" w:cs="Tahoma"/>
              <w:b/>
              <w:noProof/>
              <w:color w:val="808080" w:themeColor="background1" w:themeShade="80"/>
              <w:szCs w:val="20"/>
              <w:lang w:eastAsia="pt-BR"/>
            </w:rPr>
          </w:pPr>
          <w:hyperlink w:anchor="_Toc109058007" w:history="1">
            <w:r w:rsidR="00764E2A" w:rsidRPr="00764E2A">
              <w:rPr>
                <w:rStyle w:val="Hyperlink"/>
                <w:rFonts w:cs="Tahoma"/>
                <w:b/>
                <w:noProof/>
                <w:color w:val="808080" w:themeColor="background1" w:themeShade="80"/>
                <w:szCs w:val="20"/>
                <w:lang w:eastAsia="pt-BR"/>
              </w:rPr>
              <w:t>2.1.2.3.</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Caução</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_Toc109058007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13</w:t>
            </w:r>
            <w:r w:rsidR="00764E2A" w:rsidRPr="00764E2A">
              <w:rPr>
                <w:rFonts w:cs="Tahoma"/>
                <w:b/>
                <w:noProof/>
                <w:webHidden/>
                <w:color w:val="808080" w:themeColor="background1" w:themeShade="80"/>
                <w:szCs w:val="20"/>
              </w:rPr>
              <w:fldChar w:fldCharType="end"/>
            </w:r>
          </w:hyperlink>
        </w:p>
        <w:p w14:paraId="1E4C6A1E" w14:textId="77777777" w:rsidR="00764E2A" w:rsidRPr="00764E2A" w:rsidRDefault="00DA3BC5">
          <w:pPr>
            <w:pStyle w:val="Sumrio3"/>
            <w:tabs>
              <w:tab w:val="left" w:pos="1400"/>
              <w:tab w:val="right" w:leader="dot" w:pos="10196"/>
            </w:tabs>
            <w:rPr>
              <w:rFonts w:eastAsiaTheme="minorEastAsia" w:cs="Tahoma"/>
              <w:b/>
              <w:noProof/>
              <w:color w:val="808080" w:themeColor="background1" w:themeShade="80"/>
              <w:szCs w:val="20"/>
              <w:lang w:eastAsia="pt-BR"/>
            </w:rPr>
          </w:pPr>
          <w:hyperlink w:anchor="_Toc109058008" w:history="1">
            <w:r w:rsidR="00764E2A" w:rsidRPr="00764E2A">
              <w:rPr>
                <w:rStyle w:val="Hyperlink"/>
                <w:rFonts w:cs="Tahoma"/>
                <w:b/>
                <w:noProof/>
                <w:color w:val="808080" w:themeColor="background1" w:themeShade="80"/>
                <w:szCs w:val="20"/>
                <w:lang w:eastAsia="pt-BR"/>
              </w:rPr>
              <w:t>2.1.2.4.</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Contrato</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_Toc109058008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14</w:t>
            </w:r>
            <w:r w:rsidR="00764E2A" w:rsidRPr="00764E2A">
              <w:rPr>
                <w:rFonts w:cs="Tahoma"/>
                <w:b/>
                <w:noProof/>
                <w:webHidden/>
                <w:color w:val="808080" w:themeColor="background1" w:themeShade="80"/>
                <w:szCs w:val="20"/>
              </w:rPr>
              <w:fldChar w:fldCharType="end"/>
            </w:r>
          </w:hyperlink>
        </w:p>
        <w:p w14:paraId="748FBB44" w14:textId="77777777" w:rsidR="00764E2A" w:rsidRPr="00764E2A" w:rsidRDefault="00DA3BC5">
          <w:pPr>
            <w:pStyle w:val="Sumrio3"/>
            <w:tabs>
              <w:tab w:val="left" w:pos="1400"/>
              <w:tab w:val="right" w:leader="dot" w:pos="10196"/>
            </w:tabs>
            <w:rPr>
              <w:rFonts w:eastAsiaTheme="minorEastAsia" w:cs="Tahoma"/>
              <w:b/>
              <w:noProof/>
              <w:color w:val="808080" w:themeColor="background1" w:themeShade="80"/>
              <w:szCs w:val="20"/>
              <w:lang w:eastAsia="pt-BR"/>
            </w:rPr>
          </w:pPr>
          <w:hyperlink w:anchor="_Toc109058009" w:history="1">
            <w:r w:rsidR="00764E2A" w:rsidRPr="00764E2A">
              <w:rPr>
                <w:rStyle w:val="Hyperlink"/>
                <w:rFonts w:cs="Tahoma"/>
                <w:b/>
                <w:noProof/>
                <w:color w:val="808080" w:themeColor="background1" w:themeShade="80"/>
                <w:szCs w:val="20"/>
                <w:lang w:eastAsia="pt-BR"/>
              </w:rPr>
              <w:t>2.1.2.5.</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Planilhas</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_Toc109058009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14</w:t>
            </w:r>
            <w:r w:rsidR="00764E2A" w:rsidRPr="00764E2A">
              <w:rPr>
                <w:rFonts w:cs="Tahoma"/>
                <w:b/>
                <w:noProof/>
                <w:webHidden/>
                <w:color w:val="808080" w:themeColor="background1" w:themeShade="80"/>
                <w:szCs w:val="20"/>
              </w:rPr>
              <w:fldChar w:fldCharType="end"/>
            </w:r>
          </w:hyperlink>
        </w:p>
        <w:p w14:paraId="49100CA6" w14:textId="77777777" w:rsidR="00764E2A" w:rsidRPr="00764E2A" w:rsidRDefault="00DA3BC5">
          <w:pPr>
            <w:pStyle w:val="Sumrio3"/>
            <w:tabs>
              <w:tab w:val="left" w:pos="1400"/>
              <w:tab w:val="right" w:leader="dot" w:pos="10196"/>
            </w:tabs>
            <w:rPr>
              <w:rFonts w:eastAsiaTheme="minorEastAsia" w:cs="Tahoma"/>
              <w:b/>
              <w:noProof/>
              <w:color w:val="808080" w:themeColor="background1" w:themeShade="80"/>
              <w:szCs w:val="20"/>
              <w:lang w:eastAsia="pt-BR"/>
            </w:rPr>
          </w:pPr>
          <w:hyperlink w:anchor="_Toc109058010" w:history="1">
            <w:r w:rsidR="00764E2A" w:rsidRPr="00764E2A">
              <w:rPr>
                <w:rStyle w:val="Hyperlink"/>
                <w:rFonts w:cs="Tahoma"/>
                <w:b/>
                <w:noProof/>
                <w:color w:val="808080" w:themeColor="background1" w:themeShade="80"/>
                <w:szCs w:val="20"/>
                <w:lang w:eastAsia="pt-BR"/>
              </w:rPr>
              <w:t>2.1.2.6.</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Cronograma</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_Toc109058010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14</w:t>
            </w:r>
            <w:r w:rsidR="00764E2A" w:rsidRPr="00764E2A">
              <w:rPr>
                <w:rFonts w:cs="Tahoma"/>
                <w:b/>
                <w:noProof/>
                <w:webHidden/>
                <w:color w:val="808080" w:themeColor="background1" w:themeShade="80"/>
                <w:szCs w:val="20"/>
              </w:rPr>
              <w:fldChar w:fldCharType="end"/>
            </w:r>
          </w:hyperlink>
        </w:p>
        <w:p w14:paraId="07C21A58" w14:textId="77777777" w:rsidR="00764E2A" w:rsidRPr="00764E2A" w:rsidRDefault="00DA3BC5">
          <w:pPr>
            <w:pStyle w:val="Sumrio3"/>
            <w:tabs>
              <w:tab w:val="left" w:pos="1400"/>
              <w:tab w:val="right" w:leader="dot" w:pos="10196"/>
            </w:tabs>
            <w:rPr>
              <w:rFonts w:eastAsiaTheme="minorEastAsia" w:cs="Tahoma"/>
              <w:b/>
              <w:noProof/>
              <w:color w:val="808080" w:themeColor="background1" w:themeShade="80"/>
              <w:szCs w:val="20"/>
              <w:lang w:eastAsia="pt-BR"/>
            </w:rPr>
          </w:pPr>
          <w:hyperlink w:anchor="_Toc109058011" w:history="1">
            <w:r w:rsidR="00764E2A" w:rsidRPr="00764E2A">
              <w:rPr>
                <w:rStyle w:val="Hyperlink"/>
                <w:rFonts w:cs="Tahoma"/>
                <w:b/>
                <w:noProof/>
                <w:color w:val="808080" w:themeColor="background1" w:themeShade="80"/>
                <w:szCs w:val="20"/>
                <w:lang w:eastAsia="pt-BR"/>
              </w:rPr>
              <w:t>2.1.2.7.</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Movimentos</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_Toc109058011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14</w:t>
            </w:r>
            <w:r w:rsidR="00764E2A" w:rsidRPr="00764E2A">
              <w:rPr>
                <w:rFonts w:cs="Tahoma"/>
                <w:b/>
                <w:noProof/>
                <w:webHidden/>
                <w:color w:val="808080" w:themeColor="background1" w:themeShade="80"/>
                <w:szCs w:val="20"/>
              </w:rPr>
              <w:fldChar w:fldCharType="end"/>
            </w:r>
          </w:hyperlink>
        </w:p>
        <w:p w14:paraId="3C7953DF" w14:textId="77777777" w:rsidR="00764E2A" w:rsidRPr="00764E2A" w:rsidRDefault="00DA3BC5">
          <w:pPr>
            <w:pStyle w:val="Sumrio3"/>
            <w:tabs>
              <w:tab w:val="left" w:pos="1200"/>
              <w:tab w:val="right" w:leader="dot" w:pos="10196"/>
            </w:tabs>
            <w:rPr>
              <w:rFonts w:eastAsiaTheme="minorEastAsia" w:cs="Tahoma"/>
              <w:b/>
              <w:noProof/>
              <w:color w:val="808080" w:themeColor="background1" w:themeShade="80"/>
              <w:szCs w:val="20"/>
              <w:lang w:eastAsia="pt-BR"/>
            </w:rPr>
          </w:pPr>
          <w:hyperlink w:anchor="_Toc109058012" w:history="1">
            <w:r w:rsidR="00764E2A" w:rsidRPr="00764E2A">
              <w:rPr>
                <w:rStyle w:val="Hyperlink"/>
                <w:rFonts w:cs="Tahoma"/>
                <w:b/>
                <w:noProof/>
                <w:color w:val="808080" w:themeColor="background1" w:themeShade="80"/>
                <w:szCs w:val="20"/>
                <w:lang w:eastAsia="pt-BR"/>
              </w:rPr>
              <w:t>2.1.3.</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Medições</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_Toc109058012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14</w:t>
            </w:r>
            <w:r w:rsidR="00764E2A" w:rsidRPr="00764E2A">
              <w:rPr>
                <w:rFonts w:cs="Tahoma"/>
                <w:b/>
                <w:noProof/>
                <w:webHidden/>
                <w:color w:val="808080" w:themeColor="background1" w:themeShade="80"/>
                <w:szCs w:val="20"/>
              </w:rPr>
              <w:fldChar w:fldCharType="end"/>
            </w:r>
          </w:hyperlink>
        </w:p>
        <w:p w14:paraId="15936ACE" w14:textId="77777777" w:rsidR="00764E2A" w:rsidRPr="00764E2A" w:rsidRDefault="00DA3BC5">
          <w:pPr>
            <w:pStyle w:val="Sumrio3"/>
            <w:tabs>
              <w:tab w:val="left" w:pos="1400"/>
              <w:tab w:val="right" w:leader="dot" w:pos="10196"/>
            </w:tabs>
            <w:rPr>
              <w:rFonts w:eastAsiaTheme="minorEastAsia" w:cs="Tahoma"/>
              <w:b/>
              <w:noProof/>
              <w:color w:val="808080" w:themeColor="background1" w:themeShade="80"/>
              <w:szCs w:val="20"/>
              <w:lang w:eastAsia="pt-BR"/>
            </w:rPr>
          </w:pPr>
          <w:hyperlink w:anchor="_Toc109058013" w:history="1">
            <w:r w:rsidR="00764E2A" w:rsidRPr="00764E2A">
              <w:rPr>
                <w:rStyle w:val="Hyperlink"/>
                <w:rFonts w:cs="Tahoma"/>
                <w:b/>
                <w:noProof/>
                <w:color w:val="808080" w:themeColor="background1" w:themeShade="80"/>
                <w:szCs w:val="20"/>
                <w:lang w:eastAsia="pt-BR"/>
              </w:rPr>
              <w:t>2.1.3.1.</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Revisões</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_Toc109058013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14</w:t>
            </w:r>
            <w:r w:rsidR="00764E2A" w:rsidRPr="00764E2A">
              <w:rPr>
                <w:rFonts w:cs="Tahoma"/>
                <w:b/>
                <w:noProof/>
                <w:webHidden/>
                <w:color w:val="808080" w:themeColor="background1" w:themeShade="80"/>
                <w:szCs w:val="20"/>
              </w:rPr>
              <w:fldChar w:fldCharType="end"/>
            </w:r>
          </w:hyperlink>
        </w:p>
        <w:p w14:paraId="53751DAD" w14:textId="77777777" w:rsidR="00764E2A" w:rsidRPr="00764E2A" w:rsidRDefault="00DA3BC5">
          <w:pPr>
            <w:pStyle w:val="Sumrio3"/>
            <w:tabs>
              <w:tab w:val="left" w:pos="1400"/>
              <w:tab w:val="right" w:leader="dot" w:pos="10196"/>
            </w:tabs>
            <w:rPr>
              <w:rFonts w:eastAsiaTheme="minorEastAsia" w:cs="Tahoma"/>
              <w:b/>
              <w:noProof/>
              <w:color w:val="808080" w:themeColor="background1" w:themeShade="80"/>
              <w:szCs w:val="20"/>
              <w:lang w:eastAsia="pt-BR"/>
            </w:rPr>
          </w:pPr>
          <w:hyperlink w:anchor="_Toc109058014" w:history="1">
            <w:r w:rsidR="00764E2A" w:rsidRPr="00764E2A">
              <w:rPr>
                <w:rStyle w:val="Hyperlink"/>
                <w:rFonts w:cs="Tahoma"/>
                <w:b/>
                <w:noProof/>
                <w:color w:val="808080" w:themeColor="background1" w:themeShade="80"/>
                <w:szCs w:val="20"/>
                <w:lang w:eastAsia="pt-BR"/>
              </w:rPr>
              <w:t>2.1.3.2.</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Aprovações de medições</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_Toc109058014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14</w:t>
            </w:r>
            <w:r w:rsidR="00764E2A" w:rsidRPr="00764E2A">
              <w:rPr>
                <w:rFonts w:cs="Tahoma"/>
                <w:b/>
                <w:noProof/>
                <w:webHidden/>
                <w:color w:val="808080" w:themeColor="background1" w:themeShade="80"/>
                <w:szCs w:val="20"/>
              </w:rPr>
              <w:fldChar w:fldCharType="end"/>
            </w:r>
          </w:hyperlink>
        </w:p>
        <w:p w14:paraId="4F006291" w14:textId="77777777" w:rsidR="00764E2A" w:rsidRPr="00764E2A" w:rsidRDefault="00DA3BC5">
          <w:pPr>
            <w:pStyle w:val="Sumrio3"/>
            <w:tabs>
              <w:tab w:val="left" w:pos="1400"/>
              <w:tab w:val="right" w:leader="dot" w:pos="10196"/>
            </w:tabs>
            <w:rPr>
              <w:rFonts w:eastAsiaTheme="minorEastAsia" w:cs="Tahoma"/>
              <w:b/>
              <w:noProof/>
              <w:color w:val="808080" w:themeColor="background1" w:themeShade="80"/>
              <w:szCs w:val="20"/>
              <w:lang w:eastAsia="pt-BR"/>
            </w:rPr>
          </w:pPr>
          <w:hyperlink w:anchor="_Toc109058015" w:history="1">
            <w:r w:rsidR="00764E2A" w:rsidRPr="00764E2A">
              <w:rPr>
                <w:rStyle w:val="Hyperlink"/>
                <w:rFonts w:cs="Tahoma"/>
                <w:b/>
                <w:noProof/>
                <w:color w:val="808080" w:themeColor="background1" w:themeShade="80"/>
                <w:szCs w:val="20"/>
                <w:lang w:eastAsia="pt-BR"/>
              </w:rPr>
              <w:t>2.1.3.3.</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Processamento</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_Toc109058015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15</w:t>
            </w:r>
            <w:r w:rsidR="00764E2A" w:rsidRPr="00764E2A">
              <w:rPr>
                <w:rFonts w:cs="Tahoma"/>
                <w:b/>
                <w:noProof/>
                <w:webHidden/>
                <w:color w:val="808080" w:themeColor="background1" w:themeShade="80"/>
                <w:szCs w:val="20"/>
              </w:rPr>
              <w:fldChar w:fldCharType="end"/>
            </w:r>
          </w:hyperlink>
        </w:p>
        <w:p w14:paraId="5CD24405" w14:textId="77777777" w:rsidR="00764E2A" w:rsidRPr="00764E2A" w:rsidRDefault="00DA3BC5">
          <w:pPr>
            <w:pStyle w:val="Sumrio3"/>
            <w:tabs>
              <w:tab w:val="left" w:pos="1400"/>
              <w:tab w:val="right" w:leader="dot" w:pos="10196"/>
            </w:tabs>
            <w:rPr>
              <w:rFonts w:eastAsiaTheme="minorEastAsia" w:cs="Tahoma"/>
              <w:b/>
              <w:noProof/>
              <w:color w:val="808080" w:themeColor="background1" w:themeShade="80"/>
              <w:szCs w:val="20"/>
              <w:lang w:eastAsia="pt-BR"/>
            </w:rPr>
          </w:pPr>
          <w:hyperlink w:anchor="_Toc109058016" w:history="1">
            <w:r w:rsidR="00764E2A" w:rsidRPr="00764E2A">
              <w:rPr>
                <w:rStyle w:val="Hyperlink"/>
                <w:rFonts w:cs="Tahoma"/>
                <w:b/>
                <w:noProof/>
                <w:color w:val="808080" w:themeColor="background1" w:themeShade="80"/>
                <w:szCs w:val="20"/>
                <w:lang w:eastAsia="pt-BR"/>
              </w:rPr>
              <w:t>2.1.3.4.</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Medições/entregas</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_Toc109058016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15</w:t>
            </w:r>
            <w:r w:rsidR="00764E2A" w:rsidRPr="00764E2A">
              <w:rPr>
                <w:rFonts w:cs="Tahoma"/>
                <w:b/>
                <w:noProof/>
                <w:webHidden/>
                <w:color w:val="808080" w:themeColor="background1" w:themeShade="80"/>
                <w:szCs w:val="20"/>
              </w:rPr>
              <w:fldChar w:fldCharType="end"/>
            </w:r>
          </w:hyperlink>
        </w:p>
        <w:p w14:paraId="09884A83" w14:textId="77777777" w:rsidR="00764E2A" w:rsidRPr="00764E2A" w:rsidRDefault="00DA3BC5">
          <w:pPr>
            <w:pStyle w:val="Sumrio3"/>
            <w:tabs>
              <w:tab w:val="left" w:pos="1400"/>
              <w:tab w:val="right" w:leader="dot" w:pos="10196"/>
            </w:tabs>
            <w:rPr>
              <w:rFonts w:eastAsiaTheme="minorEastAsia" w:cs="Tahoma"/>
              <w:b/>
              <w:noProof/>
              <w:color w:val="808080" w:themeColor="background1" w:themeShade="80"/>
              <w:szCs w:val="20"/>
              <w:lang w:eastAsia="pt-BR"/>
            </w:rPr>
          </w:pPr>
          <w:hyperlink w:anchor="_Toc109058017" w:history="1">
            <w:r w:rsidR="00764E2A" w:rsidRPr="00764E2A">
              <w:rPr>
                <w:rStyle w:val="Hyperlink"/>
                <w:rFonts w:cs="Tahoma"/>
                <w:b/>
                <w:noProof/>
                <w:color w:val="808080" w:themeColor="background1" w:themeShade="80"/>
                <w:szCs w:val="20"/>
                <w:lang w:eastAsia="pt-BR"/>
              </w:rPr>
              <w:t>2.1.3.5.</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Medições automáticas</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_Toc109058017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15</w:t>
            </w:r>
            <w:r w:rsidR="00764E2A" w:rsidRPr="00764E2A">
              <w:rPr>
                <w:rFonts w:cs="Tahoma"/>
                <w:b/>
                <w:noProof/>
                <w:webHidden/>
                <w:color w:val="808080" w:themeColor="background1" w:themeShade="80"/>
                <w:szCs w:val="20"/>
              </w:rPr>
              <w:fldChar w:fldCharType="end"/>
            </w:r>
          </w:hyperlink>
        </w:p>
        <w:p w14:paraId="4C9F3D22" w14:textId="77777777" w:rsidR="00764E2A" w:rsidRPr="00764E2A" w:rsidRDefault="00DA3BC5">
          <w:pPr>
            <w:pStyle w:val="Sumrio3"/>
            <w:tabs>
              <w:tab w:val="left" w:pos="1200"/>
              <w:tab w:val="right" w:leader="dot" w:pos="10196"/>
            </w:tabs>
            <w:rPr>
              <w:rFonts w:eastAsiaTheme="minorEastAsia" w:cs="Tahoma"/>
              <w:b/>
              <w:noProof/>
              <w:color w:val="808080" w:themeColor="background1" w:themeShade="80"/>
              <w:szCs w:val="20"/>
              <w:lang w:eastAsia="pt-BR"/>
            </w:rPr>
          </w:pPr>
          <w:hyperlink w:anchor="_Toc109058018" w:history="1">
            <w:r w:rsidR="00764E2A" w:rsidRPr="00764E2A">
              <w:rPr>
                <w:rStyle w:val="Hyperlink"/>
                <w:rFonts w:cs="Tahoma"/>
                <w:b/>
                <w:noProof/>
                <w:color w:val="808080" w:themeColor="background1" w:themeShade="80"/>
                <w:szCs w:val="20"/>
                <w:lang w:eastAsia="pt-BR"/>
              </w:rPr>
              <w:t>2.1.4.</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Consultas</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_Toc109058018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16</w:t>
            </w:r>
            <w:r w:rsidR="00764E2A" w:rsidRPr="00764E2A">
              <w:rPr>
                <w:rFonts w:cs="Tahoma"/>
                <w:b/>
                <w:noProof/>
                <w:webHidden/>
                <w:color w:val="808080" w:themeColor="background1" w:themeShade="80"/>
                <w:szCs w:val="20"/>
              </w:rPr>
              <w:fldChar w:fldCharType="end"/>
            </w:r>
          </w:hyperlink>
        </w:p>
        <w:p w14:paraId="13F92E60" w14:textId="77777777" w:rsidR="00764E2A" w:rsidRPr="00764E2A" w:rsidRDefault="00DA3BC5">
          <w:pPr>
            <w:pStyle w:val="Sumrio3"/>
            <w:tabs>
              <w:tab w:val="left" w:pos="1400"/>
              <w:tab w:val="right" w:leader="dot" w:pos="10196"/>
            </w:tabs>
            <w:rPr>
              <w:rFonts w:eastAsiaTheme="minorEastAsia" w:cs="Tahoma"/>
              <w:b/>
              <w:noProof/>
              <w:color w:val="808080" w:themeColor="background1" w:themeShade="80"/>
              <w:szCs w:val="20"/>
              <w:lang w:eastAsia="pt-BR"/>
            </w:rPr>
          </w:pPr>
          <w:hyperlink w:anchor="_Toc109058019" w:history="1">
            <w:r w:rsidR="00764E2A" w:rsidRPr="00764E2A">
              <w:rPr>
                <w:rStyle w:val="Hyperlink"/>
                <w:rFonts w:cs="Tahoma"/>
                <w:b/>
                <w:noProof/>
                <w:color w:val="808080" w:themeColor="background1" w:themeShade="80"/>
                <w:szCs w:val="20"/>
                <w:lang w:eastAsia="pt-BR"/>
              </w:rPr>
              <w:t>2.1.4.1.</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Configuração de consultas</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_Toc109058019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16</w:t>
            </w:r>
            <w:r w:rsidR="00764E2A" w:rsidRPr="00764E2A">
              <w:rPr>
                <w:rFonts w:cs="Tahoma"/>
                <w:b/>
                <w:noProof/>
                <w:webHidden/>
                <w:color w:val="808080" w:themeColor="background1" w:themeShade="80"/>
                <w:szCs w:val="20"/>
              </w:rPr>
              <w:fldChar w:fldCharType="end"/>
            </w:r>
          </w:hyperlink>
        </w:p>
        <w:p w14:paraId="5974D75D" w14:textId="77777777" w:rsidR="00764E2A" w:rsidRPr="00764E2A" w:rsidRDefault="00DA3BC5">
          <w:pPr>
            <w:pStyle w:val="Sumrio3"/>
            <w:tabs>
              <w:tab w:val="left" w:pos="1400"/>
              <w:tab w:val="right" w:leader="dot" w:pos="10196"/>
            </w:tabs>
            <w:rPr>
              <w:rFonts w:eastAsiaTheme="minorEastAsia" w:cs="Tahoma"/>
              <w:b/>
              <w:noProof/>
              <w:color w:val="808080" w:themeColor="background1" w:themeShade="80"/>
              <w:szCs w:val="20"/>
              <w:lang w:eastAsia="pt-BR"/>
            </w:rPr>
          </w:pPr>
          <w:hyperlink w:anchor="_Toc109058020" w:history="1">
            <w:r w:rsidR="00764E2A" w:rsidRPr="00764E2A">
              <w:rPr>
                <w:rStyle w:val="Hyperlink"/>
                <w:rFonts w:cs="Tahoma"/>
                <w:b/>
                <w:noProof/>
                <w:color w:val="808080" w:themeColor="background1" w:themeShade="80"/>
                <w:szCs w:val="20"/>
                <w:lang w:eastAsia="pt-BR"/>
              </w:rPr>
              <w:t>2.1.4.2.</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Posição fornecedores</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_Toc109058020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16</w:t>
            </w:r>
            <w:r w:rsidR="00764E2A" w:rsidRPr="00764E2A">
              <w:rPr>
                <w:rFonts w:cs="Tahoma"/>
                <w:b/>
                <w:noProof/>
                <w:webHidden/>
                <w:color w:val="808080" w:themeColor="background1" w:themeShade="80"/>
                <w:szCs w:val="20"/>
              </w:rPr>
              <w:fldChar w:fldCharType="end"/>
            </w:r>
          </w:hyperlink>
        </w:p>
        <w:p w14:paraId="7276F75A" w14:textId="77777777" w:rsidR="00764E2A" w:rsidRPr="00764E2A" w:rsidRDefault="00DA3BC5">
          <w:pPr>
            <w:pStyle w:val="Sumrio3"/>
            <w:tabs>
              <w:tab w:val="left" w:pos="1400"/>
              <w:tab w:val="right" w:leader="dot" w:pos="10196"/>
            </w:tabs>
            <w:rPr>
              <w:rFonts w:eastAsiaTheme="minorEastAsia" w:cs="Tahoma"/>
              <w:b/>
              <w:noProof/>
              <w:color w:val="808080" w:themeColor="background1" w:themeShade="80"/>
              <w:szCs w:val="20"/>
              <w:lang w:eastAsia="pt-BR"/>
            </w:rPr>
          </w:pPr>
          <w:hyperlink w:anchor="_Toc109058021" w:history="1">
            <w:r w:rsidR="00764E2A" w:rsidRPr="00764E2A">
              <w:rPr>
                <w:rStyle w:val="Hyperlink"/>
                <w:rFonts w:cs="Tahoma"/>
                <w:b/>
                <w:noProof/>
                <w:color w:val="808080" w:themeColor="background1" w:themeShade="80"/>
                <w:szCs w:val="20"/>
                <w:lang w:eastAsia="pt-BR"/>
              </w:rPr>
              <w:t>2.1.4.3.</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Rastreador de contratos</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_Toc109058021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16</w:t>
            </w:r>
            <w:r w:rsidR="00764E2A" w:rsidRPr="00764E2A">
              <w:rPr>
                <w:rFonts w:cs="Tahoma"/>
                <w:b/>
                <w:noProof/>
                <w:webHidden/>
                <w:color w:val="808080" w:themeColor="background1" w:themeShade="80"/>
                <w:szCs w:val="20"/>
              </w:rPr>
              <w:fldChar w:fldCharType="end"/>
            </w:r>
          </w:hyperlink>
        </w:p>
        <w:p w14:paraId="58FC3F77" w14:textId="77777777" w:rsidR="00764E2A" w:rsidRPr="00764E2A" w:rsidRDefault="00DA3BC5">
          <w:pPr>
            <w:pStyle w:val="Sumrio3"/>
            <w:tabs>
              <w:tab w:val="left" w:pos="1400"/>
              <w:tab w:val="right" w:leader="dot" w:pos="10196"/>
            </w:tabs>
            <w:rPr>
              <w:rFonts w:eastAsiaTheme="minorEastAsia" w:cs="Tahoma"/>
              <w:b/>
              <w:noProof/>
              <w:color w:val="808080" w:themeColor="background1" w:themeShade="80"/>
              <w:szCs w:val="20"/>
              <w:lang w:eastAsia="pt-BR"/>
            </w:rPr>
          </w:pPr>
          <w:hyperlink w:anchor="_Toc109058022" w:history="1">
            <w:r w:rsidR="00764E2A" w:rsidRPr="00764E2A">
              <w:rPr>
                <w:rStyle w:val="Hyperlink"/>
                <w:rFonts w:cs="Tahoma"/>
                <w:b/>
                <w:noProof/>
                <w:color w:val="808080" w:themeColor="background1" w:themeShade="80"/>
                <w:szCs w:val="20"/>
                <w:lang w:eastAsia="pt-BR"/>
              </w:rPr>
              <w:t>2.1.4.4.</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Produto</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_Toc109058022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17</w:t>
            </w:r>
            <w:r w:rsidR="00764E2A" w:rsidRPr="00764E2A">
              <w:rPr>
                <w:rFonts w:cs="Tahoma"/>
                <w:b/>
                <w:noProof/>
                <w:webHidden/>
                <w:color w:val="808080" w:themeColor="background1" w:themeShade="80"/>
                <w:szCs w:val="20"/>
              </w:rPr>
              <w:fldChar w:fldCharType="end"/>
            </w:r>
          </w:hyperlink>
        </w:p>
        <w:p w14:paraId="601B972A" w14:textId="77777777" w:rsidR="00764E2A" w:rsidRPr="00764E2A" w:rsidRDefault="00DA3BC5">
          <w:pPr>
            <w:pStyle w:val="Sumrio3"/>
            <w:tabs>
              <w:tab w:val="left" w:pos="1200"/>
              <w:tab w:val="right" w:leader="dot" w:pos="10196"/>
            </w:tabs>
            <w:rPr>
              <w:rFonts w:eastAsiaTheme="minorEastAsia" w:cs="Tahoma"/>
              <w:b/>
              <w:noProof/>
              <w:color w:val="808080" w:themeColor="background1" w:themeShade="80"/>
              <w:szCs w:val="20"/>
              <w:lang w:eastAsia="pt-BR"/>
            </w:rPr>
          </w:pPr>
          <w:hyperlink w:anchor="_Toc109058023" w:history="1">
            <w:r w:rsidR="00764E2A" w:rsidRPr="00764E2A">
              <w:rPr>
                <w:rStyle w:val="Hyperlink"/>
                <w:rFonts w:cs="Tahoma"/>
                <w:b/>
                <w:noProof/>
                <w:color w:val="808080" w:themeColor="background1" w:themeShade="80"/>
                <w:szCs w:val="20"/>
                <w:lang w:eastAsia="pt-BR"/>
              </w:rPr>
              <w:t>2.1.5.</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Relatórios</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_Toc109058023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17</w:t>
            </w:r>
            <w:r w:rsidR="00764E2A" w:rsidRPr="00764E2A">
              <w:rPr>
                <w:rFonts w:cs="Tahoma"/>
                <w:b/>
                <w:noProof/>
                <w:webHidden/>
                <w:color w:val="808080" w:themeColor="background1" w:themeShade="80"/>
                <w:szCs w:val="20"/>
              </w:rPr>
              <w:fldChar w:fldCharType="end"/>
            </w:r>
          </w:hyperlink>
        </w:p>
        <w:p w14:paraId="1D83056B" w14:textId="77777777" w:rsidR="00764E2A" w:rsidRPr="00764E2A" w:rsidRDefault="00DA3BC5">
          <w:pPr>
            <w:pStyle w:val="Sumrio3"/>
            <w:tabs>
              <w:tab w:val="left" w:pos="1400"/>
              <w:tab w:val="right" w:leader="dot" w:pos="10196"/>
            </w:tabs>
            <w:rPr>
              <w:rFonts w:eastAsiaTheme="minorEastAsia" w:cs="Tahoma"/>
              <w:b/>
              <w:noProof/>
              <w:color w:val="808080" w:themeColor="background1" w:themeShade="80"/>
              <w:szCs w:val="20"/>
              <w:lang w:eastAsia="pt-BR"/>
            </w:rPr>
          </w:pPr>
          <w:hyperlink w:anchor="_Toc109058024" w:history="1">
            <w:r w:rsidR="00764E2A" w:rsidRPr="00764E2A">
              <w:rPr>
                <w:rStyle w:val="Hyperlink"/>
                <w:rFonts w:cs="Tahoma"/>
                <w:b/>
                <w:noProof/>
                <w:color w:val="808080" w:themeColor="background1" w:themeShade="80"/>
                <w:szCs w:val="20"/>
                <w:lang w:eastAsia="pt-BR"/>
              </w:rPr>
              <w:t>2.1.5.1.</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Contratos</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_Toc109058024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17</w:t>
            </w:r>
            <w:r w:rsidR="00764E2A" w:rsidRPr="00764E2A">
              <w:rPr>
                <w:rFonts w:cs="Tahoma"/>
                <w:b/>
                <w:noProof/>
                <w:webHidden/>
                <w:color w:val="808080" w:themeColor="background1" w:themeShade="80"/>
                <w:szCs w:val="20"/>
              </w:rPr>
              <w:fldChar w:fldCharType="end"/>
            </w:r>
          </w:hyperlink>
        </w:p>
        <w:p w14:paraId="4673A792" w14:textId="77777777" w:rsidR="00764E2A" w:rsidRPr="00764E2A" w:rsidRDefault="00DA3BC5">
          <w:pPr>
            <w:pStyle w:val="Sumrio3"/>
            <w:tabs>
              <w:tab w:val="left" w:pos="1400"/>
              <w:tab w:val="right" w:leader="dot" w:pos="10196"/>
            </w:tabs>
            <w:rPr>
              <w:rFonts w:eastAsiaTheme="minorEastAsia" w:cs="Tahoma"/>
              <w:b/>
              <w:noProof/>
              <w:color w:val="808080" w:themeColor="background1" w:themeShade="80"/>
              <w:szCs w:val="20"/>
              <w:lang w:eastAsia="pt-BR"/>
            </w:rPr>
          </w:pPr>
          <w:hyperlink w:anchor="_Toc109058025" w:history="1">
            <w:r w:rsidR="00764E2A" w:rsidRPr="00764E2A">
              <w:rPr>
                <w:rStyle w:val="Hyperlink"/>
                <w:rFonts w:cs="Tahoma"/>
                <w:b/>
                <w:noProof/>
                <w:color w:val="808080" w:themeColor="background1" w:themeShade="80"/>
                <w:szCs w:val="20"/>
                <w:lang w:eastAsia="pt-BR"/>
              </w:rPr>
              <w:t>2.1.5.2.</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Solicitação de compra</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_Toc109058025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17</w:t>
            </w:r>
            <w:r w:rsidR="00764E2A" w:rsidRPr="00764E2A">
              <w:rPr>
                <w:rFonts w:cs="Tahoma"/>
                <w:b/>
                <w:noProof/>
                <w:webHidden/>
                <w:color w:val="808080" w:themeColor="background1" w:themeShade="80"/>
                <w:szCs w:val="20"/>
              </w:rPr>
              <w:fldChar w:fldCharType="end"/>
            </w:r>
          </w:hyperlink>
        </w:p>
        <w:p w14:paraId="5DF073BD" w14:textId="77777777" w:rsidR="00764E2A" w:rsidRPr="00764E2A" w:rsidRDefault="00DA3BC5">
          <w:pPr>
            <w:pStyle w:val="Sumrio3"/>
            <w:tabs>
              <w:tab w:val="left" w:pos="1400"/>
              <w:tab w:val="right" w:leader="dot" w:pos="10196"/>
            </w:tabs>
            <w:rPr>
              <w:rFonts w:eastAsiaTheme="minorEastAsia" w:cs="Tahoma"/>
              <w:b/>
              <w:noProof/>
              <w:color w:val="808080" w:themeColor="background1" w:themeShade="80"/>
              <w:szCs w:val="20"/>
              <w:lang w:eastAsia="pt-BR"/>
            </w:rPr>
          </w:pPr>
          <w:hyperlink w:anchor="_Toc109058026" w:history="1">
            <w:r w:rsidR="00764E2A" w:rsidRPr="00764E2A">
              <w:rPr>
                <w:rStyle w:val="Hyperlink"/>
                <w:rFonts w:cs="Tahoma"/>
                <w:b/>
                <w:noProof/>
                <w:color w:val="808080" w:themeColor="background1" w:themeShade="80"/>
                <w:szCs w:val="20"/>
                <w:lang w:eastAsia="pt-BR"/>
              </w:rPr>
              <w:t>2.1.5.3.</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Pedido de compra</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_Toc109058026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17</w:t>
            </w:r>
            <w:r w:rsidR="00764E2A" w:rsidRPr="00764E2A">
              <w:rPr>
                <w:rFonts w:cs="Tahoma"/>
                <w:b/>
                <w:noProof/>
                <w:webHidden/>
                <w:color w:val="808080" w:themeColor="background1" w:themeShade="80"/>
                <w:szCs w:val="20"/>
              </w:rPr>
              <w:fldChar w:fldCharType="end"/>
            </w:r>
          </w:hyperlink>
        </w:p>
        <w:p w14:paraId="6C95027C" w14:textId="77777777" w:rsidR="00764E2A" w:rsidRPr="00764E2A" w:rsidRDefault="00DA3BC5">
          <w:pPr>
            <w:pStyle w:val="Sumrio3"/>
            <w:tabs>
              <w:tab w:val="left" w:pos="1400"/>
              <w:tab w:val="right" w:leader="dot" w:pos="10196"/>
            </w:tabs>
            <w:rPr>
              <w:rFonts w:eastAsiaTheme="minorEastAsia" w:cs="Tahoma"/>
              <w:b/>
              <w:noProof/>
              <w:color w:val="808080" w:themeColor="background1" w:themeShade="80"/>
              <w:szCs w:val="20"/>
              <w:lang w:eastAsia="pt-BR"/>
            </w:rPr>
          </w:pPr>
          <w:hyperlink w:anchor="_Toc109058027" w:history="1">
            <w:r w:rsidR="00764E2A" w:rsidRPr="00764E2A">
              <w:rPr>
                <w:rStyle w:val="Hyperlink"/>
                <w:rFonts w:cs="Tahoma"/>
                <w:b/>
                <w:noProof/>
                <w:color w:val="808080" w:themeColor="background1" w:themeShade="80"/>
                <w:szCs w:val="20"/>
                <w:lang w:eastAsia="pt-BR"/>
              </w:rPr>
              <w:t>2.1.5.4.</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Pedido de venda</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_Toc109058027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18</w:t>
            </w:r>
            <w:r w:rsidR="00764E2A" w:rsidRPr="00764E2A">
              <w:rPr>
                <w:rFonts w:cs="Tahoma"/>
                <w:b/>
                <w:noProof/>
                <w:webHidden/>
                <w:color w:val="808080" w:themeColor="background1" w:themeShade="80"/>
                <w:szCs w:val="20"/>
              </w:rPr>
              <w:fldChar w:fldCharType="end"/>
            </w:r>
          </w:hyperlink>
        </w:p>
        <w:p w14:paraId="2B8D2D4F" w14:textId="77777777" w:rsidR="00764E2A" w:rsidRPr="00764E2A" w:rsidRDefault="00DA3BC5">
          <w:pPr>
            <w:pStyle w:val="Sumrio3"/>
            <w:tabs>
              <w:tab w:val="left" w:pos="1400"/>
              <w:tab w:val="right" w:leader="dot" w:pos="10196"/>
            </w:tabs>
            <w:rPr>
              <w:rFonts w:eastAsiaTheme="minorEastAsia" w:cs="Tahoma"/>
              <w:b/>
              <w:noProof/>
              <w:color w:val="808080" w:themeColor="background1" w:themeShade="80"/>
              <w:szCs w:val="20"/>
              <w:lang w:eastAsia="pt-BR"/>
            </w:rPr>
          </w:pPr>
          <w:hyperlink w:anchor="_Toc109058028" w:history="1">
            <w:r w:rsidR="00764E2A" w:rsidRPr="00764E2A">
              <w:rPr>
                <w:rStyle w:val="Hyperlink"/>
                <w:rFonts w:cs="Tahoma"/>
                <w:b/>
                <w:noProof/>
                <w:color w:val="808080" w:themeColor="background1" w:themeShade="80"/>
                <w:szCs w:val="20"/>
                <w:lang w:eastAsia="pt-BR"/>
              </w:rPr>
              <w:t>2.1.5.5.</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Revisões</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_Toc109058028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18</w:t>
            </w:r>
            <w:r w:rsidR="00764E2A" w:rsidRPr="00764E2A">
              <w:rPr>
                <w:rFonts w:cs="Tahoma"/>
                <w:b/>
                <w:noProof/>
                <w:webHidden/>
                <w:color w:val="808080" w:themeColor="background1" w:themeShade="80"/>
                <w:szCs w:val="20"/>
              </w:rPr>
              <w:fldChar w:fldCharType="end"/>
            </w:r>
          </w:hyperlink>
        </w:p>
        <w:p w14:paraId="620FF6A8" w14:textId="77777777" w:rsidR="00764E2A" w:rsidRPr="00764E2A" w:rsidRDefault="00DA3BC5">
          <w:pPr>
            <w:pStyle w:val="Sumrio3"/>
            <w:tabs>
              <w:tab w:val="left" w:pos="1400"/>
              <w:tab w:val="right" w:leader="dot" w:pos="10196"/>
            </w:tabs>
            <w:rPr>
              <w:rFonts w:eastAsiaTheme="minorEastAsia" w:cs="Tahoma"/>
              <w:b/>
              <w:noProof/>
              <w:color w:val="808080" w:themeColor="background1" w:themeShade="80"/>
              <w:szCs w:val="20"/>
              <w:lang w:eastAsia="pt-BR"/>
            </w:rPr>
          </w:pPr>
          <w:hyperlink w:anchor="_Toc109058029" w:history="1">
            <w:r w:rsidR="00764E2A" w:rsidRPr="00764E2A">
              <w:rPr>
                <w:rStyle w:val="Hyperlink"/>
                <w:rFonts w:cs="Tahoma"/>
                <w:b/>
                <w:noProof/>
                <w:color w:val="808080" w:themeColor="background1" w:themeShade="80"/>
                <w:szCs w:val="20"/>
                <w:lang w:eastAsia="pt-BR"/>
              </w:rPr>
              <w:t>2.1.5.6.</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Medições</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_Toc109058029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18</w:t>
            </w:r>
            <w:r w:rsidR="00764E2A" w:rsidRPr="00764E2A">
              <w:rPr>
                <w:rFonts w:cs="Tahoma"/>
                <w:b/>
                <w:noProof/>
                <w:webHidden/>
                <w:color w:val="808080" w:themeColor="background1" w:themeShade="80"/>
                <w:szCs w:val="20"/>
              </w:rPr>
              <w:fldChar w:fldCharType="end"/>
            </w:r>
          </w:hyperlink>
        </w:p>
        <w:p w14:paraId="19766566" w14:textId="77777777" w:rsidR="00764E2A" w:rsidRPr="00764E2A" w:rsidRDefault="00DA3BC5">
          <w:pPr>
            <w:pStyle w:val="Sumrio3"/>
            <w:tabs>
              <w:tab w:val="left" w:pos="1400"/>
              <w:tab w:val="right" w:leader="dot" w:pos="10196"/>
            </w:tabs>
            <w:rPr>
              <w:rFonts w:eastAsiaTheme="minorEastAsia" w:cs="Tahoma"/>
              <w:b/>
              <w:noProof/>
              <w:color w:val="808080" w:themeColor="background1" w:themeShade="80"/>
              <w:szCs w:val="20"/>
              <w:lang w:eastAsia="pt-BR"/>
            </w:rPr>
          </w:pPr>
          <w:hyperlink w:anchor="_Toc109058030" w:history="1">
            <w:r w:rsidR="00764E2A" w:rsidRPr="00764E2A">
              <w:rPr>
                <w:rStyle w:val="Hyperlink"/>
                <w:rFonts w:cs="Tahoma"/>
                <w:b/>
                <w:noProof/>
                <w:color w:val="808080" w:themeColor="background1" w:themeShade="80"/>
                <w:szCs w:val="20"/>
                <w:lang w:eastAsia="pt-BR"/>
              </w:rPr>
              <w:t>2.1.5.7.</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Medições automáticas</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_Toc109058030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18</w:t>
            </w:r>
            <w:r w:rsidR="00764E2A" w:rsidRPr="00764E2A">
              <w:rPr>
                <w:rFonts w:cs="Tahoma"/>
                <w:b/>
                <w:noProof/>
                <w:webHidden/>
                <w:color w:val="808080" w:themeColor="background1" w:themeShade="80"/>
                <w:szCs w:val="20"/>
              </w:rPr>
              <w:fldChar w:fldCharType="end"/>
            </w:r>
          </w:hyperlink>
        </w:p>
        <w:p w14:paraId="6E1CAFC7" w14:textId="77777777" w:rsidR="00764E2A" w:rsidRPr="00764E2A" w:rsidRDefault="00DA3BC5">
          <w:pPr>
            <w:pStyle w:val="Sumrio3"/>
            <w:tabs>
              <w:tab w:val="left" w:pos="1400"/>
              <w:tab w:val="right" w:leader="dot" w:pos="10196"/>
            </w:tabs>
            <w:rPr>
              <w:rFonts w:eastAsiaTheme="minorEastAsia" w:cs="Tahoma"/>
              <w:b/>
              <w:noProof/>
              <w:color w:val="808080" w:themeColor="background1" w:themeShade="80"/>
              <w:szCs w:val="20"/>
              <w:lang w:eastAsia="pt-BR"/>
            </w:rPr>
          </w:pPr>
          <w:hyperlink w:anchor="_Toc109058031" w:history="1">
            <w:r w:rsidR="00764E2A" w:rsidRPr="00764E2A">
              <w:rPr>
                <w:rStyle w:val="Hyperlink"/>
                <w:rFonts w:cs="Tahoma"/>
                <w:b/>
                <w:noProof/>
                <w:color w:val="808080" w:themeColor="background1" w:themeShade="80"/>
                <w:szCs w:val="20"/>
                <w:lang w:eastAsia="pt-BR"/>
              </w:rPr>
              <w:t>2.1.5.8.</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lang w:eastAsia="pt-BR"/>
              </w:rPr>
              <w:t>Medições não realizadas</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_Toc109058031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18</w:t>
            </w:r>
            <w:r w:rsidR="00764E2A" w:rsidRPr="00764E2A">
              <w:rPr>
                <w:rFonts w:cs="Tahoma"/>
                <w:b/>
                <w:noProof/>
                <w:webHidden/>
                <w:color w:val="808080" w:themeColor="background1" w:themeShade="80"/>
                <w:szCs w:val="20"/>
              </w:rPr>
              <w:fldChar w:fldCharType="end"/>
            </w:r>
          </w:hyperlink>
        </w:p>
        <w:p w14:paraId="5D904832" w14:textId="77777777" w:rsidR="00764E2A" w:rsidRPr="00764E2A" w:rsidRDefault="00DA3BC5">
          <w:pPr>
            <w:pStyle w:val="Sumrio1"/>
            <w:tabs>
              <w:tab w:val="left" w:pos="400"/>
              <w:tab w:val="right" w:leader="dot" w:pos="10196"/>
            </w:tabs>
            <w:rPr>
              <w:rFonts w:eastAsiaTheme="minorEastAsia" w:cs="Tahoma"/>
              <w:b/>
              <w:noProof/>
              <w:color w:val="808080" w:themeColor="background1" w:themeShade="80"/>
              <w:szCs w:val="20"/>
              <w:lang w:eastAsia="pt-BR"/>
            </w:rPr>
          </w:pPr>
          <w:hyperlink w:anchor="_Toc109058032" w:history="1">
            <w:r w:rsidR="00764E2A" w:rsidRPr="00764E2A">
              <w:rPr>
                <w:rStyle w:val="Hyperlink"/>
                <w:rFonts w:cs="Tahoma"/>
                <w:b/>
                <w:noProof/>
                <w:color w:val="808080" w:themeColor="background1" w:themeShade="80"/>
                <w:szCs w:val="20"/>
              </w:rPr>
              <w:t>3.</w:t>
            </w:r>
            <w:r w:rsidR="00764E2A" w:rsidRPr="00764E2A">
              <w:rPr>
                <w:rFonts w:eastAsiaTheme="minorEastAsia" w:cs="Tahoma"/>
                <w:b/>
                <w:noProof/>
                <w:color w:val="808080" w:themeColor="background1" w:themeShade="80"/>
                <w:szCs w:val="20"/>
                <w:lang w:eastAsia="pt-BR"/>
              </w:rPr>
              <w:tab/>
            </w:r>
            <w:r w:rsidR="00764E2A" w:rsidRPr="00764E2A">
              <w:rPr>
                <w:rStyle w:val="Hyperlink"/>
                <w:rFonts w:cs="Tahoma"/>
                <w:b/>
                <w:noProof/>
                <w:color w:val="808080" w:themeColor="background1" w:themeShade="80"/>
                <w:szCs w:val="20"/>
              </w:rPr>
              <w:t>Aprovação</w:t>
            </w:r>
            <w:r w:rsidR="00764E2A" w:rsidRPr="00764E2A">
              <w:rPr>
                <w:rFonts w:cs="Tahoma"/>
                <w:b/>
                <w:noProof/>
                <w:webHidden/>
                <w:color w:val="808080" w:themeColor="background1" w:themeShade="80"/>
                <w:szCs w:val="20"/>
              </w:rPr>
              <w:tab/>
            </w:r>
            <w:r w:rsidR="00764E2A" w:rsidRPr="00764E2A">
              <w:rPr>
                <w:rFonts w:cs="Tahoma"/>
                <w:b/>
                <w:noProof/>
                <w:webHidden/>
                <w:color w:val="808080" w:themeColor="background1" w:themeShade="80"/>
                <w:szCs w:val="20"/>
              </w:rPr>
              <w:fldChar w:fldCharType="begin"/>
            </w:r>
            <w:r w:rsidR="00764E2A" w:rsidRPr="00764E2A">
              <w:rPr>
                <w:rFonts w:cs="Tahoma"/>
                <w:b/>
                <w:noProof/>
                <w:webHidden/>
                <w:color w:val="808080" w:themeColor="background1" w:themeShade="80"/>
                <w:szCs w:val="20"/>
              </w:rPr>
              <w:instrText xml:space="preserve"> PAGEREF _Toc109058032 \h </w:instrText>
            </w:r>
            <w:r w:rsidR="00764E2A" w:rsidRPr="00764E2A">
              <w:rPr>
                <w:rFonts w:cs="Tahoma"/>
                <w:b/>
                <w:noProof/>
                <w:webHidden/>
                <w:color w:val="808080" w:themeColor="background1" w:themeShade="80"/>
                <w:szCs w:val="20"/>
              </w:rPr>
            </w:r>
            <w:r w:rsidR="00764E2A" w:rsidRPr="00764E2A">
              <w:rPr>
                <w:rFonts w:cs="Tahoma"/>
                <w:b/>
                <w:noProof/>
                <w:webHidden/>
                <w:color w:val="808080" w:themeColor="background1" w:themeShade="80"/>
                <w:szCs w:val="20"/>
              </w:rPr>
              <w:fldChar w:fldCharType="separate"/>
            </w:r>
            <w:r w:rsidR="00655D4A">
              <w:rPr>
                <w:rFonts w:cs="Tahoma"/>
                <w:b/>
                <w:noProof/>
                <w:webHidden/>
                <w:color w:val="808080" w:themeColor="background1" w:themeShade="80"/>
                <w:szCs w:val="20"/>
              </w:rPr>
              <w:t>19</w:t>
            </w:r>
            <w:r w:rsidR="00764E2A" w:rsidRPr="00764E2A">
              <w:rPr>
                <w:rFonts w:cs="Tahoma"/>
                <w:b/>
                <w:noProof/>
                <w:webHidden/>
                <w:color w:val="808080" w:themeColor="background1" w:themeShade="80"/>
                <w:szCs w:val="20"/>
              </w:rPr>
              <w:fldChar w:fldCharType="end"/>
            </w:r>
          </w:hyperlink>
        </w:p>
        <w:p w14:paraId="2D6AD3EB" w14:textId="5490F12D" w:rsidR="000079BA" w:rsidRDefault="000079BA">
          <w:r w:rsidRPr="00764E2A">
            <w:rPr>
              <w:rFonts w:cs="Tahoma"/>
              <w:b/>
              <w:bCs/>
              <w:color w:val="808080" w:themeColor="background1" w:themeShade="80"/>
              <w:szCs w:val="20"/>
            </w:rPr>
            <w:fldChar w:fldCharType="end"/>
          </w:r>
        </w:p>
      </w:sdtContent>
    </w:sdt>
    <w:p w14:paraId="695948E0" w14:textId="77777777" w:rsidR="000079BA" w:rsidRDefault="000079BA">
      <w:pPr>
        <w:jc w:val="left"/>
        <w:rPr>
          <w:lang w:val="en-US"/>
        </w:rPr>
      </w:pPr>
    </w:p>
    <w:p w14:paraId="214DAB6B" w14:textId="77777777" w:rsidR="000079BA" w:rsidRDefault="000079BA">
      <w:pPr>
        <w:jc w:val="left"/>
        <w:rPr>
          <w:lang w:val="en-US"/>
        </w:rPr>
      </w:pPr>
    </w:p>
    <w:p w14:paraId="43B09BE4" w14:textId="77777777" w:rsidR="000079BA" w:rsidRDefault="000079BA">
      <w:pPr>
        <w:jc w:val="left"/>
        <w:rPr>
          <w:rFonts w:eastAsia="Times New Roman" w:cs="Arial"/>
          <w:b/>
          <w:bCs/>
          <w:noProof/>
          <w:color w:val="8F3E15"/>
          <w:sz w:val="32"/>
          <w:szCs w:val="32"/>
          <w:lang w:val="en-US" w:eastAsia="pt-BR"/>
        </w:rPr>
      </w:pPr>
      <w:r>
        <w:rPr>
          <w:lang w:val="en-US"/>
        </w:rPr>
        <w:br w:type="page"/>
      </w:r>
    </w:p>
    <w:p w14:paraId="429D6108" w14:textId="729B1CE6" w:rsidR="00292BE9" w:rsidRPr="003371DD" w:rsidRDefault="00292BE9" w:rsidP="003371DD">
      <w:pPr>
        <w:pStyle w:val="Ttulo1"/>
      </w:pPr>
      <w:bookmarkStart w:id="1" w:name="_Toc109057978"/>
      <w:r w:rsidRPr="003371DD">
        <w:lastRenderedPageBreak/>
        <w:t>Dados Gerais</w:t>
      </w:r>
      <w:bookmarkEnd w:id="0"/>
      <w:bookmarkEnd w:id="1"/>
      <w:r w:rsidRPr="003371DD">
        <w:tab/>
      </w:r>
    </w:p>
    <w:p w14:paraId="2AA03EE2" w14:textId="77777777" w:rsidR="00292BE9" w:rsidRPr="00BC667F" w:rsidRDefault="00292BE9" w:rsidP="00292BE9">
      <w:pPr>
        <w:pStyle w:val="TOTVSItlico"/>
      </w:pPr>
      <w:r w:rsidRPr="00BC667F">
        <w:tab/>
      </w:r>
      <w:r w:rsidRPr="00BC667F">
        <w:tab/>
      </w:r>
    </w:p>
    <w:tbl>
      <w:tblPr>
        <w:tblW w:w="10320" w:type="dxa"/>
        <w:tblInd w:w="70" w:type="dxa"/>
        <w:tblBorders>
          <w:top w:val="single" w:sz="12" w:space="0" w:color="008000"/>
          <w:left w:val="nil"/>
          <w:bottom w:val="single" w:sz="12" w:space="0" w:color="008000"/>
          <w:right w:val="nil"/>
          <w:insideH w:val="nil"/>
          <w:insideV w:val="nil"/>
        </w:tblBorders>
        <w:tblLayout w:type="fixed"/>
        <w:tblCellMar>
          <w:left w:w="70" w:type="dxa"/>
          <w:right w:w="70" w:type="dxa"/>
        </w:tblCellMar>
        <w:tblLook w:val="00A0" w:firstRow="1" w:lastRow="0" w:firstColumn="1" w:lastColumn="0" w:noHBand="0" w:noVBand="0"/>
      </w:tblPr>
      <w:tblGrid>
        <w:gridCol w:w="5028"/>
        <w:gridCol w:w="5292"/>
      </w:tblGrid>
      <w:tr w:rsidR="000079BA" w:rsidRPr="00BC667F" w14:paraId="0F78FF3A" w14:textId="77777777" w:rsidTr="003371DD">
        <w:trPr>
          <w:cantSplit/>
          <w:trHeight w:val="443"/>
        </w:trPr>
        <w:tc>
          <w:tcPr>
            <w:tcW w:w="5028" w:type="dxa"/>
            <w:tcBorders>
              <w:top w:val="single" w:sz="4" w:space="0" w:color="ED9C2E" w:themeColor="accent5"/>
              <w:left w:val="single" w:sz="4" w:space="0" w:color="ED9C2E" w:themeColor="accent5"/>
              <w:bottom w:val="single" w:sz="4" w:space="0" w:color="ED9C2E" w:themeColor="accent5"/>
              <w:right w:val="single" w:sz="4" w:space="0" w:color="ED9C2E" w:themeColor="accent5"/>
            </w:tcBorders>
            <w:shd w:val="clear" w:color="auto" w:fill="F2F2F2" w:themeFill="background1" w:themeFillShade="F2"/>
            <w:vAlign w:val="center"/>
          </w:tcPr>
          <w:p w14:paraId="319F670A" w14:textId="77777777" w:rsidR="000079BA" w:rsidRPr="00BC667F" w:rsidRDefault="000079BA" w:rsidP="003371DD">
            <w:pPr>
              <w:keepNext/>
              <w:jc w:val="left"/>
              <w:outlineLvl w:val="1"/>
              <w:rPr>
                <w:rFonts w:eastAsia="Times New Roman"/>
                <w:b/>
                <w:bCs/>
                <w:sz w:val="24"/>
                <w:szCs w:val="24"/>
                <w:lang w:eastAsia="pt-BR"/>
              </w:rPr>
            </w:pPr>
          </w:p>
        </w:tc>
        <w:tc>
          <w:tcPr>
            <w:tcW w:w="5292" w:type="dxa"/>
            <w:tcBorders>
              <w:top w:val="single" w:sz="4" w:space="0" w:color="ED9C2E" w:themeColor="accent5"/>
              <w:left w:val="single" w:sz="4" w:space="0" w:color="ED9C2E" w:themeColor="accent5"/>
              <w:bottom w:val="single" w:sz="4" w:space="0" w:color="ED9C2E" w:themeColor="accent5"/>
              <w:right w:val="single" w:sz="4" w:space="0" w:color="ED9C2E" w:themeColor="accent5"/>
            </w:tcBorders>
            <w:shd w:val="clear" w:color="auto" w:fill="F2F2F2" w:themeFill="background1" w:themeFillShade="F2"/>
            <w:vAlign w:val="center"/>
          </w:tcPr>
          <w:p w14:paraId="4B40C958" w14:textId="77777777" w:rsidR="000079BA" w:rsidRPr="00BC667F" w:rsidRDefault="000079BA" w:rsidP="003371DD">
            <w:pPr>
              <w:keepNext/>
              <w:jc w:val="center"/>
              <w:outlineLvl w:val="1"/>
              <w:rPr>
                <w:rFonts w:eastAsia="Times New Roman"/>
                <w:b/>
                <w:bCs/>
                <w:color w:val="17365D"/>
                <w:sz w:val="24"/>
                <w:szCs w:val="24"/>
                <w:lang w:eastAsia="pt-BR"/>
              </w:rPr>
            </w:pPr>
          </w:p>
        </w:tc>
      </w:tr>
      <w:tr w:rsidR="000079BA" w:rsidRPr="001C1301" w14:paraId="71B81377" w14:textId="77777777" w:rsidTr="003371DD">
        <w:trPr>
          <w:cantSplit/>
          <w:trHeight w:val="344"/>
        </w:trPr>
        <w:tc>
          <w:tcPr>
            <w:tcW w:w="5028" w:type="dxa"/>
            <w:tcBorders>
              <w:top w:val="single" w:sz="4" w:space="0" w:color="ED9C2E" w:themeColor="accent5"/>
              <w:left w:val="single" w:sz="4" w:space="0" w:color="ED9C2E" w:themeColor="accent5"/>
              <w:bottom w:val="single" w:sz="4" w:space="0" w:color="ED9C2E" w:themeColor="accent5"/>
              <w:right w:val="single" w:sz="4" w:space="0" w:color="ED9C2E" w:themeColor="accent5"/>
            </w:tcBorders>
            <w:vAlign w:val="center"/>
          </w:tcPr>
          <w:p w14:paraId="2FE407C6" w14:textId="77777777" w:rsidR="000079BA" w:rsidRPr="001C1301" w:rsidRDefault="000079BA" w:rsidP="003371DD">
            <w:pPr>
              <w:jc w:val="left"/>
              <w:rPr>
                <w:rFonts w:eastAsia="Times New Roman"/>
                <w:szCs w:val="24"/>
                <w:lang w:val="it-IT" w:eastAsia="pt-BR"/>
              </w:rPr>
            </w:pPr>
            <w:r>
              <w:rPr>
                <w:rFonts w:eastAsia="Times New Roman" w:cs="Tahoma"/>
                <w:szCs w:val="24"/>
                <w:lang w:eastAsia="pt-BR"/>
              </w:rPr>
              <w:t xml:space="preserve">Nome do </w:t>
            </w:r>
            <w:r w:rsidRPr="001C1301">
              <w:rPr>
                <w:rFonts w:eastAsia="Times New Roman" w:cs="Tahoma"/>
                <w:szCs w:val="24"/>
                <w:lang w:eastAsia="pt-BR"/>
              </w:rPr>
              <w:t>Cliente:</w:t>
            </w:r>
            <w:r>
              <w:rPr>
                <w:rFonts w:eastAsia="Times New Roman" w:cs="Tahoma"/>
                <w:szCs w:val="24"/>
                <w:lang w:eastAsia="pt-BR"/>
              </w:rPr>
              <w:t xml:space="preserve"> </w:t>
            </w:r>
            <w:r w:rsidRPr="00EE45C1">
              <w:rPr>
                <w:rFonts w:eastAsia="Times New Roman" w:cs="Tahoma"/>
                <w:szCs w:val="24"/>
                <w:lang w:eastAsia="pt-BR"/>
              </w:rPr>
              <w:t xml:space="preserve">LEVEL 4 </w:t>
            </w:r>
            <w:proofErr w:type="gramStart"/>
            <w:r w:rsidRPr="00EE45C1">
              <w:rPr>
                <w:rFonts w:eastAsia="Times New Roman" w:cs="Tahoma"/>
                <w:szCs w:val="24"/>
                <w:lang w:eastAsia="pt-BR"/>
              </w:rPr>
              <w:t>CONSULTORIA  LTDA</w:t>
            </w:r>
            <w:proofErr w:type="gramEnd"/>
          </w:p>
        </w:tc>
        <w:tc>
          <w:tcPr>
            <w:tcW w:w="5292" w:type="dxa"/>
            <w:tcBorders>
              <w:top w:val="single" w:sz="4" w:space="0" w:color="ED9C2E" w:themeColor="accent5"/>
              <w:left w:val="single" w:sz="4" w:space="0" w:color="ED9C2E" w:themeColor="accent5"/>
              <w:bottom w:val="single" w:sz="4" w:space="0" w:color="ED9C2E" w:themeColor="accent5"/>
              <w:right w:val="single" w:sz="4" w:space="0" w:color="ED9C2E" w:themeColor="accent5"/>
            </w:tcBorders>
            <w:vAlign w:val="center"/>
          </w:tcPr>
          <w:p w14:paraId="5A0AF724" w14:textId="77777777" w:rsidR="000079BA" w:rsidRPr="001C1301" w:rsidRDefault="000079BA" w:rsidP="003371DD">
            <w:pPr>
              <w:jc w:val="left"/>
              <w:rPr>
                <w:rFonts w:eastAsia="Times New Roman" w:cs="Tahoma"/>
                <w:szCs w:val="24"/>
                <w:lang w:eastAsia="pt-BR"/>
              </w:rPr>
            </w:pPr>
            <w:r>
              <w:rPr>
                <w:rFonts w:eastAsia="Times New Roman" w:cs="Tahoma"/>
                <w:szCs w:val="24"/>
                <w:lang w:eastAsia="pt-BR"/>
              </w:rPr>
              <w:t xml:space="preserve">Código do </w:t>
            </w:r>
            <w:r w:rsidRPr="001C1301">
              <w:rPr>
                <w:rFonts w:eastAsia="Times New Roman" w:cs="Tahoma"/>
                <w:szCs w:val="24"/>
                <w:lang w:eastAsia="pt-BR"/>
              </w:rPr>
              <w:t>Cliente:</w:t>
            </w:r>
            <w:r>
              <w:rPr>
                <w:rFonts w:eastAsia="Times New Roman" w:cs="Tahoma"/>
                <w:szCs w:val="24"/>
                <w:lang w:eastAsia="pt-BR"/>
              </w:rPr>
              <w:t xml:space="preserve"> </w:t>
            </w:r>
            <w:r w:rsidRPr="00EE45C1">
              <w:rPr>
                <w:rFonts w:eastAsia="Times New Roman" w:cs="Tahoma"/>
                <w:szCs w:val="24"/>
                <w:lang w:eastAsia="pt-BR"/>
              </w:rPr>
              <w:t>CXGVJS</w:t>
            </w:r>
          </w:p>
        </w:tc>
      </w:tr>
      <w:tr w:rsidR="000079BA" w:rsidRPr="001C1301" w14:paraId="2F5F6A35" w14:textId="77777777" w:rsidTr="003371DD">
        <w:trPr>
          <w:cantSplit/>
          <w:trHeight w:val="344"/>
        </w:trPr>
        <w:tc>
          <w:tcPr>
            <w:tcW w:w="5028" w:type="dxa"/>
            <w:tcBorders>
              <w:top w:val="single" w:sz="4" w:space="0" w:color="ED9C2E" w:themeColor="accent5"/>
              <w:left w:val="single" w:sz="4" w:space="0" w:color="ED9C2E" w:themeColor="accent5"/>
              <w:bottom w:val="single" w:sz="4" w:space="0" w:color="ED9C2E" w:themeColor="accent5"/>
              <w:right w:val="single" w:sz="4" w:space="0" w:color="ED9C2E" w:themeColor="accent5"/>
            </w:tcBorders>
            <w:vAlign w:val="center"/>
          </w:tcPr>
          <w:p w14:paraId="3DCFB1F1" w14:textId="77777777" w:rsidR="000079BA" w:rsidRPr="001C1301" w:rsidRDefault="000079BA" w:rsidP="003371DD">
            <w:pPr>
              <w:jc w:val="left"/>
              <w:rPr>
                <w:rFonts w:eastAsia="Times New Roman"/>
                <w:szCs w:val="24"/>
                <w:lang w:val="it-IT" w:eastAsia="pt-BR"/>
              </w:rPr>
            </w:pPr>
            <w:r>
              <w:rPr>
                <w:rFonts w:eastAsia="Times New Roman"/>
                <w:szCs w:val="24"/>
                <w:lang w:val="it-IT" w:eastAsia="pt-BR"/>
              </w:rPr>
              <w:t>Nome do Projeto:</w:t>
            </w:r>
          </w:p>
        </w:tc>
        <w:tc>
          <w:tcPr>
            <w:tcW w:w="5292" w:type="dxa"/>
            <w:tcBorders>
              <w:top w:val="single" w:sz="4" w:space="0" w:color="ED9C2E" w:themeColor="accent5"/>
              <w:left w:val="single" w:sz="4" w:space="0" w:color="ED9C2E" w:themeColor="accent5"/>
              <w:bottom w:val="single" w:sz="4" w:space="0" w:color="ED9C2E" w:themeColor="accent5"/>
              <w:right w:val="single" w:sz="4" w:space="0" w:color="ED9C2E" w:themeColor="accent5"/>
            </w:tcBorders>
            <w:vAlign w:val="center"/>
          </w:tcPr>
          <w:p w14:paraId="63EA522D" w14:textId="77777777" w:rsidR="000079BA" w:rsidRPr="001C1301" w:rsidRDefault="000079BA" w:rsidP="003371DD">
            <w:pPr>
              <w:jc w:val="left"/>
              <w:rPr>
                <w:rFonts w:eastAsia="Times New Roman" w:cs="Tahoma"/>
                <w:szCs w:val="24"/>
                <w:lang w:eastAsia="pt-BR"/>
              </w:rPr>
            </w:pPr>
            <w:r>
              <w:rPr>
                <w:rFonts w:eastAsia="Times New Roman" w:cs="Tahoma"/>
                <w:szCs w:val="24"/>
                <w:lang w:eastAsia="pt-BR"/>
              </w:rPr>
              <w:t>Código</w:t>
            </w:r>
            <w:r w:rsidRPr="001C1301">
              <w:rPr>
                <w:rFonts w:eastAsia="Times New Roman" w:cs="Tahoma"/>
                <w:szCs w:val="24"/>
                <w:lang w:eastAsia="pt-BR"/>
              </w:rPr>
              <w:t xml:space="preserve"> do Projeto: </w:t>
            </w:r>
          </w:p>
        </w:tc>
      </w:tr>
      <w:tr w:rsidR="000079BA" w:rsidRPr="001C1301" w14:paraId="56352C3C" w14:textId="77777777" w:rsidTr="003371DD">
        <w:trPr>
          <w:cantSplit/>
          <w:trHeight w:val="344"/>
        </w:trPr>
        <w:tc>
          <w:tcPr>
            <w:tcW w:w="5028" w:type="dxa"/>
            <w:tcBorders>
              <w:top w:val="single" w:sz="4" w:space="0" w:color="ED9C2E" w:themeColor="accent5"/>
              <w:left w:val="single" w:sz="4" w:space="0" w:color="ED9C2E" w:themeColor="accent5"/>
              <w:bottom w:val="single" w:sz="4" w:space="0" w:color="ED9C2E" w:themeColor="accent5"/>
              <w:right w:val="single" w:sz="4" w:space="0" w:color="ED9C2E" w:themeColor="accent5"/>
            </w:tcBorders>
            <w:vAlign w:val="center"/>
          </w:tcPr>
          <w:p w14:paraId="7A7A2F45" w14:textId="5C60B110" w:rsidR="000079BA" w:rsidRPr="001C1301" w:rsidRDefault="000079BA" w:rsidP="003371DD">
            <w:pPr>
              <w:jc w:val="left"/>
              <w:rPr>
                <w:rFonts w:eastAsia="Times New Roman" w:cs="Tahoma"/>
                <w:szCs w:val="24"/>
                <w:lang w:eastAsia="pt-BR"/>
              </w:rPr>
            </w:pPr>
            <w:r>
              <w:rPr>
                <w:rFonts w:eastAsia="Times New Roman" w:cs="Tahoma"/>
                <w:szCs w:val="24"/>
                <w:lang w:eastAsia="pt-BR"/>
              </w:rPr>
              <w:t>Data: 18/07/2022</w:t>
            </w:r>
          </w:p>
        </w:tc>
        <w:tc>
          <w:tcPr>
            <w:tcW w:w="5292" w:type="dxa"/>
            <w:tcBorders>
              <w:top w:val="single" w:sz="4" w:space="0" w:color="ED9C2E" w:themeColor="accent5"/>
              <w:left w:val="single" w:sz="4" w:space="0" w:color="ED9C2E" w:themeColor="accent5"/>
              <w:bottom w:val="single" w:sz="4" w:space="0" w:color="ED9C2E" w:themeColor="accent5"/>
              <w:right w:val="single" w:sz="4" w:space="0" w:color="ED9C2E" w:themeColor="accent5"/>
            </w:tcBorders>
            <w:vAlign w:val="center"/>
          </w:tcPr>
          <w:p w14:paraId="3C7456DD" w14:textId="77777777" w:rsidR="000079BA" w:rsidRPr="001C1301" w:rsidRDefault="000079BA" w:rsidP="003371DD">
            <w:pPr>
              <w:jc w:val="left"/>
              <w:rPr>
                <w:rFonts w:eastAsia="Times New Roman" w:cs="Tahoma"/>
                <w:szCs w:val="24"/>
                <w:lang w:eastAsia="pt-BR"/>
              </w:rPr>
            </w:pPr>
            <w:r>
              <w:rPr>
                <w:rFonts w:eastAsia="Times New Roman" w:cs="Tahoma"/>
                <w:szCs w:val="24"/>
                <w:lang w:eastAsia="pt-BR"/>
              </w:rPr>
              <w:t>Ref. Proposta Comercial</w:t>
            </w:r>
            <w:r w:rsidRPr="001C1301">
              <w:rPr>
                <w:rFonts w:eastAsia="Times New Roman" w:cs="Tahoma"/>
                <w:szCs w:val="24"/>
                <w:lang w:eastAsia="pt-BR"/>
              </w:rPr>
              <w:t>:</w:t>
            </w:r>
            <w:r>
              <w:rPr>
                <w:rFonts w:eastAsia="Times New Roman" w:cs="Tahoma"/>
                <w:szCs w:val="24"/>
                <w:lang w:eastAsia="pt-BR"/>
              </w:rPr>
              <w:t xml:space="preserve"> </w:t>
            </w:r>
            <w:r w:rsidRPr="00EE45C1">
              <w:rPr>
                <w:rFonts w:eastAsia="Times New Roman" w:cs="Tahoma"/>
                <w:szCs w:val="24"/>
                <w:lang w:eastAsia="pt-BR"/>
              </w:rPr>
              <w:t>AAFAIY</w:t>
            </w:r>
          </w:p>
        </w:tc>
      </w:tr>
      <w:tr w:rsidR="000079BA" w14:paraId="0086EF77" w14:textId="77777777" w:rsidTr="003371DD">
        <w:trPr>
          <w:cantSplit/>
          <w:trHeight w:val="344"/>
        </w:trPr>
        <w:tc>
          <w:tcPr>
            <w:tcW w:w="5028" w:type="dxa"/>
            <w:tcBorders>
              <w:top w:val="single" w:sz="4" w:space="0" w:color="ED9C2E" w:themeColor="accent5"/>
              <w:left w:val="single" w:sz="4" w:space="0" w:color="ED9C2E" w:themeColor="accent5"/>
              <w:bottom w:val="single" w:sz="8" w:space="0" w:color="ED9C2E" w:themeColor="accent5"/>
              <w:right w:val="single" w:sz="4" w:space="0" w:color="ED9C2E" w:themeColor="accent5"/>
            </w:tcBorders>
            <w:vAlign w:val="center"/>
          </w:tcPr>
          <w:p w14:paraId="50EECC5E" w14:textId="77777777" w:rsidR="000079BA" w:rsidRDefault="000079BA" w:rsidP="003371DD">
            <w:pPr>
              <w:jc w:val="left"/>
              <w:rPr>
                <w:rFonts w:eastAsia="Times New Roman" w:cs="Tahoma"/>
                <w:szCs w:val="24"/>
                <w:lang w:eastAsia="pt-BR"/>
              </w:rPr>
            </w:pPr>
            <w:r w:rsidRPr="001C1301">
              <w:rPr>
                <w:rFonts w:eastAsia="Times New Roman" w:cs="Tahoma"/>
                <w:szCs w:val="24"/>
                <w:lang w:eastAsia="pt-BR"/>
              </w:rPr>
              <w:t xml:space="preserve">Gerente/Coordenador </w:t>
            </w:r>
            <w:r>
              <w:rPr>
                <w:rFonts w:eastAsia="Times New Roman" w:cs="Tahoma"/>
                <w:szCs w:val="24"/>
                <w:lang w:eastAsia="pt-BR"/>
              </w:rPr>
              <w:t>TOTVS</w:t>
            </w:r>
            <w:r w:rsidRPr="001C1301">
              <w:rPr>
                <w:rFonts w:eastAsia="Times New Roman" w:cs="Tahoma"/>
                <w:szCs w:val="24"/>
                <w:lang w:eastAsia="pt-BR"/>
              </w:rPr>
              <w:t>:</w:t>
            </w:r>
            <w:r>
              <w:rPr>
                <w:rFonts w:eastAsia="Times New Roman" w:cs="Tahoma"/>
                <w:szCs w:val="24"/>
                <w:lang w:eastAsia="pt-BR"/>
              </w:rPr>
              <w:t xml:space="preserve"> </w:t>
            </w:r>
            <w:proofErr w:type="spellStart"/>
            <w:r>
              <w:rPr>
                <w:rFonts w:eastAsia="Times New Roman" w:cs="Tahoma"/>
                <w:szCs w:val="24"/>
                <w:lang w:eastAsia="pt-BR"/>
              </w:rPr>
              <w:t>Hildepablo</w:t>
            </w:r>
            <w:proofErr w:type="spellEnd"/>
            <w:r>
              <w:rPr>
                <w:rFonts w:eastAsia="Times New Roman" w:cs="Tahoma"/>
                <w:szCs w:val="24"/>
                <w:lang w:eastAsia="pt-BR"/>
              </w:rPr>
              <w:t xml:space="preserve"> do Nascimento </w:t>
            </w:r>
            <w:proofErr w:type="spellStart"/>
            <w:r>
              <w:rPr>
                <w:rFonts w:eastAsia="Times New Roman" w:cs="Tahoma"/>
                <w:szCs w:val="24"/>
                <w:lang w:eastAsia="pt-BR"/>
              </w:rPr>
              <w:t>Belarmino</w:t>
            </w:r>
            <w:proofErr w:type="spellEnd"/>
          </w:p>
        </w:tc>
        <w:tc>
          <w:tcPr>
            <w:tcW w:w="5292" w:type="dxa"/>
            <w:tcBorders>
              <w:top w:val="single" w:sz="4" w:space="0" w:color="ED9C2E" w:themeColor="accent5"/>
              <w:left w:val="single" w:sz="4" w:space="0" w:color="ED9C2E" w:themeColor="accent5"/>
              <w:bottom w:val="single" w:sz="8" w:space="0" w:color="ED9C2E" w:themeColor="accent5"/>
              <w:right w:val="single" w:sz="4" w:space="0" w:color="ED9C2E" w:themeColor="accent5"/>
            </w:tcBorders>
            <w:vAlign w:val="center"/>
          </w:tcPr>
          <w:p w14:paraId="7423126E" w14:textId="77777777" w:rsidR="000079BA" w:rsidRDefault="000079BA" w:rsidP="003371DD">
            <w:pPr>
              <w:jc w:val="left"/>
              <w:rPr>
                <w:rFonts w:eastAsia="Times New Roman" w:cs="Tahoma"/>
                <w:szCs w:val="24"/>
                <w:lang w:eastAsia="pt-BR"/>
              </w:rPr>
            </w:pPr>
            <w:r>
              <w:rPr>
                <w:rFonts w:eastAsia="Times New Roman" w:cs="Tahoma"/>
                <w:szCs w:val="24"/>
                <w:lang w:eastAsia="pt-BR"/>
              </w:rPr>
              <w:t>Gerente/Coordenador Cliente</w:t>
            </w:r>
            <w:r w:rsidRPr="001C1301">
              <w:rPr>
                <w:rFonts w:eastAsia="Times New Roman" w:cs="Tahoma"/>
                <w:szCs w:val="24"/>
                <w:lang w:eastAsia="pt-BR"/>
              </w:rPr>
              <w:t>:</w:t>
            </w:r>
          </w:p>
        </w:tc>
      </w:tr>
    </w:tbl>
    <w:p w14:paraId="6648BF47" w14:textId="77777777" w:rsidR="00E15FD2" w:rsidRDefault="00E15FD2" w:rsidP="000079BA">
      <w:pPr>
        <w:rPr>
          <w:lang w:eastAsia="pt-BR"/>
        </w:rPr>
      </w:pPr>
      <w:bookmarkStart w:id="2" w:name="_Toc462667869"/>
      <w:bookmarkStart w:id="3" w:name="_Toc462218024"/>
      <w:bookmarkStart w:id="4" w:name="_Toc463027529"/>
    </w:p>
    <w:p w14:paraId="000ED0BD" w14:textId="77777777" w:rsidR="00E15FD2" w:rsidRDefault="00E15FD2" w:rsidP="00413C5E">
      <w:pPr>
        <w:pStyle w:val="PargrafodaLista"/>
        <w:ind w:left="851"/>
        <w:rPr>
          <w:lang w:eastAsia="pt-BR"/>
        </w:rPr>
      </w:pPr>
    </w:p>
    <w:p w14:paraId="0E443DD8" w14:textId="77777777" w:rsidR="00413C5E" w:rsidRDefault="00A2663C" w:rsidP="00413C5E">
      <w:pPr>
        <w:pStyle w:val="PargrafodaLista"/>
        <w:ind w:left="851"/>
        <w:jc w:val="left"/>
        <w:rPr>
          <w:sz w:val="22"/>
          <w:lang w:eastAsia="pt-BR"/>
        </w:rPr>
      </w:pPr>
      <w:r>
        <w:rPr>
          <w:sz w:val="22"/>
          <w:lang w:eastAsia="pt-BR"/>
        </w:rPr>
        <w:t xml:space="preserve">O cliente tem hoje suas operações distribuídas entre três empresas distintas, a </w:t>
      </w:r>
      <w:proofErr w:type="spellStart"/>
      <w:r w:rsidRPr="001D417B">
        <w:rPr>
          <w:b/>
          <w:sz w:val="22"/>
          <w:lang w:eastAsia="pt-BR"/>
        </w:rPr>
        <w:t>Level</w:t>
      </w:r>
      <w:proofErr w:type="spellEnd"/>
      <w:r w:rsidRPr="001D417B">
        <w:rPr>
          <w:b/>
          <w:sz w:val="22"/>
          <w:lang w:eastAsia="pt-BR"/>
        </w:rPr>
        <w:t xml:space="preserve"> 4 Consultoria</w:t>
      </w:r>
      <w:r>
        <w:rPr>
          <w:sz w:val="22"/>
          <w:lang w:eastAsia="pt-BR"/>
        </w:rPr>
        <w:t xml:space="preserve"> e a </w:t>
      </w:r>
      <w:proofErr w:type="spellStart"/>
      <w:r w:rsidRPr="001D417B">
        <w:rPr>
          <w:b/>
          <w:sz w:val="22"/>
          <w:lang w:eastAsia="pt-BR"/>
        </w:rPr>
        <w:t>Apper</w:t>
      </w:r>
      <w:proofErr w:type="spellEnd"/>
      <w:r w:rsidRPr="001D417B">
        <w:rPr>
          <w:b/>
          <w:sz w:val="22"/>
          <w:lang w:eastAsia="pt-BR"/>
        </w:rPr>
        <w:t xml:space="preserve"> Tech Soluções</w:t>
      </w:r>
      <w:r>
        <w:rPr>
          <w:sz w:val="22"/>
          <w:lang w:eastAsia="pt-BR"/>
        </w:rPr>
        <w:t xml:space="preserve"> que tem atividades semelhantes na geração de receita na venda de horas </w:t>
      </w:r>
      <w:proofErr w:type="spellStart"/>
      <w:r>
        <w:rPr>
          <w:sz w:val="22"/>
          <w:lang w:eastAsia="pt-BR"/>
        </w:rPr>
        <w:t>implentação</w:t>
      </w:r>
      <w:proofErr w:type="spellEnd"/>
      <w:r>
        <w:rPr>
          <w:sz w:val="22"/>
          <w:lang w:eastAsia="pt-BR"/>
        </w:rPr>
        <w:t xml:space="preserve"> e gestão de software e a </w:t>
      </w:r>
      <w:proofErr w:type="spellStart"/>
      <w:r w:rsidRPr="001D417B">
        <w:rPr>
          <w:b/>
          <w:sz w:val="22"/>
          <w:lang w:eastAsia="pt-BR"/>
        </w:rPr>
        <w:t>Pocket</w:t>
      </w:r>
      <w:proofErr w:type="spellEnd"/>
      <w:r w:rsidRPr="001D417B">
        <w:rPr>
          <w:b/>
          <w:sz w:val="22"/>
          <w:lang w:eastAsia="pt-BR"/>
        </w:rPr>
        <w:t xml:space="preserve"> </w:t>
      </w:r>
      <w:proofErr w:type="spellStart"/>
      <w:r w:rsidRPr="001D417B">
        <w:rPr>
          <w:b/>
          <w:sz w:val="22"/>
          <w:lang w:eastAsia="pt-BR"/>
        </w:rPr>
        <w:t>Pay</w:t>
      </w:r>
      <w:proofErr w:type="spellEnd"/>
      <w:r w:rsidRPr="000777DE">
        <w:rPr>
          <w:sz w:val="22"/>
          <w:lang w:eastAsia="pt-BR"/>
        </w:rPr>
        <w:t xml:space="preserve"> é uma </w:t>
      </w:r>
      <w:proofErr w:type="spellStart"/>
      <w:r w:rsidRPr="000777DE">
        <w:rPr>
          <w:sz w:val="22"/>
          <w:lang w:eastAsia="pt-BR"/>
        </w:rPr>
        <w:t>intermiadora</w:t>
      </w:r>
      <w:proofErr w:type="spellEnd"/>
      <w:r w:rsidRPr="000777DE">
        <w:rPr>
          <w:sz w:val="22"/>
          <w:lang w:eastAsia="pt-BR"/>
        </w:rPr>
        <w:t xml:space="preserve"> de pagamento</w:t>
      </w:r>
      <w:r>
        <w:rPr>
          <w:sz w:val="22"/>
          <w:lang w:eastAsia="pt-BR"/>
        </w:rPr>
        <w:t>.</w:t>
      </w:r>
    </w:p>
    <w:p w14:paraId="42686AF3" w14:textId="77777777" w:rsidR="00413C5E" w:rsidRDefault="00413C5E" w:rsidP="00413C5E">
      <w:pPr>
        <w:pStyle w:val="PargrafodaLista"/>
        <w:ind w:left="851"/>
        <w:jc w:val="left"/>
        <w:rPr>
          <w:sz w:val="22"/>
          <w:lang w:eastAsia="pt-BR"/>
        </w:rPr>
      </w:pPr>
    </w:p>
    <w:p w14:paraId="753AECAC" w14:textId="77777777" w:rsidR="00413C5E" w:rsidRDefault="00A2663C" w:rsidP="00413C5E">
      <w:pPr>
        <w:pStyle w:val="PargrafodaLista"/>
        <w:ind w:left="851"/>
        <w:jc w:val="left"/>
        <w:rPr>
          <w:sz w:val="22"/>
          <w:lang w:eastAsia="pt-BR"/>
        </w:rPr>
      </w:pPr>
      <w:r>
        <w:rPr>
          <w:sz w:val="22"/>
          <w:lang w:eastAsia="pt-BR"/>
        </w:rPr>
        <w:t>Tanto a</w:t>
      </w:r>
      <w:r w:rsidRPr="000777DE">
        <w:rPr>
          <w:sz w:val="22"/>
          <w:lang w:eastAsia="pt-BR"/>
        </w:rPr>
        <w:t xml:space="preserve"> </w:t>
      </w:r>
      <w:proofErr w:type="spellStart"/>
      <w:r w:rsidRPr="001D417B">
        <w:rPr>
          <w:b/>
          <w:sz w:val="22"/>
          <w:lang w:eastAsia="pt-BR"/>
        </w:rPr>
        <w:t>Level</w:t>
      </w:r>
      <w:proofErr w:type="spellEnd"/>
      <w:r w:rsidRPr="001D417B">
        <w:rPr>
          <w:b/>
          <w:sz w:val="22"/>
          <w:lang w:eastAsia="pt-BR"/>
        </w:rPr>
        <w:t xml:space="preserve"> 4 Consultoria</w:t>
      </w:r>
      <w:r>
        <w:rPr>
          <w:sz w:val="22"/>
          <w:lang w:eastAsia="pt-BR"/>
        </w:rPr>
        <w:t xml:space="preserve"> como a </w:t>
      </w:r>
      <w:proofErr w:type="spellStart"/>
      <w:r w:rsidRPr="001D417B">
        <w:rPr>
          <w:b/>
          <w:sz w:val="22"/>
          <w:lang w:eastAsia="pt-BR"/>
        </w:rPr>
        <w:t>Apper</w:t>
      </w:r>
      <w:proofErr w:type="spellEnd"/>
      <w:r w:rsidRPr="001D417B">
        <w:rPr>
          <w:b/>
          <w:sz w:val="22"/>
          <w:lang w:eastAsia="pt-BR"/>
        </w:rPr>
        <w:t xml:space="preserve"> Tech Soluções</w:t>
      </w:r>
      <w:r>
        <w:rPr>
          <w:sz w:val="22"/>
          <w:lang w:eastAsia="pt-BR"/>
        </w:rPr>
        <w:t xml:space="preserve"> tem suas receitas originadas </w:t>
      </w:r>
      <w:proofErr w:type="gramStart"/>
      <w:r>
        <w:rPr>
          <w:sz w:val="22"/>
          <w:lang w:eastAsia="pt-BR"/>
        </w:rPr>
        <w:t>do venda</w:t>
      </w:r>
      <w:proofErr w:type="gramEnd"/>
      <w:r>
        <w:rPr>
          <w:sz w:val="22"/>
          <w:lang w:eastAsia="pt-BR"/>
        </w:rPr>
        <w:t xml:space="preserve"> de horas de serviço, na venda destas horas </w:t>
      </w:r>
      <w:proofErr w:type="spellStart"/>
      <w:r>
        <w:rPr>
          <w:sz w:val="22"/>
          <w:lang w:eastAsia="pt-BR"/>
        </w:rPr>
        <w:t>pré</w:t>
      </w:r>
      <w:proofErr w:type="spellEnd"/>
      <w:r>
        <w:rPr>
          <w:sz w:val="22"/>
          <w:lang w:eastAsia="pt-BR"/>
        </w:rPr>
        <w:t xml:space="preserve"> estabelecidas é gerado um contrato de venda com o saldo destas horas e em paralelo também são gerados outros contratos de compra com os terceiros que irão executar os serviços vendidos ao cliente. No Módulo gestão de Contratos serão </w:t>
      </w:r>
      <w:proofErr w:type="spellStart"/>
      <w:r>
        <w:rPr>
          <w:sz w:val="22"/>
          <w:lang w:eastAsia="pt-BR"/>
        </w:rPr>
        <w:t>contralados</w:t>
      </w:r>
      <w:proofErr w:type="spellEnd"/>
      <w:r>
        <w:rPr>
          <w:sz w:val="22"/>
          <w:lang w:eastAsia="pt-BR"/>
        </w:rPr>
        <w:t xml:space="preserve"> estes contratos gerando através da planilha financeira a provisão de Pagamentos e Recebimentos e posteriormente após a inclusão e confirmação das medições a efetivação dos valores a pagar e a receber.</w:t>
      </w:r>
    </w:p>
    <w:p w14:paraId="56D8E5DD" w14:textId="77777777" w:rsidR="00413C5E" w:rsidRDefault="00413C5E" w:rsidP="00413C5E">
      <w:pPr>
        <w:pStyle w:val="PargrafodaLista"/>
        <w:ind w:left="851"/>
        <w:jc w:val="left"/>
        <w:rPr>
          <w:sz w:val="22"/>
          <w:lang w:eastAsia="pt-BR"/>
        </w:rPr>
      </w:pPr>
    </w:p>
    <w:p w14:paraId="6507C569" w14:textId="70967379" w:rsidR="00A2663C" w:rsidRDefault="00A2663C" w:rsidP="00413C5E">
      <w:pPr>
        <w:pStyle w:val="PargrafodaLista"/>
        <w:ind w:left="851"/>
        <w:jc w:val="left"/>
        <w:rPr>
          <w:lang w:eastAsia="pt-BR"/>
        </w:rPr>
      </w:pPr>
      <w:r>
        <w:rPr>
          <w:sz w:val="22"/>
          <w:lang w:eastAsia="pt-BR"/>
        </w:rPr>
        <w:t xml:space="preserve">Na </w:t>
      </w:r>
      <w:proofErr w:type="spellStart"/>
      <w:r w:rsidRPr="008049D2">
        <w:rPr>
          <w:b/>
          <w:sz w:val="22"/>
          <w:lang w:eastAsia="pt-BR"/>
        </w:rPr>
        <w:t>Pocket</w:t>
      </w:r>
      <w:proofErr w:type="spellEnd"/>
      <w:r w:rsidRPr="008049D2">
        <w:rPr>
          <w:b/>
          <w:sz w:val="22"/>
          <w:lang w:eastAsia="pt-BR"/>
        </w:rPr>
        <w:t xml:space="preserve"> </w:t>
      </w:r>
      <w:proofErr w:type="spellStart"/>
      <w:r w:rsidRPr="008049D2">
        <w:rPr>
          <w:b/>
          <w:sz w:val="22"/>
          <w:lang w:eastAsia="pt-BR"/>
        </w:rPr>
        <w:t>Pay</w:t>
      </w:r>
      <w:proofErr w:type="spellEnd"/>
      <w:r>
        <w:rPr>
          <w:sz w:val="22"/>
          <w:lang w:eastAsia="pt-BR"/>
        </w:rPr>
        <w:t xml:space="preserve"> o controle de contratos se limitará apenas aos aspectos cadastrais </w:t>
      </w:r>
      <w:proofErr w:type="gramStart"/>
      <w:r>
        <w:rPr>
          <w:sz w:val="22"/>
          <w:lang w:eastAsia="pt-BR"/>
        </w:rPr>
        <w:t>e  controle</w:t>
      </w:r>
      <w:proofErr w:type="gramEnd"/>
      <w:r>
        <w:rPr>
          <w:sz w:val="22"/>
          <w:lang w:eastAsia="pt-BR"/>
        </w:rPr>
        <w:t xml:space="preserve"> de documentos relacionados.</w:t>
      </w:r>
    </w:p>
    <w:p w14:paraId="33AF5946" w14:textId="77777777" w:rsidR="00A2663C" w:rsidRDefault="00A2663C" w:rsidP="00A2663C">
      <w:pPr>
        <w:pStyle w:val="PargrafodaLista"/>
        <w:ind w:left="1418"/>
        <w:rPr>
          <w:lang w:eastAsia="pt-BR"/>
        </w:rPr>
      </w:pPr>
    </w:p>
    <w:p w14:paraId="69009903" w14:textId="77777777" w:rsidR="00A2663C" w:rsidRPr="00FF4FE3" w:rsidRDefault="00A2663C" w:rsidP="00A2663C">
      <w:pPr>
        <w:pStyle w:val="PargrafodaLista"/>
        <w:ind w:left="1418"/>
        <w:rPr>
          <w:lang w:eastAsia="pt-BR"/>
        </w:rPr>
      </w:pPr>
    </w:p>
    <w:p w14:paraId="3C514574" w14:textId="79713F53" w:rsidR="00292BE9" w:rsidRDefault="00292BE9" w:rsidP="003371DD">
      <w:pPr>
        <w:pStyle w:val="Ttulo1"/>
      </w:pPr>
      <w:bookmarkStart w:id="5" w:name="_Toc109057979"/>
      <w:bookmarkStart w:id="6" w:name="_Toc532911174"/>
      <w:r w:rsidRPr="00E375B1">
        <w:t>Descrição Geral do Processo</w:t>
      </w:r>
      <w:bookmarkEnd w:id="5"/>
      <w:r w:rsidRPr="00E375B1">
        <w:t xml:space="preserve"> </w:t>
      </w:r>
      <w:bookmarkEnd w:id="6"/>
    </w:p>
    <w:p w14:paraId="14E25A9F" w14:textId="77777777" w:rsidR="00292BE9" w:rsidRPr="006D1DDA" w:rsidRDefault="00292BE9" w:rsidP="00292BE9">
      <w:pPr>
        <w:rPr>
          <w:lang w:eastAsia="pt-BR"/>
        </w:rPr>
      </w:pPr>
    </w:p>
    <w:p w14:paraId="0AAC950D" w14:textId="7286505F" w:rsidR="00292BE9" w:rsidRPr="003B0329" w:rsidRDefault="000079BA" w:rsidP="006035AF">
      <w:pPr>
        <w:pStyle w:val="PargrafodaLista"/>
        <w:numPr>
          <w:ilvl w:val="1"/>
          <w:numId w:val="29"/>
        </w:numPr>
        <w:spacing w:line="360" w:lineRule="auto"/>
        <w:outlineLvl w:val="1"/>
        <w:rPr>
          <w:b/>
          <w:lang w:eastAsia="pt-BR"/>
        </w:rPr>
      </w:pPr>
      <w:bookmarkStart w:id="7" w:name="_Toc109057980"/>
      <w:r w:rsidRPr="003B0329">
        <w:rPr>
          <w:b/>
          <w:sz w:val="22"/>
          <w:lang w:eastAsia="pt-BR"/>
        </w:rPr>
        <w:t>Gestão de Contratos</w:t>
      </w:r>
      <w:bookmarkEnd w:id="7"/>
    </w:p>
    <w:p w14:paraId="18332EC2" w14:textId="77777777" w:rsidR="000079BA" w:rsidRPr="003B0329" w:rsidRDefault="000079BA" w:rsidP="006035AF">
      <w:pPr>
        <w:pStyle w:val="PargrafodaLista"/>
        <w:numPr>
          <w:ilvl w:val="2"/>
          <w:numId w:val="29"/>
        </w:numPr>
        <w:spacing w:line="360" w:lineRule="auto"/>
        <w:outlineLvl w:val="2"/>
        <w:rPr>
          <w:b/>
          <w:lang w:eastAsia="pt-BR"/>
        </w:rPr>
      </w:pPr>
      <w:bookmarkStart w:id="8" w:name="_Toc109057981"/>
      <w:r w:rsidRPr="003B0329">
        <w:rPr>
          <w:b/>
          <w:lang w:eastAsia="pt-BR"/>
        </w:rPr>
        <w:t>Cadastros Básicos</w:t>
      </w:r>
      <w:bookmarkEnd w:id="8"/>
    </w:p>
    <w:p w14:paraId="294FB0FF" w14:textId="7768DC90" w:rsidR="000079BA" w:rsidRPr="00B628DE" w:rsidRDefault="000079BA" w:rsidP="006035AF">
      <w:pPr>
        <w:pStyle w:val="PargrafodaLista"/>
        <w:numPr>
          <w:ilvl w:val="3"/>
          <w:numId w:val="29"/>
        </w:numPr>
        <w:spacing w:line="360" w:lineRule="auto"/>
        <w:outlineLvl w:val="2"/>
        <w:rPr>
          <w:b/>
          <w:lang w:eastAsia="pt-BR"/>
        </w:rPr>
      </w:pPr>
      <w:bookmarkStart w:id="9" w:name="_Toc109057982"/>
      <w:r w:rsidRPr="00B628DE">
        <w:rPr>
          <w:b/>
          <w:lang w:eastAsia="pt-BR"/>
        </w:rPr>
        <w:t>Produtos</w:t>
      </w:r>
      <w:bookmarkEnd w:id="9"/>
    </w:p>
    <w:p w14:paraId="74F7259C" w14:textId="77777777" w:rsidR="006035AF" w:rsidRDefault="006035AF" w:rsidP="006035AF">
      <w:pPr>
        <w:spacing w:line="360" w:lineRule="auto"/>
        <w:ind w:left="2127"/>
      </w:pPr>
    </w:p>
    <w:p w14:paraId="0CE2653F" w14:textId="7CAA7C0A" w:rsidR="00A8404D" w:rsidRDefault="006035AF" w:rsidP="006035AF">
      <w:pPr>
        <w:spacing w:line="360" w:lineRule="auto"/>
        <w:ind w:left="1418"/>
      </w:pPr>
      <w:r w:rsidRPr="006035AF">
        <w:t>O cadastro de Produtos contém as principais informações sobre produtos e serviços adquiridos, fabricados ou fornecidos pela empresa, realizando o controle desses produtos em todos os módulos do Sistema.</w:t>
      </w:r>
    </w:p>
    <w:p w14:paraId="486AC37D" w14:textId="77777777" w:rsidR="006035AF" w:rsidRPr="00A8404D" w:rsidRDefault="006035AF" w:rsidP="006035AF">
      <w:pPr>
        <w:spacing w:line="360" w:lineRule="auto"/>
        <w:ind w:left="2127"/>
      </w:pPr>
    </w:p>
    <w:p w14:paraId="20189962" w14:textId="50F52B7E" w:rsidR="000079BA" w:rsidRPr="00B628DE" w:rsidRDefault="000079BA" w:rsidP="00B22CAD">
      <w:pPr>
        <w:pStyle w:val="PargrafodaLista"/>
        <w:numPr>
          <w:ilvl w:val="3"/>
          <w:numId w:val="29"/>
        </w:numPr>
        <w:spacing w:line="360" w:lineRule="auto"/>
        <w:outlineLvl w:val="2"/>
        <w:rPr>
          <w:b/>
          <w:lang w:eastAsia="pt-BR"/>
        </w:rPr>
      </w:pPr>
      <w:bookmarkStart w:id="10" w:name="_Toc109057983"/>
      <w:r w:rsidRPr="00B628DE">
        <w:rPr>
          <w:b/>
          <w:lang w:eastAsia="pt-BR"/>
        </w:rPr>
        <w:t>Unidades de Medida</w:t>
      </w:r>
      <w:bookmarkEnd w:id="10"/>
    </w:p>
    <w:p w14:paraId="37879C98" w14:textId="77777777" w:rsidR="00B22CAD" w:rsidRDefault="00B22CAD" w:rsidP="00B22CAD">
      <w:pPr>
        <w:spacing w:line="360" w:lineRule="auto"/>
        <w:ind w:left="1418"/>
      </w:pPr>
    </w:p>
    <w:p w14:paraId="6A71CEA1" w14:textId="31476A76" w:rsidR="00B22CAD" w:rsidRDefault="00B22CAD" w:rsidP="00B22CAD">
      <w:pPr>
        <w:spacing w:line="360" w:lineRule="auto"/>
        <w:ind w:left="1418"/>
      </w:pPr>
      <w:r w:rsidRPr="00B22CAD">
        <w:t xml:space="preserve">Nesta rotina são registradas todas as unidades de medida a serem utilizadas no Sistema. Todo produto cadastrado no </w:t>
      </w:r>
      <w:proofErr w:type="spellStart"/>
      <w:r>
        <w:t>Totvs</w:t>
      </w:r>
      <w:proofErr w:type="spellEnd"/>
      <w:r>
        <w:t xml:space="preserve"> Protheus</w:t>
      </w:r>
      <w:r w:rsidRPr="00B22CAD">
        <w:t xml:space="preserve"> deve, obrigatoriamente, ser associado a uma unidade de medida, caso contrário, o Cadastro de Produtos não será concluído.</w:t>
      </w:r>
    </w:p>
    <w:p w14:paraId="513F8A52" w14:textId="77777777" w:rsidR="00B22CAD" w:rsidRPr="00B22CAD" w:rsidRDefault="00B22CAD" w:rsidP="00B22CAD">
      <w:pPr>
        <w:spacing w:line="360" w:lineRule="auto"/>
        <w:ind w:left="1418"/>
      </w:pPr>
    </w:p>
    <w:p w14:paraId="3D19C7FA" w14:textId="3A2AE047" w:rsidR="000079BA" w:rsidRPr="00EB4E72" w:rsidRDefault="000079BA" w:rsidP="00A9540D">
      <w:pPr>
        <w:pStyle w:val="PargrafodaLista"/>
        <w:numPr>
          <w:ilvl w:val="3"/>
          <w:numId w:val="29"/>
        </w:numPr>
        <w:spacing w:line="360" w:lineRule="auto"/>
        <w:outlineLvl w:val="2"/>
        <w:rPr>
          <w:b/>
          <w:lang w:eastAsia="pt-BR"/>
        </w:rPr>
      </w:pPr>
      <w:bookmarkStart w:id="11" w:name="_Toc109057984"/>
      <w:r w:rsidRPr="00EB4E72">
        <w:rPr>
          <w:b/>
          <w:lang w:eastAsia="pt-BR"/>
        </w:rPr>
        <w:lastRenderedPageBreak/>
        <w:t>Grupos de Produtos</w:t>
      </w:r>
      <w:bookmarkEnd w:id="11"/>
    </w:p>
    <w:p w14:paraId="416276D0" w14:textId="77777777" w:rsidR="00A9540D" w:rsidRDefault="00A9540D" w:rsidP="00A9540D">
      <w:pPr>
        <w:spacing w:line="360" w:lineRule="auto"/>
        <w:ind w:left="1418"/>
      </w:pPr>
    </w:p>
    <w:p w14:paraId="64AC961E" w14:textId="50376990" w:rsidR="00A9540D" w:rsidRDefault="00A9540D" w:rsidP="00A9540D">
      <w:pPr>
        <w:spacing w:line="360" w:lineRule="auto"/>
        <w:ind w:left="1418"/>
      </w:pPr>
      <w:r>
        <w:t>Na administração de materiais, é muito importante a classificação dos produtos segundo suas características comuns, como, por exemplo, padrões de forma, peso, tipo, uso, dimensão entre outros.</w:t>
      </w:r>
    </w:p>
    <w:p w14:paraId="497F77E7" w14:textId="77777777" w:rsidR="004E054B" w:rsidRDefault="004E054B" w:rsidP="00A9540D">
      <w:pPr>
        <w:spacing w:line="360" w:lineRule="auto"/>
        <w:ind w:left="1418"/>
      </w:pPr>
    </w:p>
    <w:p w14:paraId="4C07F4A2" w14:textId="77777777" w:rsidR="00A9540D" w:rsidRDefault="00A9540D" w:rsidP="00A9540D">
      <w:pPr>
        <w:spacing w:line="360" w:lineRule="auto"/>
        <w:ind w:left="1418"/>
      </w:pPr>
      <w:r>
        <w:t>Quando os produtos estão reunidos em grupos, se torna mais prático selecioná-los nas operações de processamento, geração de consultas e emissão de relatórios e até mesmo a identificação de produtos que necessitam de tratamentos específicos, como por exemplo, cuidados especiais de manipulação, condições de armazenamento e embalagens apropriadas. Pois, basta informar um grupo ou intervalo de grupos, para que todos os produtos neles contidos sejam considerados.</w:t>
      </w:r>
    </w:p>
    <w:p w14:paraId="6840CEBB" w14:textId="77777777" w:rsidR="00A9540D" w:rsidRDefault="00A9540D" w:rsidP="00A9540D">
      <w:pPr>
        <w:spacing w:line="360" w:lineRule="auto"/>
        <w:ind w:left="1418"/>
      </w:pPr>
    </w:p>
    <w:p w14:paraId="6FD01631" w14:textId="7A52A957" w:rsidR="00A9540D" w:rsidRDefault="00A9540D" w:rsidP="00A9540D">
      <w:pPr>
        <w:spacing w:line="360" w:lineRule="auto"/>
        <w:ind w:left="1418"/>
      </w:pPr>
      <w:r>
        <w:t>Outra vantagem da classificação de produtos, é a possibilidade da organização dos dados de relatórios, das quebras e de totalização por grupos de produtos.</w:t>
      </w:r>
    </w:p>
    <w:p w14:paraId="3A27C75D" w14:textId="77777777" w:rsidR="004E054B" w:rsidRDefault="004E054B" w:rsidP="00A9540D">
      <w:pPr>
        <w:spacing w:line="360" w:lineRule="auto"/>
        <w:ind w:left="1418"/>
      </w:pPr>
    </w:p>
    <w:p w14:paraId="4B28D5CC" w14:textId="00B6A7DE" w:rsidR="00A9540D" w:rsidRDefault="00A9540D" w:rsidP="00A9540D">
      <w:pPr>
        <w:spacing w:line="360" w:lineRule="auto"/>
        <w:ind w:left="1418"/>
      </w:pPr>
      <w:r>
        <w:t>O objetivo desta rotina é criar os grupos de produtos, atribuindo-lhes código e descrição. Uma vez cadastrados os grupos, quando um novo produto for incluído, será possível selecionar a que grupo ele pertence. Assim, nas rotinas que possuem parametrização por grupo de produto, pode ser informado um intervalo de grupos para que sejam considerados todos os produtos por eles classificados.</w:t>
      </w:r>
    </w:p>
    <w:p w14:paraId="23180A96" w14:textId="77777777" w:rsidR="004E054B" w:rsidRDefault="004E054B" w:rsidP="00A9540D">
      <w:pPr>
        <w:spacing w:line="360" w:lineRule="auto"/>
        <w:ind w:left="1418"/>
      </w:pPr>
    </w:p>
    <w:p w14:paraId="7F547601" w14:textId="47180CFA" w:rsidR="00A9540D" w:rsidRDefault="00A9540D" w:rsidP="00A9540D">
      <w:pPr>
        <w:spacing w:line="360" w:lineRule="auto"/>
        <w:ind w:left="1418"/>
      </w:pPr>
      <w:r>
        <w:t>Os grupos de produtos podem ser incluídos a qualquer momento, quando se detectar uma nova classe de produtos com características semelhantes.</w:t>
      </w:r>
    </w:p>
    <w:p w14:paraId="6C5AE120" w14:textId="77777777" w:rsidR="004E054B" w:rsidRDefault="004E054B" w:rsidP="00A9540D">
      <w:pPr>
        <w:spacing w:line="360" w:lineRule="auto"/>
        <w:ind w:left="1418"/>
      </w:pPr>
    </w:p>
    <w:p w14:paraId="12068835" w14:textId="6640131A" w:rsidR="00A9540D" w:rsidRDefault="00A9540D" w:rsidP="00A9540D">
      <w:pPr>
        <w:spacing w:line="360" w:lineRule="auto"/>
        <w:ind w:left="1418"/>
      </w:pPr>
      <w:r>
        <w:t>O sistema traz já cadastrados alguns grupos, que são mais utilizados, apresentando-os nos códigos 0001 até 0007. Estes registros são exibidos apenas como sugestão e podem ser alterados ou até mesmo excluídos.</w:t>
      </w:r>
    </w:p>
    <w:p w14:paraId="45C42F95" w14:textId="77777777" w:rsidR="00A9540D" w:rsidRPr="00A9540D" w:rsidRDefault="00A9540D" w:rsidP="00A9540D">
      <w:pPr>
        <w:spacing w:line="360" w:lineRule="auto"/>
        <w:ind w:left="1418"/>
      </w:pPr>
    </w:p>
    <w:p w14:paraId="5FB4E7BB" w14:textId="0659520D" w:rsidR="000079BA" w:rsidRPr="00EB4E72" w:rsidRDefault="000079BA" w:rsidP="00A9540D">
      <w:pPr>
        <w:pStyle w:val="PargrafodaLista"/>
        <w:numPr>
          <w:ilvl w:val="3"/>
          <w:numId w:val="29"/>
        </w:numPr>
        <w:spacing w:line="360" w:lineRule="auto"/>
        <w:outlineLvl w:val="2"/>
        <w:rPr>
          <w:b/>
          <w:lang w:eastAsia="pt-BR"/>
        </w:rPr>
      </w:pPr>
      <w:bookmarkStart w:id="12" w:name="_Toc109057985"/>
      <w:r w:rsidRPr="00EB4E72">
        <w:rPr>
          <w:b/>
          <w:lang w:eastAsia="pt-BR"/>
        </w:rPr>
        <w:t>Indicadores de Produtos</w:t>
      </w:r>
      <w:bookmarkEnd w:id="12"/>
    </w:p>
    <w:p w14:paraId="78D9A189" w14:textId="77777777" w:rsidR="00A9540D" w:rsidRDefault="00A9540D" w:rsidP="00A9540D">
      <w:pPr>
        <w:spacing w:line="360" w:lineRule="auto"/>
        <w:ind w:left="1418"/>
      </w:pPr>
    </w:p>
    <w:p w14:paraId="0F02DBC4" w14:textId="77777777" w:rsidR="004E054B" w:rsidRDefault="004E054B" w:rsidP="004E054B">
      <w:pPr>
        <w:spacing w:line="360" w:lineRule="auto"/>
        <w:ind w:left="1418"/>
      </w:pPr>
      <w:r>
        <w:t>Em Indicador de Produtos pode ser utilizado para atender empresas que possuem várias filias no Sistema e têm dificuldade de utilizar a Tabela de Produtos compartilhada entre elas, pois determinadas informações são específicas de cada filial, não sendo funcional compartilhar todo o arquivo.</w:t>
      </w:r>
    </w:p>
    <w:p w14:paraId="7BB5A7D2" w14:textId="77777777" w:rsidR="004E054B" w:rsidRDefault="004E054B" w:rsidP="004E054B">
      <w:pPr>
        <w:spacing w:line="360" w:lineRule="auto"/>
        <w:ind w:left="1418"/>
      </w:pPr>
    </w:p>
    <w:p w14:paraId="02F41748" w14:textId="77777777" w:rsidR="004E054B" w:rsidRDefault="004E054B" w:rsidP="004E054B">
      <w:pPr>
        <w:spacing w:line="360" w:lineRule="auto"/>
        <w:ind w:left="1418"/>
      </w:pPr>
      <w:r>
        <w:t xml:space="preserve">Esta rotina permite que alguns campos relacionados ao produto, sejam separados por filial utilizando uma tabela independente da tabela padrão SB1 - Produtos, trata-se da tabela SBZ – Indicadores de </w:t>
      </w:r>
      <w:r>
        <w:lastRenderedPageBreak/>
        <w:t>Produtos. Desta forma, é possível utilizar o Cadastro de Produtos de forma compartilhada e possuir uma tabela de indicadores de produto exclusiva por filial.</w:t>
      </w:r>
    </w:p>
    <w:p w14:paraId="692DDF86" w14:textId="77777777" w:rsidR="004E054B" w:rsidRDefault="004E054B" w:rsidP="004E054B">
      <w:pPr>
        <w:spacing w:line="360" w:lineRule="auto"/>
        <w:ind w:left="1418"/>
      </w:pPr>
    </w:p>
    <w:p w14:paraId="04A3DC47" w14:textId="0352240B" w:rsidR="00EB4E72" w:rsidRDefault="004E054B" w:rsidP="00413C5E">
      <w:pPr>
        <w:spacing w:line="360" w:lineRule="auto"/>
        <w:ind w:left="1418"/>
      </w:pPr>
      <w:r>
        <w:t>No cadastro Indicador de Produtos existem alguns campos comuns ao Cadastro de produtos, o que permite que estes dados sejam diferenciados entre as filiais da empresa. Assim, ao informar um determinado produto em uma rotina que utilize os indicadores de produtos, o Sistema verifica a sua existência na tabela SBZ - Indicadores de Produtos para selecionar os dados relacionados a ele. Caso não existam, são utilizados os próprios dados informados no Cadastro de Produtos.</w:t>
      </w:r>
    </w:p>
    <w:p w14:paraId="013D6755" w14:textId="77777777" w:rsidR="00413C5E" w:rsidRDefault="00413C5E" w:rsidP="00413C5E">
      <w:pPr>
        <w:spacing w:line="360" w:lineRule="auto"/>
        <w:ind w:left="1418"/>
      </w:pPr>
    </w:p>
    <w:p w14:paraId="2577F75C" w14:textId="0852F3BD" w:rsidR="000079BA" w:rsidRDefault="000079BA" w:rsidP="00A9540D">
      <w:pPr>
        <w:pStyle w:val="PargrafodaLista"/>
        <w:numPr>
          <w:ilvl w:val="3"/>
          <w:numId w:val="29"/>
        </w:numPr>
        <w:spacing w:line="360" w:lineRule="auto"/>
        <w:outlineLvl w:val="2"/>
        <w:rPr>
          <w:b/>
          <w:lang w:eastAsia="pt-BR"/>
        </w:rPr>
      </w:pPr>
      <w:bookmarkStart w:id="13" w:name="_Toc109057986"/>
      <w:r w:rsidRPr="00EB4E72">
        <w:rPr>
          <w:b/>
          <w:lang w:eastAsia="pt-BR"/>
        </w:rPr>
        <w:t>Complemento de Produtos</w:t>
      </w:r>
      <w:bookmarkEnd w:id="13"/>
    </w:p>
    <w:p w14:paraId="38863B5D" w14:textId="77777777" w:rsidR="00EB4E72" w:rsidRDefault="00EB4E72" w:rsidP="00EB4E72">
      <w:pPr>
        <w:spacing w:line="360" w:lineRule="auto"/>
        <w:ind w:left="1418"/>
      </w:pPr>
    </w:p>
    <w:p w14:paraId="166B7310" w14:textId="77777777" w:rsidR="00EB4E72" w:rsidRDefault="00EB4E72" w:rsidP="00EB4E72">
      <w:pPr>
        <w:spacing w:line="360" w:lineRule="auto"/>
        <w:ind w:left="1418"/>
      </w:pPr>
      <w:r>
        <w:t>Permite manter dados adicionais sobre um produto sem alterar seu cadastro. Também são armazenadas tabelas de preços, medidas, nome científico, certificado de qualidade, etc.</w:t>
      </w:r>
    </w:p>
    <w:p w14:paraId="3329E503" w14:textId="77777777" w:rsidR="00EB4E72" w:rsidRDefault="00EB4E72" w:rsidP="00EB4E72">
      <w:pPr>
        <w:spacing w:line="360" w:lineRule="auto"/>
        <w:ind w:left="1418"/>
      </w:pPr>
    </w:p>
    <w:p w14:paraId="507C09DC" w14:textId="69436068" w:rsidR="00EB4E72" w:rsidRDefault="00EB4E72" w:rsidP="00EB4E72">
      <w:pPr>
        <w:spacing w:line="360" w:lineRule="auto"/>
        <w:ind w:left="1418"/>
      </w:pPr>
      <w:r>
        <w:t>Para que ocorra o cadastro de complemento, o produto deve constar no castrado de Produtos.</w:t>
      </w:r>
    </w:p>
    <w:p w14:paraId="41931856" w14:textId="77777777" w:rsidR="00EB4E72" w:rsidRPr="00EB4E72" w:rsidRDefault="00EB4E72" w:rsidP="00EB4E72">
      <w:pPr>
        <w:spacing w:line="360" w:lineRule="auto"/>
        <w:ind w:left="1418"/>
      </w:pPr>
    </w:p>
    <w:p w14:paraId="2A2D33E0" w14:textId="77777777" w:rsidR="000079BA" w:rsidRDefault="00A30890" w:rsidP="00EB4E72">
      <w:pPr>
        <w:pStyle w:val="PargrafodaLista"/>
        <w:numPr>
          <w:ilvl w:val="3"/>
          <w:numId w:val="29"/>
        </w:numPr>
        <w:spacing w:line="360" w:lineRule="auto"/>
        <w:outlineLvl w:val="2"/>
        <w:rPr>
          <w:b/>
          <w:lang w:eastAsia="pt-BR"/>
        </w:rPr>
      </w:pPr>
      <w:r w:rsidRPr="00EB4E72">
        <w:rPr>
          <w:b/>
          <w:lang w:eastAsia="pt-BR"/>
        </w:rPr>
        <w:t xml:space="preserve"> </w:t>
      </w:r>
      <w:bookmarkStart w:id="14" w:name="_Toc109057987"/>
      <w:r w:rsidR="000079BA" w:rsidRPr="00EB4E72">
        <w:rPr>
          <w:b/>
          <w:lang w:eastAsia="pt-BR"/>
        </w:rPr>
        <w:t>Tipos de entrada e saída</w:t>
      </w:r>
      <w:bookmarkEnd w:id="14"/>
    </w:p>
    <w:p w14:paraId="62D08BD4" w14:textId="77777777" w:rsidR="00EB4E72" w:rsidRDefault="00EB4E72" w:rsidP="00EB4E72">
      <w:pPr>
        <w:spacing w:line="360" w:lineRule="auto"/>
        <w:ind w:left="1418"/>
      </w:pPr>
    </w:p>
    <w:p w14:paraId="15E80231" w14:textId="77777777" w:rsidR="00130B74" w:rsidRDefault="00130B74" w:rsidP="00130B74">
      <w:pPr>
        <w:spacing w:line="360" w:lineRule="auto"/>
        <w:ind w:left="1418"/>
      </w:pPr>
      <w:r>
        <w:t>O Cadastro Tipo de Entrada e Saída (TES) é responsável pela correta classificação dos documentos fiscais de entrada e saída registrados no sistema. Seu preenchimento deve ser efetuado com muito cuidado, pois através dele é possível:</w:t>
      </w:r>
    </w:p>
    <w:p w14:paraId="00A8C1D6" w14:textId="77777777" w:rsidR="00130B74" w:rsidRDefault="00130B74" w:rsidP="00130B74">
      <w:pPr>
        <w:spacing w:line="360" w:lineRule="auto"/>
        <w:ind w:left="1418"/>
      </w:pPr>
    </w:p>
    <w:p w14:paraId="4376D173" w14:textId="77777777" w:rsidR="00130B74" w:rsidRDefault="00130B74" w:rsidP="009D3F05">
      <w:pPr>
        <w:pStyle w:val="PargrafodaLista"/>
        <w:numPr>
          <w:ilvl w:val="0"/>
          <w:numId w:val="33"/>
        </w:numPr>
        <w:spacing w:line="360" w:lineRule="auto"/>
        <w:ind w:left="1418"/>
      </w:pPr>
      <w:r>
        <w:t>Calcular os tributos pertinentes ao documento registrado (entrada ou saída), bem como, definir sua escrituração nos Livros Fiscais de ISS, ICMS e IPI (integração com Livros Fiscais).</w:t>
      </w:r>
    </w:p>
    <w:p w14:paraId="1348384E" w14:textId="77777777" w:rsidR="00130B74" w:rsidRDefault="00130B74" w:rsidP="00130B74">
      <w:pPr>
        <w:pStyle w:val="PargrafodaLista"/>
        <w:numPr>
          <w:ilvl w:val="0"/>
          <w:numId w:val="33"/>
        </w:numPr>
        <w:spacing w:line="360" w:lineRule="auto"/>
        <w:ind w:left="1418"/>
      </w:pPr>
      <w:r>
        <w:t>Controlar a entrada e saída de produtos/valores no estoque (integração com Estoque e Custos, Faturamento e Compras) e atualizar os custos de entrada e saída.</w:t>
      </w:r>
    </w:p>
    <w:p w14:paraId="70B9255C" w14:textId="77777777" w:rsidR="00130B74" w:rsidRDefault="00130B74" w:rsidP="009D3F05">
      <w:pPr>
        <w:pStyle w:val="PargrafodaLista"/>
        <w:numPr>
          <w:ilvl w:val="0"/>
          <w:numId w:val="33"/>
        </w:numPr>
        <w:spacing w:line="360" w:lineRule="auto"/>
        <w:ind w:left="1418"/>
      </w:pPr>
      <w:r>
        <w:t>Incluir automaticamente títulos na carteira a receber (vendas/saída) e na carteira a pagar (compras/entradas) (integração com os ambientes Faturamento e Compras).</w:t>
      </w:r>
    </w:p>
    <w:p w14:paraId="5D230019" w14:textId="77777777" w:rsidR="005B5493" w:rsidRDefault="00130B74" w:rsidP="005B5493">
      <w:pPr>
        <w:pStyle w:val="PargrafodaLista"/>
        <w:numPr>
          <w:ilvl w:val="0"/>
          <w:numId w:val="33"/>
        </w:numPr>
        <w:spacing w:line="360" w:lineRule="auto"/>
        <w:ind w:left="1418"/>
      </w:pPr>
      <w:r>
        <w:t>Registrar automaticamente os ativos imobilizados, a partir dos documentos de entrada referentes à compra de ativo fixo (integração com o Ativo Fixo).</w:t>
      </w:r>
    </w:p>
    <w:p w14:paraId="61B1FFD5" w14:textId="77777777" w:rsidR="005B5493" w:rsidRDefault="005B5493" w:rsidP="005B5493">
      <w:pPr>
        <w:pStyle w:val="PargrafodaLista"/>
        <w:spacing w:line="360" w:lineRule="auto"/>
        <w:ind w:left="1418"/>
      </w:pPr>
    </w:p>
    <w:p w14:paraId="12900334" w14:textId="22C7AFDA" w:rsidR="00EB4E72" w:rsidRDefault="00130B74" w:rsidP="005B5493">
      <w:pPr>
        <w:pStyle w:val="PargrafodaLista"/>
        <w:spacing w:line="360" w:lineRule="auto"/>
        <w:ind w:left="1418"/>
      </w:pPr>
      <w:r>
        <w:t>Basicamente, um tipo de entrada e saída é formado por um código definido pelo usuário, um CFOP (Código Fiscal de Operações e Prestação pré-definido) descrito na tabela 13 do sistema e, por diversas configurações que podem ocorrer para cada CFOP, com incidência ou não de tributos. Dessa forma, diversos TES podem utilizar o mesmo CFOP.</w:t>
      </w:r>
    </w:p>
    <w:p w14:paraId="18B5A00F" w14:textId="41DEA31F" w:rsidR="00413C5E" w:rsidRDefault="00413C5E">
      <w:pPr>
        <w:jc w:val="left"/>
      </w:pPr>
      <w:r>
        <w:br w:type="page"/>
      </w:r>
    </w:p>
    <w:p w14:paraId="232BD2D2" w14:textId="77777777" w:rsidR="000079BA" w:rsidRDefault="000079BA" w:rsidP="00547260">
      <w:pPr>
        <w:pStyle w:val="PargrafodaLista"/>
        <w:numPr>
          <w:ilvl w:val="3"/>
          <w:numId w:val="29"/>
        </w:numPr>
        <w:spacing w:line="360" w:lineRule="auto"/>
        <w:outlineLvl w:val="2"/>
        <w:rPr>
          <w:b/>
          <w:lang w:eastAsia="pt-BR"/>
        </w:rPr>
      </w:pPr>
      <w:bookmarkStart w:id="15" w:name="_Toc109057988"/>
      <w:r w:rsidRPr="00EB4E72">
        <w:rPr>
          <w:b/>
          <w:lang w:eastAsia="pt-BR"/>
        </w:rPr>
        <w:lastRenderedPageBreak/>
        <w:t>Fornecedores</w:t>
      </w:r>
      <w:bookmarkEnd w:id="15"/>
    </w:p>
    <w:p w14:paraId="2CAC574F" w14:textId="77777777" w:rsidR="00547260" w:rsidRDefault="00547260" w:rsidP="00547260">
      <w:pPr>
        <w:spacing w:line="360" w:lineRule="auto"/>
        <w:ind w:left="1276"/>
      </w:pPr>
    </w:p>
    <w:p w14:paraId="12DA5F45" w14:textId="77777777" w:rsidR="00547260" w:rsidRDefault="00547260" w:rsidP="00547260">
      <w:pPr>
        <w:spacing w:line="360" w:lineRule="auto"/>
        <w:ind w:left="1418"/>
      </w:pPr>
      <w:r>
        <w:t xml:space="preserve">Esta rotina permite registrar fornecedores tipo: Pessoa física, Pessoa jurídica, </w:t>
      </w:r>
      <w:proofErr w:type="gramStart"/>
      <w:r>
        <w:t>ou Outros</w:t>
      </w:r>
      <w:proofErr w:type="gramEnd"/>
      <w:r>
        <w:t xml:space="preserve"> (Exterior - uso para importação). O pagamento dos fornecedores é feito por meio de títulos a pagar gerados pelos registros dos documentos de entrada, ou por registros manuais utilizando os recursos disponíveis no módulo Financeiro.</w:t>
      </w:r>
    </w:p>
    <w:p w14:paraId="5E8592C9" w14:textId="77777777" w:rsidR="00547260" w:rsidRDefault="00547260" w:rsidP="00547260">
      <w:pPr>
        <w:spacing w:line="360" w:lineRule="auto"/>
        <w:ind w:left="1276"/>
      </w:pPr>
    </w:p>
    <w:p w14:paraId="455D161D" w14:textId="77777777" w:rsidR="00547260" w:rsidRDefault="00547260" w:rsidP="00547260">
      <w:pPr>
        <w:spacing w:line="360" w:lineRule="auto"/>
        <w:ind w:left="1418"/>
      </w:pPr>
      <w:r>
        <w:t xml:space="preserve">Os dados gerados e movimentados para o fornecedor, no módulo Financeiro, atualizam a Consulta Posição Financeira do Fornecedor, em que estão destacados: Saldo em duplicatas a pagar, Maior compra, </w:t>
      </w:r>
      <w:proofErr w:type="gramStart"/>
      <w:r>
        <w:t>Primeira</w:t>
      </w:r>
      <w:proofErr w:type="gramEnd"/>
      <w:r>
        <w:t xml:space="preserve"> compra, Última compra, Maior saldo, Média de atraso, Quantidade de compras, Títulos em aberto, Títulos pagos, entre outros.</w:t>
      </w:r>
    </w:p>
    <w:p w14:paraId="1F26425C" w14:textId="77777777" w:rsidR="00547260" w:rsidRDefault="00547260" w:rsidP="00547260">
      <w:pPr>
        <w:spacing w:line="360" w:lineRule="auto"/>
        <w:ind w:left="1418"/>
      </w:pPr>
    </w:p>
    <w:p w14:paraId="4B1BD329" w14:textId="19CC8583" w:rsidR="00547260" w:rsidRDefault="00547260" w:rsidP="00547260">
      <w:pPr>
        <w:spacing w:line="360" w:lineRule="auto"/>
        <w:ind w:left="1418"/>
      </w:pPr>
      <w:r>
        <w:t>O devido preenchimento deste cadastro é importante para definir o perfil completo do fornecedor. Dados que podem ser utilizados em outras rotinas do Sistema.</w:t>
      </w:r>
    </w:p>
    <w:p w14:paraId="6DFA0655" w14:textId="77777777" w:rsidR="00547260" w:rsidRPr="00547260" w:rsidRDefault="00547260" w:rsidP="00547260">
      <w:pPr>
        <w:spacing w:line="360" w:lineRule="auto"/>
        <w:ind w:left="1276"/>
      </w:pPr>
    </w:p>
    <w:p w14:paraId="63438FD7" w14:textId="19995EA0" w:rsidR="000079BA" w:rsidRDefault="000079BA" w:rsidP="00547260">
      <w:pPr>
        <w:pStyle w:val="PargrafodaLista"/>
        <w:numPr>
          <w:ilvl w:val="3"/>
          <w:numId w:val="29"/>
        </w:numPr>
        <w:spacing w:line="360" w:lineRule="auto"/>
        <w:outlineLvl w:val="2"/>
        <w:rPr>
          <w:b/>
          <w:lang w:eastAsia="pt-BR"/>
        </w:rPr>
      </w:pPr>
      <w:bookmarkStart w:id="16" w:name="_Toc109057989"/>
      <w:r w:rsidRPr="00EB4E72">
        <w:rPr>
          <w:b/>
          <w:lang w:eastAsia="pt-BR"/>
        </w:rPr>
        <w:t>Clientes</w:t>
      </w:r>
      <w:bookmarkEnd w:id="16"/>
    </w:p>
    <w:p w14:paraId="65092D5E" w14:textId="77777777" w:rsidR="00547260" w:rsidRDefault="00547260" w:rsidP="00547260">
      <w:pPr>
        <w:spacing w:line="360" w:lineRule="auto"/>
        <w:ind w:left="1276"/>
      </w:pPr>
    </w:p>
    <w:p w14:paraId="12B974A6" w14:textId="77777777" w:rsidR="00547260" w:rsidRDefault="00547260" w:rsidP="00547260">
      <w:pPr>
        <w:spacing w:line="360" w:lineRule="auto"/>
        <w:ind w:left="1418"/>
      </w:pPr>
      <w:r>
        <w:t>Cliente é a entidade que possui necessidades de produtos e serviços a serem supridas pela sua empresa.</w:t>
      </w:r>
    </w:p>
    <w:p w14:paraId="6FBCCF28" w14:textId="77777777" w:rsidR="00547260" w:rsidRDefault="00547260" w:rsidP="00547260">
      <w:pPr>
        <w:spacing w:line="360" w:lineRule="auto"/>
        <w:ind w:left="1418"/>
      </w:pPr>
    </w:p>
    <w:p w14:paraId="39641CFB" w14:textId="77777777" w:rsidR="00547260" w:rsidRDefault="00547260" w:rsidP="00547260">
      <w:pPr>
        <w:spacing w:line="360" w:lineRule="auto"/>
        <w:ind w:left="1418"/>
      </w:pPr>
      <w:r>
        <w:t xml:space="preserve">Manter um cadastro de Clientes atualizado, é uma ferramenta muito preciosa para diversos segmentos. Desde o </w:t>
      </w:r>
      <w:proofErr w:type="spellStart"/>
      <w:r>
        <w:t>micro-empresário</w:t>
      </w:r>
      <w:proofErr w:type="spellEnd"/>
      <w:r>
        <w:t xml:space="preserve"> até multinacionais, a partir do momento que uma empresa vende um produto ou um serviço, seja para um consumidor final, para um revendedor ou produtor, é necessário conhecer, e manter o conhecimento sobre quem são as entidades com as quais se está negociando.</w:t>
      </w:r>
    </w:p>
    <w:p w14:paraId="50B88EF1" w14:textId="77777777" w:rsidR="00547260" w:rsidRDefault="00547260" w:rsidP="00547260">
      <w:pPr>
        <w:spacing w:line="360" w:lineRule="auto"/>
        <w:ind w:left="1418"/>
      </w:pPr>
    </w:p>
    <w:p w14:paraId="53509183" w14:textId="77777777" w:rsidR="00547260" w:rsidRDefault="00547260" w:rsidP="00547260">
      <w:pPr>
        <w:spacing w:line="360" w:lineRule="auto"/>
        <w:ind w:left="1418"/>
      </w:pPr>
      <w:r>
        <w:t>É possível classificar os clientes em cinco tipos: Consumidor Final, Produtor Rural, Revendedor, Solidário e Exportação. Essa divisão foi feita em função do cálculo dos impostos, tratado de forma diferenciada para cada tipo.</w:t>
      </w:r>
    </w:p>
    <w:p w14:paraId="54EB1FE3" w14:textId="77777777" w:rsidR="00547260" w:rsidRDefault="00547260" w:rsidP="00547260">
      <w:pPr>
        <w:spacing w:line="360" w:lineRule="auto"/>
        <w:ind w:left="1418"/>
      </w:pPr>
    </w:p>
    <w:p w14:paraId="5B332460" w14:textId="77777777" w:rsidR="00547260" w:rsidRDefault="00547260" w:rsidP="00547260">
      <w:pPr>
        <w:spacing w:line="360" w:lineRule="auto"/>
        <w:ind w:left="1418"/>
      </w:pPr>
      <w:r>
        <w:t xml:space="preserve">Conceitualmente, a maioria das vezes em que é emitido um Documento de Saída, o destinatário é considerado um cliente, </w:t>
      </w:r>
      <w:proofErr w:type="spellStart"/>
      <w:r>
        <w:t>independente</w:t>
      </w:r>
      <w:proofErr w:type="spellEnd"/>
      <w:r>
        <w:t xml:space="preserve"> do tipo que ele possua, ou da denominação que a empresa tenha determinado para ele.</w:t>
      </w:r>
    </w:p>
    <w:p w14:paraId="540759B4" w14:textId="77777777" w:rsidR="00547260" w:rsidRDefault="00547260" w:rsidP="00547260">
      <w:pPr>
        <w:spacing w:line="360" w:lineRule="auto"/>
        <w:ind w:left="1418"/>
      </w:pPr>
    </w:p>
    <w:p w14:paraId="39093EA2" w14:textId="77777777" w:rsidR="00547260" w:rsidRDefault="00547260" w:rsidP="00547260">
      <w:pPr>
        <w:spacing w:line="360" w:lineRule="auto"/>
        <w:ind w:left="1418"/>
      </w:pPr>
      <w:r>
        <w:t>É importante que o cadastro de clientes esteja o mais completo possível, possibilitando assim o máximo de informações a serem fornecidas e controladas pelo Sistema. Quanto mais completo estiver o cadastro, mais facilidades terá no Sistema.</w:t>
      </w:r>
    </w:p>
    <w:p w14:paraId="336959BD" w14:textId="57FB5F81" w:rsidR="00547260" w:rsidRDefault="00547260" w:rsidP="00547260">
      <w:pPr>
        <w:spacing w:line="360" w:lineRule="auto"/>
        <w:ind w:left="1418"/>
      </w:pPr>
      <w:r>
        <w:lastRenderedPageBreak/>
        <w:t>Alguns campos, obrigatórios ou não, deveriam ser preenchidos sempre, pois são campos que permitem ao Sistema gerenciar informações importantes.</w:t>
      </w:r>
    </w:p>
    <w:p w14:paraId="4F15E923" w14:textId="77777777" w:rsidR="00547260" w:rsidRPr="00547260" w:rsidRDefault="00547260" w:rsidP="00547260">
      <w:pPr>
        <w:spacing w:line="360" w:lineRule="auto"/>
        <w:ind w:left="1276"/>
      </w:pPr>
    </w:p>
    <w:p w14:paraId="31F204DF" w14:textId="77777777" w:rsidR="000079BA" w:rsidRDefault="000079BA" w:rsidP="00547260">
      <w:pPr>
        <w:pStyle w:val="PargrafodaLista"/>
        <w:numPr>
          <w:ilvl w:val="3"/>
          <w:numId w:val="29"/>
        </w:numPr>
        <w:spacing w:line="360" w:lineRule="auto"/>
        <w:outlineLvl w:val="2"/>
        <w:rPr>
          <w:b/>
          <w:lang w:eastAsia="pt-BR"/>
        </w:rPr>
      </w:pPr>
      <w:bookmarkStart w:id="17" w:name="_Toc109057990"/>
      <w:r w:rsidRPr="00EB4E72">
        <w:rPr>
          <w:b/>
          <w:lang w:eastAsia="pt-BR"/>
        </w:rPr>
        <w:t>Centro de custos</w:t>
      </w:r>
      <w:bookmarkEnd w:id="17"/>
    </w:p>
    <w:p w14:paraId="6095F16C" w14:textId="77777777" w:rsidR="009D3F05" w:rsidRDefault="009D3F05" w:rsidP="009D3F05">
      <w:pPr>
        <w:spacing w:line="360" w:lineRule="auto"/>
        <w:ind w:left="1418"/>
      </w:pPr>
    </w:p>
    <w:p w14:paraId="48DC76D0" w14:textId="5BB58060" w:rsidR="009D3F05" w:rsidRDefault="00F96040" w:rsidP="009D3F05">
      <w:pPr>
        <w:spacing w:line="360" w:lineRule="auto"/>
        <w:ind w:left="1418"/>
      </w:pPr>
      <w:proofErr w:type="gramStart"/>
      <w:r>
        <w:t>O centros</w:t>
      </w:r>
      <w:proofErr w:type="gramEnd"/>
      <w:r>
        <w:t xml:space="preserve"> de custos tem a finalidade de detalhar a origem e/ou finalidade de uma despesa e fazer o rateio da mesma no momento da contabilização do </w:t>
      </w:r>
      <w:proofErr w:type="spellStart"/>
      <w:r>
        <w:t>moviemento</w:t>
      </w:r>
      <w:proofErr w:type="spellEnd"/>
      <w:r>
        <w:t xml:space="preserve"> de entrada da despesa.</w:t>
      </w:r>
    </w:p>
    <w:p w14:paraId="367EBC32" w14:textId="77777777" w:rsidR="009D3F05" w:rsidRPr="009D3F05" w:rsidRDefault="009D3F05" w:rsidP="009D3F05">
      <w:pPr>
        <w:spacing w:line="360" w:lineRule="auto"/>
        <w:ind w:left="1418"/>
      </w:pPr>
    </w:p>
    <w:p w14:paraId="2CB1A9B7" w14:textId="77777777" w:rsidR="000079BA" w:rsidRDefault="000079BA" w:rsidP="006035AF">
      <w:pPr>
        <w:pStyle w:val="PargrafodaLista"/>
        <w:numPr>
          <w:ilvl w:val="3"/>
          <w:numId w:val="29"/>
        </w:numPr>
        <w:spacing w:line="360" w:lineRule="auto"/>
        <w:outlineLvl w:val="2"/>
        <w:rPr>
          <w:b/>
          <w:lang w:eastAsia="pt-BR"/>
        </w:rPr>
      </w:pPr>
      <w:bookmarkStart w:id="18" w:name="_Toc109057991"/>
      <w:r w:rsidRPr="00EB4E72">
        <w:rPr>
          <w:b/>
          <w:lang w:eastAsia="pt-BR"/>
        </w:rPr>
        <w:t>Cadastro de índices econômicos</w:t>
      </w:r>
      <w:bookmarkEnd w:id="18"/>
    </w:p>
    <w:p w14:paraId="3706A8A6" w14:textId="77777777" w:rsidR="009D3F05" w:rsidRDefault="009D3F05" w:rsidP="009D3F05">
      <w:pPr>
        <w:spacing w:line="360" w:lineRule="auto"/>
        <w:ind w:left="1418"/>
      </w:pPr>
    </w:p>
    <w:p w14:paraId="58211AA5" w14:textId="77777777" w:rsidR="009D3F05" w:rsidRDefault="009D3F05" w:rsidP="009D3F05">
      <w:pPr>
        <w:spacing w:line="360" w:lineRule="auto"/>
        <w:ind w:left="1418"/>
      </w:pPr>
      <w:r>
        <w:t>Indicador é qualquer ferramenta de análise mercadológica que possa oferecer indicações úteis para a identificação das tendências.</w:t>
      </w:r>
    </w:p>
    <w:p w14:paraId="090808A2" w14:textId="77777777" w:rsidR="009D3F05" w:rsidRDefault="009D3F05" w:rsidP="009D3F05">
      <w:pPr>
        <w:spacing w:line="360" w:lineRule="auto"/>
        <w:ind w:left="1418"/>
      </w:pPr>
    </w:p>
    <w:p w14:paraId="3BE7C9E8" w14:textId="143FD66B" w:rsidR="009D3F05" w:rsidRDefault="009D3F05" w:rsidP="009D3F05">
      <w:pPr>
        <w:spacing w:line="360" w:lineRule="auto"/>
        <w:ind w:left="1418"/>
      </w:pPr>
      <w:r>
        <w:t xml:space="preserve">Os indicadores econômicos são índices emitidos por órgãos específicos que representam o crescimento e a estabilidade econômica atual. Os indicadores incluem Taxas de empregos, Produto Interno Bruto (PIB), Inflação, Vendas no comércio, IEE - Índice Setorial de Energia Elétrica, índice Bovespa, </w:t>
      </w:r>
      <w:proofErr w:type="spellStart"/>
      <w:r>
        <w:t>Indice</w:t>
      </w:r>
      <w:proofErr w:type="spellEnd"/>
      <w:r>
        <w:t xml:space="preserve"> de imobilização, </w:t>
      </w:r>
      <w:proofErr w:type="spellStart"/>
      <w:r>
        <w:t>Indice</w:t>
      </w:r>
      <w:proofErr w:type="spellEnd"/>
      <w:r>
        <w:t xml:space="preserve"> de lucratividade, </w:t>
      </w:r>
      <w:proofErr w:type="spellStart"/>
      <w:r>
        <w:t>Indices</w:t>
      </w:r>
      <w:proofErr w:type="spellEnd"/>
      <w:r>
        <w:t xml:space="preserve"> de preços, </w:t>
      </w:r>
      <w:proofErr w:type="spellStart"/>
      <w:r>
        <w:t>Indice</w:t>
      </w:r>
      <w:proofErr w:type="spellEnd"/>
      <w:r>
        <w:t xml:space="preserve"> Nacional de Custo de Construção, Índice de reajustes de obras ferroviárias, Índices de reajustes de obras rodoviárias, etc.</w:t>
      </w:r>
    </w:p>
    <w:p w14:paraId="3E747B20" w14:textId="77777777" w:rsidR="009D3F05" w:rsidRPr="009D3F05" w:rsidRDefault="009D3F05" w:rsidP="009D3F05">
      <w:pPr>
        <w:spacing w:line="360" w:lineRule="auto"/>
        <w:ind w:left="1418"/>
      </w:pPr>
    </w:p>
    <w:p w14:paraId="36C8AEFE" w14:textId="636219A9" w:rsidR="000079BA" w:rsidRDefault="000079BA" w:rsidP="006035AF">
      <w:pPr>
        <w:pStyle w:val="PargrafodaLista"/>
        <w:numPr>
          <w:ilvl w:val="3"/>
          <w:numId w:val="29"/>
        </w:numPr>
        <w:spacing w:line="360" w:lineRule="auto"/>
        <w:outlineLvl w:val="2"/>
        <w:rPr>
          <w:b/>
          <w:lang w:eastAsia="pt-BR"/>
        </w:rPr>
      </w:pPr>
      <w:bookmarkStart w:id="19" w:name="_Toc109057992"/>
      <w:r w:rsidRPr="00EB4E72">
        <w:rPr>
          <w:b/>
          <w:lang w:eastAsia="pt-BR"/>
        </w:rPr>
        <w:t>Histórico de índices</w:t>
      </w:r>
      <w:bookmarkEnd w:id="19"/>
    </w:p>
    <w:p w14:paraId="74568E05" w14:textId="77777777" w:rsidR="00B1542C" w:rsidRDefault="00B1542C" w:rsidP="00B1542C">
      <w:pPr>
        <w:spacing w:line="360" w:lineRule="auto"/>
        <w:ind w:left="1418"/>
      </w:pPr>
    </w:p>
    <w:p w14:paraId="6A809B7D" w14:textId="77777777" w:rsidR="00F96040" w:rsidRDefault="00F96040" w:rsidP="00F96040">
      <w:pPr>
        <w:spacing w:line="360" w:lineRule="auto"/>
        <w:ind w:left="1418"/>
      </w:pPr>
      <w:r>
        <w:t>Esta rotina permite o cadastramento e a manutenção dos valores dos índices financeiros utilizados nos cálculos de reajustes de contratos, correção de valores caucionados, entre outros.</w:t>
      </w:r>
    </w:p>
    <w:p w14:paraId="62DA049E" w14:textId="77777777" w:rsidR="00F96040" w:rsidRDefault="00F96040" w:rsidP="00F96040">
      <w:pPr>
        <w:spacing w:line="360" w:lineRule="auto"/>
        <w:ind w:left="1418"/>
      </w:pPr>
    </w:p>
    <w:p w14:paraId="60F0050D" w14:textId="77777777" w:rsidR="00F96040" w:rsidRDefault="00F96040" w:rsidP="00F96040">
      <w:pPr>
        <w:spacing w:line="360" w:lineRule="auto"/>
        <w:ind w:left="1418"/>
      </w:pPr>
      <w:r>
        <w:t>O cadastro histórico de índices tem a mesma funcionalidade que o cadastro de moedas do Financeiro, ele é utilizado para armazenar os valores dos índices de acordo com os períodos informados pelo usuário.</w:t>
      </w:r>
    </w:p>
    <w:p w14:paraId="72FEB3E3" w14:textId="77777777" w:rsidR="00F96040" w:rsidRDefault="00F96040" w:rsidP="00F96040">
      <w:pPr>
        <w:spacing w:line="360" w:lineRule="auto"/>
        <w:ind w:left="1418"/>
      </w:pPr>
    </w:p>
    <w:p w14:paraId="30480872" w14:textId="77777777" w:rsidR="00F96040" w:rsidRDefault="00F96040" w:rsidP="00F96040">
      <w:pPr>
        <w:spacing w:line="360" w:lineRule="auto"/>
        <w:ind w:left="1418"/>
      </w:pPr>
      <w:r>
        <w:t>A manutenção dos valores dos índices deve ser efetuada conforme os tipos de índices que serão utilizados nos contratos de compras e de vendas, podendo ser informados diariamente, semanalmente, mensalmente, etc. Como por exemplo, o IGP-DI (Índice Geral de Preços – Disponibilidade Interna) é um índice de inflação, cuja a taxa do mês fechado é uma média ponderada do IPA (Preços no Atacado) Nacional, pelo IPC (Preços ao Consumidor) no Rio de Janeiro e em São Paulo, e pelo INCC (Índice Nacional da Construção Civil). Portanto, quando utilizado, deve ser informado mensalmente.</w:t>
      </w:r>
    </w:p>
    <w:p w14:paraId="5678D65A" w14:textId="77777777" w:rsidR="00F96040" w:rsidRDefault="00F96040" w:rsidP="00F96040">
      <w:pPr>
        <w:spacing w:line="360" w:lineRule="auto"/>
        <w:ind w:left="1418"/>
      </w:pPr>
    </w:p>
    <w:p w14:paraId="12B0CAFF" w14:textId="78C68FBE" w:rsidR="00A87E52" w:rsidRDefault="00F96040" w:rsidP="00413C5E">
      <w:pPr>
        <w:spacing w:line="360" w:lineRule="auto"/>
        <w:ind w:left="1418"/>
      </w:pPr>
      <w:r>
        <w:lastRenderedPageBreak/>
        <w:t xml:space="preserve">Além disso, no menu de opções desta rotina, está disponível a </w:t>
      </w:r>
      <w:proofErr w:type="gramStart"/>
      <w:r>
        <w:t>opção Projetar</w:t>
      </w:r>
      <w:proofErr w:type="gramEnd"/>
      <w:r>
        <w:t xml:space="preserve"> que permite efetuar projeções financeiras para atualizar, de forma prática, os valores dos índices por determinado período.</w:t>
      </w:r>
    </w:p>
    <w:p w14:paraId="7485725E" w14:textId="77777777" w:rsidR="00413C5E" w:rsidRDefault="00413C5E" w:rsidP="00413C5E">
      <w:pPr>
        <w:spacing w:line="360" w:lineRule="auto"/>
        <w:ind w:left="1418"/>
      </w:pPr>
    </w:p>
    <w:p w14:paraId="4BEE1420" w14:textId="77777777" w:rsidR="000079BA" w:rsidRDefault="000079BA" w:rsidP="006035AF">
      <w:pPr>
        <w:pStyle w:val="PargrafodaLista"/>
        <w:numPr>
          <w:ilvl w:val="3"/>
          <w:numId w:val="29"/>
        </w:numPr>
        <w:spacing w:line="360" w:lineRule="auto"/>
        <w:outlineLvl w:val="2"/>
        <w:rPr>
          <w:b/>
          <w:lang w:eastAsia="pt-BR"/>
        </w:rPr>
      </w:pPr>
      <w:bookmarkStart w:id="20" w:name="_Toc109057993"/>
      <w:r w:rsidRPr="00EB4E72">
        <w:rPr>
          <w:b/>
          <w:lang w:eastAsia="pt-BR"/>
        </w:rPr>
        <w:t>Moedas</w:t>
      </w:r>
      <w:bookmarkEnd w:id="20"/>
    </w:p>
    <w:p w14:paraId="0AC7C615" w14:textId="77777777" w:rsidR="00D82AAA" w:rsidRDefault="00D82AAA" w:rsidP="00D82AAA">
      <w:pPr>
        <w:spacing w:line="360" w:lineRule="auto"/>
        <w:ind w:left="1418"/>
      </w:pPr>
    </w:p>
    <w:p w14:paraId="71EF0070" w14:textId="77777777" w:rsidR="00D82AAA" w:rsidRDefault="00D82AAA" w:rsidP="00D82AAA">
      <w:pPr>
        <w:spacing w:line="360" w:lineRule="auto"/>
        <w:ind w:left="1418"/>
      </w:pPr>
      <w:r>
        <w:t>Esta rotina permite o cadastro das taxas de moedas. A manutenção das taxas deve ser efetuada diariamente, inclusive aos finais de semana, pois todos os cálculos em outras moedas dependem do preenchimento destas taxas.</w:t>
      </w:r>
    </w:p>
    <w:p w14:paraId="78F0AF7C" w14:textId="77777777" w:rsidR="00D82AAA" w:rsidRDefault="00D82AAA" w:rsidP="00D82AAA">
      <w:pPr>
        <w:spacing w:line="360" w:lineRule="auto"/>
        <w:ind w:left="1418"/>
      </w:pPr>
    </w:p>
    <w:p w14:paraId="44893057" w14:textId="77777777" w:rsidR="00D82AAA" w:rsidRDefault="00D82AAA" w:rsidP="00D82AAA">
      <w:pPr>
        <w:spacing w:line="360" w:lineRule="auto"/>
        <w:ind w:left="1418"/>
      </w:pPr>
      <w:r>
        <w:t>O Protheus já vem configurado com cinco moedas (1 padrão = Real e 4 alternativas). Sempre que o sistema é carregado com uma nova data de processamento, é solicitada a taxa das quatro moedas alternativas. Entretanto, caso o cadastramento das moedas não seja feito neste momento, os dados poderão ser informados posteriormente.</w:t>
      </w:r>
    </w:p>
    <w:p w14:paraId="5E106307" w14:textId="77777777" w:rsidR="00D82AAA" w:rsidRDefault="00D82AAA" w:rsidP="00D82AAA">
      <w:pPr>
        <w:spacing w:line="360" w:lineRule="auto"/>
        <w:ind w:left="1418"/>
      </w:pPr>
    </w:p>
    <w:p w14:paraId="35B3F330" w14:textId="77777777" w:rsidR="00D82AAA" w:rsidRDefault="00D82AAA" w:rsidP="00D82AAA">
      <w:pPr>
        <w:spacing w:line="360" w:lineRule="auto"/>
        <w:ind w:left="1418"/>
      </w:pPr>
      <w:r>
        <w:t>O sistema também permite que além das cinco moedas previamente configuradas, possam ser cadastradas outras até o limite de 99 moedas, desde que utilizando os parâmetros descritos a seguir na Configuração de moedas.</w:t>
      </w:r>
    </w:p>
    <w:p w14:paraId="538544A4" w14:textId="77777777" w:rsidR="00D82AAA" w:rsidRDefault="00D82AAA" w:rsidP="00D82AAA">
      <w:pPr>
        <w:spacing w:line="360" w:lineRule="auto"/>
        <w:ind w:left="1418"/>
      </w:pPr>
    </w:p>
    <w:p w14:paraId="3AA71701" w14:textId="77777777" w:rsidR="00D82AAA" w:rsidRDefault="00D82AAA" w:rsidP="00D82AAA">
      <w:pPr>
        <w:spacing w:line="360" w:lineRule="auto"/>
        <w:ind w:left="1418"/>
      </w:pPr>
      <w:r>
        <w:t xml:space="preserve">As moedas podem tratar também de índices de reajuste, como UFIR, UFESP, IGP, </w:t>
      </w:r>
      <w:proofErr w:type="spellStart"/>
      <w:r>
        <w:t>etc</w:t>
      </w:r>
      <w:proofErr w:type="spellEnd"/>
      <w:r>
        <w:t>, no entanto apenas uma será utilizada como referência para casos de correções.</w:t>
      </w:r>
    </w:p>
    <w:p w14:paraId="372A4985" w14:textId="77777777" w:rsidR="00D82AAA" w:rsidRDefault="00D82AAA" w:rsidP="00D82AAA">
      <w:pPr>
        <w:spacing w:line="360" w:lineRule="auto"/>
        <w:ind w:left="1418"/>
      </w:pPr>
    </w:p>
    <w:p w14:paraId="6C534A15" w14:textId="77777777" w:rsidR="00D82AAA" w:rsidRDefault="00D82AAA" w:rsidP="00D82AAA">
      <w:pPr>
        <w:spacing w:line="360" w:lineRule="auto"/>
        <w:ind w:left="1418"/>
      </w:pPr>
      <w:r>
        <w:t xml:space="preserve">Uma forma prática de atualizar as taxas das moedas por determinado período é efetuando as suas Projeções. O sistema está preparado para cadastrar </w:t>
      </w:r>
      <w:proofErr w:type="gramStart"/>
      <w:r>
        <w:t>as  taxas</w:t>
      </w:r>
      <w:proofErr w:type="gramEnd"/>
      <w:r>
        <w:t xml:space="preserve"> das moedas até o limite de 99 moedas.</w:t>
      </w:r>
    </w:p>
    <w:p w14:paraId="524DEE81" w14:textId="77777777" w:rsidR="00D82AAA" w:rsidRDefault="00D82AAA" w:rsidP="00D82AAA">
      <w:pPr>
        <w:spacing w:line="360" w:lineRule="auto"/>
        <w:ind w:left="1418"/>
      </w:pPr>
    </w:p>
    <w:p w14:paraId="2E9B462E" w14:textId="6FC15CFB" w:rsidR="00D82AAA" w:rsidRDefault="00D82AAA" w:rsidP="00D82AAA">
      <w:pPr>
        <w:spacing w:line="360" w:lineRule="auto"/>
        <w:ind w:left="1418"/>
      </w:pPr>
      <w:r>
        <w:t>Da 2ª à 5ª moeda os respectivos campos são de M2_TXMOED2 a M2_TXMOED5; da 6ª à 9ª moeda, os campos são de M2_TXMOED6 a M2_TXMOED9 e da 10ª à 99ª moeda os campos são M2_TXMOE10 a M2_TXMOE99.</w:t>
      </w:r>
    </w:p>
    <w:p w14:paraId="0DD46D65" w14:textId="77777777" w:rsidR="00D82AAA" w:rsidRPr="00D82AAA" w:rsidRDefault="00D82AAA" w:rsidP="00D82AAA">
      <w:pPr>
        <w:spacing w:line="360" w:lineRule="auto"/>
        <w:ind w:left="1418"/>
      </w:pPr>
    </w:p>
    <w:p w14:paraId="0786DEE7" w14:textId="77777777" w:rsidR="000079BA" w:rsidRDefault="000079BA" w:rsidP="006035AF">
      <w:pPr>
        <w:pStyle w:val="PargrafodaLista"/>
        <w:numPr>
          <w:ilvl w:val="3"/>
          <w:numId w:val="29"/>
        </w:numPr>
        <w:spacing w:line="360" w:lineRule="auto"/>
        <w:outlineLvl w:val="2"/>
        <w:rPr>
          <w:b/>
          <w:lang w:eastAsia="pt-BR"/>
        </w:rPr>
      </w:pPr>
      <w:bookmarkStart w:id="21" w:name="_Toc109057994"/>
      <w:r w:rsidRPr="00EB4E72">
        <w:rPr>
          <w:b/>
          <w:lang w:eastAsia="pt-BR"/>
        </w:rPr>
        <w:t>Condição de pagamento</w:t>
      </w:r>
      <w:bookmarkEnd w:id="21"/>
    </w:p>
    <w:p w14:paraId="5A12BDDB" w14:textId="77777777" w:rsidR="006D4150" w:rsidRDefault="006D4150" w:rsidP="006D4150">
      <w:pPr>
        <w:spacing w:line="360" w:lineRule="auto"/>
        <w:ind w:left="1418"/>
      </w:pPr>
    </w:p>
    <w:p w14:paraId="2F18A9DC" w14:textId="77777777" w:rsidR="006D4150" w:rsidRDefault="006D4150" w:rsidP="006D4150">
      <w:pPr>
        <w:spacing w:line="360" w:lineRule="auto"/>
        <w:ind w:left="1418"/>
      </w:pPr>
      <w:r>
        <w:t>As negociações de compras e vendas de produtos ou serviços, normalmente, se baseiam nas condições de pagamento.  Elas determinam como e quando serão efetuados os pagamentos, especificando datas de vencimentos, número e valores das parcelas, descontos e acréscimos.</w:t>
      </w:r>
    </w:p>
    <w:p w14:paraId="60393184" w14:textId="77777777" w:rsidR="006D4150" w:rsidRDefault="006D4150" w:rsidP="006D4150">
      <w:pPr>
        <w:spacing w:line="360" w:lineRule="auto"/>
        <w:ind w:left="1418"/>
      </w:pPr>
    </w:p>
    <w:p w14:paraId="0D2D7191" w14:textId="77777777" w:rsidR="006D4150" w:rsidRDefault="006D4150" w:rsidP="006D4150">
      <w:pPr>
        <w:spacing w:line="360" w:lineRule="auto"/>
        <w:ind w:left="1418"/>
      </w:pPr>
      <w:r>
        <w:lastRenderedPageBreak/>
        <w:t xml:space="preserve">O Protheus permite a composição de diferentes condições de pagamento, considerando três campos principais: Código, Tipo e Cond. </w:t>
      </w:r>
      <w:proofErr w:type="spellStart"/>
      <w:r>
        <w:t>Pagto</w:t>
      </w:r>
      <w:proofErr w:type="spellEnd"/>
      <w:r>
        <w:t>. Sendo que a base da condição, é determinada pelo campo Tipo.</w:t>
      </w:r>
    </w:p>
    <w:p w14:paraId="236A8EA3" w14:textId="77777777" w:rsidR="006D4150" w:rsidRDefault="006D4150" w:rsidP="006D4150">
      <w:pPr>
        <w:spacing w:line="360" w:lineRule="auto"/>
        <w:ind w:left="1418"/>
      </w:pPr>
    </w:p>
    <w:p w14:paraId="20B78EF5" w14:textId="49EEB737" w:rsidR="006D4150" w:rsidRDefault="006D4150" w:rsidP="006D4150">
      <w:pPr>
        <w:spacing w:line="360" w:lineRule="auto"/>
        <w:ind w:left="1418"/>
      </w:pPr>
      <w:r>
        <w:t xml:space="preserve">Conforme o tipo da condição, o sistema irá tratar de forma diferenciada o conteúdo dos campos Código e Cond. </w:t>
      </w:r>
      <w:proofErr w:type="spellStart"/>
      <w:r>
        <w:t>Pagto</w:t>
      </w:r>
      <w:proofErr w:type="spellEnd"/>
      <w:r>
        <w:t>, o que permite a configuração de diferentes condições de pagamento, para aplicação aos pagamentos tanto de fornecedores como de clientes.</w:t>
      </w:r>
    </w:p>
    <w:p w14:paraId="5B63128B" w14:textId="77777777" w:rsidR="006D4150" w:rsidRPr="006D4150" w:rsidRDefault="006D4150" w:rsidP="006D4150">
      <w:pPr>
        <w:spacing w:line="360" w:lineRule="auto"/>
        <w:ind w:left="1418"/>
      </w:pPr>
    </w:p>
    <w:p w14:paraId="5C21FE23" w14:textId="77777777" w:rsidR="000079BA" w:rsidRDefault="000079BA" w:rsidP="006035AF">
      <w:pPr>
        <w:pStyle w:val="PargrafodaLista"/>
        <w:numPr>
          <w:ilvl w:val="3"/>
          <w:numId w:val="29"/>
        </w:numPr>
        <w:spacing w:line="360" w:lineRule="auto"/>
        <w:outlineLvl w:val="2"/>
        <w:rPr>
          <w:b/>
          <w:lang w:eastAsia="pt-BR"/>
        </w:rPr>
      </w:pPr>
      <w:bookmarkStart w:id="22" w:name="_Toc109057995"/>
      <w:r w:rsidRPr="00EB4E72">
        <w:rPr>
          <w:b/>
          <w:lang w:eastAsia="pt-BR"/>
        </w:rPr>
        <w:t>Naturezas</w:t>
      </w:r>
      <w:bookmarkEnd w:id="22"/>
    </w:p>
    <w:p w14:paraId="69F2F01A" w14:textId="77777777" w:rsidR="00546441" w:rsidRDefault="00546441" w:rsidP="00546441">
      <w:pPr>
        <w:spacing w:line="360" w:lineRule="auto"/>
        <w:ind w:left="1418"/>
      </w:pPr>
    </w:p>
    <w:p w14:paraId="36C21752" w14:textId="77777777" w:rsidR="00546441" w:rsidRDefault="00546441" w:rsidP="00546441">
      <w:pPr>
        <w:spacing w:line="360" w:lineRule="auto"/>
        <w:ind w:left="1418"/>
      </w:pPr>
      <w:r>
        <w:t>O cadastro de naturezas é de extrema importância para o controle gerencial do sistema, já que possibilita o controle das finanças da empresa sem a colaboração direta da Contabilidade, na geração automática de títulos. É através da natureza que o sistema faz a classificação dos títulos a pagar e a receber, conforme a operação.</w:t>
      </w:r>
    </w:p>
    <w:p w14:paraId="4F058599" w14:textId="77777777" w:rsidR="00546441" w:rsidRDefault="00546441" w:rsidP="00546441">
      <w:pPr>
        <w:spacing w:line="360" w:lineRule="auto"/>
        <w:ind w:left="1418"/>
      </w:pPr>
    </w:p>
    <w:p w14:paraId="17B558FF" w14:textId="53CD59B4" w:rsidR="00546441" w:rsidRDefault="00546441" w:rsidP="00546441">
      <w:pPr>
        <w:spacing w:line="360" w:lineRule="auto"/>
        <w:ind w:left="1418"/>
      </w:pPr>
      <w:r>
        <w:t xml:space="preserve">As naturezas podem ser classificadas em analíticas ou sintéticas, permitindo a totalização dos relatórios financeiros baseados em </w:t>
      </w:r>
      <w:proofErr w:type="gramStart"/>
      <w:r>
        <w:t>naturezas  sintéticas</w:t>
      </w:r>
      <w:proofErr w:type="gramEnd"/>
      <w:r>
        <w:t>.</w:t>
      </w:r>
    </w:p>
    <w:p w14:paraId="4F19C5A0" w14:textId="77777777" w:rsidR="00546441" w:rsidRPr="00546441" w:rsidRDefault="00546441" w:rsidP="00546441">
      <w:pPr>
        <w:spacing w:line="360" w:lineRule="auto"/>
        <w:ind w:left="1418"/>
      </w:pPr>
    </w:p>
    <w:p w14:paraId="1F1F63BA" w14:textId="77777777" w:rsidR="000079BA" w:rsidRDefault="000079BA" w:rsidP="006035AF">
      <w:pPr>
        <w:pStyle w:val="PargrafodaLista"/>
        <w:numPr>
          <w:ilvl w:val="3"/>
          <w:numId w:val="29"/>
        </w:numPr>
        <w:spacing w:line="360" w:lineRule="auto"/>
        <w:outlineLvl w:val="2"/>
        <w:rPr>
          <w:b/>
          <w:lang w:eastAsia="pt-BR"/>
        </w:rPr>
      </w:pPr>
      <w:bookmarkStart w:id="23" w:name="_Toc109057996"/>
      <w:r w:rsidRPr="00EB4E72">
        <w:rPr>
          <w:b/>
          <w:lang w:eastAsia="pt-BR"/>
        </w:rPr>
        <w:t>Contratos</w:t>
      </w:r>
      <w:bookmarkEnd w:id="23"/>
    </w:p>
    <w:p w14:paraId="07F73AD1" w14:textId="77777777" w:rsidR="00546441" w:rsidRDefault="00546441" w:rsidP="00546441">
      <w:pPr>
        <w:spacing w:line="360" w:lineRule="auto"/>
        <w:ind w:left="1418"/>
      </w:pPr>
    </w:p>
    <w:p w14:paraId="3ECE06FF" w14:textId="77777777" w:rsidR="00254447" w:rsidRDefault="00254447" w:rsidP="00254447">
      <w:pPr>
        <w:spacing w:line="360" w:lineRule="auto"/>
        <w:ind w:left="1418"/>
      </w:pPr>
      <w:r>
        <w:t>Esta rotina controla todo o fluxo do módulo de Gestão de Contratos.</w:t>
      </w:r>
    </w:p>
    <w:p w14:paraId="00EF3723" w14:textId="77777777" w:rsidR="00254447" w:rsidRDefault="00254447" w:rsidP="00254447">
      <w:pPr>
        <w:spacing w:line="360" w:lineRule="auto"/>
        <w:ind w:left="1418"/>
      </w:pPr>
    </w:p>
    <w:p w14:paraId="7422ECAA" w14:textId="77777777" w:rsidR="00254447" w:rsidRDefault="00254447" w:rsidP="00254447">
      <w:pPr>
        <w:spacing w:line="360" w:lineRule="auto"/>
        <w:ind w:left="1418"/>
      </w:pPr>
      <w:r>
        <w:t>Durante a elaboração do contrato é necessário cadastrar os detalhes da aquisição de produtos e/ou serviços informando todas as especificações estabelecidas como: fornecedores ou clientes e vendedores, vigência, data da assinatura, responsáveis pelo contrato, objeto do contrato, cláusulas contratuais, multas e bonificações, uso de cauções, índices de reajuste, cronogramas entre outros. Posteriormente, são estes dados que determinam o ciclo de vida do contrato.</w:t>
      </w:r>
    </w:p>
    <w:p w14:paraId="7ADE2360" w14:textId="77777777" w:rsidR="00254447" w:rsidRDefault="00254447" w:rsidP="00254447">
      <w:pPr>
        <w:spacing w:line="360" w:lineRule="auto"/>
        <w:ind w:left="1418"/>
      </w:pPr>
    </w:p>
    <w:p w14:paraId="59079D4A" w14:textId="37001BBA" w:rsidR="00546441" w:rsidRDefault="00254447" w:rsidP="00254447">
      <w:pPr>
        <w:spacing w:line="360" w:lineRule="auto"/>
        <w:ind w:left="1418"/>
      </w:pPr>
      <w:r>
        <w:t>Os controles variam de acordo com o tipo de contrato que deve ser obrigatoriamente definido durante o procedimento de inclusão.</w:t>
      </w:r>
    </w:p>
    <w:p w14:paraId="0957CA4E" w14:textId="77777777" w:rsidR="00CB0A19" w:rsidRDefault="00CB0A19" w:rsidP="00254447">
      <w:pPr>
        <w:spacing w:line="360" w:lineRule="auto"/>
        <w:ind w:left="1418"/>
      </w:pPr>
    </w:p>
    <w:p w14:paraId="6DC3CE7E" w14:textId="77777777" w:rsidR="00CB0A19" w:rsidRDefault="00CB0A19" w:rsidP="00CB0A19">
      <w:pPr>
        <w:spacing w:line="360" w:lineRule="auto"/>
        <w:ind w:left="1418"/>
      </w:pPr>
      <w:r>
        <w:t>No cenário levantado com o cliente, concluímos que teremos os seguintes tipos de contratos a serem atendidos:</w:t>
      </w:r>
    </w:p>
    <w:p w14:paraId="0BD59969" w14:textId="589D591C" w:rsidR="00CB0A19" w:rsidRDefault="00CB0A19">
      <w:pPr>
        <w:jc w:val="left"/>
      </w:pPr>
      <w:r>
        <w:br w:type="page"/>
      </w:r>
    </w:p>
    <w:p w14:paraId="1C6AF856" w14:textId="77777777" w:rsidR="00CB0A19" w:rsidRPr="007E3C6B" w:rsidRDefault="00CB0A19" w:rsidP="00CB0A19">
      <w:pPr>
        <w:pStyle w:val="PargrafodaLista"/>
        <w:numPr>
          <w:ilvl w:val="0"/>
          <w:numId w:val="39"/>
        </w:numPr>
        <w:spacing w:line="360" w:lineRule="auto"/>
        <w:rPr>
          <w:b/>
          <w:u w:val="single"/>
        </w:rPr>
      </w:pPr>
      <w:bookmarkStart w:id="24" w:name="_Toc108627661"/>
      <w:r w:rsidRPr="007E3C6B">
        <w:rPr>
          <w:b/>
          <w:u w:val="single"/>
          <w:lang w:eastAsia="pt-BR"/>
        </w:rPr>
        <w:lastRenderedPageBreak/>
        <w:t>Gestão de Contratos de Venda com Clientes na Venda de Horas de Serviço:</w:t>
      </w:r>
    </w:p>
    <w:p w14:paraId="4EC5AEA4" w14:textId="77777777" w:rsidR="00CB0A19" w:rsidRDefault="00CB0A19" w:rsidP="00CB0A19">
      <w:pPr>
        <w:pStyle w:val="PargrafodaLista"/>
        <w:spacing w:line="360" w:lineRule="auto"/>
        <w:ind w:left="2138"/>
        <w:jc w:val="left"/>
        <w:rPr>
          <w:lang w:eastAsia="pt-BR"/>
        </w:rPr>
      </w:pPr>
      <w:r>
        <w:rPr>
          <w:lang w:eastAsia="pt-BR"/>
        </w:rPr>
        <w:t xml:space="preserve">Este Tipo de contrato se aplica ao cenário de operações da </w:t>
      </w:r>
      <w:proofErr w:type="spellStart"/>
      <w:r w:rsidRPr="001D417B">
        <w:rPr>
          <w:b/>
          <w:sz w:val="22"/>
          <w:lang w:eastAsia="pt-BR"/>
        </w:rPr>
        <w:t>Level</w:t>
      </w:r>
      <w:proofErr w:type="spellEnd"/>
      <w:r w:rsidRPr="001D417B">
        <w:rPr>
          <w:b/>
          <w:sz w:val="22"/>
          <w:lang w:eastAsia="pt-BR"/>
        </w:rPr>
        <w:t xml:space="preserve"> 4 Consultoria</w:t>
      </w:r>
      <w:r>
        <w:rPr>
          <w:sz w:val="22"/>
          <w:lang w:eastAsia="pt-BR"/>
        </w:rPr>
        <w:t xml:space="preserve"> e </w:t>
      </w:r>
      <w:proofErr w:type="spellStart"/>
      <w:r w:rsidRPr="001D417B">
        <w:rPr>
          <w:b/>
          <w:sz w:val="22"/>
          <w:lang w:eastAsia="pt-BR"/>
        </w:rPr>
        <w:t>Apper</w:t>
      </w:r>
      <w:proofErr w:type="spellEnd"/>
      <w:r w:rsidRPr="001D417B">
        <w:rPr>
          <w:b/>
          <w:sz w:val="22"/>
          <w:lang w:eastAsia="pt-BR"/>
        </w:rPr>
        <w:t xml:space="preserve"> Tech Soluções</w:t>
      </w:r>
      <w:r>
        <w:rPr>
          <w:b/>
          <w:sz w:val="22"/>
          <w:lang w:eastAsia="pt-BR"/>
        </w:rPr>
        <w:t xml:space="preserve"> </w:t>
      </w:r>
      <w:r>
        <w:rPr>
          <w:lang w:eastAsia="pt-BR"/>
        </w:rPr>
        <w:t xml:space="preserve">e será gerado com uma planilha financeira provisionando </w:t>
      </w:r>
      <w:proofErr w:type="gramStart"/>
      <w:r>
        <w:rPr>
          <w:lang w:eastAsia="pt-BR"/>
        </w:rPr>
        <w:t>no contas</w:t>
      </w:r>
      <w:proofErr w:type="gramEnd"/>
      <w:r>
        <w:rPr>
          <w:lang w:eastAsia="pt-BR"/>
        </w:rPr>
        <w:t xml:space="preserve"> a receber os títulos provisórios mensais correspondentes as horas previstas para o período vigente do contrato, onde este valor corresponde ao total das horas previstas multiplicado pelo valor da hora negociado com o cliente. No momento da medição ocorrerá se preciso o ajuste de horas consumidas, o título provisório será excluído da base e um pedido de venda será incluído para que após o faturamento seja incluído </w:t>
      </w:r>
      <w:proofErr w:type="gramStart"/>
      <w:r>
        <w:rPr>
          <w:lang w:eastAsia="pt-BR"/>
        </w:rPr>
        <w:t>no contas</w:t>
      </w:r>
      <w:proofErr w:type="gramEnd"/>
      <w:r>
        <w:rPr>
          <w:lang w:eastAsia="pt-BR"/>
        </w:rPr>
        <w:t xml:space="preserve"> a receber um título efetivo.</w:t>
      </w:r>
      <w:bookmarkEnd w:id="24"/>
    </w:p>
    <w:p w14:paraId="10C9BAA6" w14:textId="77777777" w:rsidR="00CB0A19" w:rsidRPr="00190E88" w:rsidRDefault="00CB0A19" w:rsidP="00CB0A19">
      <w:pPr>
        <w:pStyle w:val="PargrafodaLista"/>
        <w:numPr>
          <w:ilvl w:val="0"/>
          <w:numId w:val="39"/>
        </w:numPr>
        <w:spacing w:line="360" w:lineRule="auto"/>
        <w:jc w:val="left"/>
        <w:rPr>
          <w:b/>
          <w:u w:val="single"/>
        </w:rPr>
      </w:pPr>
      <w:r w:rsidRPr="00190E88">
        <w:rPr>
          <w:b/>
          <w:u w:val="single"/>
        </w:rPr>
        <w:t>Gestão de Contratos de Compras com Fornecedores n</w:t>
      </w:r>
      <w:r>
        <w:rPr>
          <w:b/>
          <w:u w:val="single"/>
        </w:rPr>
        <w:t>a</w:t>
      </w:r>
      <w:r w:rsidRPr="00190E88">
        <w:rPr>
          <w:b/>
          <w:u w:val="single"/>
        </w:rPr>
        <w:t xml:space="preserve"> Compra de Horas de Serviço:</w:t>
      </w:r>
    </w:p>
    <w:p w14:paraId="260A2974" w14:textId="77777777" w:rsidR="00CB0A19" w:rsidRDefault="00CB0A19" w:rsidP="00CB0A19">
      <w:pPr>
        <w:pStyle w:val="PargrafodaLista"/>
        <w:spacing w:line="360" w:lineRule="auto"/>
        <w:ind w:left="2138"/>
        <w:jc w:val="left"/>
      </w:pPr>
      <w:r>
        <w:t xml:space="preserve">Em paralelo a contratação pelo cliente das horas conforme o contrato descrito no item anterior, há a contratação pela </w:t>
      </w:r>
      <w:proofErr w:type="spellStart"/>
      <w:r>
        <w:t>Level</w:t>
      </w:r>
      <w:proofErr w:type="spellEnd"/>
      <w:r>
        <w:t xml:space="preserve"> 4 Consultoria e </w:t>
      </w:r>
      <w:proofErr w:type="spellStart"/>
      <w:r>
        <w:t>Apper</w:t>
      </w:r>
      <w:proofErr w:type="spellEnd"/>
      <w:r>
        <w:t xml:space="preserve"> Tech Soluções dos prestadores de serviço que irão executar as tarefas correspondentes as horas contratados pelo cliente. Este tipo de contrato também será criado com </w:t>
      </w:r>
      <w:proofErr w:type="gramStart"/>
      <w:r>
        <w:t>um planilha financeira</w:t>
      </w:r>
      <w:proofErr w:type="gramEnd"/>
      <w:r>
        <w:t xml:space="preserve"> com a previsão de horas que o prestador irá atuar no serviço contratado, que também irá gerar títulos provisórios no contas a pagar que a após a medição com as horas realizadas irá gerar um pedido de compras e excluir o título provisório correspondente e após este pedido ser baixado com o recebimento da nota de serviços prestados, o título a pagar correspondente será gerado no financeiro.</w:t>
      </w:r>
    </w:p>
    <w:p w14:paraId="6EE514FD" w14:textId="77777777" w:rsidR="00CB0A19" w:rsidRPr="00190E88" w:rsidRDefault="00CB0A19" w:rsidP="00CB0A19">
      <w:pPr>
        <w:pStyle w:val="PargrafodaLista"/>
        <w:numPr>
          <w:ilvl w:val="0"/>
          <w:numId w:val="39"/>
        </w:numPr>
        <w:spacing w:line="360" w:lineRule="auto"/>
        <w:jc w:val="left"/>
        <w:rPr>
          <w:b/>
          <w:u w:val="single"/>
        </w:rPr>
      </w:pPr>
      <w:r w:rsidRPr="00190E88">
        <w:rPr>
          <w:b/>
          <w:u w:val="single"/>
        </w:rPr>
        <w:t>Gestão de Contratos de Compras em geral:</w:t>
      </w:r>
    </w:p>
    <w:p w14:paraId="6563238C" w14:textId="77777777" w:rsidR="00CB0A19" w:rsidRDefault="00CB0A19" w:rsidP="00CB0A19">
      <w:pPr>
        <w:pStyle w:val="PargrafodaLista"/>
        <w:spacing w:line="360" w:lineRule="auto"/>
        <w:ind w:left="2138"/>
        <w:jc w:val="left"/>
      </w:pPr>
      <w:r>
        <w:t>Este tipo de contrato tem como objetivo o controle dos demais tipos de contratos de compra e tem por objetivo gerar a provisão no financeiro do valor estimado de despesas com água, luz, aluguel, condomínio e internet de todas as empresas.</w:t>
      </w:r>
    </w:p>
    <w:p w14:paraId="27579298" w14:textId="77777777" w:rsidR="00CB0A19" w:rsidRDefault="00CB0A19" w:rsidP="00CB0A19">
      <w:pPr>
        <w:pStyle w:val="PargrafodaLista"/>
        <w:numPr>
          <w:ilvl w:val="0"/>
          <w:numId w:val="39"/>
        </w:numPr>
        <w:spacing w:line="360" w:lineRule="auto"/>
        <w:jc w:val="left"/>
      </w:pPr>
      <w:bookmarkStart w:id="25" w:name="_Toc108627664"/>
      <w:r w:rsidRPr="007E3C6B">
        <w:rPr>
          <w:b/>
          <w:u w:val="single"/>
          <w:lang w:eastAsia="pt-BR"/>
        </w:rPr>
        <w:t xml:space="preserve">Gestão de Contratos de Venda com Clientes na intermediação de </w:t>
      </w:r>
      <w:proofErr w:type="gramStart"/>
      <w:r w:rsidRPr="007E3C6B">
        <w:rPr>
          <w:b/>
          <w:u w:val="single"/>
          <w:lang w:eastAsia="pt-BR"/>
        </w:rPr>
        <w:t>Contratos</w:t>
      </w:r>
      <w:bookmarkEnd w:id="25"/>
      <w:r w:rsidRPr="007E3C6B">
        <w:rPr>
          <w:b/>
          <w:u w:val="single"/>
          <w:lang w:eastAsia="pt-BR"/>
        </w:rPr>
        <w:t>:</w:t>
      </w:r>
      <w:r w:rsidRPr="007E3C6B">
        <w:rPr>
          <w:b/>
          <w:lang w:eastAsia="pt-BR"/>
        </w:rPr>
        <w:br/>
      </w:r>
      <w:r w:rsidRPr="006E1E75">
        <w:rPr>
          <w:lang w:eastAsia="pt-BR"/>
        </w:rPr>
        <w:t>Este</w:t>
      </w:r>
      <w:proofErr w:type="gramEnd"/>
      <w:r w:rsidRPr="006E1E75">
        <w:rPr>
          <w:lang w:eastAsia="pt-BR"/>
        </w:rPr>
        <w:t xml:space="preserve"> </w:t>
      </w:r>
      <w:r>
        <w:rPr>
          <w:lang w:eastAsia="pt-BR"/>
        </w:rPr>
        <w:t xml:space="preserve">tipo de contrato não o objetivo de gerar nenhuma movimentação no faturamento ou no financeiro e sim apenas controlar os dados cadastrais e documentos anexos ao contratos com clientes da </w:t>
      </w:r>
      <w:proofErr w:type="spellStart"/>
      <w:r w:rsidRPr="008049D2">
        <w:rPr>
          <w:b/>
          <w:sz w:val="22"/>
          <w:lang w:eastAsia="pt-BR"/>
        </w:rPr>
        <w:t>Pocket</w:t>
      </w:r>
      <w:proofErr w:type="spellEnd"/>
      <w:r w:rsidRPr="008049D2">
        <w:rPr>
          <w:b/>
          <w:sz w:val="22"/>
          <w:lang w:eastAsia="pt-BR"/>
        </w:rPr>
        <w:t xml:space="preserve"> </w:t>
      </w:r>
      <w:proofErr w:type="spellStart"/>
      <w:r w:rsidRPr="008049D2">
        <w:rPr>
          <w:b/>
          <w:sz w:val="22"/>
          <w:lang w:eastAsia="pt-BR"/>
        </w:rPr>
        <w:t>Pay</w:t>
      </w:r>
      <w:proofErr w:type="spellEnd"/>
      <w:r>
        <w:rPr>
          <w:sz w:val="22"/>
          <w:lang w:eastAsia="pt-BR"/>
        </w:rPr>
        <w:t>.</w:t>
      </w:r>
    </w:p>
    <w:p w14:paraId="07F8C5AA" w14:textId="77777777" w:rsidR="00CB0A19" w:rsidRDefault="00CB0A19" w:rsidP="00254447">
      <w:pPr>
        <w:spacing w:line="360" w:lineRule="auto"/>
        <w:ind w:left="1418"/>
      </w:pPr>
    </w:p>
    <w:p w14:paraId="0699BC4D" w14:textId="77777777" w:rsidR="00546441" w:rsidRPr="00546441" w:rsidRDefault="00546441" w:rsidP="00546441">
      <w:pPr>
        <w:spacing w:line="360" w:lineRule="auto"/>
        <w:ind w:left="1418"/>
      </w:pPr>
    </w:p>
    <w:p w14:paraId="12419656" w14:textId="77777777" w:rsidR="000079BA" w:rsidRDefault="000079BA" w:rsidP="006035AF">
      <w:pPr>
        <w:pStyle w:val="PargrafodaLista"/>
        <w:numPr>
          <w:ilvl w:val="3"/>
          <w:numId w:val="29"/>
        </w:numPr>
        <w:spacing w:line="360" w:lineRule="auto"/>
        <w:outlineLvl w:val="2"/>
        <w:rPr>
          <w:b/>
          <w:lang w:eastAsia="pt-BR"/>
        </w:rPr>
      </w:pPr>
      <w:bookmarkStart w:id="26" w:name="_Toc109057997"/>
      <w:r w:rsidRPr="00EB4E72">
        <w:rPr>
          <w:b/>
          <w:lang w:eastAsia="pt-BR"/>
        </w:rPr>
        <w:t>Tipos de revisão de contratos</w:t>
      </w:r>
      <w:bookmarkEnd w:id="26"/>
    </w:p>
    <w:p w14:paraId="6E542A57" w14:textId="77777777" w:rsidR="00254447" w:rsidRDefault="00254447" w:rsidP="00254447">
      <w:pPr>
        <w:spacing w:line="360" w:lineRule="auto"/>
        <w:ind w:left="1418"/>
      </w:pPr>
    </w:p>
    <w:p w14:paraId="6F40849B" w14:textId="0354CD68" w:rsidR="00166DE5" w:rsidRDefault="00254447" w:rsidP="00413C5E">
      <w:pPr>
        <w:spacing w:line="360" w:lineRule="auto"/>
        <w:ind w:left="1418"/>
      </w:pPr>
      <w:r w:rsidRPr="00254447">
        <w:t>Esta rotina permite definir quais os tipos de alterações que poderão ser efetuadas nos contratos de compras e de vendas vigentes no Sistema, conforme a necessidade de geração de reajustes contratuais.</w:t>
      </w:r>
    </w:p>
    <w:p w14:paraId="6758AEB3" w14:textId="77777777" w:rsidR="00413C5E" w:rsidRDefault="00413C5E" w:rsidP="00413C5E">
      <w:pPr>
        <w:spacing w:line="360" w:lineRule="auto"/>
        <w:ind w:left="1418"/>
      </w:pPr>
    </w:p>
    <w:p w14:paraId="79312AD2" w14:textId="77777777" w:rsidR="000079BA" w:rsidRDefault="000079BA" w:rsidP="006035AF">
      <w:pPr>
        <w:pStyle w:val="PargrafodaLista"/>
        <w:numPr>
          <w:ilvl w:val="3"/>
          <w:numId w:val="29"/>
        </w:numPr>
        <w:spacing w:line="360" w:lineRule="auto"/>
        <w:outlineLvl w:val="2"/>
        <w:rPr>
          <w:b/>
          <w:lang w:eastAsia="pt-BR"/>
        </w:rPr>
      </w:pPr>
      <w:bookmarkStart w:id="27" w:name="_Toc109057998"/>
      <w:r w:rsidRPr="00EB4E72">
        <w:rPr>
          <w:b/>
          <w:lang w:eastAsia="pt-BR"/>
        </w:rPr>
        <w:lastRenderedPageBreak/>
        <w:t>Tipos de contratos</w:t>
      </w:r>
      <w:bookmarkEnd w:id="27"/>
    </w:p>
    <w:p w14:paraId="49A92BCF" w14:textId="77777777" w:rsidR="00254447" w:rsidRDefault="00254447" w:rsidP="00254447">
      <w:pPr>
        <w:spacing w:line="360" w:lineRule="auto"/>
        <w:ind w:left="1418"/>
      </w:pPr>
    </w:p>
    <w:p w14:paraId="106AE789" w14:textId="3AA9A89D" w:rsidR="00254447" w:rsidRDefault="00254447" w:rsidP="00254447">
      <w:pPr>
        <w:spacing w:line="360" w:lineRule="auto"/>
        <w:ind w:left="1418"/>
      </w:pPr>
      <w:r w:rsidRPr="00254447">
        <w:t>O objetivo desta rotina é efetuar o cadastramento dos tipos de contratos de compras e de vendas existentes na empres</w:t>
      </w:r>
      <w:r>
        <w:t>a, que serão utilizados para de</w:t>
      </w:r>
      <w:r w:rsidRPr="00254447">
        <w:t xml:space="preserve">finir os descritivos dos contratos, podendo ser classificados como, por exemplo: materiais, serviços de </w:t>
      </w:r>
      <w:proofErr w:type="spellStart"/>
      <w:r w:rsidRPr="00254447">
        <w:t>tercerização</w:t>
      </w:r>
      <w:proofErr w:type="spellEnd"/>
      <w:r w:rsidRPr="00254447">
        <w:t>, obras, serviço de locação, etc.</w:t>
      </w:r>
    </w:p>
    <w:p w14:paraId="1196FA5D" w14:textId="77777777" w:rsidR="00254447" w:rsidRPr="00254447" w:rsidRDefault="00254447" w:rsidP="00254447">
      <w:pPr>
        <w:spacing w:line="360" w:lineRule="auto"/>
        <w:ind w:left="1418"/>
      </w:pPr>
    </w:p>
    <w:p w14:paraId="6E44A25D" w14:textId="77777777" w:rsidR="000079BA" w:rsidRDefault="000079BA" w:rsidP="006035AF">
      <w:pPr>
        <w:pStyle w:val="PargrafodaLista"/>
        <w:numPr>
          <w:ilvl w:val="3"/>
          <w:numId w:val="29"/>
        </w:numPr>
        <w:spacing w:line="360" w:lineRule="auto"/>
        <w:outlineLvl w:val="2"/>
        <w:rPr>
          <w:b/>
          <w:lang w:eastAsia="pt-BR"/>
        </w:rPr>
      </w:pPr>
      <w:bookmarkStart w:id="28" w:name="_Toc109057999"/>
      <w:r w:rsidRPr="00EB4E72">
        <w:rPr>
          <w:b/>
          <w:lang w:eastAsia="pt-BR"/>
        </w:rPr>
        <w:t>Tipos de planilha</w:t>
      </w:r>
      <w:bookmarkEnd w:id="28"/>
    </w:p>
    <w:p w14:paraId="1F4EACE3" w14:textId="77777777" w:rsidR="00A64EF7" w:rsidRDefault="00A64EF7" w:rsidP="00A64EF7">
      <w:pPr>
        <w:spacing w:line="360" w:lineRule="auto"/>
        <w:ind w:left="1418"/>
      </w:pPr>
    </w:p>
    <w:p w14:paraId="6E3392C9" w14:textId="6BC76F09" w:rsidR="00A64EF7" w:rsidRDefault="00A64EF7" w:rsidP="00A64EF7">
      <w:pPr>
        <w:spacing w:line="360" w:lineRule="auto"/>
        <w:ind w:left="1418"/>
      </w:pPr>
      <w:r w:rsidRPr="00A64EF7">
        <w:t>Dinamiza os contratos para caracterizar as planilhas de acordo com as diferentes regras de negócios. Isto resulta no gerenciamento dos contratos com particularidades mais complexas e que exigem mecanismos flexíveis no módulo Gestão de Contratos. Desta forma, em um único contrato é possível ter, por exemplo, uma planilha com controle financeiro e outra somente com controle contábil e, portanto, todas as ações e interações com o ambiente serão validadas respeitando os tipos de planilha selecionados.</w:t>
      </w:r>
    </w:p>
    <w:p w14:paraId="65C6BBE9" w14:textId="77777777" w:rsidR="00A64EF7" w:rsidRPr="00A64EF7" w:rsidRDefault="00A64EF7" w:rsidP="00A64EF7">
      <w:pPr>
        <w:spacing w:line="360" w:lineRule="auto"/>
        <w:ind w:left="1418"/>
      </w:pPr>
    </w:p>
    <w:p w14:paraId="5A15AF29" w14:textId="77777777" w:rsidR="000079BA" w:rsidRDefault="000079BA" w:rsidP="006035AF">
      <w:pPr>
        <w:pStyle w:val="PargrafodaLista"/>
        <w:numPr>
          <w:ilvl w:val="3"/>
          <w:numId w:val="29"/>
        </w:numPr>
        <w:spacing w:line="360" w:lineRule="auto"/>
        <w:outlineLvl w:val="2"/>
        <w:rPr>
          <w:b/>
          <w:lang w:eastAsia="pt-BR"/>
        </w:rPr>
      </w:pPr>
      <w:bookmarkStart w:id="29" w:name="_Toc109058000"/>
      <w:r w:rsidRPr="00EB4E72">
        <w:rPr>
          <w:b/>
          <w:lang w:eastAsia="pt-BR"/>
        </w:rPr>
        <w:t>Motivo de paralisação de contratos</w:t>
      </w:r>
      <w:bookmarkEnd w:id="29"/>
    </w:p>
    <w:p w14:paraId="0AB94AD0" w14:textId="77777777" w:rsidR="00A64EF7" w:rsidRDefault="00A64EF7" w:rsidP="00A64EF7">
      <w:pPr>
        <w:spacing w:line="360" w:lineRule="auto"/>
        <w:ind w:left="1418"/>
      </w:pPr>
    </w:p>
    <w:p w14:paraId="7774FDFC" w14:textId="4CBE39F4" w:rsidR="00A64EF7" w:rsidRDefault="00357ABF" w:rsidP="00A64EF7">
      <w:pPr>
        <w:spacing w:line="360" w:lineRule="auto"/>
        <w:ind w:left="1418"/>
      </w:pPr>
      <w:r w:rsidRPr="00357ABF">
        <w:t>O objetivo desta rotina é efetuar o cadastramento dos possíveis motivos de paralisação dos contratos na empresa, dados que serão utilizados no processo de revisão de contratos do tipo "Paralisação".</w:t>
      </w:r>
    </w:p>
    <w:p w14:paraId="27F05379" w14:textId="77777777" w:rsidR="00A64EF7" w:rsidRPr="00A64EF7" w:rsidRDefault="00A64EF7" w:rsidP="00A64EF7">
      <w:pPr>
        <w:spacing w:line="360" w:lineRule="auto"/>
        <w:ind w:left="1418"/>
      </w:pPr>
    </w:p>
    <w:p w14:paraId="0CEDAEF6" w14:textId="77777777" w:rsidR="000079BA" w:rsidRDefault="000079BA" w:rsidP="006035AF">
      <w:pPr>
        <w:pStyle w:val="PargrafodaLista"/>
        <w:numPr>
          <w:ilvl w:val="3"/>
          <w:numId w:val="29"/>
        </w:numPr>
        <w:spacing w:line="360" w:lineRule="auto"/>
        <w:outlineLvl w:val="2"/>
        <w:rPr>
          <w:b/>
          <w:lang w:eastAsia="pt-BR"/>
        </w:rPr>
      </w:pPr>
      <w:bookmarkStart w:id="30" w:name="_Toc109058001"/>
      <w:r w:rsidRPr="00EB4E72">
        <w:rPr>
          <w:b/>
          <w:lang w:eastAsia="pt-BR"/>
        </w:rPr>
        <w:t>Tipos de caução</w:t>
      </w:r>
      <w:bookmarkEnd w:id="30"/>
    </w:p>
    <w:p w14:paraId="192C2932" w14:textId="77777777" w:rsidR="00166DE5" w:rsidRDefault="00166DE5" w:rsidP="00166DE5">
      <w:pPr>
        <w:spacing w:line="360" w:lineRule="auto"/>
        <w:ind w:left="1418"/>
      </w:pPr>
    </w:p>
    <w:p w14:paraId="54D4B02B" w14:textId="478E90E1" w:rsidR="00166DE5" w:rsidRDefault="00166DE5" w:rsidP="00166DE5">
      <w:pPr>
        <w:spacing w:line="360" w:lineRule="auto"/>
        <w:ind w:left="1418"/>
      </w:pPr>
      <w:r w:rsidRPr="00166DE5">
        <w:t>Utilize esta rotina para definir os tipos de cauções negociadas nos contratos de compras e de vendas para assegurar o cumprimento das obrigações dos fornecedores junto à empresa.</w:t>
      </w:r>
    </w:p>
    <w:p w14:paraId="41A8C47D" w14:textId="77777777" w:rsidR="00166DE5" w:rsidRPr="00166DE5" w:rsidRDefault="00166DE5" w:rsidP="00166DE5">
      <w:pPr>
        <w:spacing w:line="360" w:lineRule="auto"/>
        <w:ind w:left="1418"/>
      </w:pPr>
    </w:p>
    <w:p w14:paraId="6D67ECF4" w14:textId="77777777" w:rsidR="00166DE5" w:rsidRDefault="00166DE5" w:rsidP="006035AF">
      <w:pPr>
        <w:pStyle w:val="PargrafodaLista"/>
        <w:numPr>
          <w:ilvl w:val="3"/>
          <w:numId w:val="29"/>
        </w:numPr>
        <w:spacing w:line="360" w:lineRule="auto"/>
        <w:outlineLvl w:val="2"/>
        <w:rPr>
          <w:b/>
          <w:lang w:eastAsia="pt-BR"/>
        </w:rPr>
      </w:pPr>
      <w:bookmarkStart w:id="31" w:name="_Toc109058002"/>
      <w:r>
        <w:rPr>
          <w:b/>
          <w:lang w:eastAsia="pt-BR"/>
        </w:rPr>
        <w:t>Tipos de desconto</w:t>
      </w:r>
      <w:bookmarkEnd w:id="31"/>
    </w:p>
    <w:p w14:paraId="072FBC96" w14:textId="77777777" w:rsidR="00166DE5" w:rsidRDefault="00166DE5" w:rsidP="00865C7A">
      <w:pPr>
        <w:spacing w:line="360" w:lineRule="auto"/>
        <w:ind w:left="1418"/>
      </w:pPr>
    </w:p>
    <w:p w14:paraId="559F94B6" w14:textId="77777777" w:rsidR="00865C7A" w:rsidRDefault="00865C7A" w:rsidP="00865C7A">
      <w:pPr>
        <w:spacing w:line="360" w:lineRule="auto"/>
        <w:ind w:left="1418"/>
      </w:pPr>
      <w:r>
        <w:t>Esta rotina permite cadastrar os tipos de desconto obtidos, normalmente, por valores que foram adiantados para o fornecedor por razões pontuais, como: combustível, materiais danificados, transporte, adiantamento etc. Essa informação possibilita o abatimento de valores não previstos que impactam sobre o total da medição.</w:t>
      </w:r>
    </w:p>
    <w:p w14:paraId="6619000D" w14:textId="77777777" w:rsidR="00865C7A" w:rsidRDefault="00865C7A" w:rsidP="00865C7A">
      <w:pPr>
        <w:spacing w:line="360" w:lineRule="auto"/>
        <w:ind w:left="1418"/>
      </w:pPr>
    </w:p>
    <w:p w14:paraId="5F2E135D" w14:textId="0921B36B" w:rsidR="002036DD" w:rsidRDefault="00865C7A" w:rsidP="00865C7A">
      <w:pPr>
        <w:spacing w:line="360" w:lineRule="auto"/>
        <w:ind w:left="1418"/>
      </w:pPr>
      <w:r>
        <w:t>Os descontos serão armazenados na rotina "Medição", mas não serão aplicados à medição no seu encerramento. Ao efetuar o encerramento da medição, o Sistema gera o pedido de compra ou de venda e rateia o valor de desconto entre os itens.</w:t>
      </w:r>
    </w:p>
    <w:p w14:paraId="6CECCEBC" w14:textId="77777777" w:rsidR="002036DD" w:rsidRDefault="002036DD">
      <w:pPr>
        <w:jc w:val="left"/>
      </w:pPr>
      <w:r>
        <w:br w:type="page"/>
      </w:r>
    </w:p>
    <w:p w14:paraId="154741C7" w14:textId="46FA30D2" w:rsidR="00292BE9" w:rsidRDefault="000079BA" w:rsidP="006035AF">
      <w:pPr>
        <w:pStyle w:val="PargrafodaLista"/>
        <w:numPr>
          <w:ilvl w:val="3"/>
          <w:numId w:val="29"/>
        </w:numPr>
        <w:spacing w:line="360" w:lineRule="auto"/>
        <w:outlineLvl w:val="2"/>
        <w:rPr>
          <w:b/>
          <w:lang w:eastAsia="pt-BR"/>
        </w:rPr>
      </w:pPr>
      <w:bookmarkStart w:id="32" w:name="_Toc109058003"/>
      <w:r w:rsidRPr="00EB4E72">
        <w:rPr>
          <w:b/>
          <w:lang w:eastAsia="pt-BR"/>
        </w:rPr>
        <w:lastRenderedPageBreak/>
        <w:t>Multas/bonificações</w:t>
      </w:r>
      <w:bookmarkEnd w:id="32"/>
    </w:p>
    <w:p w14:paraId="642A2359" w14:textId="77777777" w:rsidR="00103376" w:rsidRDefault="00103376" w:rsidP="00103376">
      <w:pPr>
        <w:spacing w:line="360" w:lineRule="auto"/>
        <w:ind w:left="1418"/>
      </w:pPr>
    </w:p>
    <w:p w14:paraId="7E7EE2AD" w14:textId="77777777" w:rsidR="00103376" w:rsidRDefault="00103376" w:rsidP="00103376">
      <w:pPr>
        <w:spacing w:line="360" w:lineRule="auto"/>
        <w:ind w:left="1418"/>
      </w:pPr>
      <w:r>
        <w:t>Define as possíveis multas e bonificações contratuais e fórmulas de cálculo utilizadas pelas medições de planilhas de contratos (conferência que origina um pedido de compras ou de venda e, posteriormente, uma nota fiscal de entrada ou um documento de saída).</w:t>
      </w:r>
    </w:p>
    <w:p w14:paraId="64CB0998" w14:textId="77777777" w:rsidR="00103376" w:rsidRDefault="00103376" w:rsidP="00103376">
      <w:pPr>
        <w:spacing w:line="360" w:lineRule="auto"/>
        <w:ind w:left="1418"/>
      </w:pPr>
    </w:p>
    <w:p w14:paraId="2CA09286" w14:textId="5C3C0B12" w:rsidR="00103376" w:rsidRDefault="00103376" w:rsidP="00103376">
      <w:pPr>
        <w:spacing w:line="360" w:lineRule="auto"/>
        <w:ind w:left="1418"/>
      </w:pPr>
      <w:r>
        <w:t>No momento do recebimento do documento de entrada, também podem ser calculadas as multas e bonificações válidas para o contrato.</w:t>
      </w:r>
    </w:p>
    <w:p w14:paraId="2D9874A7" w14:textId="77777777" w:rsidR="00103376" w:rsidRPr="00103376" w:rsidRDefault="00103376" w:rsidP="00103376">
      <w:pPr>
        <w:spacing w:line="360" w:lineRule="auto"/>
        <w:ind w:left="1418"/>
      </w:pPr>
    </w:p>
    <w:p w14:paraId="23ADCE4A" w14:textId="6F74CC0D" w:rsidR="003B0329" w:rsidRPr="00EB4E72" w:rsidRDefault="003B0329" w:rsidP="006035AF">
      <w:pPr>
        <w:pStyle w:val="PargrafodaLista"/>
        <w:numPr>
          <w:ilvl w:val="2"/>
          <w:numId w:val="29"/>
        </w:numPr>
        <w:spacing w:line="360" w:lineRule="auto"/>
        <w:outlineLvl w:val="2"/>
        <w:rPr>
          <w:b/>
          <w:lang w:eastAsia="pt-BR"/>
        </w:rPr>
      </w:pPr>
      <w:bookmarkStart w:id="33" w:name="_Toc109058004"/>
      <w:r w:rsidRPr="00EB4E72">
        <w:rPr>
          <w:b/>
          <w:lang w:eastAsia="pt-BR"/>
        </w:rPr>
        <w:t>Tipos de Documentos</w:t>
      </w:r>
      <w:bookmarkEnd w:id="33"/>
    </w:p>
    <w:p w14:paraId="0E9E7C35" w14:textId="77777777" w:rsidR="003B0329" w:rsidRDefault="003B0329" w:rsidP="006035AF">
      <w:pPr>
        <w:pStyle w:val="PargrafodaLista"/>
        <w:numPr>
          <w:ilvl w:val="3"/>
          <w:numId w:val="29"/>
        </w:numPr>
        <w:spacing w:line="360" w:lineRule="auto"/>
        <w:outlineLvl w:val="2"/>
        <w:rPr>
          <w:b/>
          <w:lang w:eastAsia="pt-BR"/>
        </w:rPr>
      </w:pPr>
      <w:bookmarkStart w:id="34" w:name="_Toc109058005"/>
      <w:r w:rsidRPr="00EB4E72">
        <w:rPr>
          <w:b/>
          <w:lang w:eastAsia="pt-BR"/>
        </w:rPr>
        <w:t>Documentos x situação</w:t>
      </w:r>
      <w:bookmarkEnd w:id="34"/>
    </w:p>
    <w:p w14:paraId="2DC62C09" w14:textId="77777777" w:rsidR="00103376" w:rsidRDefault="00103376" w:rsidP="00103376">
      <w:pPr>
        <w:spacing w:line="360" w:lineRule="auto"/>
        <w:ind w:left="1418"/>
      </w:pPr>
    </w:p>
    <w:p w14:paraId="4A34B085" w14:textId="776E3F41" w:rsidR="00103376" w:rsidRDefault="00103376" w:rsidP="00103376">
      <w:pPr>
        <w:spacing w:line="360" w:lineRule="auto"/>
        <w:ind w:left="1418"/>
      </w:pPr>
      <w:r>
        <w:t>E</w:t>
      </w:r>
      <w:r w:rsidRPr="00103376">
        <w:t>sta rotina é responsável pela configuração dos documentos exigidos durante a evolução do contrato. Devem ser informados os dados relacionados à situação do documento, ao tipo do contrato e ao tipo do documento.</w:t>
      </w:r>
    </w:p>
    <w:p w14:paraId="43AD6412" w14:textId="77777777" w:rsidR="00103376" w:rsidRPr="00103376" w:rsidRDefault="00103376" w:rsidP="00103376">
      <w:pPr>
        <w:spacing w:line="360" w:lineRule="auto"/>
        <w:ind w:left="1418"/>
      </w:pPr>
    </w:p>
    <w:p w14:paraId="710FC6C2" w14:textId="77777777" w:rsidR="003B0329" w:rsidRDefault="003B0329" w:rsidP="006035AF">
      <w:pPr>
        <w:pStyle w:val="PargrafodaLista"/>
        <w:numPr>
          <w:ilvl w:val="3"/>
          <w:numId w:val="29"/>
        </w:numPr>
        <w:spacing w:line="360" w:lineRule="auto"/>
        <w:outlineLvl w:val="2"/>
        <w:rPr>
          <w:b/>
          <w:lang w:eastAsia="pt-BR"/>
        </w:rPr>
      </w:pPr>
      <w:bookmarkStart w:id="35" w:name="_Toc109058006"/>
      <w:r w:rsidRPr="00EB4E72">
        <w:rPr>
          <w:b/>
          <w:lang w:eastAsia="pt-BR"/>
        </w:rPr>
        <w:t>Documentos</w:t>
      </w:r>
      <w:bookmarkEnd w:id="35"/>
    </w:p>
    <w:p w14:paraId="7C8EAB13" w14:textId="77777777" w:rsidR="00EA3BD0" w:rsidRDefault="00EA3BD0" w:rsidP="00EA3BD0">
      <w:pPr>
        <w:spacing w:line="360" w:lineRule="auto"/>
        <w:ind w:left="1418"/>
      </w:pPr>
    </w:p>
    <w:p w14:paraId="60D62921" w14:textId="77777777" w:rsidR="00EA3BD0" w:rsidRDefault="00EA3BD0" w:rsidP="00EA3BD0">
      <w:pPr>
        <w:spacing w:line="360" w:lineRule="auto"/>
        <w:ind w:left="1418"/>
      </w:pPr>
      <w:r>
        <w:t xml:space="preserve">Com a implementação da integração do Gestão de Contratos com </w:t>
      </w:r>
      <w:proofErr w:type="spellStart"/>
      <w:r>
        <w:t>Totvs</w:t>
      </w:r>
      <w:proofErr w:type="spellEnd"/>
      <w:r>
        <w:t xml:space="preserve"> Assinatura Eletrônica foi necessário o desenvolvimento da nova rotina de documentos.</w:t>
      </w:r>
    </w:p>
    <w:p w14:paraId="12F4B7F3" w14:textId="77777777" w:rsidR="00EA3BD0" w:rsidRDefault="00EA3BD0" w:rsidP="00EA3BD0">
      <w:pPr>
        <w:spacing w:line="360" w:lineRule="auto"/>
        <w:ind w:left="1418"/>
      </w:pPr>
    </w:p>
    <w:p w14:paraId="6CAA9EFF" w14:textId="51419A67" w:rsidR="00EA3BD0" w:rsidRDefault="00EA3BD0" w:rsidP="00EA3BD0">
      <w:pPr>
        <w:spacing w:line="360" w:lineRule="auto"/>
        <w:ind w:left="1418"/>
      </w:pPr>
      <w:r>
        <w:t xml:space="preserve">A principal mudança para a rotina anterior, é a inclusão dos campos de controle da integração e o Nome e </w:t>
      </w:r>
      <w:proofErr w:type="spellStart"/>
      <w:r>
        <w:t>Email</w:t>
      </w:r>
      <w:proofErr w:type="spellEnd"/>
      <w:r>
        <w:t xml:space="preserve"> referente aos destinatários além, da opção da Assinatura Eletrônica em Outras Ações.</w:t>
      </w:r>
    </w:p>
    <w:p w14:paraId="0845F111" w14:textId="77777777" w:rsidR="00EA3BD0" w:rsidRPr="00EA3BD0" w:rsidRDefault="00EA3BD0" w:rsidP="00EA3BD0">
      <w:pPr>
        <w:spacing w:line="360" w:lineRule="auto"/>
        <w:ind w:left="1418"/>
      </w:pPr>
    </w:p>
    <w:p w14:paraId="0548E196" w14:textId="77777777" w:rsidR="003B0329" w:rsidRDefault="003B0329" w:rsidP="006035AF">
      <w:pPr>
        <w:pStyle w:val="PargrafodaLista"/>
        <w:numPr>
          <w:ilvl w:val="3"/>
          <w:numId w:val="29"/>
        </w:numPr>
        <w:spacing w:line="360" w:lineRule="auto"/>
        <w:outlineLvl w:val="2"/>
        <w:rPr>
          <w:b/>
          <w:lang w:eastAsia="pt-BR"/>
        </w:rPr>
      </w:pPr>
      <w:bookmarkStart w:id="36" w:name="_Toc109058007"/>
      <w:r w:rsidRPr="00EB4E72">
        <w:rPr>
          <w:b/>
          <w:lang w:eastAsia="pt-BR"/>
        </w:rPr>
        <w:t>Caução</w:t>
      </w:r>
      <w:bookmarkEnd w:id="36"/>
    </w:p>
    <w:p w14:paraId="3DF08D40" w14:textId="77777777" w:rsidR="00AA69EF" w:rsidRDefault="00AA69EF" w:rsidP="00AA69EF">
      <w:pPr>
        <w:spacing w:line="360" w:lineRule="auto"/>
        <w:ind w:left="1418"/>
      </w:pPr>
    </w:p>
    <w:p w14:paraId="38394815" w14:textId="77777777" w:rsidR="00AA69EF" w:rsidRDefault="00AA69EF" w:rsidP="00AA69EF">
      <w:pPr>
        <w:spacing w:line="360" w:lineRule="auto"/>
        <w:ind w:left="1418"/>
      </w:pPr>
      <w:r>
        <w:t>A caução é um bem ou valor que se dá em garantia de pagamento de uma dívida, tais como: ativos, recursos financeiros, direitos, contratos e outros instrumentos depositados para assegurar o cumprimento das obrigações dos participantes.</w:t>
      </w:r>
    </w:p>
    <w:p w14:paraId="088F2F44" w14:textId="77777777" w:rsidR="00AA69EF" w:rsidRDefault="00AA69EF" w:rsidP="00AA69EF">
      <w:pPr>
        <w:spacing w:line="360" w:lineRule="auto"/>
        <w:ind w:left="1418"/>
      </w:pPr>
    </w:p>
    <w:p w14:paraId="1FED0B67" w14:textId="7814EAD0" w:rsidR="00AA69EF" w:rsidRDefault="00AA69EF" w:rsidP="00AA69EF">
      <w:pPr>
        <w:spacing w:line="360" w:lineRule="auto"/>
        <w:ind w:left="1418"/>
      </w:pPr>
      <w:r>
        <w:t>Esta rotina será utilizada para o cadastramento e a manutenção das cauções negociados nos contratos de compra e de venda para assegurar o cumprimento das obrigações dos fornecedores e clientes junto à empresa.</w:t>
      </w:r>
    </w:p>
    <w:p w14:paraId="433AC3E8" w14:textId="570DA58B" w:rsidR="00C5216B" w:rsidRDefault="00C5216B">
      <w:pPr>
        <w:jc w:val="left"/>
      </w:pPr>
      <w:r>
        <w:br w:type="page"/>
      </w:r>
    </w:p>
    <w:p w14:paraId="5802FA8D" w14:textId="77777777" w:rsidR="003B0329" w:rsidRDefault="003B0329" w:rsidP="006035AF">
      <w:pPr>
        <w:pStyle w:val="PargrafodaLista"/>
        <w:numPr>
          <w:ilvl w:val="3"/>
          <w:numId w:val="29"/>
        </w:numPr>
        <w:spacing w:line="360" w:lineRule="auto"/>
        <w:outlineLvl w:val="2"/>
        <w:rPr>
          <w:b/>
          <w:lang w:eastAsia="pt-BR"/>
        </w:rPr>
      </w:pPr>
      <w:bookmarkStart w:id="37" w:name="_Toc109058008"/>
      <w:r w:rsidRPr="00EB4E72">
        <w:rPr>
          <w:b/>
          <w:lang w:eastAsia="pt-BR"/>
        </w:rPr>
        <w:lastRenderedPageBreak/>
        <w:t>Contrato</w:t>
      </w:r>
      <w:bookmarkEnd w:id="37"/>
    </w:p>
    <w:p w14:paraId="00BE2EC5" w14:textId="77777777" w:rsidR="00AA69EF" w:rsidRDefault="00AA69EF" w:rsidP="00C5216B">
      <w:pPr>
        <w:spacing w:line="360" w:lineRule="auto"/>
        <w:ind w:left="1418"/>
      </w:pPr>
    </w:p>
    <w:p w14:paraId="27ACB5CD" w14:textId="7A4C2872" w:rsidR="00C5216B" w:rsidRDefault="00C5216B" w:rsidP="00C5216B">
      <w:pPr>
        <w:spacing w:line="360" w:lineRule="auto"/>
        <w:ind w:left="1418"/>
      </w:pPr>
      <w:r w:rsidRPr="00C5216B">
        <w:t>Permite visualizar os documentos associados ao contrato por meio da rotina Documentos.</w:t>
      </w:r>
    </w:p>
    <w:p w14:paraId="41E2BB21" w14:textId="77777777" w:rsidR="00C5216B" w:rsidRPr="00AA69EF" w:rsidRDefault="00C5216B" w:rsidP="00C5216B">
      <w:pPr>
        <w:spacing w:line="360" w:lineRule="auto"/>
        <w:ind w:left="1418"/>
      </w:pPr>
    </w:p>
    <w:p w14:paraId="0552E2DF" w14:textId="77777777" w:rsidR="003B0329" w:rsidRDefault="003B0329" w:rsidP="006035AF">
      <w:pPr>
        <w:pStyle w:val="PargrafodaLista"/>
        <w:numPr>
          <w:ilvl w:val="3"/>
          <w:numId w:val="29"/>
        </w:numPr>
        <w:spacing w:line="360" w:lineRule="auto"/>
        <w:outlineLvl w:val="2"/>
        <w:rPr>
          <w:b/>
          <w:lang w:eastAsia="pt-BR"/>
        </w:rPr>
      </w:pPr>
      <w:bookmarkStart w:id="38" w:name="_Toc109058009"/>
      <w:r w:rsidRPr="00EB4E72">
        <w:rPr>
          <w:b/>
          <w:lang w:eastAsia="pt-BR"/>
        </w:rPr>
        <w:t>Planilhas</w:t>
      </w:r>
      <w:bookmarkEnd w:id="38"/>
    </w:p>
    <w:p w14:paraId="54C1210F" w14:textId="77777777" w:rsidR="00C5216B" w:rsidRDefault="00C5216B" w:rsidP="00C5216B">
      <w:pPr>
        <w:spacing w:line="360" w:lineRule="auto"/>
        <w:ind w:left="1418"/>
      </w:pPr>
    </w:p>
    <w:p w14:paraId="135A0F94" w14:textId="14756A9F" w:rsidR="00C5216B" w:rsidRDefault="00C5216B" w:rsidP="00C5216B">
      <w:pPr>
        <w:spacing w:line="360" w:lineRule="auto"/>
        <w:ind w:left="1418"/>
      </w:pPr>
      <w:r w:rsidRPr="00C5216B">
        <w:t>Permite a manutenção (inclusão, alteração, exclusão e visualização) das planilhas associadas ao contrato.</w:t>
      </w:r>
    </w:p>
    <w:p w14:paraId="628C857E" w14:textId="77777777" w:rsidR="00C5216B" w:rsidRPr="00C5216B" w:rsidRDefault="00C5216B" w:rsidP="00C5216B">
      <w:pPr>
        <w:spacing w:line="360" w:lineRule="auto"/>
        <w:ind w:left="1418"/>
      </w:pPr>
    </w:p>
    <w:p w14:paraId="57D62AD9" w14:textId="77777777" w:rsidR="003B0329" w:rsidRDefault="003B0329" w:rsidP="006035AF">
      <w:pPr>
        <w:pStyle w:val="PargrafodaLista"/>
        <w:numPr>
          <w:ilvl w:val="3"/>
          <w:numId w:val="29"/>
        </w:numPr>
        <w:spacing w:line="360" w:lineRule="auto"/>
        <w:outlineLvl w:val="2"/>
        <w:rPr>
          <w:b/>
          <w:lang w:eastAsia="pt-BR"/>
        </w:rPr>
      </w:pPr>
      <w:bookmarkStart w:id="39" w:name="_Toc109058010"/>
      <w:r w:rsidRPr="00EB4E72">
        <w:rPr>
          <w:b/>
          <w:lang w:eastAsia="pt-BR"/>
        </w:rPr>
        <w:t>Cronograma</w:t>
      </w:r>
      <w:bookmarkEnd w:id="39"/>
    </w:p>
    <w:p w14:paraId="19CE6938" w14:textId="77777777" w:rsidR="00C5216B" w:rsidRDefault="00C5216B" w:rsidP="00C5216B">
      <w:pPr>
        <w:spacing w:line="360" w:lineRule="auto"/>
        <w:ind w:left="1418"/>
      </w:pPr>
    </w:p>
    <w:p w14:paraId="1ABDC620" w14:textId="54ACDB68" w:rsidR="00C5216B" w:rsidRDefault="009605AE" w:rsidP="009605AE">
      <w:pPr>
        <w:pStyle w:val="PargrafodaLista"/>
        <w:numPr>
          <w:ilvl w:val="0"/>
          <w:numId w:val="34"/>
        </w:numPr>
        <w:spacing w:line="360" w:lineRule="auto"/>
      </w:pPr>
      <w:r>
        <w:t xml:space="preserve">Físico: Define o </w:t>
      </w:r>
      <w:proofErr w:type="spellStart"/>
      <w:r>
        <w:t>cronograam</w:t>
      </w:r>
      <w:proofErr w:type="spellEnd"/>
      <w:r>
        <w:t xml:space="preserve"> de entregas ou recebimentos de mercadorias definidos no contrato.</w:t>
      </w:r>
    </w:p>
    <w:p w14:paraId="3EDE7977" w14:textId="5359F764" w:rsidR="009605AE" w:rsidRDefault="009605AE" w:rsidP="009605AE">
      <w:pPr>
        <w:pStyle w:val="PargrafodaLista"/>
        <w:numPr>
          <w:ilvl w:val="0"/>
          <w:numId w:val="34"/>
        </w:numPr>
        <w:spacing w:line="360" w:lineRule="auto"/>
      </w:pPr>
      <w:r>
        <w:t xml:space="preserve">Financeiro: Define o cronograma de títulos a pagar ou a receber </w:t>
      </w:r>
      <w:proofErr w:type="spellStart"/>
      <w:r>
        <w:t>defninidos</w:t>
      </w:r>
      <w:proofErr w:type="spellEnd"/>
      <w:r>
        <w:t xml:space="preserve"> no contrato.</w:t>
      </w:r>
    </w:p>
    <w:p w14:paraId="6581D71A" w14:textId="6659962B" w:rsidR="009605AE" w:rsidRDefault="009605AE" w:rsidP="00413C5E">
      <w:pPr>
        <w:pStyle w:val="PargrafodaLista"/>
        <w:numPr>
          <w:ilvl w:val="0"/>
          <w:numId w:val="34"/>
        </w:numPr>
        <w:spacing w:line="360" w:lineRule="auto"/>
      </w:pPr>
      <w:r>
        <w:t>Contábil: Usados quando a apropriação depende de eventos específicos do contrato.</w:t>
      </w:r>
    </w:p>
    <w:p w14:paraId="677B8C62" w14:textId="77777777" w:rsidR="00C5216B" w:rsidRPr="00C5216B" w:rsidRDefault="00C5216B" w:rsidP="00C5216B">
      <w:pPr>
        <w:spacing w:line="360" w:lineRule="auto"/>
        <w:ind w:left="1418"/>
      </w:pPr>
    </w:p>
    <w:p w14:paraId="6990B4CB" w14:textId="4E36BC9E" w:rsidR="003B0329" w:rsidRDefault="003B0329" w:rsidP="006035AF">
      <w:pPr>
        <w:pStyle w:val="PargrafodaLista"/>
        <w:numPr>
          <w:ilvl w:val="3"/>
          <w:numId w:val="29"/>
        </w:numPr>
        <w:spacing w:line="360" w:lineRule="auto"/>
        <w:outlineLvl w:val="2"/>
        <w:rPr>
          <w:b/>
          <w:lang w:eastAsia="pt-BR"/>
        </w:rPr>
      </w:pPr>
      <w:bookmarkStart w:id="40" w:name="_Toc109058011"/>
      <w:r w:rsidRPr="00EB4E72">
        <w:rPr>
          <w:b/>
          <w:lang w:eastAsia="pt-BR"/>
        </w:rPr>
        <w:t>Movimentos</w:t>
      </w:r>
      <w:bookmarkEnd w:id="40"/>
    </w:p>
    <w:p w14:paraId="3D7491C4" w14:textId="77777777" w:rsidR="009605AE" w:rsidRDefault="009605AE" w:rsidP="009605AE">
      <w:pPr>
        <w:spacing w:line="360" w:lineRule="auto"/>
        <w:ind w:left="1418"/>
      </w:pPr>
    </w:p>
    <w:p w14:paraId="2AB89FEC" w14:textId="41E72E4C" w:rsidR="009605AE" w:rsidRDefault="00C52528" w:rsidP="009605AE">
      <w:pPr>
        <w:spacing w:line="360" w:lineRule="auto"/>
        <w:ind w:left="1418"/>
      </w:pPr>
      <w:r>
        <w:t>No momento da medição de um contrato de venda é gerado um pedido de venda no módulo de Faturamento ou um título a receber no módulo de Financeiro conforme definido na medição.</w:t>
      </w:r>
    </w:p>
    <w:p w14:paraId="64315C9C" w14:textId="77777777" w:rsidR="00C52528" w:rsidRDefault="00C52528" w:rsidP="009605AE">
      <w:pPr>
        <w:spacing w:line="360" w:lineRule="auto"/>
        <w:ind w:left="1418"/>
      </w:pPr>
    </w:p>
    <w:p w14:paraId="7C2F694A" w14:textId="5B5C93F5" w:rsidR="00C52528" w:rsidRDefault="00C52528" w:rsidP="009605AE">
      <w:pPr>
        <w:spacing w:line="360" w:lineRule="auto"/>
        <w:ind w:left="1418"/>
      </w:pPr>
      <w:r>
        <w:t>No momento da medição de um contrato de compras é gerado um pedido de Compras no módulo de Compras ou um título a pagar no módulo de Financeiro conforme definido na medição.</w:t>
      </w:r>
    </w:p>
    <w:p w14:paraId="211AE3F9" w14:textId="77777777" w:rsidR="009605AE" w:rsidRPr="009605AE" w:rsidRDefault="009605AE" w:rsidP="009605AE">
      <w:pPr>
        <w:spacing w:line="360" w:lineRule="auto"/>
        <w:ind w:left="1418"/>
      </w:pPr>
    </w:p>
    <w:p w14:paraId="6323B409" w14:textId="40B9B7C6" w:rsidR="003B0329" w:rsidRPr="00EB4E72" w:rsidRDefault="003B0329" w:rsidP="006035AF">
      <w:pPr>
        <w:pStyle w:val="PargrafodaLista"/>
        <w:numPr>
          <w:ilvl w:val="2"/>
          <w:numId w:val="29"/>
        </w:numPr>
        <w:spacing w:line="360" w:lineRule="auto"/>
        <w:outlineLvl w:val="2"/>
        <w:rPr>
          <w:b/>
          <w:lang w:eastAsia="pt-BR"/>
        </w:rPr>
      </w:pPr>
      <w:bookmarkStart w:id="41" w:name="_Toc109058012"/>
      <w:r w:rsidRPr="00EB4E72">
        <w:rPr>
          <w:b/>
          <w:lang w:eastAsia="pt-BR"/>
        </w:rPr>
        <w:t>Medições</w:t>
      </w:r>
      <w:bookmarkEnd w:id="41"/>
    </w:p>
    <w:p w14:paraId="6D4E3706" w14:textId="77777777" w:rsidR="003B0329" w:rsidRDefault="003B0329" w:rsidP="006035AF">
      <w:pPr>
        <w:pStyle w:val="PargrafodaLista"/>
        <w:numPr>
          <w:ilvl w:val="3"/>
          <w:numId w:val="29"/>
        </w:numPr>
        <w:spacing w:line="360" w:lineRule="auto"/>
        <w:outlineLvl w:val="2"/>
        <w:rPr>
          <w:b/>
          <w:lang w:eastAsia="pt-BR"/>
        </w:rPr>
      </w:pPr>
      <w:bookmarkStart w:id="42" w:name="_Toc109058013"/>
      <w:r w:rsidRPr="00EB4E72">
        <w:rPr>
          <w:b/>
          <w:lang w:eastAsia="pt-BR"/>
        </w:rPr>
        <w:t>Revisões</w:t>
      </w:r>
      <w:bookmarkEnd w:id="42"/>
    </w:p>
    <w:p w14:paraId="09A511FF" w14:textId="77777777" w:rsidR="00C52528" w:rsidRDefault="00C52528" w:rsidP="003C4183">
      <w:pPr>
        <w:spacing w:line="360" w:lineRule="auto"/>
        <w:ind w:left="1418"/>
      </w:pPr>
    </w:p>
    <w:p w14:paraId="068B3B06" w14:textId="77777777" w:rsidR="00C52528" w:rsidRPr="00C52528" w:rsidRDefault="00C52528" w:rsidP="003C4183">
      <w:pPr>
        <w:spacing w:line="360" w:lineRule="auto"/>
        <w:ind w:left="1418"/>
      </w:pPr>
      <w:r w:rsidRPr="00C52528">
        <w:t>Permite definir os tipos de alterações que podem ser realizados nos contratos de compra e venda vigentes no sistema considerando critérios como: aditivo, reajuste, realinhamento, readequação, paralisação, reinicio, cláusulas, contábil, índices, fornecedor/cliente e grupo de aprovadores.</w:t>
      </w:r>
    </w:p>
    <w:p w14:paraId="29C8D61B" w14:textId="77777777" w:rsidR="00C52528" w:rsidRPr="00C52528" w:rsidRDefault="00C52528" w:rsidP="003C4183">
      <w:pPr>
        <w:spacing w:line="360" w:lineRule="auto"/>
        <w:ind w:left="1418"/>
      </w:pPr>
    </w:p>
    <w:p w14:paraId="6CA1C0A3" w14:textId="77777777" w:rsidR="003B0329" w:rsidRDefault="003B0329" w:rsidP="006035AF">
      <w:pPr>
        <w:pStyle w:val="PargrafodaLista"/>
        <w:numPr>
          <w:ilvl w:val="3"/>
          <w:numId w:val="29"/>
        </w:numPr>
        <w:spacing w:line="360" w:lineRule="auto"/>
        <w:outlineLvl w:val="2"/>
        <w:rPr>
          <w:b/>
          <w:lang w:eastAsia="pt-BR"/>
        </w:rPr>
      </w:pPr>
      <w:bookmarkStart w:id="43" w:name="_Toc109058014"/>
      <w:r w:rsidRPr="00EB4E72">
        <w:rPr>
          <w:b/>
          <w:lang w:eastAsia="pt-BR"/>
        </w:rPr>
        <w:t>Aprovações de medições</w:t>
      </w:r>
      <w:bookmarkEnd w:id="43"/>
    </w:p>
    <w:p w14:paraId="2D450B8E" w14:textId="77777777" w:rsidR="003C4183" w:rsidRDefault="003C4183" w:rsidP="003C4183">
      <w:pPr>
        <w:spacing w:line="360" w:lineRule="auto"/>
        <w:ind w:left="1418"/>
      </w:pPr>
    </w:p>
    <w:p w14:paraId="2E2A44FB" w14:textId="46E4B18F" w:rsidR="003C4183" w:rsidRDefault="003C4183" w:rsidP="003C4183">
      <w:pPr>
        <w:spacing w:line="360" w:lineRule="auto"/>
        <w:ind w:left="1418"/>
      </w:pPr>
      <w:r>
        <w:t>Após a inclusão de uma medição é necessário aprovar a medição, assim podemos separar estas reponsabilidades em usuários diferentes.</w:t>
      </w:r>
    </w:p>
    <w:p w14:paraId="1936AA38" w14:textId="4E7C8547" w:rsidR="003C4183" w:rsidRDefault="003C4183">
      <w:pPr>
        <w:jc w:val="left"/>
      </w:pPr>
      <w:r>
        <w:br w:type="page"/>
      </w:r>
    </w:p>
    <w:p w14:paraId="146816F1" w14:textId="77777777" w:rsidR="003B0329" w:rsidRDefault="003B0329" w:rsidP="006035AF">
      <w:pPr>
        <w:pStyle w:val="PargrafodaLista"/>
        <w:numPr>
          <w:ilvl w:val="3"/>
          <w:numId w:val="29"/>
        </w:numPr>
        <w:spacing w:line="360" w:lineRule="auto"/>
        <w:outlineLvl w:val="2"/>
        <w:rPr>
          <w:b/>
          <w:lang w:eastAsia="pt-BR"/>
        </w:rPr>
      </w:pPr>
      <w:bookmarkStart w:id="44" w:name="_Toc109058015"/>
      <w:r w:rsidRPr="00EB4E72">
        <w:rPr>
          <w:b/>
          <w:lang w:eastAsia="pt-BR"/>
        </w:rPr>
        <w:lastRenderedPageBreak/>
        <w:t>Processamento</w:t>
      </w:r>
      <w:bookmarkEnd w:id="44"/>
    </w:p>
    <w:p w14:paraId="059D5268" w14:textId="77777777" w:rsidR="00586260" w:rsidRDefault="00586260" w:rsidP="00586260">
      <w:pPr>
        <w:spacing w:line="360" w:lineRule="auto"/>
        <w:ind w:left="1418"/>
      </w:pPr>
    </w:p>
    <w:p w14:paraId="3944E21C" w14:textId="1D6AE63B" w:rsidR="003C4183" w:rsidRDefault="003C4183" w:rsidP="00586260">
      <w:pPr>
        <w:spacing w:line="360" w:lineRule="auto"/>
        <w:ind w:left="1418"/>
      </w:pPr>
      <w:r>
        <w:t>Ao acessar a rotina e confirmar o processamento das medições automáticas, o Sistema irá verificar através dos cronogramas financeiros quais parcelas tem data prevista de medição inferior ou igual a data base de execução da rotina. Para estas parcelas então, serão geradas as medições conforme valores previstos e programados nos cronogramas do contrato (financeiro e físico).</w:t>
      </w:r>
    </w:p>
    <w:p w14:paraId="7F6F0624" w14:textId="77777777" w:rsidR="00586260" w:rsidRPr="003C4183" w:rsidRDefault="00586260" w:rsidP="00586260">
      <w:pPr>
        <w:spacing w:line="360" w:lineRule="auto"/>
        <w:ind w:left="1418"/>
      </w:pPr>
    </w:p>
    <w:p w14:paraId="7844DA6A" w14:textId="77777777" w:rsidR="003B0329" w:rsidRDefault="003B0329" w:rsidP="006035AF">
      <w:pPr>
        <w:pStyle w:val="PargrafodaLista"/>
        <w:numPr>
          <w:ilvl w:val="3"/>
          <w:numId w:val="29"/>
        </w:numPr>
        <w:spacing w:line="360" w:lineRule="auto"/>
        <w:outlineLvl w:val="2"/>
        <w:rPr>
          <w:b/>
          <w:lang w:eastAsia="pt-BR"/>
        </w:rPr>
      </w:pPr>
      <w:bookmarkStart w:id="45" w:name="_Toc109058016"/>
      <w:r w:rsidRPr="00EB4E72">
        <w:rPr>
          <w:b/>
          <w:lang w:eastAsia="pt-BR"/>
        </w:rPr>
        <w:t>Medições/entregas</w:t>
      </w:r>
      <w:bookmarkEnd w:id="45"/>
    </w:p>
    <w:p w14:paraId="50A23846" w14:textId="77777777" w:rsidR="00586260" w:rsidRDefault="00586260" w:rsidP="00586260">
      <w:pPr>
        <w:spacing w:line="360" w:lineRule="auto"/>
        <w:ind w:left="1418"/>
      </w:pPr>
    </w:p>
    <w:p w14:paraId="49353EA5" w14:textId="28AC0B3D" w:rsidR="00586260" w:rsidRDefault="00586260" w:rsidP="00586260">
      <w:pPr>
        <w:spacing w:line="360" w:lineRule="auto"/>
        <w:ind w:left="1418"/>
      </w:pPr>
      <w:r>
        <w:t>Esta rotina é utilizada para cadastrar a medição do contrato. A medição, na verdade, funciona como um espelho da nota fiscal que deverá ser emitida ou recebida pelo fornecedor/cliente quando do faturamento e é sempre anterior a este.</w:t>
      </w:r>
    </w:p>
    <w:p w14:paraId="10DE60A8" w14:textId="77777777" w:rsidR="00586260" w:rsidRDefault="00586260" w:rsidP="00586260">
      <w:pPr>
        <w:spacing w:line="360" w:lineRule="auto"/>
        <w:ind w:left="1418"/>
      </w:pPr>
    </w:p>
    <w:p w14:paraId="6EABD8A7" w14:textId="1129EFBA" w:rsidR="00586260" w:rsidRDefault="00586260" w:rsidP="00586260">
      <w:pPr>
        <w:spacing w:line="360" w:lineRule="auto"/>
        <w:ind w:left="1418"/>
      </w:pPr>
      <w:r>
        <w:t>No momento do cadastro de cada medição, o usuário deverá, obrigatoriamente, indicar todos os campos quantitativos para àquela etapa do contrato.</w:t>
      </w:r>
    </w:p>
    <w:p w14:paraId="10EF56FC" w14:textId="77777777" w:rsidR="00593B8B" w:rsidRDefault="00593B8B" w:rsidP="00586260">
      <w:pPr>
        <w:spacing w:line="360" w:lineRule="auto"/>
        <w:ind w:left="1418"/>
      </w:pPr>
    </w:p>
    <w:p w14:paraId="0AA79080" w14:textId="28378663" w:rsidR="00593B8B" w:rsidRPr="00593B8B" w:rsidRDefault="00360BE7" w:rsidP="00593B8B">
      <w:pPr>
        <w:pStyle w:val="PargrafodaLista"/>
        <w:numPr>
          <w:ilvl w:val="0"/>
          <w:numId w:val="40"/>
        </w:numPr>
        <w:spacing w:line="360" w:lineRule="auto"/>
        <w:rPr>
          <w:b/>
        </w:rPr>
      </w:pPr>
      <w:r>
        <w:rPr>
          <w:b/>
        </w:rPr>
        <w:t>Apontamento de horas no contrato:</w:t>
      </w:r>
    </w:p>
    <w:p w14:paraId="595F27B6" w14:textId="77777777" w:rsidR="00593B8B" w:rsidRDefault="00593B8B" w:rsidP="00593B8B">
      <w:pPr>
        <w:spacing w:line="360" w:lineRule="auto"/>
        <w:ind w:left="1418"/>
      </w:pPr>
    </w:p>
    <w:p w14:paraId="57FAE4A8" w14:textId="5016D397" w:rsidR="00593B8B" w:rsidRDefault="00593B8B" w:rsidP="00593B8B">
      <w:pPr>
        <w:spacing w:line="360" w:lineRule="auto"/>
        <w:ind w:left="1418"/>
      </w:pPr>
      <w:r>
        <w:t xml:space="preserve">As medições dos tipos de contratos descritos </w:t>
      </w:r>
      <w:proofErr w:type="gramStart"/>
      <w:r>
        <w:t>nos i</w:t>
      </w:r>
      <w:r w:rsidR="00360BE7">
        <w:t>tem</w:t>
      </w:r>
      <w:proofErr w:type="gramEnd"/>
      <w:r w:rsidR="00360BE7">
        <w:t xml:space="preserve"> </w:t>
      </w:r>
      <w:r w:rsidR="00360BE7" w:rsidRPr="00360BE7">
        <w:rPr>
          <w:b/>
        </w:rPr>
        <w:t>2.1.1.15</w:t>
      </w:r>
      <w:r w:rsidR="00360BE7">
        <w:t xml:space="preserve"> subitens </w:t>
      </w:r>
      <w:r w:rsidR="00360BE7" w:rsidRPr="00360BE7">
        <w:rPr>
          <w:b/>
        </w:rPr>
        <w:t>a</w:t>
      </w:r>
      <w:r w:rsidR="00360BE7">
        <w:t xml:space="preserve"> e </w:t>
      </w:r>
      <w:r w:rsidR="00360BE7" w:rsidRPr="00360BE7">
        <w:rPr>
          <w:b/>
        </w:rPr>
        <w:t>b</w:t>
      </w:r>
      <w:r w:rsidR="00360BE7">
        <w:t xml:space="preserve"> </w:t>
      </w:r>
      <w:r>
        <w:t>contarão com o desenvolvimento de um</w:t>
      </w:r>
      <w:r w:rsidR="00360BE7">
        <w:t xml:space="preserve">a rotina que possa ser acessa através do </w:t>
      </w:r>
      <w:proofErr w:type="spellStart"/>
      <w:r w:rsidR="00360BE7">
        <w:t>smartclient</w:t>
      </w:r>
      <w:proofErr w:type="spellEnd"/>
      <w:r w:rsidR="00360BE7">
        <w:t xml:space="preserve"> HTML para apontamento dos consultores contratados e posteriormente estes apontamentos deverão ser agregados e gerar as medições de cobrança e de pagamento nos contratos correspondentes</w:t>
      </w:r>
      <w:r>
        <w:t>.</w:t>
      </w:r>
    </w:p>
    <w:p w14:paraId="3CFA2A6A" w14:textId="77777777" w:rsidR="00586260" w:rsidRPr="00586260" w:rsidRDefault="00586260" w:rsidP="00586260">
      <w:pPr>
        <w:spacing w:line="360" w:lineRule="auto"/>
        <w:ind w:left="1418"/>
      </w:pPr>
    </w:p>
    <w:p w14:paraId="2FCC0F75" w14:textId="047BFD90" w:rsidR="003B0329" w:rsidRDefault="003B0329" w:rsidP="006035AF">
      <w:pPr>
        <w:pStyle w:val="PargrafodaLista"/>
        <w:numPr>
          <w:ilvl w:val="3"/>
          <w:numId w:val="29"/>
        </w:numPr>
        <w:spacing w:line="360" w:lineRule="auto"/>
        <w:outlineLvl w:val="2"/>
        <w:rPr>
          <w:b/>
          <w:lang w:eastAsia="pt-BR"/>
        </w:rPr>
      </w:pPr>
      <w:bookmarkStart w:id="46" w:name="_Toc109058017"/>
      <w:r w:rsidRPr="00EB4E72">
        <w:rPr>
          <w:b/>
          <w:lang w:eastAsia="pt-BR"/>
        </w:rPr>
        <w:t>Medições automáticas</w:t>
      </w:r>
      <w:bookmarkEnd w:id="46"/>
    </w:p>
    <w:p w14:paraId="6B37DFED" w14:textId="77777777" w:rsidR="00586260" w:rsidRDefault="00586260" w:rsidP="00586260">
      <w:pPr>
        <w:spacing w:line="360" w:lineRule="auto"/>
        <w:ind w:left="1418"/>
      </w:pPr>
    </w:p>
    <w:p w14:paraId="60F5B074" w14:textId="6DD2EED2" w:rsidR="00586260" w:rsidRDefault="00586260" w:rsidP="00586260">
      <w:pPr>
        <w:spacing w:line="360" w:lineRule="auto"/>
        <w:ind w:left="1418"/>
      </w:pPr>
      <w:r>
        <w:t>Medição Automática (somente para contratos fixos) gera medições de todos contratos com medições previstas para data e por filial.</w:t>
      </w:r>
    </w:p>
    <w:p w14:paraId="1E13849B" w14:textId="77777777" w:rsidR="00586260" w:rsidRDefault="00586260" w:rsidP="00586260">
      <w:pPr>
        <w:spacing w:line="360" w:lineRule="auto"/>
        <w:ind w:left="1418"/>
      </w:pPr>
    </w:p>
    <w:p w14:paraId="5020D730" w14:textId="06141E31" w:rsidR="00586260" w:rsidRDefault="00586260" w:rsidP="00586260">
      <w:pPr>
        <w:spacing w:line="360" w:lineRule="auto"/>
        <w:ind w:left="1418"/>
      </w:pPr>
      <w:r>
        <w:t>A geração automática das medições dos contratos que admitem o uso desta ferramenta pode ser realizada de duas formas:</w:t>
      </w:r>
    </w:p>
    <w:p w14:paraId="4CD6F15A" w14:textId="77777777" w:rsidR="00586260" w:rsidRDefault="00586260" w:rsidP="00586260">
      <w:pPr>
        <w:spacing w:line="360" w:lineRule="auto"/>
        <w:ind w:left="1418"/>
      </w:pPr>
    </w:p>
    <w:p w14:paraId="6CF5E255" w14:textId="666E00AE" w:rsidR="00586260" w:rsidRDefault="00586260" w:rsidP="00586260">
      <w:pPr>
        <w:pStyle w:val="PargrafodaLista"/>
        <w:numPr>
          <w:ilvl w:val="0"/>
          <w:numId w:val="35"/>
        </w:numPr>
        <w:spacing w:line="360" w:lineRule="auto"/>
      </w:pPr>
      <w:r>
        <w:t>Através da execução da Rotina no menu.</w:t>
      </w:r>
    </w:p>
    <w:p w14:paraId="3DCFC2B9" w14:textId="3ECBF543" w:rsidR="00586260" w:rsidRDefault="00586260" w:rsidP="00586260">
      <w:pPr>
        <w:pStyle w:val="PargrafodaLista"/>
        <w:numPr>
          <w:ilvl w:val="0"/>
          <w:numId w:val="35"/>
        </w:numPr>
        <w:spacing w:line="360" w:lineRule="auto"/>
      </w:pPr>
      <w:r>
        <w:t>Através de agendamento no schedule no ambiente do configurador.</w:t>
      </w:r>
    </w:p>
    <w:p w14:paraId="4C6AD70B" w14:textId="231F88A5" w:rsidR="00876C28" w:rsidRDefault="00876C28">
      <w:pPr>
        <w:jc w:val="left"/>
      </w:pPr>
      <w:r>
        <w:br w:type="page"/>
      </w:r>
    </w:p>
    <w:p w14:paraId="22E354D5" w14:textId="275DFEA3" w:rsidR="003B0329" w:rsidRPr="00EB4E72" w:rsidRDefault="003B0329" w:rsidP="006035AF">
      <w:pPr>
        <w:pStyle w:val="PargrafodaLista"/>
        <w:numPr>
          <w:ilvl w:val="2"/>
          <w:numId w:val="29"/>
        </w:numPr>
        <w:spacing w:line="360" w:lineRule="auto"/>
        <w:outlineLvl w:val="2"/>
        <w:rPr>
          <w:b/>
          <w:lang w:eastAsia="pt-BR"/>
        </w:rPr>
      </w:pPr>
      <w:bookmarkStart w:id="47" w:name="_Toc109058018"/>
      <w:r w:rsidRPr="00EB4E72">
        <w:rPr>
          <w:b/>
          <w:lang w:eastAsia="pt-BR"/>
        </w:rPr>
        <w:lastRenderedPageBreak/>
        <w:t>Consultas</w:t>
      </w:r>
      <w:bookmarkEnd w:id="47"/>
    </w:p>
    <w:p w14:paraId="0BDD389E" w14:textId="77777777" w:rsidR="003B0329" w:rsidRDefault="003B0329" w:rsidP="006035AF">
      <w:pPr>
        <w:pStyle w:val="PargrafodaLista"/>
        <w:numPr>
          <w:ilvl w:val="3"/>
          <w:numId w:val="29"/>
        </w:numPr>
        <w:spacing w:line="360" w:lineRule="auto"/>
        <w:outlineLvl w:val="2"/>
        <w:rPr>
          <w:b/>
          <w:lang w:eastAsia="pt-BR"/>
        </w:rPr>
      </w:pPr>
      <w:bookmarkStart w:id="48" w:name="_Toc109058019"/>
      <w:r w:rsidRPr="00EB4E72">
        <w:rPr>
          <w:b/>
          <w:lang w:eastAsia="pt-BR"/>
        </w:rPr>
        <w:t>Configuração de consultas</w:t>
      </w:r>
      <w:bookmarkEnd w:id="48"/>
    </w:p>
    <w:p w14:paraId="0A54E583" w14:textId="77777777" w:rsidR="00586260" w:rsidRDefault="00586260" w:rsidP="00586260">
      <w:pPr>
        <w:spacing w:line="360" w:lineRule="auto"/>
        <w:ind w:left="1418"/>
      </w:pPr>
    </w:p>
    <w:p w14:paraId="621B566C" w14:textId="77777777" w:rsidR="00DE3ACD" w:rsidRDefault="00586260" w:rsidP="00586260">
      <w:pPr>
        <w:spacing w:line="360" w:lineRule="auto"/>
        <w:ind w:left="1418"/>
      </w:pPr>
      <w:r>
        <w:t xml:space="preserve">Através da consulta genérica é possível consultar diretamente o conteúdo das tabelas do Protheus definindo a </w:t>
      </w:r>
      <w:proofErr w:type="spellStart"/>
      <w:r>
        <w:t>vizualisaçã</w:t>
      </w:r>
      <w:r w:rsidR="00DE3ACD">
        <w:t>o</w:t>
      </w:r>
      <w:proofErr w:type="spellEnd"/>
      <w:r>
        <w:t xml:space="preserve"> de campos e </w:t>
      </w:r>
      <w:r w:rsidR="00DE3ACD">
        <w:t>filtros.</w:t>
      </w:r>
    </w:p>
    <w:p w14:paraId="27AF29FE" w14:textId="77777777" w:rsidR="00DE3ACD" w:rsidRDefault="00DE3ACD" w:rsidP="00586260">
      <w:pPr>
        <w:spacing w:line="360" w:lineRule="auto"/>
        <w:ind w:left="1418"/>
      </w:pPr>
    </w:p>
    <w:p w14:paraId="4C49DB61" w14:textId="646FDE4C" w:rsidR="00DE3ACD" w:rsidRDefault="00DE3ACD" w:rsidP="00876C28">
      <w:pPr>
        <w:spacing w:line="360" w:lineRule="auto"/>
        <w:ind w:left="1418"/>
      </w:pPr>
      <w:r>
        <w:t xml:space="preserve">Com a </w:t>
      </w:r>
      <w:r w:rsidR="00586260">
        <w:t xml:space="preserve">consulta </w:t>
      </w:r>
      <w:r>
        <w:t xml:space="preserve">relacional podemos definir uma consulta om tabelas relacionas, também definindo os campos a serem exibidos e filtros. </w:t>
      </w:r>
    </w:p>
    <w:p w14:paraId="32AFF38F" w14:textId="77777777" w:rsidR="00876C28" w:rsidRDefault="00876C28" w:rsidP="00876C28">
      <w:pPr>
        <w:spacing w:line="360" w:lineRule="auto"/>
        <w:ind w:left="1418"/>
      </w:pPr>
    </w:p>
    <w:p w14:paraId="40D1C6D0" w14:textId="77777777" w:rsidR="003B0329" w:rsidRDefault="003B0329" w:rsidP="006035AF">
      <w:pPr>
        <w:pStyle w:val="PargrafodaLista"/>
        <w:numPr>
          <w:ilvl w:val="3"/>
          <w:numId w:val="29"/>
        </w:numPr>
        <w:spacing w:line="360" w:lineRule="auto"/>
        <w:outlineLvl w:val="2"/>
        <w:rPr>
          <w:b/>
          <w:lang w:eastAsia="pt-BR"/>
        </w:rPr>
      </w:pPr>
      <w:bookmarkStart w:id="49" w:name="_Toc109058020"/>
      <w:r w:rsidRPr="00EB4E72">
        <w:rPr>
          <w:b/>
          <w:lang w:eastAsia="pt-BR"/>
        </w:rPr>
        <w:t>Posição fornecedores</w:t>
      </w:r>
      <w:bookmarkEnd w:id="49"/>
    </w:p>
    <w:p w14:paraId="67F8B3D2" w14:textId="77777777" w:rsidR="00DE3ACD" w:rsidRDefault="00DE3ACD" w:rsidP="00DE3ACD">
      <w:pPr>
        <w:spacing w:line="360" w:lineRule="auto"/>
        <w:ind w:left="1418"/>
      </w:pPr>
    </w:p>
    <w:p w14:paraId="5F5220E9" w14:textId="77777777" w:rsidR="00DE3ACD" w:rsidRDefault="00DE3ACD" w:rsidP="00DE3ACD">
      <w:pPr>
        <w:spacing w:line="360" w:lineRule="auto"/>
        <w:ind w:left="1418"/>
      </w:pPr>
      <w:r>
        <w:t xml:space="preserve">Possibilita um controle gerencial para análise da situação da empresa perante seus Fornecedores, através das movimentações financeiras e movimentações de compras realizadas em determinado período. Os dados são apresentados de forma detalhada, com base no Cadastro de Fornecedores e nas movimentações do módulo de Compras (pedidos de compras) </w:t>
      </w:r>
      <w:proofErr w:type="gramStart"/>
      <w:r>
        <w:t>e Financeiro</w:t>
      </w:r>
      <w:proofErr w:type="gramEnd"/>
      <w:r>
        <w:t xml:space="preserve"> (Contas a Pagar).</w:t>
      </w:r>
    </w:p>
    <w:p w14:paraId="6CC5642E" w14:textId="77777777" w:rsidR="00DE3ACD" w:rsidRDefault="00DE3ACD" w:rsidP="00DE3ACD">
      <w:pPr>
        <w:spacing w:line="360" w:lineRule="auto"/>
        <w:ind w:left="1418"/>
      </w:pPr>
    </w:p>
    <w:p w14:paraId="3DE24DC6" w14:textId="6BA13B3C" w:rsidR="00DE3ACD" w:rsidRDefault="00DE3ACD" w:rsidP="00DE3ACD">
      <w:pPr>
        <w:spacing w:line="360" w:lineRule="auto"/>
        <w:ind w:left="1418"/>
      </w:pPr>
      <w:r>
        <w:t>O sistema apresenta um gráfico de estatística financeira, permitindo um comparativo entre os títulos a pagar e os que já foram pagos.</w:t>
      </w:r>
    </w:p>
    <w:p w14:paraId="34B9A72B" w14:textId="77777777" w:rsidR="00DE3ACD" w:rsidRPr="00DE3ACD" w:rsidRDefault="00DE3ACD" w:rsidP="00DE3ACD">
      <w:pPr>
        <w:spacing w:line="360" w:lineRule="auto"/>
        <w:ind w:left="1418"/>
      </w:pPr>
    </w:p>
    <w:p w14:paraId="4AC4E2FE" w14:textId="77777777" w:rsidR="003B0329" w:rsidRDefault="003B0329" w:rsidP="006035AF">
      <w:pPr>
        <w:pStyle w:val="PargrafodaLista"/>
        <w:numPr>
          <w:ilvl w:val="3"/>
          <w:numId w:val="29"/>
        </w:numPr>
        <w:spacing w:line="360" w:lineRule="auto"/>
        <w:outlineLvl w:val="2"/>
        <w:rPr>
          <w:b/>
          <w:lang w:eastAsia="pt-BR"/>
        </w:rPr>
      </w:pPr>
      <w:bookmarkStart w:id="50" w:name="_Toc109058021"/>
      <w:r w:rsidRPr="00EB4E72">
        <w:rPr>
          <w:b/>
          <w:lang w:eastAsia="pt-BR"/>
        </w:rPr>
        <w:t>Rastreador de contratos</w:t>
      </w:r>
      <w:bookmarkEnd w:id="50"/>
    </w:p>
    <w:p w14:paraId="2DDEC02C" w14:textId="77777777" w:rsidR="002A11E8" w:rsidRDefault="002A11E8" w:rsidP="002A11E8">
      <w:pPr>
        <w:spacing w:line="360" w:lineRule="auto"/>
        <w:ind w:left="1418"/>
      </w:pPr>
    </w:p>
    <w:p w14:paraId="5ECE2729" w14:textId="77777777" w:rsidR="002A11E8" w:rsidRDefault="002A11E8" w:rsidP="002A11E8">
      <w:pPr>
        <w:spacing w:line="360" w:lineRule="auto"/>
        <w:ind w:left="1418"/>
      </w:pPr>
      <w:r>
        <w:t xml:space="preserve">A </w:t>
      </w:r>
      <w:proofErr w:type="gramStart"/>
      <w:r>
        <w:t>consulta rastreador</w:t>
      </w:r>
      <w:proofErr w:type="gramEnd"/>
      <w:r>
        <w:t xml:space="preserve"> de contratos permite a visualização detalhada dos contratos de compras gerados no Sistema, filtrando as informações por intervalos de número de contrato, tipo, situação, produto, etc.,</w:t>
      </w:r>
    </w:p>
    <w:p w14:paraId="25C12E3B" w14:textId="77777777" w:rsidR="002A11E8" w:rsidRDefault="002A11E8" w:rsidP="002A11E8">
      <w:pPr>
        <w:spacing w:line="360" w:lineRule="auto"/>
        <w:ind w:left="1418"/>
      </w:pPr>
    </w:p>
    <w:p w14:paraId="118B3D9E" w14:textId="7F175B35" w:rsidR="002A11E8" w:rsidRDefault="002A11E8" w:rsidP="002A11E8">
      <w:pPr>
        <w:spacing w:line="360" w:lineRule="auto"/>
        <w:ind w:left="1418"/>
      </w:pPr>
      <w:r>
        <w:t>Também é possível analisar a dependências entre os contratos, por meio de uma estrutura do tipo árvore (</w:t>
      </w:r>
      <w:proofErr w:type="spellStart"/>
      <w:r>
        <w:t>tree</w:t>
      </w:r>
      <w:proofErr w:type="spellEnd"/>
      <w:r>
        <w:t>). Assim, de acordo com o filtro selecionado, serão exibidas as seguintes entidades:</w:t>
      </w:r>
    </w:p>
    <w:p w14:paraId="6A8C3355" w14:textId="77777777" w:rsidR="00BE449C" w:rsidRDefault="00BE449C" w:rsidP="002A11E8">
      <w:pPr>
        <w:spacing w:line="360" w:lineRule="auto"/>
        <w:ind w:left="1418"/>
      </w:pPr>
    </w:p>
    <w:p w14:paraId="6EA4CEBA" w14:textId="1E9CE151" w:rsidR="00BE449C" w:rsidRDefault="00BE449C" w:rsidP="00413C5E">
      <w:pPr>
        <w:pStyle w:val="PargrafodaLista"/>
        <w:numPr>
          <w:ilvl w:val="0"/>
          <w:numId w:val="36"/>
        </w:numPr>
        <w:spacing w:line="360" w:lineRule="auto"/>
      </w:pPr>
      <w:r>
        <w:t>Contratos</w:t>
      </w:r>
    </w:p>
    <w:p w14:paraId="45435994" w14:textId="40326FBD" w:rsidR="00BE449C" w:rsidRDefault="00BE449C" w:rsidP="00413C5E">
      <w:pPr>
        <w:pStyle w:val="PargrafodaLista"/>
        <w:numPr>
          <w:ilvl w:val="0"/>
          <w:numId w:val="36"/>
        </w:numPr>
        <w:spacing w:line="360" w:lineRule="auto"/>
      </w:pPr>
      <w:r>
        <w:t>Cabeçalhos de planilhas de contratos</w:t>
      </w:r>
    </w:p>
    <w:p w14:paraId="28B1B82F" w14:textId="3CC531AE" w:rsidR="00BE449C" w:rsidRDefault="00BE449C" w:rsidP="00413C5E">
      <w:pPr>
        <w:pStyle w:val="PargrafodaLista"/>
        <w:numPr>
          <w:ilvl w:val="0"/>
          <w:numId w:val="36"/>
        </w:numPr>
        <w:spacing w:line="360" w:lineRule="auto"/>
      </w:pPr>
      <w:r>
        <w:t>Itens de planilhas de contratos</w:t>
      </w:r>
    </w:p>
    <w:p w14:paraId="541F2023" w14:textId="20C7E875" w:rsidR="00BE449C" w:rsidRDefault="00BE449C" w:rsidP="00413C5E">
      <w:pPr>
        <w:pStyle w:val="PargrafodaLista"/>
        <w:numPr>
          <w:ilvl w:val="0"/>
          <w:numId w:val="36"/>
        </w:numPr>
        <w:spacing w:line="360" w:lineRule="auto"/>
      </w:pPr>
      <w:r>
        <w:t>Cabeçalhos de medições</w:t>
      </w:r>
    </w:p>
    <w:p w14:paraId="0A2670CD" w14:textId="0B64D0D3" w:rsidR="00BE449C" w:rsidRDefault="00BE449C" w:rsidP="00413C5E">
      <w:pPr>
        <w:pStyle w:val="PargrafodaLista"/>
        <w:numPr>
          <w:ilvl w:val="0"/>
          <w:numId w:val="36"/>
        </w:numPr>
        <w:spacing w:line="360" w:lineRule="auto"/>
      </w:pPr>
      <w:r>
        <w:t>Itens de medições</w:t>
      </w:r>
    </w:p>
    <w:p w14:paraId="54DC6944" w14:textId="72C9ECE0" w:rsidR="00BE449C" w:rsidRDefault="00BE449C" w:rsidP="00413C5E">
      <w:pPr>
        <w:pStyle w:val="PargrafodaLista"/>
        <w:numPr>
          <w:ilvl w:val="0"/>
          <w:numId w:val="36"/>
        </w:numPr>
        <w:spacing w:line="360" w:lineRule="auto"/>
      </w:pPr>
      <w:r>
        <w:t>Cabeçalhos de pedidos de compras</w:t>
      </w:r>
    </w:p>
    <w:p w14:paraId="12F991DB" w14:textId="66C67D9F" w:rsidR="00BE449C" w:rsidRDefault="00BE449C" w:rsidP="00413C5E">
      <w:pPr>
        <w:pStyle w:val="PargrafodaLista"/>
        <w:numPr>
          <w:ilvl w:val="0"/>
          <w:numId w:val="36"/>
        </w:numPr>
        <w:spacing w:line="360" w:lineRule="auto"/>
      </w:pPr>
      <w:r>
        <w:t>Itens de pedidos de compras</w:t>
      </w:r>
    </w:p>
    <w:p w14:paraId="133DFEF6" w14:textId="2E8DDB95" w:rsidR="00BE449C" w:rsidRDefault="00BE449C" w:rsidP="00413C5E">
      <w:pPr>
        <w:pStyle w:val="PargrafodaLista"/>
        <w:numPr>
          <w:ilvl w:val="0"/>
          <w:numId w:val="36"/>
        </w:numPr>
        <w:spacing w:line="360" w:lineRule="auto"/>
      </w:pPr>
      <w:r>
        <w:t xml:space="preserve">  Nota fiscal de entrada</w:t>
      </w:r>
    </w:p>
    <w:p w14:paraId="1F9A20DE" w14:textId="4C6ACC5A" w:rsidR="00BE449C" w:rsidRDefault="00BE449C" w:rsidP="00BE449C">
      <w:pPr>
        <w:pStyle w:val="PargrafodaLista"/>
        <w:numPr>
          <w:ilvl w:val="0"/>
          <w:numId w:val="36"/>
        </w:numPr>
        <w:spacing w:line="360" w:lineRule="auto"/>
      </w:pPr>
      <w:r>
        <w:t xml:space="preserve">  Títulos a pagar</w:t>
      </w:r>
    </w:p>
    <w:p w14:paraId="02C29B28" w14:textId="77777777" w:rsidR="002A11E8" w:rsidRPr="002A11E8" w:rsidRDefault="002A11E8" w:rsidP="002A11E8">
      <w:pPr>
        <w:spacing w:line="360" w:lineRule="auto"/>
        <w:ind w:left="1418"/>
      </w:pPr>
    </w:p>
    <w:p w14:paraId="4CCA0289" w14:textId="7E450469" w:rsidR="003B0329" w:rsidRDefault="003B0329" w:rsidP="006035AF">
      <w:pPr>
        <w:pStyle w:val="PargrafodaLista"/>
        <w:numPr>
          <w:ilvl w:val="3"/>
          <w:numId w:val="29"/>
        </w:numPr>
        <w:spacing w:line="360" w:lineRule="auto"/>
        <w:outlineLvl w:val="2"/>
        <w:rPr>
          <w:b/>
          <w:lang w:eastAsia="pt-BR"/>
        </w:rPr>
      </w:pPr>
      <w:bookmarkStart w:id="51" w:name="_Toc109058022"/>
      <w:r w:rsidRPr="00EB4E72">
        <w:rPr>
          <w:b/>
          <w:lang w:eastAsia="pt-BR"/>
        </w:rPr>
        <w:t>Produto</w:t>
      </w:r>
      <w:bookmarkEnd w:id="51"/>
    </w:p>
    <w:p w14:paraId="132DA90A" w14:textId="77777777" w:rsidR="00BE449C" w:rsidRDefault="00BE449C" w:rsidP="00BE449C">
      <w:pPr>
        <w:spacing w:line="360" w:lineRule="auto"/>
        <w:ind w:left="1418"/>
      </w:pPr>
    </w:p>
    <w:p w14:paraId="1B1AB6D3" w14:textId="77777777" w:rsidR="00BE449C" w:rsidRDefault="00BE449C" w:rsidP="00BE449C">
      <w:pPr>
        <w:spacing w:line="360" w:lineRule="auto"/>
        <w:ind w:left="1418"/>
      </w:pPr>
      <w:r>
        <w:t>A consulta de Produtos fornece ao usuário todas as informações relevantes ao produto, como:</w:t>
      </w:r>
    </w:p>
    <w:p w14:paraId="6AE479A4" w14:textId="77777777" w:rsidR="00BE449C" w:rsidRDefault="00BE449C" w:rsidP="00BE449C">
      <w:pPr>
        <w:pStyle w:val="PargrafodaLista"/>
        <w:numPr>
          <w:ilvl w:val="0"/>
          <w:numId w:val="37"/>
        </w:numPr>
        <w:spacing w:line="360" w:lineRule="auto"/>
      </w:pPr>
      <w:r>
        <w:t>Dados cadastrais</w:t>
      </w:r>
    </w:p>
    <w:p w14:paraId="5A1B833C" w14:textId="77777777" w:rsidR="00BE449C" w:rsidRDefault="00BE449C" w:rsidP="00BE449C">
      <w:pPr>
        <w:pStyle w:val="PargrafodaLista"/>
        <w:numPr>
          <w:ilvl w:val="0"/>
          <w:numId w:val="37"/>
        </w:numPr>
        <w:spacing w:line="360" w:lineRule="auto"/>
      </w:pPr>
      <w:r>
        <w:t xml:space="preserve">Amarração de Produto </w:t>
      </w:r>
      <w:proofErr w:type="gramStart"/>
      <w:r>
        <w:t>x</w:t>
      </w:r>
      <w:proofErr w:type="gramEnd"/>
      <w:r>
        <w:t xml:space="preserve"> Cliente, Produto x Fornecedor e Grupo x Fornecedor</w:t>
      </w:r>
    </w:p>
    <w:p w14:paraId="6C867BF9" w14:textId="77777777" w:rsidR="00BE449C" w:rsidRDefault="00BE449C" w:rsidP="00BE449C">
      <w:pPr>
        <w:pStyle w:val="PargrafodaLista"/>
        <w:numPr>
          <w:ilvl w:val="0"/>
          <w:numId w:val="37"/>
        </w:numPr>
        <w:spacing w:line="360" w:lineRule="auto"/>
      </w:pPr>
      <w:r>
        <w:t>Movimentos em aberto</w:t>
      </w:r>
    </w:p>
    <w:p w14:paraId="7E4EDDDD" w14:textId="77777777" w:rsidR="00BE449C" w:rsidRDefault="00BE449C" w:rsidP="00BE449C">
      <w:pPr>
        <w:pStyle w:val="PargrafodaLista"/>
        <w:numPr>
          <w:ilvl w:val="0"/>
          <w:numId w:val="37"/>
        </w:numPr>
        <w:spacing w:line="360" w:lineRule="auto"/>
      </w:pPr>
      <w:r>
        <w:t>Previsão de Venda</w:t>
      </w:r>
    </w:p>
    <w:p w14:paraId="32A26265" w14:textId="77777777" w:rsidR="00BE449C" w:rsidRDefault="00BE449C" w:rsidP="00BE449C">
      <w:pPr>
        <w:pStyle w:val="PargrafodaLista"/>
        <w:numPr>
          <w:ilvl w:val="0"/>
          <w:numId w:val="37"/>
        </w:numPr>
        <w:spacing w:line="360" w:lineRule="auto"/>
      </w:pPr>
      <w:r>
        <w:t>Histórico de Movimentação</w:t>
      </w:r>
    </w:p>
    <w:p w14:paraId="1AA580F4" w14:textId="77777777" w:rsidR="00BE449C" w:rsidRDefault="00BE449C" w:rsidP="00BE449C">
      <w:pPr>
        <w:pStyle w:val="PargrafodaLista"/>
        <w:numPr>
          <w:ilvl w:val="0"/>
          <w:numId w:val="37"/>
        </w:numPr>
        <w:spacing w:line="360" w:lineRule="auto"/>
      </w:pPr>
      <w:r>
        <w:t>Saldos e Consumos</w:t>
      </w:r>
    </w:p>
    <w:p w14:paraId="29F6CC88" w14:textId="5A50D653" w:rsidR="00BE449C" w:rsidRDefault="00BE449C" w:rsidP="00BE449C">
      <w:pPr>
        <w:pStyle w:val="PargrafodaLista"/>
        <w:numPr>
          <w:ilvl w:val="0"/>
          <w:numId w:val="37"/>
        </w:numPr>
        <w:spacing w:line="360" w:lineRule="auto"/>
      </w:pPr>
      <w:r>
        <w:t>Totais</w:t>
      </w:r>
    </w:p>
    <w:p w14:paraId="0B48A436" w14:textId="77777777" w:rsidR="00BE449C" w:rsidRPr="00BE449C" w:rsidRDefault="00BE449C" w:rsidP="00BE449C">
      <w:pPr>
        <w:spacing w:line="360" w:lineRule="auto"/>
        <w:ind w:left="1418"/>
      </w:pPr>
    </w:p>
    <w:p w14:paraId="7269B04A" w14:textId="715CAAB3" w:rsidR="003B0329" w:rsidRPr="00C5216B" w:rsidRDefault="003B0329" w:rsidP="006035AF">
      <w:pPr>
        <w:pStyle w:val="PargrafodaLista"/>
        <w:numPr>
          <w:ilvl w:val="2"/>
          <w:numId w:val="29"/>
        </w:numPr>
        <w:spacing w:line="360" w:lineRule="auto"/>
        <w:outlineLvl w:val="2"/>
        <w:rPr>
          <w:b/>
          <w:lang w:eastAsia="pt-BR"/>
        </w:rPr>
      </w:pPr>
      <w:bookmarkStart w:id="52" w:name="_Toc109058023"/>
      <w:r w:rsidRPr="00C5216B">
        <w:rPr>
          <w:b/>
          <w:lang w:eastAsia="pt-BR"/>
        </w:rPr>
        <w:t>Relatórios</w:t>
      </w:r>
      <w:bookmarkEnd w:id="52"/>
    </w:p>
    <w:p w14:paraId="5889F44B" w14:textId="77777777" w:rsidR="003B0329" w:rsidRDefault="003B0329" w:rsidP="003D31C3">
      <w:pPr>
        <w:pStyle w:val="PargrafodaLista"/>
        <w:numPr>
          <w:ilvl w:val="3"/>
          <w:numId w:val="29"/>
        </w:numPr>
        <w:spacing w:line="360" w:lineRule="auto"/>
        <w:outlineLvl w:val="2"/>
        <w:rPr>
          <w:b/>
          <w:lang w:eastAsia="pt-BR"/>
        </w:rPr>
      </w:pPr>
      <w:bookmarkStart w:id="53" w:name="_Toc109058024"/>
      <w:r w:rsidRPr="00EB4E72">
        <w:rPr>
          <w:b/>
          <w:lang w:eastAsia="pt-BR"/>
        </w:rPr>
        <w:t>Contratos</w:t>
      </w:r>
      <w:bookmarkEnd w:id="53"/>
    </w:p>
    <w:p w14:paraId="06FEBCEB" w14:textId="77777777" w:rsidR="003D31C3" w:rsidRDefault="003D31C3" w:rsidP="003D31C3">
      <w:pPr>
        <w:spacing w:line="360" w:lineRule="auto"/>
        <w:ind w:left="1418"/>
      </w:pPr>
    </w:p>
    <w:p w14:paraId="36F4351A" w14:textId="62ED3ACA" w:rsidR="0052530C" w:rsidRDefault="003D31C3" w:rsidP="003D31C3">
      <w:pPr>
        <w:spacing w:line="360" w:lineRule="auto"/>
        <w:ind w:left="1418"/>
      </w:pPr>
      <w:r w:rsidRPr="003D31C3">
        <w:t xml:space="preserve">Imprime </w:t>
      </w:r>
      <w:proofErr w:type="spellStart"/>
      <w:r w:rsidRPr="003D31C3">
        <w:t>relatorio</w:t>
      </w:r>
      <w:proofErr w:type="spellEnd"/>
      <w:r w:rsidRPr="003D31C3">
        <w:t xml:space="preserve"> de contratos</w:t>
      </w:r>
      <w:r>
        <w:t>, e</w:t>
      </w:r>
      <w:r w:rsidRPr="003D31C3">
        <w:t xml:space="preserve">ste relatório oferece alternativas de visualização para imprimir as informações do contrato (arquivo, </w:t>
      </w:r>
      <w:proofErr w:type="spellStart"/>
      <w:r w:rsidRPr="003D31C3">
        <w:t>spool</w:t>
      </w:r>
      <w:proofErr w:type="spellEnd"/>
      <w:r w:rsidRPr="003D31C3">
        <w:t>, planilha, e-mail, HTML, PDF e ODF) e, também, permite eleger os critérios mais relevantes selecionados por meio de um filtro.</w:t>
      </w:r>
    </w:p>
    <w:p w14:paraId="7F3A8944" w14:textId="77777777" w:rsidR="003D31C3" w:rsidRPr="0052530C" w:rsidRDefault="003D31C3" w:rsidP="003D31C3">
      <w:pPr>
        <w:spacing w:line="360" w:lineRule="auto"/>
        <w:ind w:left="1418"/>
      </w:pPr>
    </w:p>
    <w:p w14:paraId="3F6DD7DC" w14:textId="560E5BE8" w:rsidR="003B0329" w:rsidRDefault="003B0329" w:rsidP="003D31C3">
      <w:pPr>
        <w:pStyle w:val="PargrafodaLista"/>
        <w:numPr>
          <w:ilvl w:val="3"/>
          <w:numId w:val="29"/>
        </w:numPr>
        <w:spacing w:line="360" w:lineRule="auto"/>
        <w:outlineLvl w:val="2"/>
        <w:rPr>
          <w:b/>
          <w:lang w:eastAsia="pt-BR"/>
        </w:rPr>
      </w:pPr>
      <w:bookmarkStart w:id="54" w:name="_Toc109058025"/>
      <w:r w:rsidRPr="00EB4E72">
        <w:rPr>
          <w:b/>
          <w:lang w:eastAsia="pt-BR"/>
        </w:rPr>
        <w:t>Solicitação de compra</w:t>
      </w:r>
      <w:bookmarkEnd w:id="54"/>
    </w:p>
    <w:p w14:paraId="4C141425" w14:textId="77777777" w:rsidR="003D31C3" w:rsidRDefault="003D31C3" w:rsidP="003D31C3">
      <w:pPr>
        <w:spacing w:line="360" w:lineRule="auto"/>
        <w:ind w:left="1418"/>
      </w:pPr>
    </w:p>
    <w:p w14:paraId="3955BFE9" w14:textId="76191F46" w:rsidR="003D31C3" w:rsidRDefault="003D31C3" w:rsidP="003D31C3">
      <w:pPr>
        <w:spacing w:line="360" w:lineRule="auto"/>
        <w:ind w:left="1418"/>
      </w:pPr>
      <w:r w:rsidRPr="003D31C3">
        <w:t>Por meio deste relatório é possível visualizar os dados de uma solicitação de compras cadastradas no Sistema. Para verificar a listagem de todas as solicitações utilize o relatório Relação de SC.</w:t>
      </w:r>
    </w:p>
    <w:p w14:paraId="7DEC4F0C" w14:textId="77777777" w:rsidR="003D31C3" w:rsidRPr="003D31C3" w:rsidRDefault="003D31C3" w:rsidP="003D31C3">
      <w:pPr>
        <w:spacing w:line="360" w:lineRule="auto"/>
        <w:ind w:left="1418"/>
      </w:pPr>
    </w:p>
    <w:p w14:paraId="73FEDB00" w14:textId="77777777" w:rsidR="003B0329" w:rsidRDefault="003B0329" w:rsidP="003D31C3">
      <w:pPr>
        <w:pStyle w:val="PargrafodaLista"/>
        <w:numPr>
          <w:ilvl w:val="3"/>
          <w:numId w:val="29"/>
        </w:numPr>
        <w:spacing w:line="360" w:lineRule="auto"/>
        <w:outlineLvl w:val="2"/>
        <w:rPr>
          <w:b/>
          <w:lang w:eastAsia="pt-BR"/>
        </w:rPr>
      </w:pPr>
      <w:bookmarkStart w:id="55" w:name="_Toc109058026"/>
      <w:r w:rsidRPr="00EB4E72">
        <w:rPr>
          <w:b/>
          <w:lang w:eastAsia="pt-BR"/>
        </w:rPr>
        <w:t>Pedido de compra</w:t>
      </w:r>
      <w:bookmarkEnd w:id="55"/>
    </w:p>
    <w:p w14:paraId="6DA188DA" w14:textId="77777777" w:rsidR="003D31C3" w:rsidRDefault="003D31C3" w:rsidP="003D31C3">
      <w:pPr>
        <w:spacing w:line="360" w:lineRule="auto"/>
        <w:ind w:left="1418"/>
      </w:pPr>
    </w:p>
    <w:p w14:paraId="07A3A4A3" w14:textId="77777777" w:rsidR="00611205" w:rsidRDefault="00611205" w:rsidP="00611205">
      <w:pPr>
        <w:spacing w:line="360" w:lineRule="auto"/>
        <w:ind w:left="1418"/>
      </w:pPr>
      <w:r>
        <w:t>Essa opção emite os dados dos Pedidos de Compras ou das Autorizações de entrega (AE), conforme a configuração dos parâmetros do relatório, permitindo que se selecione os registros por: Intervalo de numeração, intervalo de data de emissão, somente os novos ou não, tipo (pedido de compras ou AE), situação (abertos, atendidos ou todos), definir qual a unidade de medida (primária ou secundária), a moeda utilizada, entre outros.</w:t>
      </w:r>
    </w:p>
    <w:p w14:paraId="2BEFA76E" w14:textId="77777777" w:rsidR="00611205" w:rsidRDefault="00611205" w:rsidP="00611205">
      <w:pPr>
        <w:spacing w:line="360" w:lineRule="auto"/>
        <w:ind w:left="1418"/>
      </w:pPr>
    </w:p>
    <w:p w14:paraId="23F6F2DE" w14:textId="77777777" w:rsidR="00611205" w:rsidRDefault="00611205" w:rsidP="00611205">
      <w:pPr>
        <w:spacing w:line="360" w:lineRule="auto"/>
        <w:ind w:left="1418"/>
      </w:pPr>
      <w:r>
        <w:t>Nesse relatório, são impressos os seguintes dados:</w:t>
      </w:r>
    </w:p>
    <w:p w14:paraId="53CFE233" w14:textId="77777777" w:rsidR="00611205" w:rsidRDefault="00611205" w:rsidP="00611205">
      <w:pPr>
        <w:spacing w:line="360" w:lineRule="auto"/>
        <w:ind w:left="1418"/>
      </w:pPr>
    </w:p>
    <w:p w14:paraId="6925972A" w14:textId="77777777" w:rsidR="00611205" w:rsidRDefault="00611205" w:rsidP="00611205">
      <w:pPr>
        <w:pStyle w:val="PargrafodaLista"/>
        <w:numPr>
          <w:ilvl w:val="0"/>
          <w:numId w:val="38"/>
        </w:numPr>
        <w:spacing w:line="360" w:lineRule="auto"/>
      </w:pPr>
      <w:r w:rsidRPr="00611205">
        <w:rPr>
          <w:b/>
        </w:rPr>
        <w:t>Dados da empresa:</w:t>
      </w:r>
      <w:r>
        <w:t xml:space="preserve"> Filial, endereço, telefone, fax, CNPJ etc.</w:t>
      </w:r>
    </w:p>
    <w:p w14:paraId="622521E3" w14:textId="77777777" w:rsidR="00611205" w:rsidRDefault="00611205" w:rsidP="00611205">
      <w:pPr>
        <w:pStyle w:val="PargrafodaLista"/>
        <w:numPr>
          <w:ilvl w:val="0"/>
          <w:numId w:val="38"/>
        </w:numPr>
        <w:spacing w:line="360" w:lineRule="auto"/>
      </w:pPr>
      <w:r w:rsidRPr="00611205">
        <w:rPr>
          <w:b/>
        </w:rPr>
        <w:t>Dados do fornecedor:</w:t>
      </w:r>
      <w:r>
        <w:t xml:space="preserve"> Código/loja, inscrição estadual, endereço, CNPJ, fone, fax etc.</w:t>
      </w:r>
    </w:p>
    <w:p w14:paraId="61543576" w14:textId="3528EB1E" w:rsidR="000714D6" w:rsidRDefault="00611205" w:rsidP="00876C28">
      <w:pPr>
        <w:pStyle w:val="PargrafodaLista"/>
        <w:numPr>
          <w:ilvl w:val="0"/>
          <w:numId w:val="38"/>
        </w:numPr>
        <w:spacing w:line="360" w:lineRule="auto"/>
      </w:pPr>
      <w:r w:rsidRPr="00611205">
        <w:rPr>
          <w:b/>
        </w:rPr>
        <w:lastRenderedPageBreak/>
        <w:t>Dados do pedido ou AE:</w:t>
      </w:r>
      <w:r>
        <w:t xml:space="preserve"> Número do pedido ou da AE, número de emissão do documento, número de vias, itens, descrição dos itens, quantidades, valores, alíquota de IPI, valor total por item, data de entrega, descontos, condição de pagamento, valor total do pedido sem impostos, valor total do pedido com impostos, valor dos impostos e despesas acessórios (IPI, frete, ICMS, despesas, seguro etc.), total geral do pedido ou AE, local de entrega, local de cobrança, comprador, aprovadores etc.</w:t>
      </w:r>
    </w:p>
    <w:p w14:paraId="7DD0A8AC" w14:textId="77777777" w:rsidR="00876C28" w:rsidRDefault="00876C28" w:rsidP="00876C28">
      <w:pPr>
        <w:pStyle w:val="PargrafodaLista"/>
        <w:spacing w:line="360" w:lineRule="auto"/>
        <w:ind w:left="2138"/>
      </w:pPr>
    </w:p>
    <w:p w14:paraId="1324852A" w14:textId="77777777" w:rsidR="003B0329" w:rsidRDefault="003B0329" w:rsidP="004A0E80">
      <w:pPr>
        <w:pStyle w:val="PargrafodaLista"/>
        <w:numPr>
          <w:ilvl w:val="3"/>
          <w:numId w:val="29"/>
        </w:numPr>
        <w:spacing w:line="360" w:lineRule="auto"/>
        <w:outlineLvl w:val="2"/>
        <w:rPr>
          <w:b/>
          <w:lang w:eastAsia="pt-BR"/>
        </w:rPr>
      </w:pPr>
      <w:bookmarkStart w:id="56" w:name="_Toc109058027"/>
      <w:r w:rsidRPr="00EB4E72">
        <w:rPr>
          <w:b/>
          <w:lang w:eastAsia="pt-BR"/>
        </w:rPr>
        <w:t>Pedido de venda</w:t>
      </w:r>
      <w:bookmarkEnd w:id="56"/>
    </w:p>
    <w:p w14:paraId="10ED5C52" w14:textId="77777777" w:rsidR="003D31C3" w:rsidRDefault="003D31C3" w:rsidP="004A0E80">
      <w:pPr>
        <w:spacing w:line="360" w:lineRule="auto"/>
        <w:ind w:left="1418"/>
      </w:pPr>
    </w:p>
    <w:p w14:paraId="0C4CDDFB" w14:textId="16870471" w:rsidR="000714D6" w:rsidRDefault="000714D6" w:rsidP="004A0E80">
      <w:pPr>
        <w:spacing w:line="360" w:lineRule="auto"/>
        <w:ind w:left="1418"/>
      </w:pPr>
      <w:r w:rsidRPr="000714D6">
        <w:t xml:space="preserve">Este programa ira emitir a </w:t>
      </w:r>
      <w:proofErr w:type="spellStart"/>
      <w:proofErr w:type="gramStart"/>
      <w:r w:rsidRPr="000714D6">
        <w:t>relacao</w:t>
      </w:r>
      <w:proofErr w:type="spellEnd"/>
      <w:r w:rsidRPr="000714D6">
        <w:t xml:space="preserve">  dos</w:t>
      </w:r>
      <w:proofErr w:type="gramEnd"/>
      <w:r w:rsidRPr="000714D6">
        <w:t xml:space="preserve"> Pedidos de Vendas </w:t>
      </w:r>
      <w:proofErr w:type="spellStart"/>
      <w:r w:rsidRPr="000714D6">
        <w:t>Sera</w:t>
      </w:r>
      <w:proofErr w:type="spellEnd"/>
      <w:r w:rsidRPr="000714D6">
        <w:t xml:space="preserve"> feita a pesquisa no </w:t>
      </w:r>
      <w:proofErr w:type="spellStart"/>
      <w:r w:rsidRPr="000714D6">
        <w:t>armazem</w:t>
      </w:r>
      <w:proofErr w:type="spellEnd"/>
      <w:r w:rsidRPr="000714D6">
        <w:t xml:space="preserve"> e verificado se a quantidade </w:t>
      </w:r>
      <w:proofErr w:type="spellStart"/>
      <w:r w:rsidRPr="000714D6">
        <w:t>esta</w:t>
      </w:r>
      <w:proofErr w:type="spellEnd"/>
      <w:r w:rsidRPr="000714D6">
        <w:t xml:space="preserve"> </w:t>
      </w:r>
      <w:r>
        <w:t>disponível.</w:t>
      </w:r>
    </w:p>
    <w:p w14:paraId="49BD87F8" w14:textId="77777777" w:rsidR="000714D6" w:rsidRPr="003D31C3" w:rsidRDefault="000714D6" w:rsidP="004A0E80">
      <w:pPr>
        <w:spacing w:line="360" w:lineRule="auto"/>
        <w:ind w:left="1418"/>
      </w:pPr>
    </w:p>
    <w:p w14:paraId="7E35D338" w14:textId="77777777" w:rsidR="003B0329" w:rsidRDefault="003B0329" w:rsidP="004A0E80">
      <w:pPr>
        <w:pStyle w:val="PargrafodaLista"/>
        <w:numPr>
          <w:ilvl w:val="3"/>
          <w:numId w:val="29"/>
        </w:numPr>
        <w:spacing w:line="360" w:lineRule="auto"/>
        <w:outlineLvl w:val="2"/>
        <w:rPr>
          <w:b/>
          <w:lang w:eastAsia="pt-BR"/>
        </w:rPr>
      </w:pPr>
      <w:bookmarkStart w:id="57" w:name="_Toc109058028"/>
      <w:r w:rsidRPr="00EB4E72">
        <w:rPr>
          <w:b/>
          <w:lang w:eastAsia="pt-BR"/>
        </w:rPr>
        <w:t>Revisões</w:t>
      </w:r>
      <w:bookmarkEnd w:id="57"/>
    </w:p>
    <w:p w14:paraId="12CABBAA" w14:textId="77777777" w:rsidR="003D31C3" w:rsidRDefault="003D31C3" w:rsidP="004A0E80">
      <w:pPr>
        <w:spacing w:line="360" w:lineRule="auto"/>
        <w:ind w:left="1418"/>
      </w:pPr>
    </w:p>
    <w:p w14:paraId="36E1BA16" w14:textId="719C764F" w:rsidR="000714D6" w:rsidRDefault="004A0E80" w:rsidP="004A0E80">
      <w:pPr>
        <w:spacing w:line="360" w:lineRule="auto"/>
        <w:ind w:left="1418"/>
      </w:pPr>
      <w:r>
        <w:t>Lista o detalhamento das revisões efetuadas em uma lista de contratos</w:t>
      </w:r>
    </w:p>
    <w:p w14:paraId="12C9E8D7" w14:textId="77777777" w:rsidR="000714D6" w:rsidRPr="003D31C3" w:rsidRDefault="000714D6" w:rsidP="004A0E80">
      <w:pPr>
        <w:spacing w:line="360" w:lineRule="auto"/>
        <w:ind w:left="1418"/>
      </w:pPr>
      <w:bookmarkStart w:id="58" w:name="_GoBack"/>
      <w:bookmarkEnd w:id="58"/>
    </w:p>
    <w:p w14:paraId="71F51655" w14:textId="77777777" w:rsidR="003B0329" w:rsidRDefault="003B0329" w:rsidP="004A0E80">
      <w:pPr>
        <w:pStyle w:val="PargrafodaLista"/>
        <w:numPr>
          <w:ilvl w:val="3"/>
          <w:numId w:val="29"/>
        </w:numPr>
        <w:spacing w:line="360" w:lineRule="auto"/>
        <w:outlineLvl w:val="2"/>
        <w:rPr>
          <w:b/>
          <w:lang w:eastAsia="pt-BR"/>
        </w:rPr>
      </w:pPr>
      <w:bookmarkStart w:id="59" w:name="_Toc109058029"/>
      <w:r w:rsidRPr="00EB4E72">
        <w:rPr>
          <w:b/>
          <w:lang w:eastAsia="pt-BR"/>
        </w:rPr>
        <w:t>Medições</w:t>
      </w:r>
      <w:bookmarkEnd w:id="59"/>
    </w:p>
    <w:p w14:paraId="6BA49891" w14:textId="77777777" w:rsidR="003D31C3" w:rsidRDefault="003D31C3" w:rsidP="004A0E80">
      <w:pPr>
        <w:spacing w:line="360" w:lineRule="auto"/>
        <w:ind w:left="1418"/>
      </w:pPr>
    </w:p>
    <w:p w14:paraId="7FC9207C" w14:textId="45979CE9" w:rsidR="000714D6" w:rsidRDefault="004A0E80" w:rsidP="004A0E80">
      <w:pPr>
        <w:spacing w:line="360" w:lineRule="auto"/>
        <w:ind w:left="1418"/>
      </w:pPr>
      <w:r w:rsidRPr="004A0E80">
        <w:t xml:space="preserve">Este relatório irá emitir uma relação de medições, exibindo suas respectivas multas/bonificações, descontos e cauções retidas. Favor verificar </w:t>
      </w:r>
      <w:proofErr w:type="gramStart"/>
      <w:r w:rsidRPr="004A0E80">
        <w:t>os  parâmetros</w:t>
      </w:r>
      <w:proofErr w:type="gramEnd"/>
      <w:r w:rsidRPr="004A0E80">
        <w:t xml:space="preserve"> do relatório.</w:t>
      </w:r>
    </w:p>
    <w:p w14:paraId="17DADC32" w14:textId="77777777" w:rsidR="000714D6" w:rsidRPr="003D31C3" w:rsidRDefault="000714D6" w:rsidP="004A0E80">
      <w:pPr>
        <w:spacing w:line="360" w:lineRule="auto"/>
        <w:ind w:left="1418"/>
      </w:pPr>
    </w:p>
    <w:p w14:paraId="6266B8FB" w14:textId="77777777" w:rsidR="003B0329" w:rsidRDefault="003B0329" w:rsidP="003D31C3">
      <w:pPr>
        <w:pStyle w:val="PargrafodaLista"/>
        <w:numPr>
          <w:ilvl w:val="3"/>
          <w:numId w:val="29"/>
        </w:numPr>
        <w:spacing w:line="360" w:lineRule="auto"/>
        <w:outlineLvl w:val="2"/>
        <w:rPr>
          <w:b/>
          <w:lang w:eastAsia="pt-BR"/>
        </w:rPr>
      </w:pPr>
      <w:bookmarkStart w:id="60" w:name="_Toc109058030"/>
      <w:r w:rsidRPr="00EB4E72">
        <w:rPr>
          <w:b/>
          <w:lang w:eastAsia="pt-BR"/>
        </w:rPr>
        <w:t>Medições automáticas</w:t>
      </w:r>
      <w:bookmarkEnd w:id="60"/>
    </w:p>
    <w:p w14:paraId="1049B001" w14:textId="77777777" w:rsidR="003D31C3" w:rsidRDefault="003D31C3" w:rsidP="003D31C3">
      <w:pPr>
        <w:spacing w:line="360" w:lineRule="auto"/>
        <w:ind w:left="1418"/>
      </w:pPr>
    </w:p>
    <w:p w14:paraId="423E1E17" w14:textId="61BA3AC7" w:rsidR="000714D6" w:rsidRDefault="00B63267" w:rsidP="003D31C3">
      <w:pPr>
        <w:spacing w:line="360" w:lineRule="auto"/>
        <w:ind w:left="1418"/>
      </w:pPr>
      <w:r>
        <w:t xml:space="preserve">Rotina que processa a medição automática </w:t>
      </w:r>
      <w:proofErr w:type="gramStart"/>
      <w:r>
        <w:t>do contratos</w:t>
      </w:r>
      <w:proofErr w:type="gramEnd"/>
      <w:r>
        <w:t xml:space="preserve"> que não estejam definidos com medição eventual.</w:t>
      </w:r>
    </w:p>
    <w:p w14:paraId="5A81D105" w14:textId="77777777" w:rsidR="000714D6" w:rsidRPr="003D31C3" w:rsidRDefault="000714D6" w:rsidP="003D31C3">
      <w:pPr>
        <w:spacing w:line="360" w:lineRule="auto"/>
        <w:ind w:left="1418"/>
      </w:pPr>
    </w:p>
    <w:p w14:paraId="5B557830" w14:textId="19D36A00" w:rsidR="003B0329" w:rsidRDefault="003B0329" w:rsidP="003D31C3">
      <w:pPr>
        <w:pStyle w:val="PargrafodaLista"/>
        <w:numPr>
          <w:ilvl w:val="3"/>
          <w:numId w:val="29"/>
        </w:numPr>
        <w:spacing w:line="360" w:lineRule="auto"/>
        <w:outlineLvl w:val="2"/>
        <w:rPr>
          <w:b/>
          <w:lang w:eastAsia="pt-BR"/>
        </w:rPr>
      </w:pPr>
      <w:bookmarkStart w:id="61" w:name="_Toc109058031"/>
      <w:r w:rsidRPr="00EB4E72">
        <w:rPr>
          <w:b/>
          <w:lang w:eastAsia="pt-BR"/>
        </w:rPr>
        <w:t>Medições não realizadas</w:t>
      </w:r>
      <w:bookmarkEnd w:id="61"/>
    </w:p>
    <w:p w14:paraId="6DDC2A59" w14:textId="77777777" w:rsidR="003D31C3" w:rsidRPr="003D31C3" w:rsidRDefault="003D31C3" w:rsidP="003D31C3">
      <w:pPr>
        <w:spacing w:line="360" w:lineRule="auto"/>
        <w:ind w:left="1418"/>
      </w:pPr>
    </w:p>
    <w:p w14:paraId="5BFE7B38" w14:textId="65606753" w:rsidR="003B0329" w:rsidRDefault="004A0E80" w:rsidP="003D31C3">
      <w:pPr>
        <w:spacing w:line="360" w:lineRule="auto"/>
        <w:ind w:left="1418"/>
        <w:rPr>
          <w:lang w:eastAsia="pt-BR"/>
        </w:rPr>
      </w:pPr>
      <w:r w:rsidRPr="004A0E80">
        <w:rPr>
          <w:lang w:eastAsia="pt-BR"/>
        </w:rPr>
        <w:t xml:space="preserve">Este </w:t>
      </w:r>
      <w:proofErr w:type="spellStart"/>
      <w:r w:rsidRPr="004A0E80">
        <w:rPr>
          <w:lang w:eastAsia="pt-BR"/>
        </w:rPr>
        <w:t>relatorio</w:t>
      </w:r>
      <w:proofErr w:type="spellEnd"/>
      <w:r w:rsidRPr="004A0E80">
        <w:rPr>
          <w:lang w:eastAsia="pt-BR"/>
        </w:rPr>
        <w:t xml:space="preserve"> ira imprimir a </w:t>
      </w:r>
      <w:proofErr w:type="spellStart"/>
      <w:r w:rsidRPr="004A0E80">
        <w:rPr>
          <w:lang w:eastAsia="pt-BR"/>
        </w:rPr>
        <w:t>relacao</w:t>
      </w:r>
      <w:proofErr w:type="spellEnd"/>
      <w:r w:rsidRPr="004A0E80">
        <w:rPr>
          <w:lang w:eastAsia="pt-BR"/>
        </w:rPr>
        <w:t xml:space="preserve"> das Medições não Efetuadas conforme os </w:t>
      </w:r>
      <w:proofErr w:type="spellStart"/>
      <w:r w:rsidRPr="004A0E80">
        <w:rPr>
          <w:lang w:eastAsia="pt-BR"/>
        </w:rPr>
        <w:t>parametros</w:t>
      </w:r>
      <w:proofErr w:type="spellEnd"/>
      <w:r w:rsidRPr="004A0E80">
        <w:rPr>
          <w:lang w:eastAsia="pt-BR"/>
        </w:rPr>
        <w:t xml:space="preserve"> solicitados.</w:t>
      </w:r>
    </w:p>
    <w:p w14:paraId="4EDC6024" w14:textId="5E7F78BC" w:rsidR="00876C28" w:rsidRDefault="00876C28">
      <w:pPr>
        <w:jc w:val="left"/>
        <w:rPr>
          <w:lang w:eastAsia="pt-BR"/>
        </w:rPr>
      </w:pPr>
      <w:r>
        <w:rPr>
          <w:lang w:eastAsia="pt-BR"/>
        </w:rPr>
        <w:br w:type="page"/>
      </w:r>
    </w:p>
    <w:p w14:paraId="5B47B31D" w14:textId="77777777" w:rsidR="003D31C3" w:rsidRDefault="003D31C3" w:rsidP="003D31C3">
      <w:pPr>
        <w:spacing w:line="360" w:lineRule="auto"/>
        <w:ind w:left="1418"/>
        <w:rPr>
          <w:lang w:eastAsia="pt-BR"/>
        </w:rPr>
      </w:pPr>
    </w:p>
    <w:p w14:paraId="580139F9" w14:textId="77777777" w:rsidR="00292BE9" w:rsidRDefault="00292BE9" w:rsidP="003371DD">
      <w:pPr>
        <w:pStyle w:val="Ttulo1"/>
      </w:pPr>
      <w:bookmarkStart w:id="62" w:name="_Toc532911178"/>
      <w:bookmarkStart w:id="63" w:name="_Toc109058032"/>
      <w:bookmarkEnd w:id="2"/>
      <w:r w:rsidRPr="0036463E">
        <w:t>Aprovação</w:t>
      </w:r>
      <w:bookmarkEnd w:id="3"/>
      <w:bookmarkEnd w:id="4"/>
      <w:bookmarkEnd w:id="62"/>
      <w:bookmarkEnd w:id="63"/>
      <w:r w:rsidRPr="0036463E">
        <w:t xml:space="preserve"> </w:t>
      </w:r>
    </w:p>
    <w:p w14:paraId="4219E73D" w14:textId="77777777" w:rsidR="00292BE9" w:rsidRPr="00676A94" w:rsidRDefault="00292BE9" w:rsidP="00292BE9">
      <w:pPr>
        <w:rPr>
          <w:lang w:eastAsia="pt-BR"/>
        </w:rPr>
      </w:pPr>
    </w:p>
    <w:tbl>
      <w:tblPr>
        <w:tblW w:w="0" w:type="auto"/>
        <w:tblInd w:w="139" w:type="dxa"/>
        <w:tblBorders>
          <w:top w:val="single" w:sz="2" w:space="0" w:color="ED9C2E" w:themeColor="accent5"/>
          <w:left w:val="single" w:sz="2" w:space="0" w:color="ED9C2E" w:themeColor="accent5"/>
          <w:bottom w:val="single" w:sz="2" w:space="0" w:color="ED9C2E" w:themeColor="accent5"/>
          <w:right w:val="single" w:sz="2" w:space="0" w:color="ED9C2E" w:themeColor="accent5"/>
          <w:insideH w:val="single" w:sz="2" w:space="0" w:color="ED9C2E" w:themeColor="accent5"/>
          <w:insideV w:val="single" w:sz="2" w:space="0" w:color="ED9C2E" w:themeColor="accent5"/>
        </w:tblBorders>
        <w:tblLook w:val="04A0" w:firstRow="1" w:lastRow="0" w:firstColumn="1" w:lastColumn="0" w:noHBand="0" w:noVBand="1"/>
      </w:tblPr>
      <w:tblGrid>
        <w:gridCol w:w="4028"/>
        <w:gridCol w:w="3548"/>
        <w:gridCol w:w="2485"/>
      </w:tblGrid>
      <w:tr w:rsidR="00724886" w14:paraId="7AA9EDDD" w14:textId="77777777" w:rsidTr="00CE3A61">
        <w:trPr>
          <w:trHeight w:val="442"/>
        </w:trPr>
        <w:tc>
          <w:tcPr>
            <w:tcW w:w="4028" w:type="dxa"/>
            <w:tcBorders>
              <w:top w:val="single" w:sz="2" w:space="0" w:color="ED9C2E" w:themeColor="accent5"/>
              <w:left w:val="single" w:sz="2" w:space="0" w:color="ED9C2E" w:themeColor="accent5"/>
              <w:bottom w:val="single" w:sz="2" w:space="0" w:color="ED9C2E" w:themeColor="accent5"/>
              <w:right w:val="single" w:sz="2" w:space="0" w:color="ED9C2E" w:themeColor="accent5"/>
            </w:tcBorders>
            <w:shd w:val="clear" w:color="auto" w:fill="F2F2F2" w:themeFill="background1" w:themeFillShade="F2"/>
            <w:vAlign w:val="center"/>
            <w:hideMark/>
          </w:tcPr>
          <w:p w14:paraId="60E0DEFF" w14:textId="77777777" w:rsidR="00724886" w:rsidRDefault="00724886" w:rsidP="00CE3A61">
            <w:pPr>
              <w:rPr>
                <w:b/>
                <w:bCs/>
              </w:rPr>
            </w:pPr>
            <w:r>
              <w:rPr>
                <w:b/>
                <w:bCs/>
              </w:rPr>
              <w:t>Aprovado por</w:t>
            </w:r>
          </w:p>
        </w:tc>
        <w:tc>
          <w:tcPr>
            <w:tcW w:w="3548" w:type="dxa"/>
            <w:tcBorders>
              <w:top w:val="single" w:sz="2" w:space="0" w:color="ED9C2E" w:themeColor="accent5"/>
              <w:left w:val="single" w:sz="2" w:space="0" w:color="ED9C2E" w:themeColor="accent5"/>
              <w:bottom w:val="single" w:sz="2" w:space="0" w:color="ED9C2E" w:themeColor="accent5"/>
              <w:right w:val="single" w:sz="2" w:space="0" w:color="ED9C2E" w:themeColor="accent5"/>
            </w:tcBorders>
            <w:shd w:val="clear" w:color="auto" w:fill="F2F2F2" w:themeFill="background1" w:themeFillShade="F2"/>
            <w:vAlign w:val="center"/>
            <w:hideMark/>
          </w:tcPr>
          <w:p w14:paraId="2DD7D68C" w14:textId="77777777" w:rsidR="00724886" w:rsidRDefault="00724886" w:rsidP="00CE3A61">
            <w:pPr>
              <w:jc w:val="center"/>
              <w:rPr>
                <w:b/>
                <w:bCs/>
              </w:rPr>
            </w:pPr>
            <w:r>
              <w:rPr>
                <w:b/>
                <w:bCs/>
              </w:rPr>
              <w:t>Assinatura</w:t>
            </w:r>
          </w:p>
        </w:tc>
        <w:tc>
          <w:tcPr>
            <w:tcW w:w="2485" w:type="dxa"/>
            <w:tcBorders>
              <w:top w:val="single" w:sz="2" w:space="0" w:color="ED9C2E" w:themeColor="accent5"/>
              <w:left w:val="single" w:sz="2" w:space="0" w:color="ED9C2E" w:themeColor="accent5"/>
              <w:bottom w:val="single" w:sz="2" w:space="0" w:color="ED9C2E" w:themeColor="accent5"/>
              <w:right w:val="single" w:sz="2" w:space="0" w:color="ED9C2E" w:themeColor="accent5"/>
            </w:tcBorders>
            <w:shd w:val="clear" w:color="auto" w:fill="F2F2F2" w:themeFill="background1" w:themeFillShade="F2"/>
            <w:vAlign w:val="center"/>
            <w:hideMark/>
          </w:tcPr>
          <w:p w14:paraId="4C4E80A4" w14:textId="77777777" w:rsidR="00724886" w:rsidRDefault="00724886" w:rsidP="00CE3A61">
            <w:pPr>
              <w:jc w:val="center"/>
              <w:rPr>
                <w:b/>
                <w:bCs/>
              </w:rPr>
            </w:pPr>
            <w:r>
              <w:rPr>
                <w:b/>
                <w:bCs/>
              </w:rPr>
              <w:t>Data</w:t>
            </w:r>
          </w:p>
        </w:tc>
      </w:tr>
      <w:tr w:rsidR="00724886" w14:paraId="049E9F61" w14:textId="77777777" w:rsidTr="00CE3A61">
        <w:tc>
          <w:tcPr>
            <w:tcW w:w="4028" w:type="dxa"/>
            <w:tcBorders>
              <w:top w:val="single" w:sz="2" w:space="0" w:color="ED9C2E" w:themeColor="accent5"/>
              <w:left w:val="single" w:sz="2" w:space="0" w:color="ED9C2E" w:themeColor="accent5"/>
              <w:bottom w:val="single" w:sz="2" w:space="0" w:color="ED9C2E" w:themeColor="accent5"/>
              <w:right w:val="single" w:sz="2" w:space="0" w:color="ED9C2E" w:themeColor="accent5"/>
            </w:tcBorders>
          </w:tcPr>
          <w:p w14:paraId="641732C4" w14:textId="77777777" w:rsidR="00724886" w:rsidRDefault="00724886" w:rsidP="00CE3A61">
            <w:pPr>
              <w:rPr>
                <w:bCs/>
              </w:rPr>
            </w:pPr>
          </w:p>
          <w:p w14:paraId="6903703A" w14:textId="77777777" w:rsidR="00724886" w:rsidRPr="00876C28" w:rsidRDefault="00724886" w:rsidP="00CE3A61">
            <w:pPr>
              <w:rPr>
                <w:bCs/>
                <w:color w:val="7F7F7F" w:themeColor="text1" w:themeTint="80"/>
              </w:rPr>
            </w:pPr>
            <w:r>
              <w:rPr>
                <w:bCs/>
                <w:color w:val="7F7F7F" w:themeColor="text1" w:themeTint="80"/>
              </w:rPr>
              <w:t>Elton Teodoro Alves</w:t>
            </w:r>
          </w:p>
          <w:p w14:paraId="43F557E8" w14:textId="77777777" w:rsidR="00724886" w:rsidRDefault="00724886" w:rsidP="00CE3A61">
            <w:pPr>
              <w:rPr>
                <w:b/>
                <w:bCs/>
                <w:i/>
              </w:rPr>
            </w:pPr>
          </w:p>
        </w:tc>
        <w:tc>
          <w:tcPr>
            <w:tcW w:w="3548" w:type="dxa"/>
            <w:tcBorders>
              <w:top w:val="single" w:sz="2" w:space="0" w:color="ED9C2E" w:themeColor="accent5"/>
              <w:left w:val="single" w:sz="2" w:space="0" w:color="ED9C2E" w:themeColor="accent5"/>
              <w:bottom w:val="single" w:sz="2" w:space="0" w:color="ED9C2E" w:themeColor="accent5"/>
              <w:right w:val="single" w:sz="2" w:space="0" w:color="ED9C2E" w:themeColor="accent5"/>
            </w:tcBorders>
          </w:tcPr>
          <w:p w14:paraId="363A3C45" w14:textId="77777777" w:rsidR="00724886" w:rsidRDefault="00724886" w:rsidP="00CE3A61"/>
        </w:tc>
        <w:tc>
          <w:tcPr>
            <w:tcW w:w="2485" w:type="dxa"/>
            <w:tcBorders>
              <w:top w:val="single" w:sz="2" w:space="0" w:color="ED9C2E" w:themeColor="accent5"/>
              <w:left w:val="single" w:sz="2" w:space="0" w:color="ED9C2E" w:themeColor="accent5"/>
              <w:bottom w:val="single" w:sz="2" w:space="0" w:color="ED9C2E" w:themeColor="accent5"/>
              <w:right w:val="single" w:sz="2" w:space="0" w:color="ED9C2E" w:themeColor="accent5"/>
            </w:tcBorders>
          </w:tcPr>
          <w:p w14:paraId="7326E680" w14:textId="77777777" w:rsidR="00724886" w:rsidRDefault="00724886" w:rsidP="00CE3A61">
            <w:pPr>
              <w:rPr>
                <w:b/>
                <w:bCs/>
              </w:rPr>
            </w:pPr>
          </w:p>
          <w:p w14:paraId="3665A89F" w14:textId="77777777" w:rsidR="00724886" w:rsidRDefault="00724886" w:rsidP="00CE3A61">
            <w:pPr>
              <w:rPr>
                <w:b/>
                <w:bCs/>
              </w:rPr>
            </w:pPr>
            <w:r>
              <w:rPr>
                <w:b/>
                <w:bCs/>
              </w:rPr>
              <w:t>____/____/________</w:t>
            </w:r>
          </w:p>
          <w:p w14:paraId="7502B9CB" w14:textId="77777777" w:rsidR="00724886" w:rsidRDefault="00724886" w:rsidP="00CE3A61">
            <w:pPr>
              <w:rPr>
                <w:b/>
                <w:bCs/>
              </w:rPr>
            </w:pPr>
          </w:p>
        </w:tc>
      </w:tr>
      <w:tr w:rsidR="00724886" w14:paraId="25968558" w14:textId="77777777" w:rsidTr="00CE3A61">
        <w:tc>
          <w:tcPr>
            <w:tcW w:w="4028" w:type="dxa"/>
            <w:tcBorders>
              <w:top w:val="single" w:sz="2" w:space="0" w:color="ED9C2E" w:themeColor="accent5"/>
              <w:left w:val="single" w:sz="2" w:space="0" w:color="ED9C2E" w:themeColor="accent5"/>
              <w:bottom w:val="single" w:sz="2" w:space="0" w:color="ED9C2E" w:themeColor="accent5"/>
              <w:right w:val="single" w:sz="2" w:space="0" w:color="ED9C2E" w:themeColor="accent5"/>
            </w:tcBorders>
          </w:tcPr>
          <w:p w14:paraId="5454FED0" w14:textId="77777777" w:rsidR="00724886" w:rsidRDefault="00724886" w:rsidP="00CE3A61">
            <w:pPr>
              <w:rPr>
                <w:bCs/>
              </w:rPr>
            </w:pPr>
          </w:p>
          <w:p w14:paraId="5BC062B4" w14:textId="77777777" w:rsidR="00724886" w:rsidRDefault="00724886" w:rsidP="00CE3A61">
            <w:pPr>
              <w:rPr>
                <w:bCs/>
              </w:rPr>
            </w:pPr>
            <w:proofErr w:type="spellStart"/>
            <w:r>
              <w:rPr>
                <w:bCs/>
              </w:rPr>
              <w:t>Hildepablo</w:t>
            </w:r>
            <w:proofErr w:type="spellEnd"/>
            <w:r>
              <w:rPr>
                <w:bCs/>
              </w:rPr>
              <w:t xml:space="preserve"> do Nascimento </w:t>
            </w:r>
            <w:proofErr w:type="spellStart"/>
            <w:r>
              <w:rPr>
                <w:bCs/>
              </w:rPr>
              <w:t>Belarmino</w:t>
            </w:r>
            <w:proofErr w:type="spellEnd"/>
          </w:p>
          <w:p w14:paraId="7E9777DE" w14:textId="77777777" w:rsidR="00724886" w:rsidRDefault="00724886" w:rsidP="00CE3A61">
            <w:pPr>
              <w:rPr>
                <w:bCs/>
              </w:rPr>
            </w:pPr>
          </w:p>
        </w:tc>
        <w:tc>
          <w:tcPr>
            <w:tcW w:w="3548" w:type="dxa"/>
            <w:tcBorders>
              <w:top w:val="single" w:sz="2" w:space="0" w:color="ED9C2E" w:themeColor="accent5"/>
              <w:left w:val="single" w:sz="2" w:space="0" w:color="ED9C2E" w:themeColor="accent5"/>
              <w:bottom w:val="single" w:sz="2" w:space="0" w:color="ED9C2E" w:themeColor="accent5"/>
              <w:right w:val="single" w:sz="2" w:space="0" w:color="ED9C2E" w:themeColor="accent5"/>
            </w:tcBorders>
          </w:tcPr>
          <w:p w14:paraId="13DE6FBF" w14:textId="77777777" w:rsidR="00724886" w:rsidRDefault="00724886" w:rsidP="00CE3A61"/>
        </w:tc>
        <w:tc>
          <w:tcPr>
            <w:tcW w:w="2485" w:type="dxa"/>
            <w:tcBorders>
              <w:top w:val="single" w:sz="2" w:space="0" w:color="ED9C2E" w:themeColor="accent5"/>
              <w:left w:val="single" w:sz="2" w:space="0" w:color="ED9C2E" w:themeColor="accent5"/>
              <w:bottom w:val="single" w:sz="2" w:space="0" w:color="ED9C2E" w:themeColor="accent5"/>
              <w:right w:val="single" w:sz="2" w:space="0" w:color="ED9C2E" w:themeColor="accent5"/>
            </w:tcBorders>
          </w:tcPr>
          <w:p w14:paraId="57719BAC" w14:textId="77777777" w:rsidR="00724886" w:rsidRDefault="00724886" w:rsidP="00CE3A61">
            <w:pPr>
              <w:rPr>
                <w:b/>
                <w:bCs/>
              </w:rPr>
            </w:pPr>
          </w:p>
          <w:p w14:paraId="3C6DF28C" w14:textId="77777777" w:rsidR="00724886" w:rsidRDefault="00724886" w:rsidP="00CE3A61">
            <w:pPr>
              <w:rPr>
                <w:b/>
                <w:bCs/>
              </w:rPr>
            </w:pPr>
            <w:r>
              <w:rPr>
                <w:b/>
                <w:bCs/>
              </w:rPr>
              <w:t>____/____/________</w:t>
            </w:r>
          </w:p>
          <w:p w14:paraId="60FEAF43" w14:textId="77777777" w:rsidR="00724886" w:rsidRDefault="00724886" w:rsidP="00CE3A61">
            <w:pPr>
              <w:rPr>
                <w:b/>
                <w:bCs/>
              </w:rPr>
            </w:pPr>
          </w:p>
        </w:tc>
      </w:tr>
      <w:tr w:rsidR="00724886" w14:paraId="03CE3026" w14:textId="77777777" w:rsidTr="00CE3A61">
        <w:tc>
          <w:tcPr>
            <w:tcW w:w="4028" w:type="dxa"/>
            <w:tcBorders>
              <w:top w:val="single" w:sz="2" w:space="0" w:color="ED9C2E" w:themeColor="accent5"/>
              <w:left w:val="single" w:sz="2" w:space="0" w:color="ED9C2E" w:themeColor="accent5"/>
              <w:bottom w:val="single" w:sz="8" w:space="0" w:color="ED9C2E" w:themeColor="accent5"/>
              <w:right w:val="single" w:sz="2" w:space="0" w:color="ED9C2E" w:themeColor="accent5"/>
            </w:tcBorders>
          </w:tcPr>
          <w:p w14:paraId="1A8638F1" w14:textId="77777777" w:rsidR="00724886" w:rsidRDefault="00724886" w:rsidP="00CE3A61">
            <w:pPr>
              <w:rPr>
                <w:bCs/>
              </w:rPr>
            </w:pPr>
          </w:p>
          <w:p w14:paraId="2A434354" w14:textId="77777777" w:rsidR="00724886" w:rsidRDefault="00724886" w:rsidP="00CE3A61">
            <w:pPr>
              <w:rPr>
                <w:bCs/>
              </w:rPr>
            </w:pPr>
            <w:r>
              <w:rPr>
                <w:bCs/>
              </w:rPr>
              <w:t>Alex Silva</w:t>
            </w:r>
          </w:p>
          <w:p w14:paraId="717AB5D2" w14:textId="77777777" w:rsidR="00724886" w:rsidRDefault="00724886" w:rsidP="00CE3A61">
            <w:pPr>
              <w:rPr>
                <w:bCs/>
              </w:rPr>
            </w:pPr>
          </w:p>
        </w:tc>
        <w:tc>
          <w:tcPr>
            <w:tcW w:w="3548" w:type="dxa"/>
            <w:tcBorders>
              <w:top w:val="single" w:sz="2" w:space="0" w:color="ED9C2E" w:themeColor="accent5"/>
              <w:left w:val="single" w:sz="2" w:space="0" w:color="ED9C2E" w:themeColor="accent5"/>
              <w:bottom w:val="single" w:sz="8" w:space="0" w:color="ED9C2E" w:themeColor="accent5"/>
              <w:right w:val="single" w:sz="2" w:space="0" w:color="ED9C2E" w:themeColor="accent5"/>
            </w:tcBorders>
          </w:tcPr>
          <w:p w14:paraId="0B9E1DFF" w14:textId="77777777" w:rsidR="00724886" w:rsidRDefault="00724886" w:rsidP="00CE3A61"/>
        </w:tc>
        <w:tc>
          <w:tcPr>
            <w:tcW w:w="2485" w:type="dxa"/>
            <w:tcBorders>
              <w:top w:val="single" w:sz="2" w:space="0" w:color="ED9C2E" w:themeColor="accent5"/>
              <w:left w:val="single" w:sz="2" w:space="0" w:color="ED9C2E" w:themeColor="accent5"/>
              <w:bottom w:val="single" w:sz="8" w:space="0" w:color="ED9C2E" w:themeColor="accent5"/>
              <w:right w:val="single" w:sz="2" w:space="0" w:color="ED9C2E" w:themeColor="accent5"/>
            </w:tcBorders>
          </w:tcPr>
          <w:p w14:paraId="4BF177E8" w14:textId="77777777" w:rsidR="00724886" w:rsidRDefault="00724886" w:rsidP="00CE3A61">
            <w:pPr>
              <w:rPr>
                <w:b/>
                <w:bCs/>
              </w:rPr>
            </w:pPr>
          </w:p>
          <w:p w14:paraId="0991E8EF" w14:textId="77777777" w:rsidR="00724886" w:rsidRDefault="00724886" w:rsidP="00CE3A61">
            <w:pPr>
              <w:rPr>
                <w:b/>
                <w:bCs/>
              </w:rPr>
            </w:pPr>
            <w:r>
              <w:rPr>
                <w:b/>
                <w:bCs/>
              </w:rPr>
              <w:t>____/____/________</w:t>
            </w:r>
          </w:p>
          <w:p w14:paraId="3DA1D0A5" w14:textId="77777777" w:rsidR="00724886" w:rsidRDefault="00724886" w:rsidP="00CE3A61">
            <w:pPr>
              <w:rPr>
                <w:b/>
                <w:bCs/>
              </w:rPr>
            </w:pPr>
          </w:p>
        </w:tc>
      </w:tr>
      <w:tr w:rsidR="00724886" w14:paraId="1D4821DA" w14:textId="77777777" w:rsidTr="00CE3A61">
        <w:tc>
          <w:tcPr>
            <w:tcW w:w="4028" w:type="dxa"/>
            <w:tcBorders>
              <w:top w:val="single" w:sz="2" w:space="0" w:color="ED9C2E" w:themeColor="accent5"/>
              <w:left w:val="single" w:sz="2" w:space="0" w:color="ED9C2E" w:themeColor="accent5"/>
              <w:bottom w:val="single" w:sz="8" w:space="0" w:color="ED9C2E" w:themeColor="accent5"/>
              <w:right w:val="single" w:sz="2" w:space="0" w:color="ED9C2E" w:themeColor="accent5"/>
            </w:tcBorders>
          </w:tcPr>
          <w:p w14:paraId="1819CBFE" w14:textId="77777777" w:rsidR="00724886" w:rsidRDefault="00724886" w:rsidP="00CE3A61">
            <w:pPr>
              <w:rPr>
                <w:bCs/>
              </w:rPr>
            </w:pPr>
          </w:p>
          <w:p w14:paraId="30B38CDE" w14:textId="77777777" w:rsidR="00724886" w:rsidRDefault="00724886" w:rsidP="00CE3A61">
            <w:pPr>
              <w:rPr>
                <w:bCs/>
              </w:rPr>
            </w:pPr>
            <w:r>
              <w:rPr>
                <w:bCs/>
              </w:rPr>
              <w:t>Cristina Silva</w:t>
            </w:r>
          </w:p>
          <w:p w14:paraId="732FDFF6" w14:textId="77777777" w:rsidR="00724886" w:rsidRDefault="00724886" w:rsidP="00CE3A61">
            <w:pPr>
              <w:rPr>
                <w:bCs/>
              </w:rPr>
            </w:pPr>
          </w:p>
        </w:tc>
        <w:tc>
          <w:tcPr>
            <w:tcW w:w="3548" w:type="dxa"/>
            <w:tcBorders>
              <w:top w:val="single" w:sz="2" w:space="0" w:color="ED9C2E" w:themeColor="accent5"/>
              <w:left w:val="single" w:sz="2" w:space="0" w:color="ED9C2E" w:themeColor="accent5"/>
              <w:bottom w:val="single" w:sz="8" w:space="0" w:color="ED9C2E" w:themeColor="accent5"/>
              <w:right w:val="single" w:sz="2" w:space="0" w:color="ED9C2E" w:themeColor="accent5"/>
            </w:tcBorders>
          </w:tcPr>
          <w:p w14:paraId="0EAFCCDE" w14:textId="77777777" w:rsidR="00724886" w:rsidRDefault="00724886" w:rsidP="00CE3A61"/>
        </w:tc>
        <w:tc>
          <w:tcPr>
            <w:tcW w:w="2485" w:type="dxa"/>
            <w:tcBorders>
              <w:top w:val="single" w:sz="2" w:space="0" w:color="ED9C2E" w:themeColor="accent5"/>
              <w:left w:val="single" w:sz="2" w:space="0" w:color="ED9C2E" w:themeColor="accent5"/>
              <w:bottom w:val="single" w:sz="8" w:space="0" w:color="ED9C2E" w:themeColor="accent5"/>
              <w:right w:val="single" w:sz="2" w:space="0" w:color="ED9C2E" w:themeColor="accent5"/>
            </w:tcBorders>
          </w:tcPr>
          <w:p w14:paraId="095314BA" w14:textId="77777777" w:rsidR="00724886" w:rsidRDefault="00724886" w:rsidP="00CE3A61">
            <w:pPr>
              <w:rPr>
                <w:b/>
                <w:bCs/>
              </w:rPr>
            </w:pPr>
          </w:p>
          <w:p w14:paraId="534EE043" w14:textId="77777777" w:rsidR="00724886" w:rsidRDefault="00724886" w:rsidP="00CE3A61">
            <w:pPr>
              <w:rPr>
                <w:b/>
                <w:bCs/>
              </w:rPr>
            </w:pPr>
            <w:r>
              <w:rPr>
                <w:b/>
                <w:bCs/>
              </w:rPr>
              <w:t>____/____/________</w:t>
            </w:r>
          </w:p>
          <w:p w14:paraId="13FE4921" w14:textId="77777777" w:rsidR="00724886" w:rsidRDefault="00724886" w:rsidP="00CE3A61">
            <w:pPr>
              <w:rPr>
                <w:b/>
                <w:bCs/>
              </w:rPr>
            </w:pPr>
          </w:p>
        </w:tc>
      </w:tr>
    </w:tbl>
    <w:p w14:paraId="1F7C7F01" w14:textId="0AF65B39" w:rsidR="00776C3E" w:rsidRPr="00776C3E" w:rsidRDefault="00776C3E" w:rsidP="003371DD">
      <w:pPr>
        <w:pStyle w:val="Ttulo1"/>
        <w:numPr>
          <w:ilvl w:val="0"/>
          <w:numId w:val="0"/>
        </w:numPr>
      </w:pPr>
    </w:p>
    <w:sectPr w:rsidR="00776C3E" w:rsidRPr="00776C3E" w:rsidSect="008F0967">
      <w:headerReference w:type="even" r:id="rId8"/>
      <w:headerReference w:type="default" r:id="rId9"/>
      <w:footerReference w:type="even" r:id="rId10"/>
      <w:footerReference w:type="default" r:id="rId11"/>
      <w:headerReference w:type="first" r:id="rId12"/>
      <w:pgSz w:w="11900" w:h="16820" w:code="9"/>
      <w:pgMar w:top="40" w:right="985" w:bottom="1134" w:left="709"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8070DB" w14:textId="77777777" w:rsidR="00DA3BC5" w:rsidRDefault="00DA3BC5" w:rsidP="00CA5701">
      <w:r>
        <w:separator/>
      </w:r>
    </w:p>
  </w:endnote>
  <w:endnote w:type="continuationSeparator" w:id="0">
    <w:p w14:paraId="3910A716" w14:textId="77777777" w:rsidR="00DA3BC5" w:rsidRDefault="00DA3BC5" w:rsidP="00CA5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Black">
    <w:altName w:val="Segoe UI"/>
    <w:charset w:val="00"/>
    <w:family w:val="swiss"/>
    <w:pitch w:val="variable"/>
    <w:sig w:usb0="E10002FF" w:usb1="5000ECFF" w:usb2="00000021" w:usb3="00000000" w:csb0="0000019F" w:csb1="00000000"/>
  </w:font>
  <w:font w:name="Lato">
    <w:altName w:val="Segoe UI"/>
    <w:charset w:val="00"/>
    <w:family w:val="swiss"/>
    <w:pitch w:val="variable"/>
    <w:sig w:usb0="E10002FF" w:usb1="5000ECFF" w:usb2="0000002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4C168" w14:textId="12350F84" w:rsidR="00413C5E" w:rsidRDefault="00413C5E" w:rsidP="00E261DB">
    <w:r>
      <w:rPr>
        <w:noProof/>
        <w:lang w:eastAsia="pt-BR"/>
      </w:rPr>
      <mc:AlternateContent>
        <mc:Choice Requires="wps">
          <w:drawing>
            <wp:anchor distT="0" distB="0" distL="114300" distR="114300" simplePos="0" relativeHeight="251695104" behindDoc="0" locked="0" layoutInCell="1" allowOverlap="1" wp14:anchorId="38563C3F" wp14:editId="18A0FFF7">
              <wp:simplePos x="0" y="0"/>
              <wp:positionH relativeFrom="margin">
                <wp:align>center</wp:align>
              </wp:positionH>
              <wp:positionV relativeFrom="page">
                <wp:align>bottom</wp:align>
              </wp:positionV>
              <wp:extent cx="944880" cy="501650"/>
              <wp:effectExtent l="0" t="0" r="20320" b="6350"/>
              <wp:wrapNone/>
              <wp:docPr id="2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4880" cy="50165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80808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12700">
                            <a:solidFill>
                              <a:srgbClr val="4F81BD"/>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29783" dir="3885598" algn="ctr" rotWithShape="0">
                                <a:srgbClr val="243F60">
                                  <a:alpha val="74998"/>
                                </a:srgbClr>
                              </a:outerShdw>
                            </a:effectLst>
                          </a14:hiddenEffects>
                        </a:ext>
                      </a:extLst>
                    </wps:spPr>
                    <wps:txbx>
                      <w:txbxContent>
                        <w:p w14:paraId="7954A377" w14:textId="77777777" w:rsidR="00413C5E" w:rsidRPr="00150E63" w:rsidRDefault="00413C5E" w:rsidP="00150E63">
                          <w:pPr>
                            <w:jc w:val="left"/>
                            <w:rPr>
                              <w:color w:val="FFFFFF" w:themeColor="accent6"/>
                              <w:szCs w:val="20"/>
                            </w:rPr>
                          </w:pPr>
                          <w:r w:rsidRPr="00150E63">
                            <w:rPr>
                              <w:color w:val="FFFFFF" w:themeColor="accent6"/>
                              <w:szCs w:val="20"/>
                            </w:rPr>
                            <w:fldChar w:fldCharType="begin"/>
                          </w:r>
                          <w:r w:rsidRPr="00150E63">
                            <w:rPr>
                              <w:color w:val="FFFFFF" w:themeColor="accent6"/>
                              <w:szCs w:val="20"/>
                            </w:rPr>
                            <w:instrText xml:space="preserve"> PAGE    \* MERGEFORMAT </w:instrText>
                          </w:r>
                          <w:r w:rsidRPr="00150E63">
                            <w:rPr>
                              <w:color w:val="FFFFFF" w:themeColor="accent6"/>
                              <w:szCs w:val="20"/>
                            </w:rPr>
                            <w:fldChar w:fldCharType="separate"/>
                          </w:r>
                          <w:r>
                            <w:rPr>
                              <w:noProof/>
                              <w:color w:val="FFFFFF" w:themeColor="accent6"/>
                              <w:szCs w:val="20"/>
                            </w:rPr>
                            <w:t>2</w:t>
                          </w:r>
                          <w:r w:rsidRPr="00150E63">
                            <w:rPr>
                              <w:color w:val="FFFFFF" w:themeColor="accent6"/>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563C3F" id="Rectangle 26" o:spid="_x0000_s1030" style="position:absolute;left:0;text-align:left;margin-left:0;margin-top:0;width:74.4pt;height:39.5pt;z-index:251695104;visibility:visible;mso-wrap-style:square;mso-width-percent:0;mso-height-percent:0;mso-wrap-distance-left:9pt;mso-wrap-distance-top:0;mso-wrap-distance-right:9pt;mso-wrap-distance-bottom:0;mso-position-horizontal:center;mso-position-horizontal-relative:margin;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" filled="f" stroked="f">
              <v:textbox inset="0,0,0,0">
                <w:txbxContent>
                  <w:p w14:paraId="7954A377" w14:textId="77777777" w:rsidR="00413C5E" w:rsidRPr="00150E63" w:rsidRDefault="00413C5E" w:rsidP="00150E63">
                    <w:pPr>
                      <w:jc w:val="left"/>
                      <w:rPr>
                        <w:color w:val="FFFFFF" w:themeColor="accent6"/>
                        <w:szCs w:val="20"/>
                      </w:rPr>
                    </w:pPr>
                    <w:r w:rsidRPr="00150E63">
                      <w:rPr>
                        <w:color w:val="FFFFFF" w:themeColor="accent6"/>
                        <w:szCs w:val="20"/>
                      </w:rPr>
                      <w:fldChar w:fldCharType="begin"/>
                    </w:r>
                    <w:r w:rsidRPr="00150E63">
                      <w:rPr>
                        <w:color w:val="FFFFFF" w:themeColor="accent6"/>
                        <w:szCs w:val="20"/>
                      </w:rPr>
                      <w:instrText xml:space="preserve"> PAGE    \* MERGEFORMAT </w:instrText>
                    </w:r>
                    <w:r w:rsidRPr="00150E63">
                      <w:rPr>
                        <w:color w:val="FFFFFF" w:themeColor="accent6"/>
                        <w:szCs w:val="20"/>
                      </w:rPr>
                      <w:fldChar w:fldCharType="separate"/>
                    </w:r>
                    <w:r>
                      <w:rPr>
                        <w:noProof/>
                        <w:color w:val="FFFFFF" w:themeColor="accent6"/>
                        <w:szCs w:val="20"/>
                      </w:rPr>
                      <w:t>2</w:t>
                    </w:r>
                    <w:r w:rsidRPr="00150E63">
                      <w:rPr>
                        <w:color w:val="FFFFFF" w:themeColor="accent6"/>
                        <w:szCs w:val="20"/>
                      </w:rPr>
                      <w:fldChar w:fldCharType="end"/>
                    </w:r>
                  </w:p>
                </w:txbxContent>
              </v:textbox>
              <w10:wrap anchorx="margin" anchory="page"/>
            </v:rect>
          </w:pict>
        </mc:Fallback>
      </mc:AlternateContent>
    </w:r>
    <w:r>
      <w:rPr>
        <w:noProof/>
        <w:lang w:eastAsia="pt-BR"/>
      </w:rPr>
      <w:drawing>
        <wp:anchor distT="0" distB="0" distL="114300" distR="114300" simplePos="0" relativeHeight="251662848" behindDoc="1" locked="0" layoutInCell="1" allowOverlap="1" wp14:anchorId="6ADA13C4" wp14:editId="6B00D9CD">
          <wp:simplePos x="0" y="0"/>
          <wp:positionH relativeFrom="page">
            <wp:posOffset>349250</wp:posOffset>
          </wp:positionH>
          <wp:positionV relativeFrom="page">
            <wp:posOffset>8623300</wp:posOffset>
          </wp:positionV>
          <wp:extent cx="6845300" cy="1816100"/>
          <wp:effectExtent l="0" t="0" r="12700" b="12700"/>
          <wp:wrapNone/>
          <wp:docPr id="22"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01.jpg"/>
                  <pic:cNvPicPr/>
                </pic:nvPicPr>
                <pic:blipFill>
                  <a:blip r:embed="rId1">
                    <a:extLst>
                      <a:ext uri="{28A0092B-C50C-407E-A947-70E740481C1C}">
                        <a14:useLocalDpi xmlns:a14="http://schemas.microsoft.com/office/drawing/2010/main" val="0"/>
                      </a:ext>
                    </a:extLst>
                  </a:blip>
                  <a:stretch>
                    <a:fillRect/>
                  </a:stretch>
                </pic:blipFill>
                <pic:spPr>
                  <a:xfrm>
                    <a:off x="0" y="0"/>
                    <a:ext cx="6845300" cy="18161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Pr>
        <w:noProof/>
        <w:lang w:eastAsia="pt-BR"/>
      </w:rPr>
      <mc:AlternateContent>
        <mc:Choice Requires="wps">
          <w:drawing>
            <wp:anchor distT="0" distB="0" distL="114300" distR="114300" simplePos="0" relativeHeight="251696128" behindDoc="0" locked="0" layoutInCell="1" allowOverlap="1" wp14:anchorId="54680649" wp14:editId="35C60060">
              <wp:simplePos x="0" y="0"/>
              <wp:positionH relativeFrom="margin">
                <wp:posOffset>4521835</wp:posOffset>
              </wp:positionH>
              <wp:positionV relativeFrom="paragraph">
                <wp:posOffset>227330</wp:posOffset>
              </wp:positionV>
              <wp:extent cx="2235200" cy="25400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5200" cy="25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CF3B56" w14:textId="77777777" w:rsidR="00413C5E" w:rsidRPr="000239F1" w:rsidRDefault="00413C5E" w:rsidP="000239F1">
                          <w:pPr>
                            <w:jc w:val="right"/>
                            <w:rPr>
                              <w:szCs w:val="20"/>
                            </w:rPr>
                          </w:pPr>
                          <w:r w:rsidRPr="000239F1">
                            <w:rPr>
                              <w:szCs w:val="20"/>
                            </w:rPr>
                            <w:t>Versão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680649" id="_x0000_t202" coordsize="21600,21600" o:spt="202" path="m,l,21600r21600,l21600,xe">
              <v:stroke joinstyle="miter"/>
              <v:path gradientshapeok="t" o:connecttype="rect"/>
            </v:shapetype>
            <v:shape id="_x0000_s1031" type="#_x0000_t202" style="position:absolute;left:0;text-align:left;margin-left:356.05pt;margin-top:17.9pt;width:176pt;height:20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" filled="f" stroked="f">
              <v:path arrowok="t"/>
              <v:textbox>
                <w:txbxContent>
                  <w:p w14:paraId="17CF3B56" w14:textId="77777777" w:rsidR="00413C5E" w:rsidRPr="000239F1" w:rsidRDefault="00413C5E" w:rsidP="000239F1">
                    <w:pPr>
                      <w:jc w:val="right"/>
                      <w:rPr>
                        <w:szCs w:val="20"/>
                      </w:rPr>
                    </w:pPr>
                    <w:r w:rsidRPr="000239F1">
                      <w:rPr>
                        <w:szCs w:val="20"/>
                      </w:rPr>
                      <w:t>Versão 1.0</w:t>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A5717" w14:textId="57E607D7" w:rsidR="00413C5E" w:rsidRPr="0053491F" w:rsidRDefault="00413C5E" w:rsidP="00CA5701">
    <w:r>
      <w:rPr>
        <w:noProof/>
        <w:lang w:eastAsia="pt-BR"/>
      </w:rPr>
      <mc:AlternateContent>
        <mc:Choice Requires="wps">
          <w:drawing>
            <wp:anchor distT="0" distB="0" distL="114300" distR="114300" simplePos="0" relativeHeight="251721728" behindDoc="0" locked="0" layoutInCell="1" allowOverlap="1" wp14:anchorId="08094542" wp14:editId="5DC06271">
              <wp:simplePos x="0" y="0"/>
              <wp:positionH relativeFrom="margin">
                <wp:posOffset>106998</wp:posOffset>
              </wp:positionH>
              <wp:positionV relativeFrom="page">
                <wp:posOffset>10172700</wp:posOffset>
              </wp:positionV>
              <wp:extent cx="944880" cy="231140"/>
              <wp:effectExtent l="0" t="0" r="20320" b="22860"/>
              <wp:wrapNone/>
              <wp:docPr id="2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4880" cy="23114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80808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12700">
                            <a:solidFill>
                              <a:srgbClr val="4F81BD"/>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29783" dir="3885598" algn="ctr" rotWithShape="0">
                                <a:srgbClr val="243F60">
                                  <a:alpha val="74998"/>
                                </a:srgbClr>
                              </a:outerShdw>
                            </a:effectLst>
                          </a14:hiddenEffects>
                        </a:ext>
                      </a:extLst>
                    </wps:spPr>
                    <wps:txbx>
                      <w:txbxContent>
                        <w:p w14:paraId="348F8524" w14:textId="77777777" w:rsidR="00413C5E" w:rsidRPr="00A95481" w:rsidRDefault="00413C5E" w:rsidP="00894F0D">
                          <w:pPr>
                            <w:jc w:val="left"/>
                            <w:rPr>
                              <w:sz w:val="16"/>
                              <w:szCs w:val="16"/>
                            </w:rPr>
                          </w:pPr>
                          <w:r w:rsidRPr="00A95481">
                            <w:rPr>
                              <w:sz w:val="16"/>
                              <w:szCs w:val="16"/>
                            </w:rPr>
                            <w:fldChar w:fldCharType="begin"/>
                          </w:r>
                          <w:r w:rsidRPr="00A95481">
                            <w:rPr>
                              <w:sz w:val="16"/>
                              <w:szCs w:val="16"/>
                            </w:rPr>
                            <w:instrText xml:space="preserve"> PAGE    \* MERGEFORMAT </w:instrText>
                          </w:r>
                          <w:r w:rsidRPr="00A95481">
                            <w:rPr>
                              <w:sz w:val="16"/>
                              <w:szCs w:val="16"/>
                            </w:rPr>
                            <w:fldChar w:fldCharType="separate"/>
                          </w:r>
                          <w:r w:rsidR="00655D4A">
                            <w:rPr>
                              <w:noProof/>
                              <w:sz w:val="16"/>
                              <w:szCs w:val="16"/>
                            </w:rPr>
                            <w:t>19</w:t>
                          </w:r>
                          <w:r w:rsidRPr="00A95481">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094542" id="_x0000_s1032" style="position:absolute;left:0;text-align:left;margin-left:8.45pt;margin-top:801pt;width:74.4pt;height:18.2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" filled="f" stroked="f">
              <v:textbox inset="0,0,0,0">
                <w:txbxContent>
                  <w:p w14:paraId="348F8524" w14:textId="77777777" w:rsidR="00413C5E" w:rsidRPr="00A95481" w:rsidRDefault="00413C5E" w:rsidP="00894F0D">
                    <w:pPr>
                      <w:jc w:val="left"/>
                      <w:rPr>
                        <w:sz w:val="16"/>
                        <w:szCs w:val="16"/>
                      </w:rPr>
                    </w:pPr>
                    <w:r w:rsidRPr="00A95481">
                      <w:rPr>
                        <w:sz w:val="16"/>
                        <w:szCs w:val="16"/>
                      </w:rPr>
                      <w:fldChar w:fldCharType="begin"/>
                    </w:r>
                    <w:r w:rsidRPr="00A95481">
                      <w:rPr>
                        <w:sz w:val="16"/>
                        <w:szCs w:val="16"/>
                      </w:rPr>
                      <w:instrText xml:space="preserve"> PAGE    \* MERGEFORMAT </w:instrText>
                    </w:r>
                    <w:r w:rsidRPr="00A95481">
                      <w:rPr>
                        <w:sz w:val="16"/>
                        <w:szCs w:val="16"/>
                      </w:rPr>
                      <w:fldChar w:fldCharType="separate"/>
                    </w:r>
                    <w:r w:rsidR="00655D4A">
                      <w:rPr>
                        <w:noProof/>
                        <w:sz w:val="16"/>
                        <w:szCs w:val="16"/>
                      </w:rPr>
                      <w:t>19</w:t>
                    </w:r>
                    <w:r w:rsidRPr="00A95481">
                      <w:rPr>
                        <w:sz w:val="16"/>
                        <w:szCs w:val="16"/>
                      </w:rPr>
                      <w:fldChar w:fldCharType="end"/>
                    </w:r>
                  </w:p>
                </w:txbxContent>
              </v:textbox>
              <w10:wrap anchorx="margin" anchory="page"/>
            </v:rect>
          </w:pict>
        </mc:Fallback>
      </mc:AlternateContent>
    </w:r>
    <w:r>
      <w:rPr>
        <w:noProof/>
        <w:lang w:eastAsia="pt-BR"/>
      </w:rPr>
      <w:drawing>
        <wp:anchor distT="0" distB="0" distL="114300" distR="114300" simplePos="0" relativeHeight="251653631" behindDoc="1" locked="0" layoutInCell="1" allowOverlap="1" wp14:anchorId="71CC7B17" wp14:editId="2EC7A09E">
          <wp:simplePos x="0" y="0"/>
          <wp:positionH relativeFrom="page">
            <wp:posOffset>342900</wp:posOffset>
          </wp:positionH>
          <wp:positionV relativeFrom="bottomMargin">
            <wp:posOffset>53340</wp:posOffset>
          </wp:positionV>
          <wp:extent cx="6845300" cy="392463"/>
          <wp:effectExtent l="0" t="0" r="0" b="0"/>
          <wp:wrapNone/>
          <wp:docPr id="25"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01.jpg"/>
                  <pic:cNvPicPr/>
                </pic:nvPicPr>
                <pic:blipFill>
                  <a:blip r:embed="rId1">
                    <a:extLst>
                      <a:ext uri="{28A0092B-C50C-407E-A947-70E740481C1C}">
                        <a14:useLocalDpi xmlns:a14="http://schemas.microsoft.com/office/drawing/2010/main" val="0"/>
                      </a:ext>
                    </a:extLst>
                  </a:blip>
                  <a:stretch>
                    <a:fillRect/>
                  </a:stretch>
                </pic:blipFill>
                <pic:spPr>
                  <a:xfrm>
                    <a:off x="0" y="0"/>
                    <a:ext cx="6845300" cy="392463"/>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A3EBFF" w14:textId="77777777" w:rsidR="00DA3BC5" w:rsidRDefault="00DA3BC5" w:rsidP="00CA5701">
      <w:r>
        <w:separator/>
      </w:r>
    </w:p>
  </w:footnote>
  <w:footnote w:type="continuationSeparator" w:id="0">
    <w:p w14:paraId="1BE85C62" w14:textId="77777777" w:rsidR="00DA3BC5" w:rsidRDefault="00DA3BC5" w:rsidP="00CA57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CE869" w14:textId="3D79CAE1" w:rsidR="00413C5E" w:rsidRPr="00887F50" w:rsidRDefault="00413C5E" w:rsidP="005D5B9D">
    <w:pPr>
      <w:jc w:val="center"/>
      <w:rPr>
        <w:b/>
        <w:color w:val="FFFFFF" w:themeColor="background1"/>
        <w:sz w:val="32"/>
        <w:szCs w:val="32"/>
      </w:rPr>
    </w:pPr>
    <w:r>
      <w:rPr>
        <w:b/>
        <w:noProof/>
        <w:color w:val="FFFFFF" w:themeColor="background1"/>
        <w:sz w:val="32"/>
        <w:szCs w:val="32"/>
        <w:lang w:eastAsia="pt-BR"/>
      </w:rPr>
      <mc:AlternateContent>
        <mc:Choice Requires="wps">
          <w:drawing>
            <wp:anchor distT="0" distB="0" distL="114300" distR="114300" simplePos="0" relativeHeight="251687936" behindDoc="0" locked="0" layoutInCell="1" allowOverlap="1" wp14:anchorId="43256957" wp14:editId="3EE108DD">
              <wp:simplePos x="0" y="0"/>
              <wp:positionH relativeFrom="column">
                <wp:posOffset>424815</wp:posOffset>
              </wp:positionH>
              <wp:positionV relativeFrom="paragraph">
                <wp:posOffset>75565</wp:posOffset>
              </wp:positionV>
              <wp:extent cx="5086350" cy="628650"/>
              <wp:effectExtent l="0" t="0" r="0" b="6350"/>
              <wp:wrapNone/>
              <wp:docPr id="2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86350" cy="6286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C127E6" w14:textId="77777777" w:rsidR="00413C5E" w:rsidRPr="005D5B9D" w:rsidRDefault="00413C5E" w:rsidP="00C4691D">
                          <w:r w:rsidRPr="005D5B9D">
                            <w:t>Título do documento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256957" id="_x0000_t202" coordsize="21600,21600" o:spt="202" path="m,l,21600r21600,l21600,xe">
              <v:stroke joinstyle="miter"/>
              <v:path gradientshapeok="t" o:connecttype="rect"/>
            </v:shapetype>
            <v:shape id="Text Box 24" o:spid="_x0000_s1027" type="#_x0000_t202" style="position:absolute;left:0;text-align:left;margin-left:33.45pt;margin-top:5.95pt;width:400.5pt;height:4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" filled="f" stroked="f">
              <v:path arrowok="t"/>
              <v:textbox>
                <w:txbxContent>
                  <w:p w14:paraId="6CC127E6" w14:textId="77777777" w:rsidR="00413C5E" w:rsidRPr="005D5B9D" w:rsidRDefault="00413C5E" w:rsidP="00C4691D">
                    <w:r w:rsidRPr="005D5B9D">
                      <w:t>Título do documento</w:t>
                    </w:r>
                  </w:p>
                </w:txbxContent>
              </v:textbox>
            </v:shape>
          </w:pict>
        </mc:Fallback>
      </mc:AlternateContent>
    </w:r>
    <w:r w:rsidRPr="007F0C5E">
      <w:rPr>
        <w:noProof/>
        <w:lang w:eastAsia="pt-BR"/>
      </w:rPr>
      <w:drawing>
        <wp:inline distT="0" distB="0" distL="0" distR="0" wp14:anchorId="30931AC1" wp14:editId="0468FBE6">
          <wp:extent cx="6656070" cy="1497091"/>
          <wp:effectExtent l="0" t="0" r="0" b="1905"/>
          <wp:docPr id="15"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56070" cy="1497091"/>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Pr>
        <w:b/>
        <w:noProof/>
        <w:color w:val="FFFFFF" w:themeColor="background1"/>
        <w:sz w:val="32"/>
        <w:szCs w:val="32"/>
        <w:lang w:eastAsia="pt-BR"/>
      </w:rPr>
      <w:drawing>
        <wp:anchor distT="0" distB="0" distL="114300" distR="114300" simplePos="0" relativeHeight="251654656" behindDoc="1" locked="0" layoutInCell="1" allowOverlap="1" wp14:anchorId="4A91BB9E" wp14:editId="48A71132">
          <wp:simplePos x="0" y="0"/>
          <wp:positionH relativeFrom="column">
            <wp:posOffset>6760210</wp:posOffset>
          </wp:positionH>
          <wp:positionV relativeFrom="paragraph">
            <wp:posOffset>-393065</wp:posOffset>
          </wp:positionV>
          <wp:extent cx="247650" cy="10553700"/>
          <wp:effectExtent l="19050" t="0" r="0" b="0"/>
          <wp:wrapNone/>
          <wp:docPr id="16" name="Imagem 5" descr="C:\DOCUME~1\ADMINI~1\CONFIG~1\Temp\VMwareDnD\8d89c027\barra_lat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1\ADMINI~1\CONFIG~1\Temp\VMwareDnD\8d89c027\barra_lateral.jpg"/>
                  <pic:cNvPicPr>
                    <a:picLocks noChangeAspect="1" noChangeArrowheads="1"/>
                  </pic:cNvPicPr>
                </pic:nvPicPr>
                <pic:blipFill>
                  <a:blip r:embed="rId2"/>
                  <a:srcRect/>
                  <a:stretch>
                    <a:fillRect/>
                  </a:stretch>
                </pic:blipFill>
                <pic:spPr bwMode="auto">
                  <a:xfrm>
                    <a:off x="0" y="0"/>
                    <a:ext cx="247650" cy="10553700"/>
                  </a:xfrm>
                  <a:prstGeom prst="rect">
                    <a:avLst/>
                  </a:prstGeom>
                  <a:noFill/>
                  <a:ln w="9525">
                    <a:noFill/>
                    <a:miter lim="800000"/>
                    <a:headEnd/>
                    <a:tailEnd/>
                  </a:ln>
                </pic:spPr>
              </pic:pic>
            </a:graphicData>
          </a:graphic>
        </wp:anchor>
      </w:drawing>
    </w:r>
  </w:p>
  <w:p w14:paraId="439CD3DE" w14:textId="77777777" w:rsidR="00413C5E" w:rsidRDefault="00413C5E">
    <w:r>
      <w:rPr>
        <w:noProof/>
        <w:lang w:eastAsia="pt-BR"/>
      </w:rPr>
      <mc:AlternateContent>
        <mc:Choice Requires="wps">
          <w:drawing>
            <wp:anchor distT="0" distB="0" distL="114300" distR="114300" simplePos="0" relativeHeight="251706368" behindDoc="0" locked="0" layoutInCell="1" allowOverlap="1" wp14:anchorId="0A618509" wp14:editId="5A39684F">
              <wp:simplePos x="0" y="0"/>
              <wp:positionH relativeFrom="column">
                <wp:posOffset>501650</wp:posOffset>
              </wp:positionH>
              <wp:positionV relativeFrom="paragraph">
                <wp:posOffset>457200</wp:posOffset>
              </wp:positionV>
              <wp:extent cx="6553200" cy="368300"/>
              <wp:effectExtent l="0" t="0" r="0" b="1270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53200" cy="3683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6E41B7" w14:textId="77777777" w:rsidR="00413C5E" w:rsidRPr="00514315" w:rsidRDefault="00413C5E" w:rsidP="00BC2B52">
                          <w:pPr>
                            <w:jc w:val="center"/>
                            <w:rPr>
                              <w:rFonts w:asciiTheme="majorHAnsi" w:hAnsiTheme="majorHAnsi"/>
                              <w:b/>
                              <w:color w:val="FFFFFF" w:themeColor="background1"/>
                              <w:sz w:val="32"/>
                              <w:szCs w:val="32"/>
                            </w:rPr>
                          </w:pPr>
                          <w:r>
                            <w:rPr>
                              <w:rFonts w:asciiTheme="majorHAnsi" w:hAnsiTheme="majorHAnsi"/>
                              <w:color w:val="FFFFFF" w:themeColor="background1"/>
                              <w:sz w:val="32"/>
                              <w:szCs w:val="32"/>
                            </w:rPr>
                            <w:t>Título do documento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18509" id="Text Box 27" o:spid="_x0000_s1028" type="#_x0000_t202" style="position:absolute;left:0;text-align:left;margin-left:39.5pt;margin-top:36pt;width:516pt;height:2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" filled="f" stroked="f">
              <v:path arrowok="t"/>
              <v:textbox>
                <w:txbxContent>
                  <w:p w14:paraId="1A6E41B7" w14:textId="77777777" w:rsidR="00413C5E" w:rsidRPr="00514315" w:rsidRDefault="00413C5E" w:rsidP="00BC2B52">
                    <w:pPr>
                      <w:jc w:val="center"/>
                      <w:rPr>
                        <w:rFonts w:asciiTheme="majorHAnsi" w:hAnsiTheme="majorHAnsi"/>
                        <w:b/>
                        <w:color w:val="FFFFFF" w:themeColor="background1"/>
                        <w:sz w:val="32"/>
                        <w:szCs w:val="32"/>
                      </w:rPr>
                    </w:pPr>
                    <w:r>
                      <w:rPr>
                        <w:rFonts w:asciiTheme="majorHAnsi" w:hAnsiTheme="majorHAnsi"/>
                        <w:color w:val="FFFFFF" w:themeColor="background1"/>
                        <w:sz w:val="32"/>
                        <w:szCs w:val="32"/>
                      </w:rPr>
                      <w:t>Título do documento</w:t>
                    </w:r>
                  </w:p>
                </w:txbxContent>
              </v:textbox>
            </v:shape>
          </w:pict>
        </mc:Fallback>
      </mc:AlternateContent>
    </w:r>
    <w:r>
      <w:rPr>
        <w:noProof/>
        <w:lang w:eastAsia="pt-BR"/>
      </w:rPr>
      <w:drawing>
        <wp:inline distT="0" distB="0" distL="0" distR="0" wp14:anchorId="676387D2" wp14:editId="705E7D6B">
          <wp:extent cx="246380" cy="8077835"/>
          <wp:effectExtent l="19050" t="0" r="1270" b="0"/>
          <wp:docPr id="17" name="Imagem 1" descr="barra_lateral-_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ra_lateral-_p.jpg"/>
                  <pic:cNvPicPr/>
                </pic:nvPicPr>
                <pic:blipFill>
                  <a:blip r:embed="rId3"/>
                  <a:stretch>
                    <a:fillRect/>
                  </a:stretch>
                </pic:blipFill>
                <pic:spPr>
                  <a:xfrm>
                    <a:off x="0" y="0"/>
                    <a:ext cx="246380" cy="807783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C40C7F" w14:textId="48337019" w:rsidR="00413C5E" w:rsidRPr="00887F50" w:rsidRDefault="00413C5E" w:rsidP="00BC2B52">
    <w:pPr>
      <w:rPr>
        <w:b/>
        <w:color w:val="FFFFFF" w:themeColor="background1"/>
        <w:sz w:val="32"/>
        <w:szCs w:val="32"/>
      </w:rPr>
    </w:pPr>
    <w:r>
      <w:rPr>
        <w:noProof/>
        <w:lang w:eastAsia="pt-BR"/>
      </w:rPr>
      <mc:AlternateContent>
        <mc:Choice Requires="wps">
          <w:drawing>
            <wp:anchor distT="0" distB="0" distL="114300" distR="114300" simplePos="0" relativeHeight="251716608" behindDoc="0" locked="0" layoutInCell="1" allowOverlap="1" wp14:anchorId="1C77BC96" wp14:editId="46D7AD7E">
              <wp:simplePos x="0" y="0"/>
              <wp:positionH relativeFrom="column">
                <wp:posOffset>629920</wp:posOffset>
              </wp:positionH>
              <wp:positionV relativeFrom="paragraph">
                <wp:posOffset>466725</wp:posOffset>
              </wp:positionV>
              <wp:extent cx="5086350" cy="345440"/>
              <wp:effectExtent l="0" t="0" r="0" b="1016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86350" cy="3454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F7D1A2" w14:textId="722F381A" w:rsidR="00413C5E" w:rsidRPr="00A95481" w:rsidRDefault="00413C5E" w:rsidP="00A95481">
                          <w:pPr>
                            <w:jc w:val="left"/>
                            <w:rPr>
                              <w:b/>
                              <w:color w:val="ED9C2E" w:themeColor="accent5"/>
                              <w:sz w:val="32"/>
                              <w:szCs w:val="32"/>
                            </w:rPr>
                          </w:pPr>
                          <w:r>
                            <w:rPr>
                              <w:b/>
                              <w:sz w:val="32"/>
                              <w:szCs w:val="32"/>
                            </w:rPr>
                            <w:t xml:space="preserve">ESPECIFICAÇÃO FUNCIONAL - </w:t>
                          </w:r>
                          <w:r w:rsidRPr="00E31625">
                            <w:rPr>
                              <w:b/>
                              <w:color w:val="ED9C2E" w:themeColor="accent5"/>
                              <w:sz w:val="32"/>
                              <w:szCs w:val="32"/>
                            </w:rPr>
                            <w:t>MIT041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77BC96" id="_x0000_t202" coordsize="21600,21600" o:spt="202" path="m,l,21600r21600,l21600,xe">
              <v:stroke joinstyle="miter"/>
              <v:path gradientshapeok="t" o:connecttype="rect"/>
            </v:shapetype>
            <v:shape id="_x0000_s1029" type="#_x0000_t202" style="position:absolute;left:0;text-align:left;margin-left:49.6pt;margin-top:36.75pt;width:400.5pt;height:27.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" filled="f" stroked="f">
              <v:path arrowok="t"/>
              <v:textbox>
                <w:txbxContent>
                  <w:p w14:paraId="15F7D1A2" w14:textId="722F381A" w:rsidR="00413C5E" w:rsidRPr="00A95481" w:rsidRDefault="00413C5E" w:rsidP="00A95481">
                    <w:pPr>
                      <w:jc w:val="left"/>
                      <w:rPr>
                        <w:b/>
                        <w:color w:val="ED9C2E" w:themeColor="accent5"/>
                        <w:sz w:val="32"/>
                        <w:szCs w:val="32"/>
                      </w:rPr>
                    </w:pPr>
                    <w:r>
                      <w:rPr>
                        <w:b/>
                        <w:sz w:val="32"/>
                        <w:szCs w:val="32"/>
                      </w:rPr>
                      <w:t xml:space="preserve">ESPECIFICAÇÃO FUNCIONAL - </w:t>
                    </w:r>
                    <w:r w:rsidRPr="00E31625">
                      <w:rPr>
                        <w:b/>
                        <w:color w:val="ED9C2E" w:themeColor="accent5"/>
                        <w:sz w:val="32"/>
                        <w:szCs w:val="32"/>
                      </w:rPr>
                      <w:t>MIT041</w:t>
                    </w:r>
                  </w:p>
                </w:txbxContent>
              </v:textbox>
            </v:shape>
          </w:pict>
        </mc:Fallback>
      </mc:AlternateContent>
    </w:r>
    <w:r>
      <w:rPr>
        <w:b/>
        <w:noProof/>
        <w:color w:val="FFFFFF" w:themeColor="background1"/>
        <w:sz w:val="32"/>
        <w:szCs w:val="32"/>
        <w:lang w:eastAsia="pt-BR"/>
      </w:rPr>
      <w:drawing>
        <wp:anchor distT="0" distB="0" distL="114300" distR="114300" simplePos="0" relativeHeight="251723776" behindDoc="1" locked="0" layoutInCell="1" allowOverlap="1" wp14:anchorId="73FE74EB" wp14:editId="78605B46">
          <wp:simplePos x="0" y="0"/>
          <wp:positionH relativeFrom="column">
            <wp:posOffset>6845155</wp:posOffset>
          </wp:positionH>
          <wp:positionV relativeFrom="paragraph">
            <wp:posOffset>86648</wp:posOffset>
          </wp:positionV>
          <wp:extent cx="86014" cy="9594273"/>
          <wp:effectExtent l="0" t="0" r="0" b="0"/>
          <wp:wrapNone/>
          <wp:docPr id="1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1\ADMINI~1\CONFIG~1\Temp\VMwareDnD\8d89c027\barra_latera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6014" cy="959427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7F0C5E">
      <w:rPr>
        <w:noProof/>
        <w:lang w:eastAsia="pt-BR"/>
      </w:rPr>
      <w:drawing>
        <wp:inline distT="0" distB="0" distL="0" distR="0" wp14:anchorId="3447C753" wp14:editId="3D6FDBA9">
          <wp:extent cx="6849695" cy="904159"/>
          <wp:effectExtent l="0" t="0" r="8890" b="10795"/>
          <wp:docPr id="19"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6849695" cy="904159"/>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4F6A1A5C" w14:textId="77777777" w:rsidR="00413C5E" w:rsidRDefault="00413C5E" w:rsidP="004E042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01092" w14:textId="3D9009A2" w:rsidR="00413C5E" w:rsidRDefault="00413C5E">
    <w:pPr>
      <w:pStyle w:val="Cabealho"/>
    </w:pPr>
    <w:r>
      <w:rPr>
        <w:noProof/>
        <w:lang w:eastAsia="pt-BR"/>
      </w:rPr>
      <w:drawing>
        <wp:anchor distT="0" distB="0" distL="114300" distR="114300" simplePos="0" relativeHeight="251725824" behindDoc="1" locked="0" layoutInCell="1" allowOverlap="1" wp14:anchorId="59CE7174" wp14:editId="35D433CC">
          <wp:simplePos x="0" y="0"/>
          <wp:positionH relativeFrom="page">
            <wp:posOffset>173990</wp:posOffset>
          </wp:positionH>
          <wp:positionV relativeFrom="margin">
            <wp:posOffset>-515620</wp:posOffset>
          </wp:positionV>
          <wp:extent cx="7705768" cy="10906231"/>
          <wp:effectExtent l="0" t="0" r="0" b="9525"/>
          <wp:wrapNone/>
          <wp:docPr id="1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1\ADMINI~1\CONFIG~1\Temp\VMwareDnD\c6d8152d\Capa.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05768" cy="1090623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013BD30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75pt;height:6.75pt" o:bullet="t">
        <v:imagedata r:id="rId1" o:title="Template_Word-2018_bullet"/>
      </v:shape>
    </w:pict>
  </w:numPicBullet>
  <w:abstractNum w:abstractNumId="0" w15:restartNumberingAfterBreak="0">
    <w:nsid w:val="010A14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65DDE"/>
    <w:multiLevelType w:val="hybridMultilevel"/>
    <w:tmpl w:val="A9F46D08"/>
    <w:lvl w:ilvl="0" w:tplc="0416000D">
      <w:start w:val="1"/>
      <w:numFmt w:val="bullet"/>
      <w:lvlText w:val=""/>
      <w:lvlJc w:val="left"/>
      <w:pPr>
        <w:ind w:left="2138" w:hanging="360"/>
      </w:pPr>
      <w:rPr>
        <w:rFonts w:ascii="Wingdings" w:hAnsi="Wingdings"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2" w15:restartNumberingAfterBreak="0">
    <w:nsid w:val="04351879"/>
    <w:multiLevelType w:val="multilevel"/>
    <w:tmpl w:val="FBE8B77A"/>
    <w:lvl w:ilvl="0">
      <w:start w:val="2"/>
      <w:numFmt w:val="decimal"/>
      <w:lvlText w:val="%1"/>
      <w:lvlJc w:val="left"/>
      <w:pPr>
        <w:ind w:left="1620" w:hanging="600"/>
      </w:pPr>
      <w:rPr>
        <w:rFonts w:hint="default"/>
      </w:rPr>
    </w:lvl>
    <w:lvl w:ilvl="1">
      <w:start w:val="1"/>
      <w:numFmt w:val="decimal"/>
      <w:lvlText w:val="%1.%2"/>
      <w:lvlJc w:val="left"/>
      <w:pPr>
        <w:ind w:left="1980" w:hanging="600"/>
      </w:pPr>
      <w:rPr>
        <w:rFonts w:hint="default"/>
      </w:rPr>
    </w:lvl>
    <w:lvl w:ilvl="2">
      <w:start w:val="1"/>
      <w:numFmt w:val="decimal"/>
      <w:lvlText w:val="%1.%2.%3"/>
      <w:lvlJc w:val="left"/>
      <w:pPr>
        <w:ind w:left="2460" w:hanging="720"/>
      </w:pPr>
      <w:rPr>
        <w:rFonts w:hint="default"/>
      </w:rPr>
    </w:lvl>
    <w:lvl w:ilvl="3">
      <w:start w:val="1"/>
      <w:numFmt w:val="decimal"/>
      <w:lvlText w:val="%1.%2.%3.%4"/>
      <w:lvlJc w:val="left"/>
      <w:pPr>
        <w:ind w:left="3180" w:hanging="1080"/>
      </w:pPr>
      <w:rPr>
        <w:rFonts w:hint="default"/>
      </w:rPr>
    </w:lvl>
    <w:lvl w:ilvl="4">
      <w:start w:val="1"/>
      <w:numFmt w:val="decimal"/>
      <w:lvlText w:val="%1.%2.%3.%4.%5"/>
      <w:lvlJc w:val="left"/>
      <w:pPr>
        <w:ind w:left="3540" w:hanging="1080"/>
      </w:pPr>
      <w:rPr>
        <w:rFonts w:hint="default"/>
      </w:rPr>
    </w:lvl>
    <w:lvl w:ilvl="5">
      <w:start w:val="1"/>
      <w:numFmt w:val="decimal"/>
      <w:lvlText w:val="%1.%2.%3.%4.%5.%6"/>
      <w:lvlJc w:val="left"/>
      <w:pPr>
        <w:ind w:left="4260" w:hanging="1440"/>
      </w:pPr>
      <w:rPr>
        <w:rFonts w:hint="default"/>
      </w:rPr>
    </w:lvl>
    <w:lvl w:ilvl="6">
      <w:start w:val="1"/>
      <w:numFmt w:val="decimal"/>
      <w:lvlText w:val="%1.%2.%3.%4.%5.%6.%7"/>
      <w:lvlJc w:val="left"/>
      <w:pPr>
        <w:ind w:left="4620" w:hanging="1440"/>
      </w:pPr>
      <w:rPr>
        <w:rFonts w:hint="default"/>
      </w:rPr>
    </w:lvl>
    <w:lvl w:ilvl="7">
      <w:start w:val="1"/>
      <w:numFmt w:val="decimal"/>
      <w:lvlText w:val="%1.%2.%3.%4.%5.%6.%7.%8"/>
      <w:lvlJc w:val="left"/>
      <w:pPr>
        <w:ind w:left="5340" w:hanging="1800"/>
      </w:pPr>
      <w:rPr>
        <w:rFonts w:hint="default"/>
      </w:rPr>
    </w:lvl>
    <w:lvl w:ilvl="8">
      <w:start w:val="1"/>
      <w:numFmt w:val="decimal"/>
      <w:lvlText w:val="%1.%2.%3.%4.%5.%6.%7.%8.%9"/>
      <w:lvlJc w:val="left"/>
      <w:pPr>
        <w:ind w:left="5700" w:hanging="1800"/>
      </w:pPr>
      <w:rPr>
        <w:rFonts w:hint="default"/>
      </w:rPr>
    </w:lvl>
  </w:abstractNum>
  <w:abstractNum w:abstractNumId="3" w15:restartNumberingAfterBreak="0">
    <w:nsid w:val="05FC41AE"/>
    <w:multiLevelType w:val="multilevel"/>
    <w:tmpl w:val="AF467D7A"/>
    <w:lvl w:ilvl="0">
      <w:start w:val="1"/>
      <w:numFmt w:val="decimal"/>
      <w:lvlText w:val="%1"/>
      <w:lvlJc w:val="left"/>
      <w:pPr>
        <w:ind w:left="1000" w:hanging="432"/>
      </w:pPr>
      <w:rPr>
        <w:rFonts w:hint="default"/>
        <w:i w:val="0"/>
      </w:rPr>
    </w:lvl>
    <w:lvl w:ilvl="1">
      <w:start w:val="1"/>
      <w:numFmt w:val="decimal"/>
      <w:lvlText w:val="%1.%2"/>
      <w:lvlJc w:val="left"/>
      <w:pPr>
        <w:ind w:left="3979" w:hanging="576"/>
      </w:pPr>
      <w:rPr>
        <w:rFonts w:asciiTheme="minorHAnsi" w:hAnsiTheme="minorHAnsi" w:cs="Times New Roman" w:hint="default"/>
        <w:b/>
        <w:bCs w:val="0"/>
        <w:i w:val="0"/>
        <w:iCs w:val="0"/>
        <w:caps w:val="0"/>
        <w:smallCaps w:val="0"/>
        <w:strike w:val="0"/>
        <w:dstrike w:val="0"/>
        <w:noProof w:val="0"/>
        <w:snapToGrid w:val="0"/>
        <w:vanish w:val="0"/>
        <w:color w:val="009ABD"/>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i w:val="0"/>
        <w:sz w:val="20"/>
        <w:szCs w:val="20"/>
      </w:rPr>
    </w:lvl>
    <w:lvl w:ilvl="3">
      <w:start w:val="1"/>
      <w:numFmt w:val="decimal"/>
      <w:lvlText w:val="%1.%2.%3.%4"/>
      <w:lvlJc w:val="left"/>
      <w:pPr>
        <w:ind w:left="1715" w:hanging="864"/>
      </w:pPr>
      <w:rPr>
        <w:rFonts w:hint="default"/>
        <w:b/>
        <w:i w:val="0"/>
        <w:color w:val="FFFFFF" w:themeColor="background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B52714C"/>
    <w:multiLevelType w:val="hybridMultilevel"/>
    <w:tmpl w:val="FD72B5DE"/>
    <w:lvl w:ilvl="0" w:tplc="B8202744">
      <w:start w:val="1"/>
      <w:numFmt w:val="lowerLetter"/>
      <w:lvlText w:val="%1)"/>
      <w:lvlJc w:val="left"/>
      <w:pPr>
        <w:ind w:left="2138" w:hanging="360"/>
      </w:pPr>
      <w:rPr>
        <w:rFonts w:hint="default"/>
        <w:b/>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5" w15:restartNumberingAfterBreak="0">
    <w:nsid w:val="0EB146A2"/>
    <w:multiLevelType w:val="hybridMultilevel"/>
    <w:tmpl w:val="D35C1CFC"/>
    <w:lvl w:ilvl="0" w:tplc="04160017">
      <w:start w:val="1"/>
      <w:numFmt w:val="lowerLetter"/>
      <w:lvlText w:val="%1)"/>
      <w:lvlJc w:val="left"/>
      <w:pPr>
        <w:ind w:left="4755" w:hanging="360"/>
      </w:pPr>
      <w:rPr>
        <w:rFonts w:hint="default"/>
      </w:rPr>
    </w:lvl>
    <w:lvl w:ilvl="1" w:tplc="04160019" w:tentative="1">
      <w:start w:val="1"/>
      <w:numFmt w:val="lowerLetter"/>
      <w:lvlText w:val="%2."/>
      <w:lvlJc w:val="left"/>
      <w:pPr>
        <w:ind w:left="5475" w:hanging="360"/>
      </w:pPr>
    </w:lvl>
    <w:lvl w:ilvl="2" w:tplc="0416001B" w:tentative="1">
      <w:start w:val="1"/>
      <w:numFmt w:val="lowerRoman"/>
      <w:lvlText w:val="%3."/>
      <w:lvlJc w:val="right"/>
      <w:pPr>
        <w:ind w:left="6195" w:hanging="180"/>
      </w:pPr>
    </w:lvl>
    <w:lvl w:ilvl="3" w:tplc="0416000F" w:tentative="1">
      <w:start w:val="1"/>
      <w:numFmt w:val="decimal"/>
      <w:lvlText w:val="%4."/>
      <w:lvlJc w:val="left"/>
      <w:pPr>
        <w:ind w:left="6915" w:hanging="360"/>
      </w:pPr>
    </w:lvl>
    <w:lvl w:ilvl="4" w:tplc="04160019" w:tentative="1">
      <w:start w:val="1"/>
      <w:numFmt w:val="lowerLetter"/>
      <w:lvlText w:val="%5."/>
      <w:lvlJc w:val="left"/>
      <w:pPr>
        <w:ind w:left="7635" w:hanging="360"/>
      </w:pPr>
    </w:lvl>
    <w:lvl w:ilvl="5" w:tplc="0416001B" w:tentative="1">
      <w:start w:val="1"/>
      <w:numFmt w:val="lowerRoman"/>
      <w:lvlText w:val="%6."/>
      <w:lvlJc w:val="right"/>
      <w:pPr>
        <w:ind w:left="8355" w:hanging="180"/>
      </w:pPr>
    </w:lvl>
    <w:lvl w:ilvl="6" w:tplc="0416000F" w:tentative="1">
      <w:start w:val="1"/>
      <w:numFmt w:val="decimal"/>
      <w:lvlText w:val="%7."/>
      <w:lvlJc w:val="left"/>
      <w:pPr>
        <w:ind w:left="9075" w:hanging="360"/>
      </w:pPr>
    </w:lvl>
    <w:lvl w:ilvl="7" w:tplc="04160019" w:tentative="1">
      <w:start w:val="1"/>
      <w:numFmt w:val="lowerLetter"/>
      <w:lvlText w:val="%8."/>
      <w:lvlJc w:val="left"/>
      <w:pPr>
        <w:ind w:left="9795" w:hanging="360"/>
      </w:pPr>
    </w:lvl>
    <w:lvl w:ilvl="8" w:tplc="0416001B" w:tentative="1">
      <w:start w:val="1"/>
      <w:numFmt w:val="lowerRoman"/>
      <w:lvlText w:val="%9."/>
      <w:lvlJc w:val="right"/>
      <w:pPr>
        <w:ind w:left="10515" w:hanging="180"/>
      </w:pPr>
    </w:lvl>
  </w:abstractNum>
  <w:abstractNum w:abstractNumId="6" w15:restartNumberingAfterBreak="0">
    <w:nsid w:val="119D5626"/>
    <w:multiLevelType w:val="hybridMultilevel"/>
    <w:tmpl w:val="4AF4FA7C"/>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7" w15:restartNumberingAfterBreak="0">
    <w:nsid w:val="14DF6A6B"/>
    <w:multiLevelType w:val="hybridMultilevel"/>
    <w:tmpl w:val="CCF6925A"/>
    <w:lvl w:ilvl="0" w:tplc="8E9C67A4">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20EA8"/>
    <w:multiLevelType w:val="hybridMultilevel"/>
    <w:tmpl w:val="099E4908"/>
    <w:lvl w:ilvl="0" w:tplc="04160001">
      <w:start w:val="1"/>
      <w:numFmt w:val="bullet"/>
      <w:lvlText w:val=""/>
      <w:lvlJc w:val="left"/>
      <w:pPr>
        <w:ind w:left="756" w:hanging="360"/>
      </w:pPr>
      <w:rPr>
        <w:rFonts w:ascii="Symbol" w:hAnsi="Symbol" w:hint="default"/>
      </w:rPr>
    </w:lvl>
    <w:lvl w:ilvl="1" w:tplc="04160003" w:tentative="1">
      <w:start w:val="1"/>
      <w:numFmt w:val="bullet"/>
      <w:lvlText w:val="o"/>
      <w:lvlJc w:val="left"/>
      <w:pPr>
        <w:ind w:left="1476" w:hanging="360"/>
      </w:pPr>
      <w:rPr>
        <w:rFonts w:ascii="Courier New" w:hAnsi="Courier New" w:cs="Courier New" w:hint="default"/>
      </w:rPr>
    </w:lvl>
    <w:lvl w:ilvl="2" w:tplc="04160005" w:tentative="1">
      <w:start w:val="1"/>
      <w:numFmt w:val="bullet"/>
      <w:lvlText w:val=""/>
      <w:lvlJc w:val="left"/>
      <w:pPr>
        <w:ind w:left="2196" w:hanging="360"/>
      </w:pPr>
      <w:rPr>
        <w:rFonts w:ascii="Wingdings" w:hAnsi="Wingdings" w:hint="default"/>
      </w:rPr>
    </w:lvl>
    <w:lvl w:ilvl="3" w:tplc="04160001" w:tentative="1">
      <w:start w:val="1"/>
      <w:numFmt w:val="bullet"/>
      <w:lvlText w:val=""/>
      <w:lvlJc w:val="left"/>
      <w:pPr>
        <w:ind w:left="2916" w:hanging="360"/>
      </w:pPr>
      <w:rPr>
        <w:rFonts w:ascii="Symbol" w:hAnsi="Symbol" w:hint="default"/>
      </w:rPr>
    </w:lvl>
    <w:lvl w:ilvl="4" w:tplc="04160003" w:tentative="1">
      <w:start w:val="1"/>
      <w:numFmt w:val="bullet"/>
      <w:lvlText w:val="o"/>
      <w:lvlJc w:val="left"/>
      <w:pPr>
        <w:ind w:left="3636" w:hanging="360"/>
      </w:pPr>
      <w:rPr>
        <w:rFonts w:ascii="Courier New" w:hAnsi="Courier New" w:cs="Courier New" w:hint="default"/>
      </w:rPr>
    </w:lvl>
    <w:lvl w:ilvl="5" w:tplc="04160005" w:tentative="1">
      <w:start w:val="1"/>
      <w:numFmt w:val="bullet"/>
      <w:lvlText w:val=""/>
      <w:lvlJc w:val="left"/>
      <w:pPr>
        <w:ind w:left="4356" w:hanging="360"/>
      </w:pPr>
      <w:rPr>
        <w:rFonts w:ascii="Wingdings" w:hAnsi="Wingdings" w:hint="default"/>
      </w:rPr>
    </w:lvl>
    <w:lvl w:ilvl="6" w:tplc="04160001" w:tentative="1">
      <w:start w:val="1"/>
      <w:numFmt w:val="bullet"/>
      <w:lvlText w:val=""/>
      <w:lvlJc w:val="left"/>
      <w:pPr>
        <w:ind w:left="5076" w:hanging="360"/>
      </w:pPr>
      <w:rPr>
        <w:rFonts w:ascii="Symbol" w:hAnsi="Symbol" w:hint="default"/>
      </w:rPr>
    </w:lvl>
    <w:lvl w:ilvl="7" w:tplc="04160003" w:tentative="1">
      <w:start w:val="1"/>
      <w:numFmt w:val="bullet"/>
      <w:lvlText w:val="o"/>
      <w:lvlJc w:val="left"/>
      <w:pPr>
        <w:ind w:left="5796" w:hanging="360"/>
      </w:pPr>
      <w:rPr>
        <w:rFonts w:ascii="Courier New" w:hAnsi="Courier New" w:cs="Courier New" w:hint="default"/>
      </w:rPr>
    </w:lvl>
    <w:lvl w:ilvl="8" w:tplc="04160005" w:tentative="1">
      <w:start w:val="1"/>
      <w:numFmt w:val="bullet"/>
      <w:lvlText w:val=""/>
      <w:lvlJc w:val="left"/>
      <w:pPr>
        <w:ind w:left="6516" w:hanging="360"/>
      </w:pPr>
      <w:rPr>
        <w:rFonts w:ascii="Wingdings" w:hAnsi="Wingdings" w:hint="default"/>
      </w:rPr>
    </w:lvl>
  </w:abstractNum>
  <w:abstractNum w:abstractNumId="9" w15:restartNumberingAfterBreak="0">
    <w:nsid w:val="1B8A3106"/>
    <w:multiLevelType w:val="hybridMultilevel"/>
    <w:tmpl w:val="983A709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4580658"/>
    <w:multiLevelType w:val="hybridMultilevel"/>
    <w:tmpl w:val="395CCAA8"/>
    <w:lvl w:ilvl="0" w:tplc="D38A092C">
      <w:start w:val="1"/>
      <w:numFmt w:val="bullet"/>
      <w:lvlText w:val=""/>
      <w:lvlJc w:val="left"/>
      <w:pPr>
        <w:tabs>
          <w:tab w:val="num" w:pos="1080"/>
        </w:tabs>
        <w:ind w:left="1080" w:hanging="360"/>
      </w:pPr>
      <w:rPr>
        <w:rFonts w:ascii="Symbol" w:hAnsi="Symbol" w:hint="default"/>
        <w:sz w:val="20"/>
      </w:rPr>
    </w:lvl>
    <w:lvl w:ilvl="1" w:tplc="5C3A739E">
      <w:start w:val="1"/>
      <w:numFmt w:val="decimal"/>
      <w:lvlText w:val="%2."/>
      <w:lvlJc w:val="left"/>
      <w:pPr>
        <w:tabs>
          <w:tab w:val="num" w:pos="1440"/>
        </w:tabs>
        <w:ind w:left="1440" w:hanging="360"/>
      </w:pPr>
    </w:lvl>
    <w:lvl w:ilvl="2" w:tplc="099C0EC6">
      <w:start w:val="1"/>
      <w:numFmt w:val="decimal"/>
      <w:lvlText w:val="%3."/>
      <w:lvlJc w:val="left"/>
      <w:pPr>
        <w:tabs>
          <w:tab w:val="num" w:pos="2160"/>
        </w:tabs>
        <w:ind w:left="2160" w:hanging="360"/>
      </w:pPr>
    </w:lvl>
    <w:lvl w:ilvl="3" w:tplc="FDAC40C2">
      <w:start w:val="1"/>
      <w:numFmt w:val="decimal"/>
      <w:lvlText w:val="%4."/>
      <w:lvlJc w:val="left"/>
      <w:pPr>
        <w:tabs>
          <w:tab w:val="num" w:pos="2880"/>
        </w:tabs>
        <w:ind w:left="2880" w:hanging="360"/>
      </w:pPr>
    </w:lvl>
    <w:lvl w:ilvl="4" w:tplc="D6B0B336">
      <w:start w:val="1"/>
      <w:numFmt w:val="decimal"/>
      <w:lvlText w:val="%5."/>
      <w:lvlJc w:val="left"/>
      <w:pPr>
        <w:tabs>
          <w:tab w:val="num" w:pos="3600"/>
        </w:tabs>
        <w:ind w:left="3600" w:hanging="360"/>
      </w:pPr>
    </w:lvl>
    <w:lvl w:ilvl="5" w:tplc="B25C0DBE">
      <w:start w:val="1"/>
      <w:numFmt w:val="decimal"/>
      <w:lvlText w:val="%6."/>
      <w:lvlJc w:val="left"/>
      <w:pPr>
        <w:tabs>
          <w:tab w:val="num" w:pos="4320"/>
        </w:tabs>
        <w:ind w:left="4320" w:hanging="360"/>
      </w:pPr>
    </w:lvl>
    <w:lvl w:ilvl="6" w:tplc="9480827C">
      <w:start w:val="1"/>
      <w:numFmt w:val="decimal"/>
      <w:lvlText w:val="%7."/>
      <w:lvlJc w:val="left"/>
      <w:pPr>
        <w:tabs>
          <w:tab w:val="num" w:pos="5040"/>
        </w:tabs>
        <w:ind w:left="5040" w:hanging="360"/>
      </w:pPr>
    </w:lvl>
    <w:lvl w:ilvl="7" w:tplc="39E22736">
      <w:start w:val="1"/>
      <w:numFmt w:val="decimal"/>
      <w:lvlText w:val="%8."/>
      <w:lvlJc w:val="left"/>
      <w:pPr>
        <w:tabs>
          <w:tab w:val="num" w:pos="5760"/>
        </w:tabs>
        <w:ind w:left="5760" w:hanging="360"/>
      </w:pPr>
    </w:lvl>
    <w:lvl w:ilvl="8" w:tplc="A15A7688">
      <w:start w:val="1"/>
      <w:numFmt w:val="decimal"/>
      <w:lvlText w:val="%9."/>
      <w:lvlJc w:val="left"/>
      <w:pPr>
        <w:tabs>
          <w:tab w:val="num" w:pos="6480"/>
        </w:tabs>
        <w:ind w:left="6480" w:hanging="360"/>
      </w:pPr>
    </w:lvl>
  </w:abstractNum>
  <w:abstractNum w:abstractNumId="11" w15:restartNumberingAfterBreak="0">
    <w:nsid w:val="26913643"/>
    <w:multiLevelType w:val="hybridMultilevel"/>
    <w:tmpl w:val="C01ECD18"/>
    <w:lvl w:ilvl="0" w:tplc="9FD400DE">
      <w:start w:val="1"/>
      <w:numFmt w:val="decimal"/>
      <w:lvlText w:val="%1."/>
      <w:lvlJc w:val="left"/>
      <w:pPr>
        <w:ind w:left="581" w:hanging="360"/>
      </w:pPr>
      <w:rPr>
        <w:rFonts w:hint="default"/>
      </w:rPr>
    </w:lvl>
    <w:lvl w:ilvl="1" w:tplc="04160019" w:tentative="1">
      <w:start w:val="1"/>
      <w:numFmt w:val="lowerLetter"/>
      <w:lvlText w:val="%2."/>
      <w:lvlJc w:val="left"/>
      <w:pPr>
        <w:ind w:left="1301" w:hanging="360"/>
      </w:pPr>
    </w:lvl>
    <w:lvl w:ilvl="2" w:tplc="0416001B" w:tentative="1">
      <w:start w:val="1"/>
      <w:numFmt w:val="lowerRoman"/>
      <w:lvlText w:val="%3."/>
      <w:lvlJc w:val="right"/>
      <w:pPr>
        <w:ind w:left="2021" w:hanging="180"/>
      </w:pPr>
    </w:lvl>
    <w:lvl w:ilvl="3" w:tplc="0416000F" w:tentative="1">
      <w:start w:val="1"/>
      <w:numFmt w:val="decimal"/>
      <w:lvlText w:val="%4."/>
      <w:lvlJc w:val="left"/>
      <w:pPr>
        <w:ind w:left="2741" w:hanging="360"/>
      </w:pPr>
    </w:lvl>
    <w:lvl w:ilvl="4" w:tplc="04160019" w:tentative="1">
      <w:start w:val="1"/>
      <w:numFmt w:val="lowerLetter"/>
      <w:lvlText w:val="%5."/>
      <w:lvlJc w:val="left"/>
      <w:pPr>
        <w:ind w:left="3461" w:hanging="360"/>
      </w:pPr>
    </w:lvl>
    <w:lvl w:ilvl="5" w:tplc="0416001B" w:tentative="1">
      <w:start w:val="1"/>
      <w:numFmt w:val="lowerRoman"/>
      <w:lvlText w:val="%6."/>
      <w:lvlJc w:val="right"/>
      <w:pPr>
        <w:ind w:left="4181" w:hanging="180"/>
      </w:pPr>
    </w:lvl>
    <w:lvl w:ilvl="6" w:tplc="0416000F" w:tentative="1">
      <w:start w:val="1"/>
      <w:numFmt w:val="decimal"/>
      <w:lvlText w:val="%7."/>
      <w:lvlJc w:val="left"/>
      <w:pPr>
        <w:ind w:left="4901" w:hanging="360"/>
      </w:pPr>
    </w:lvl>
    <w:lvl w:ilvl="7" w:tplc="04160019" w:tentative="1">
      <w:start w:val="1"/>
      <w:numFmt w:val="lowerLetter"/>
      <w:lvlText w:val="%8."/>
      <w:lvlJc w:val="left"/>
      <w:pPr>
        <w:ind w:left="5621" w:hanging="360"/>
      </w:pPr>
    </w:lvl>
    <w:lvl w:ilvl="8" w:tplc="0416001B" w:tentative="1">
      <w:start w:val="1"/>
      <w:numFmt w:val="lowerRoman"/>
      <w:lvlText w:val="%9."/>
      <w:lvlJc w:val="right"/>
      <w:pPr>
        <w:ind w:left="6341" w:hanging="180"/>
      </w:pPr>
    </w:lvl>
  </w:abstractNum>
  <w:abstractNum w:abstractNumId="12" w15:restartNumberingAfterBreak="0">
    <w:nsid w:val="29DA4850"/>
    <w:multiLevelType w:val="hybridMultilevel"/>
    <w:tmpl w:val="AA169C88"/>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13" w15:restartNumberingAfterBreak="0">
    <w:nsid w:val="2BFC12E7"/>
    <w:multiLevelType w:val="multilevel"/>
    <w:tmpl w:val="1B2CED58"/>
    <w:lvl w:ilvl="0">
      <w:start w:val="1"/>
      <w:numFmt w:val="decimal"/>
      <w:pStyle w:val="Ttulo1"/>
      <w:lvlText w:val="%1."/>
      <w:lvlJc w:val="left"/>
      <w:pPr>
        <w:ind w:left="1440" w:hanging="360"/>
      </w:pPr>
      <w:rPr>
        <w:rFonts w:asciiTheme="minorHAnsi" w:hAnsiTheme="minorHAnsi"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4" w15:restartNumberingAfterBreak="0">
    <w:nsid w:val="2DCE67D9"/>
    <w:multiLevelType w:val="hybridMultilevel"/>
    <w:tmpl w:val="8DFA1CFC"/>
    <w:lvl w:ilvl="0" w:tplc="04160001">
      <w:start w:val="1"/>
      <w:numFmt w:val="bullet"/>
      <w:lvlText w:val=""/>
      <w:lvlJc w:val="left"/>
      <w:pPr>
        <w:ind w:left="941" w:hanging="360"/>
      </w:pPr>
      <w:rPr>
        <w:rFonts w:ascii="Symbol" w:hAnsi="Symbol" w:hint="default"/>
      </w:rPr>
    </w:lvl>
    <w:lvl w:ilvl="1" w:tplc="04160003" w:tentative="1">
      <w:start w:val="1"/>
      <w:numFmt w:val="bullet"/>
      <w:lvlText w:val="o"/>
      <w:lvlJc w:val="left"/>
      <w:pPr>
        <w:ind w:left="1661" w:hanging="360"/>
      </w:pPr>
      <w:rPr>
        <w:rFonts w:ascii="Courier New" w:hAnsi="Courier New" w:cs="Courier New" w:hint="default"/>
      </w:rPr>
    </w:lvl>
    <w:lvl w:ilvl="2" w:tplc="04160005" w:tentative="1">
      <w:start w:val="1"/>
      <w:numFmt w:val="bullet"/>
      <w:lvlText w:val=""/>
      <w:lvlJc w:val="left"/>
      <w:pPr>
        <w:ind w:left="2381" w:hanging="360"/>
      </w:pPr>
      <w:rPr>
        <w:rFonts w:ascii="Wingdings" w:hAnsi="Wingdings" w:hint="default"/>
      </w:rPr>
    </w:lvl>
    <w:lvl w:ilvl="3" w:tplc="04160001" w:tentative="1">
      <w:start w:val="1"/>
      <w:numFmt w:val="bullet"/>
      <w:lvlText w:val=""/>
      <w:lvlJc w:val="left"/>
      <w:pPr>
        <w:ind w:left="3101" w:hanging="360"/>
      </w:pPr>
      <w:rPr>
        <w:rFonts w:ascii="Symbol" w:hAnsi="Symbol" w:hint="default"/>
      </w:rPr>
    </w:lvl>
    <w:lvl w:ilvl="4" w:tplc="04160003" w:tentative="1">
      <w:start w:val="1"/>
      <w:numFmt w:val="bullet"/>
      <w:lvlText w:val="o"/>
      <w:lvlJc w:val="left"/>
      <w:pPr>
        <w:ind w:left="3821" w:hanging="360"/>
      </w:pPr>
      <w:rPr>
        <w:rFonts w:ascii="Courier New" w:hAnsi="Courier New" w:cs="Courier New" w:hint="default"/>
      </w:rPr>
    </w:lvl>
    <w:lvl w:ilvl="5" w:tplc="04160005" w:tentative="1">
      <w:start w:val="1"/>
      <w:numFmt w:val="bullet"/>
      <w:lvlText w:val=""/>
      <w:lvlJc w:val="left"/>
      <w:pPr>
        <w:ind w:left="4541" w:hanging="360"/>
      </w:pPr>
      <w:rPr>
        <w:rFonts w:ascii="Wingdings" w:hAnsi="Wingdings" w:hint="default"/>
      </w:rPr>
    </w:lvl>
    <w:lvl w:ilvl="6" w:tplc="04160001" w:tentative="1">
      <w:start w:val="1"/>
      <w:numFmt w:val="bullet"/>
      <w:lvlText w:val=""/>
      <w:lvlJc w:val="left"/>
      <w:pPr>
        <w:ind w:left="5261" w:hanging="360"/>
      </w:pPr>
      <w:rPr>
        <w:rFonts w:ascii="Symbol" w:hAnsi="Symbol" w:hint="default"/>
      </w:rPr>
    </w:lvl>
    <w:lvl w:ilvl="7" w:tplc="04160003" w:tentative="1">
      <w:start w:val="1"/>
      <w:numFmt w:val="bullet"/>
      <w:lvlText w:val="o"/>
      <w:lvlJc w:val="left"/>
      <w:pPr>
        <w:ind w:left="5981" w:hanging="360"/>
      </w:pPr>
      <w:rPr>
        <w:rFonts w:ascii="Courier New" w:hAnsi="Courier New" w:cs="Courier New" w:hint="default"/>
      </w:rPr>
    </w:lvl>
    <w:lvl w:ilvl="8" w:tplc="04160005" w:tentative="1">
      <w:start w:val="1"/>
      <w:numFmt w:val="bullet"/>
      <w:lvlText w:val=""/>
      <w:lvlJc w:val="left"/>
      <w:pPr>
        <w:ind w:left="6701" w:hanging="360"/>
      </w:pPr>
      <w:rPr>
        <w:rFonts w:ascii="Wingdings" w:hAnsi="Wingdings" w:hint="default"/>
      </w:rPr>
    </w:lvl>
  </w:abstractNum>
  <w:abstractNum w:abstractNumId="15" w15:restartNumberingAfterBreak="0">
    <w:nsid w:val="2F1F6C6A"/>
    <w:multiLevelType w:val="multilevel"/>
    <w:tmpl w:val="63B0EC50"/>
    <w:lvl w:ilvl="0">
      <w:start w:val="1"/>
      <w:numFmt w:val="decimal"/>
      <w:lvlText w:val="%1."/>
      <w:lvlJc w:val="left"/>
      <w:pPr>
        <w:ind w:left="360" w:hanging="360"/>
      </w:pPr>
    </w:lvl>
    <w:lvl w:ilvl="1">
      <w:start w:val="1"/>
      <w:numFmt w:val="decimal"/>
      <w:lvlText w:val="%1.%2."/>
      <w:lvlJc w:val="left"/>
      <w:pPr>
        <w:ind w:left="574" w:hanging="432"/>
      </w:pPr>
      <w:rPr>
        <w:rFonts w:ascii="Lato Black" w:hAnsi="Lato Black" w:hint="default"/>
        <w:color w:val="ED9C2E" w:themeColor="accent5"/>
        <w:sz w:val="28"/>
        <w:szCs w:val="28"/>
      </w:rPr>
    </w:lvl>
    <w:lvl w:ilvl="2">
      <w:start w:val="1"/>
      <w:numFmt w:val="decimal"/>
      <w:pStyle w:val="111SubttuloII"/>
      <w:lvlText w:val="%1.%2.%3."/>
      <w:lvlJc w:val="left"/>
      <w:pPr>
        <w:ind w:left="1224" w:hanging="504"/>
      </w:pPr>
      <w:rPr>
        <w:rFonts w:ascii="Lato Black" w:hAnsi="Lato Black" w:hint="default"/>
        <w:color w:val="ED9C2E" w:themeColor="accent5"/>
      </w:rPr>
    </w:lvl>
    <w:lvl w:ilvl="3">
      <w:start w:val="1"/>
      <w:numFmt w:val="decimal"/>
      <w:pStyle w:val="1111SubttuloIII"/>
      <w:lvlText w:val="%1.%2.%3.%4."/>
      <w:lvlJc w:val="left"/>
      <w:pPr>
        <w:ind w:left="1728" w:hanging="648"/>
      </w:pPr>
      <w:rPr>
        <w:rFonts w:ascii="Lato Black" w:hAnsi="Lato Black" w:hint="default"/>
        <w:color w:val="ED9C2E" w:themeColor="accent5"/>
      </w:rPr>
    </w:lvl>
    <w:lvl w:ilvl="4">
      <w:start w:val="1"/>
      <w:numFmt w:val="decimal"/>
      <w:pStyle w:val="11111SubttuloIV"/>
      <w:lvlText w:val="%1.%2.%3.%4.%5."/>
      <w:lvlJc w:val="left"/>
      <w:pPr>
        <w:ind w:left="2232" w:hanging="792"/>
      </w:pPr>
      <w:rPr>
        <w:rFonts w:ascii="Lato Black" w:hAnsi="Lato Black" w:hint="default"/>
        <w:color w:val="ED9C2E" w:themeColor="accent5"/>
      </w:rPr>
    </w:lvl>
    <w:lvl w:ilvl="5">
      <w:start w:val="1"/>
      <w:numFmt w:val="decimal"/>
      <w:pStyle w:val="111111SubttuloV"/>
      <w:lvlText w:val="%1.%2.%3.%4.%5.%6."/>
      <w:lvlJc w:val="left"/>
      <w:pPr>
        <w:ind w:left="2736" w:hanging="936"/>
      </w:pPr>
      <w:rPr>
        <w:rFonts w:ascii="Lato Black" w:hAnsi="Lato Black" w:hint="default"/>
        <w:color w:val="ED9C2E" w:themeColor="accent5"/>
      </w:rPr>
    </w:lvl>
    <w:lvl w:ilvl="6">
      <w:start w:val="1"/>
      <w:numFmt w:val="decimal"/>
      <w:pStyle w:val="1111111SubttuloVI"/>
      <w:lvlText w:val="%1.%2.%3.%4.%5.%6.%7."/>
      <w:lvlJc w:val="left"/>
      <w:pPr>
        <w:ind w:left="3240" w:hanging="1080"/>
      </w:pPr>
      <w:rPr>
        <w:rFonts w:ascii="Lato Black" w:hAnsi="Lato Black" w:hint="default"/>
        <w:color w:val="ED9C2E" w:themeColor="accent5"/>
      </w:rPr>
    </w:lvl>
    <w:lvl w:ilvl="7">
      <w:start w:val="1"/>
      <w:numFmt w:val="decimal"/>
      <w:pStyle w:val="11111111SubttuloVII"/>
      <w:lvlText w:val="%1.%2.%3.%4.%5.%6.%7.%8."/>
      <w:lvlJc w:val="left"/>
      <w:pPr>
        <w:ind w:left="3744" w:hanging="1224"/>
      </w:pPr>
      <w:rPr>
        <w:rFonts w:ascii="Lato Black" w:hAnsi="Lato Black" w:hint="default"/>
        <w:color w:val="ED9C2E" w:themeColor="accent5"/>
      </w:rPr>
    </w:lvl>
    <w:lvl w:ilvl="8">
      <w:start w:val="1"/>
      <w:numFmt w:val="decimal"/>
      <w:pStyle w:val="111111111SubttuloVIII"/>
      <w:lvlText w:val="%1.%2.%3.%4.%5.%6.%7.%8.%9."/>
      <w:lvlJc w:val="left"/>
      <w:pPr>
        <w:ind w:left="4320" w:hanging="1440"/>
      </w:pPr>
      <w:rPr>
        <w:rFonts w:ascii="Lato Black" w:hAnsi="Lato Black" w:hint="default"/>
        <w:color w:val="ED9C2E" w:themeColor="accent5"/>
      </w:rPr>
    </w:lvl>
  </w:abstractNum>
  <w:abstractNum w:abstractNumId="16" w15:restartNumberingAfterBreak="0">
    <w:nsid w:val="2FF877AF"/>
    <w:multiLevelType w:val="hybridMultilevel"/>
    <w:tmpl w:val="A3D0077C"/>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17" w15:restartNumberingAfterBreak="0">
    <w:nsid w:val="32C73494"/>
    <w:multiLevelType w:val="multilevel"/>
    <w:tmpl w:val="5EDA4D86"/>
    <w:numStyleLink w:val="ListaMultnivelTOTVS"/>
  </w:abstractNum>
  <w:abstractNum w:abstractNumId="18" w15:restartNumberingAfterBreak="0">
    <w:nsid w:val="36A93AB9"/>
    <w:multiLevelType w:val="multilevel"/>
    <w:tmpl w:val="ECAE7D26"/>
    <w:lvl w:ilvl="0">
      <w:start w:val="1"/>
      <w:numFmt w:val="decimal"/>
      <w:lvlText w:val="%1"/>
      <w:lvlJc w:val="left"/>
      <w:pPr>
        <w:ind w:left="1000" w:hanging="432"/>
      </w:pPr>
      <w:rPr>
        <w:rFonts w:hint="default"/>
        <w:i w:val="0"/>
      </w:rPr>
    </w:lvl>
    <w:lvl w:ilvl="1">
      <w:start w:val="1"/>
      <w:numFmt w:val="decimal"/>
      <w:lvlText w:val="%1.%2"/>
      <w:lvlJc w:val="left"/>
      <w:pPr>
        <w:ind w:left="3979" w:hanging="576"/>
      </w:pPr>
      <w:rPr>
        <w:rFonts w:asciiTheme="minorHAnsi" w:hAnsiTheme="minorHAnsi" w:cs="Times New Roman" w:hint="default"/>
        <w:b/>
        <w:bCs/>
        <w:i w:val="0"/>
        <w:iCs w:val="0"/>
        <w:caps w:val="0"/>
        <w:smallCaps w:val="0"/>
        <w:strike w:val="0"/>
        <w:dstrike w:val="0"/>
        <w:noProof w:val="0"/>
        <w:snapToGrid w:val="0"/>
        <w:vanish w:val="0"/>
        <w:color w:val="009ABD"/>
        <w:spacing w:val="0"/>
        <w:w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i w:val="0"/>
        <w:sz w:val="20"/>
        <w:szCs w:val="20"/>
      </w:rPr>
    </w:lvl>
    <w:lvl w:ilvl="3">
      <w:start w:val="1"/>
      <w:numFmt w:val="decimal"/>
      <w:lvlText w:val="%1.%2.%3.%4"/>
      <w:lvlJc w:val="left"/>
      <w:pPr>
        <w:ind w:left="1715" w:hanging="864"/>
      </w:pPr>
      <w:rPr>
        <w:rFonts w:hint="default"/>
        <w:b/>
        <w:i w:val="0"/>
        <w:color w:val="FFFFFF" w:themeColor="background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373E1271"/>
    <w:multiLevelType w:val="hybridMultilevel"/>
    <w:tmpl w:val="7C2E506E"/>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20" w15:restartNumberingAfterBreak="0">
    <w:nsid w:val="458F49A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AB6307"/>
    <w:multiLevelType w:val="multilevel"/>
    <w:tmpl w:val="5EDA4D86"/>
    <w:numStyleLink w:val="ListaMultnivelTOTVS"/>
  </w:abstractNum>
  <w:abstractNum w:abstractNumId="22" w15:restartNumberingAfterBreak="0">
    <w:nsid w:val="470C51DB"/>
    <w:multiLevelType w:val="multilevel"/>
    <w:tmpl w:val="4BCA07A8"/>
    <w:lvl w:ilvl="0">
      <w:start w:val="1"/>
      <w:numFmt w:val="decimal"/>
      <w:lvlText w:val="%1"/>
      <w:lvlJc w:val="left"/>
      <w:pPr>
        <w:ind w:left="1000" w:hanging="432"/>
      </w:pPr>
      <w:rPr>
        <w:rFonts w:hint="default"/>
        <w:i w:val="0"/>
      </w:rPr>
    </w:lvl>
    <w:lvl w:ilvl="1">
      <w:start w:val="1"/>
      <w:numFmt w:val="decimal"/>
      <w:lvlText w:val="%1.%2"/>
      <w:lvlJc w:val="left"/>
      <w:pPr>
        <w:ind w:left="3979" w:hanging="576"/>
      </w:pPr>
      <w:rPr>
        <w:rFonts w:asciiTheme="minorHAnsi" w:hAnsiTheme="minorHAnsi" w:cs="Times New Roman" w:hint="default"/>
        <w:b/>
        <w:bCs/>
        <w:i w:val="0"/>
        <w:iCs w:val="0"/>
        <w:caps w:val="0"/>
        <w:smallCaps w:val="0"/>
        <w:strike w:val="0"/>
        <w:dstrike w:val="0"/>
        <w:noProof w:val="0"/>
        <w:snapToGrid w:val="0"/>
        <w:vanish w:val="0"/>
        <w:color w:val="009ABD"/>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i w:val="0"/>
        <w:sz w:val="20"/>
        <w:szCs w:val="20"/>
      </w:rPr>
    </w:lvl>
    <w:lvl w:ilvl="3">
      <w:start w:val="1"/>
      <w:numFmt w:val="decimal"/>
      <w:lvlText w:val="%1.%2.%3.%4"/>
      <w:lvlJc w:val="left"/>
      <w:pPr>
        <w:ind w:left="1715" w:hanging="864"/>
      </w:pPr>
      <w:rPr>
        <w:rFonts w:hint="default"/>
        <w:b/>
        <w:i w:val="0"/>
        <w:color w:val="FFFFFF" w:themeColor="background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47386A78"/>
    <w:multiLevelType w:val="singleLevel"/>
    <w:tmpl w:val="256C05A6"/>
    <w:lvl w:ilvl="0">
      <w:start w:val="1"/>
      <w:numFmt w:val="bullet"/>
      <w:lvlText w:val="o"/>
      <w:lvlJc w:val="left"/>
      <w:pPr>
        <w:ind w:left="360" w:hanging="360"/>
      </w:pPr>
      <w:rPr>
        <w:rFonts w:ascii="Lato" w:hAnsi="Lato" w:hint="default"/>
        <w:b/>
        <w:bCs/>
        <w:i w:val="0"/>
        <w:iCs w:val="0"/>
        <w:color w:val="ED9C2E" w:themeColor="accent5"/>
        <w:sz w:val="24"/>
        <w:szCs w:val="20"/>
      </w:rPr>
    </w:lvl>
  </w:abstractNum>
  <w:abstractNum w:abstractNumId="24" w15:restartNumberingAfterBreak="0">
    <w:nsid w:val="4A1A7EC1"/>
    <w:multiLevelType w:val="multilevel"/>
    <w:tmpl w:val="C8BAFFB6"/>
    <w:lvl w:ilvl="0">
      <w:start w:val="1"/>
      <w:numFmt w:val="decimal"/>
      <w:lvlText w:val="%1."/>
      <w:lvlJc w:val="left"/>
      <w:pPr>
        <w:ind w:left="360" w:hanging="360"/>
      </w:pPr>
    </w:lvl>
    <w:lvl w:ilvl="1">
      <w:start w:val="1"/>
      <w:numFmt w:val="decimal"/>
      <w:pStyle w:val="11SubttuloI"/>
      <w:lvlText w:val="%1.%2."/>
      <w:lvlJc w:val="left"/>
      <w:pPr>
        <w:ind w:left="2984" w:hanging="432"/>
      </w:pPr>
      <w:rPr>
        <w:rFonts w:ascii="Lato Black" w:hAnsi="Lato Black" w:hint="default"/>
        <w:color w:val="ED9C2E" w:themeColor="accent5"/>
        <w:sz w:val="28"/>
        <w:szCs w:val="28"/>
      </w:rPr>
    </w:lvl>
    <w:lvl w:ilvl="2">
      <w:start w:val="1"/>
      <w:numFmt w:val="decimal"/>
      <w:lvlText w:val="%1.%2.%3."/>
      <w:lvlJc w:val="left"/>
      <w:pPr>
        <w:ind w:left="1224" w:hanging="504"/>
      </w:pPr>
      <w:rPr>
        <w:color w:val="ED9C2E" w:themeColor="accent5"/>
      </w:rPr>
    </w:lvl>
    <w:lvl w:ilvl="3">
      <w:start w:val="1"/>
      <w:numFmt w:val="decimal"/>
      <w:lvlText w:val="%1.%2.%3.%4."/>
      <w:lvlJc w:val="left"/>
      <w:pPr>
        <w:ind w:left="1728" w:hanging="648"/>
      </w:pPr>
      <w:rPr>
        <w:color w:val="ED9C2E" w:themeColor="accent5"/>
      </w:rPr>
    </w:lvl>
    <w:lvl w:ilvl="4">
      <w:start w:val="1"/>
      <w:numFmt w:val="decimal"/>
      <w:lvlText w:val="%1.%2.%3.%4.%5."/>
      <w:lvlJc w:val="left"/>
      <w:pPr>
        <w:ind w:left="2232" w:hanging="792"/>
      </w:pPr>
      <w:rPr>
        <w:color w:val="ED9C2E" w:themeColor="accent5"/>
      </w:rPr>
    </w:lvl>
    <w:lvl w:ilvl="5">
      <w:start w:val="1"/>
      <w:numFmt w:val="decimal"/>
      <w:lvlText w:val="%1.%2.%3.%4.%5.%6."/>
      <w:lvlJc w:val="left"/>
      <w:pPr>
        <w:ind w:left="2736" w:hanging="936"/>
      </w:pPr>
      <w:rPr>
        <w:color w:val="ED9C2E" w:themeColor="accent5"/>
      </w:rPr>
    </w:lvl>
    <w:lvl w:ilvl="6">
      <w:start w:val="1"/>
      <w:numFmt w:val="decimal"/>
      <w:lvlText w:val="%1.%2.%3.%4.%5.%6.%7."/>
      <w:lvlJc w:val="left"/>
      <w:pPr>
        <w:ind w:left="3240" w:hanging="1080"/>
      </w:pPr>
      <w:rPr>
        <w:color w:val="ED9C2E" w:themeColor="accent5"/>
      </w:rPr>
    </w:lvl>
    <w:lvl w:ilvl="7">
      <w:start w:val="1"/>
      <w:numFmt w:val="decimal"/>
      <w:lvlText w:val="%1.%2.%3.%4.%5.%6.%7.%8."/>
      <w:lvlJc w:val="left"/>
      <w:pPr>
        <w:ind w:left="3744" w:hanging="1224"/>
      </w:pPr>
      <w:rPr>
        <w:color w:val="ED9C2E" w:themeColor="accent5"/>
      </w:rPr>
    </w:lvl>
    <w:lvl w:ilvl="8">
      <w:start w:val="1"/>
      <w:numFmt w:val="decimal"/>
      <w:lvlText w:val="%1.%2.%3.%4.%5.%6.%7.%8.%9."/>
      <w:lvlJc w:val="left"/>
      <w:pPr>
        <w:ind w:left="4320" w:hanging="1440"/>
      </w:pPr>
      <w:rPr>
        <w:color w:val="ED9C2E" w:themeColor="accent5"/>
      </w:rPr>
    </w:lvl>
  </w:abstractNum>
  <w:abstractNum w:abstractNumId="25" w15:restartNumberingAfterBreak="0">
    <w:nsid w:val="50243C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5474739"/>
    <w:multiLevelType w:val="hybridMultilevel"/>
    <w:tmpl w:val="18BAD644"/>
    <w:lvl w:ilvl="0" w:tplc="236AEEB6">
      <w:start w:val="1"/>
      <w:numFmt w:val="bullet"/>
      <w:lvlText w:val=""/>
      <w:lvlJc w:val="left"/>
      <w:pPr>
        <w:ind w:left="1287" w:hanging="360"/>
      </w:pPr>
      <w:rPr>
        <w:rFonts w:ascii="Symbol" w:hAnsi="Symbol" w:hint="default"/>
      </w:rPr>
    </w:lvl>
    <w:lvl w:ilvl="1" w:tplc="60A0587A" w:tentative="1">
      <w:start w:val="1"/>
      <w:numFmt w:val="bullet"/>
      <w:lvlText w:val="o"/>
      <w:lvlJc w:val="left"/>
      <w:pPr>
        <w:ind w:left="2007" w:hanging="360"/>
      </w:pPr>
      <w:rPr>
        <w:rFonts w:ascii="Courier New" w:hAnsi="Courier New" w:cs="Courier New" w:hint="default"/>
      </w:rPr>
    </w:lvl>
    <w:lvl w:ilvl="2" w:tplc="B76A11E4" w:tentative="1">
      <w:start w:val="1"/>
      <w:numFmt w:val="bullet"/>
      <w:lvlText w:val=""/>
      <w:lvlJc w:val="left"/>
      <w:pPr>
        <w:ind w:left="2727" w:hanging="360"/>
      </w:pPr>
      <w:rPr>
        <w:rFonts w:ascii="Wingdings" w:hAnsi="Wingdings" w:hint="default"/>
      </w:rPr>
    </w:lvl>
    <w:lvl w:ilvl="3" w:tplc="A82AEBE2" w:tentative="1">
      <w:start w:val="1"/>
      <w:numFmt w:val="bullet"/>
      <w:lvlText w:val=""/>
      <w:lvlJc w:val="left"/>
      <w:pPr>
        <w:ind w:left="3447" w:hanging="360"/>
      </w:pPr>
      <w:rPr>
        <w:rFonts w:ascii="Symbol" w:hAnsi="Symbol" w:hint="default"/>
      </w:rPr>
    </w:lvl>
    <w:lvl w:ilvl="4" w:tplc="DD0001F8" w:tentative="1">
      <w:start w:val="1"/>
      <w:numFmt w:val="bullet"/>
      <w:lvlText w:val="o"/>
      <w:lvlJc w:val="left"/>
      <w:pPr>
        <w:ind w:left="4167" w:hanging="360"/>
      </w:pPr>
      <w:rPr>
        <w:rFonts w:ascii="Courier New" w:hAnsi="Courier New" w:cs="Courier New" w:hint="default"/>
      </w:rPr>
    </w:lvl>
    <w:lvl w:ilvl="5" w:tplc="FF9EF75E" w:tentative="1">
      <w:start w:val="1"/>
      <w:numFmt w:val="bullet"/>
      <w:lvlText w:val=""/>
      <w:lvlJc w:val="left"/>
      <w:pPr>
        <w:ind w:left="4887" w:hanging="360"/>
      </w:pPr>
      <w:rPr>
        <w:rFonts w:ascii="Wingdings" w:hAnsi="Wingdings" w:hint="default"/>
      </w:rPr>
    </w:lvl>
    <w:lvl w:ilvl="6" w:tplc="86B8C0AC" w:tentative="1">
      <w:start w:val="1"/>
      <w:numFmt w:val="bullet"/>
      <w:lvlText w:val=""/>
      <w:lvlJc w:val="left"/>
      <w:pPr>
        <w:ind w:left="5607" w:hanging="360"/>
      </w:pPr>
      <w:rPr>
        <w:rFonts w:ascii="Symbol" w:hAnsi="Symbol" w:hint="default"/>
      </w:rPr>
    </w:lvl>
    <w:lvl w:ilvl="7" w:tplc="1220AFD6" w:tentative="1">
      <w:start w:val="1"/>
      <w:numFmt w:val="bullet"/>
      <w:lvlText w:val="o"/>
      <w:lvlJc w:val="left"/>
      <w:pPr>
        <w:ind w:left="6327" w:hanging="360"/>
      </w:pPr>
      <w:rPr>
        <w:rFonts w:ascii="Courier New" w:hAnsi="Courier New" w:cs="Courier New" w:hint="default"/>
      </w:rPr>
    </w:lvl>
    <w:lvl w:ilvl="8" w:tplc="4E20B540" w:tentative="1">
      <w:start w:val="1"/>
      <w:numFmt w:val="bullet"/>
      <w:lvlText w:val=""/>
      <w:lvlJc w:val="left"/>
      <w:pPr>
        <w:ind w:left="7047" w:hanging="360"/>
      </w:pPr>
      <w:rPr>
        <w:rFonts w:ascii="Wingdings" w:hAnsi="Wingdings" w:hint="default"/>
      </w:rPr>
    </w:lvl>
  </w:abstractNum>
  <w:abstractNum w:abstractNumId="27" w15:restartNumberingAfterBreak="0">
    <w:nsid w:val="594732C7"/>
    <w:multiLevelType w:val="multilevel"/>
    <w:tmpl w:val="5EDA4D86"/>
    <w:lvl w:ilvl="0">
      <w:start w:val="1"/>
      <w:numFmt w:val="decimal"/>
      <w:lvlText w:val="%1"/>
      <w:lvlJc w:val="left"/>
      <w:pPr>
        <w:ind w:left="1000" w:hanging="432"/>
      </w:pPr>
      <w:rPr>
        <w:rFonts w:hint="default"/>
        <w:i w:val="0"/>
      </w:rPr>
    </w:lvl>
    <w:lvl w:ilvl="1">
      <w:start w:val="1"/>
      <w:numFmt w:val="decimal"/>
      <w:lvlText w:val="%1.%2"/>
      <w:lvlJc w:val="left"/>
      <w:pPr>
        <w:ind w:left="3979" w:hanging="576"/>
      </w:pPr>
      <w:rPr>
        <w:rFonts w:ascii="Arial Narrow" w:hAnsi="Arial Narrow" w:cs="Times New Roman" w:hint="default"/>
        <w:b/>
        <w:bCs/>
        <w:i w:val="0"/>
        <w:iCs w:val="0"/>
        <w:caps w:val="0"/>
        <w:smallCaps w:val="0"/>
        <w:strike w:val="0"/>
        <w:dstrike w:val="0"/>
        <w:noProof w:val="0"/>
        <w:snapToGrid w:val="0"/>
        <w:vanish w:val="0"/>
        <w:color w:val="009ABD"/>
        <w:spacing w:val="0"/>
        <w:w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i w:val="0"/>
        <w:sz w:val="20"/>
        <w:szCs w:val="20"/>
      </w:rPr>
    </w:lvl>
    <w:lvl w:ilvl="3">
      <w:start w:val="1"/>
      <w:numFmt w:val="decimal"/>
      <w:lvlText w:val="%1.%2.%3.%4"/>
      <w:lvlJc w:val="left"/>
      <w:pPr>
        <w:ind w:left="1715" w:hanging="864"/>
      </w:pPr>
      <w:rPr>
        <w:rFonts w:hint="default"/>
        <w:b/>
        <w:i w:val="0"/>
        <w:color w:val="FFFFFF" w:themeColor="background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5ABE6349"/>
    <w:multiLevelType w:val="hybridMultilevel"/>
    <w:tmpl w:val="81F2A9FA"/>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29" w15:restartNumberingAfterBreak="0">
    <w:nsid w:val="5C5D35F9"/>
    <w:multiLevelType w:val="hybridMultilevel"/>
    <w:tmpl w:val="819245B4"/>
    <w:lvl w:ilvl="0" w:tplc="59B2830C">
      <w:start w:val="1"/>
      <w:numFmt w:val="bullet"/>
      <w:lvlText w:val=""/>
      <w:lvlJc w:val="left"/>
      <w:pPr>
        <w:ind w:left="720" w:hanging="360"/>
      </w:pPr>
      <w:rPr>
        <w:rFonts w:ascii="Symbol" w:hAnsi="Symbol" w:hint="default"/>
      </w:rPr>
    </w:lvl>
    <w:lvl w:ilvl="1" w:tplc="DD32721E" w:tentative="1">
      <w:start w:val="1"/>
      <w:numFmt w:val="bullet"/>
      <w:lvlText w:val="o"/>
      <w:lvlJc w:val="left"/>
      <w:pPr>
        <w:ind w:left="1440" w:hanging="360"/>
      </w:pPr>
      <w:rPr>
        <w:rFonts w:ascii="Courier New" w:hAnsi="Courier New" w:cs="Courier New" w:hint="default"/>
      </w:rPr>
    </w:lvl>
    <w:lvl w:ilvl="2" w:tplc="60925AEE" w:tentative="1">
      <w:start w:val="1"/>
      <w:numFmt w:val="bullet"/>
      <w:lvlText w:val=""/>
      <w:lvlJc w:val="left"/>
      <w:pPr>
        <w:ind w:left="2160" w:hanging="360"/>
      </w:pPr>
      <w:rPr>
        <w:rFonts w:ascii="Wingdings" w:hAnsi="Wingdings" w:hint="default"/>
      </w:rPr>
    </w:lvl>
    <w:lvl w:ilvl="3" w:tplc="E620ED4E" w:tentative="1">
      <w:start w:val="1"/>
      <w:numFmt w:val="bullet"/>
      <w:lvlText w:val=""/>
      <w:lvlJc w:val="left"/>
      <w:pPr>
        <w:ind w:left="2880" w:hanging="360"/>
      </w:pPr>
      <w:rPr>
        <w:rFonts w:ascii="Symbol" w:hAnsi="Symbol" w:hint="default"/>
      </w:rPr>
    </w:lvl>
    <w:lvl w:ilvl="4" w:tplc="4D0EA99A" w:tentative="1">
      <w:start w:val="1"/>
      <w:numFmt w:val="bullet"/>
      <w:lvlText w:val="o"/>
      <w:lvlJc w:val="left"/>
      <w:pPr>
        <w:ind w:left="3600" w:hanging="360"/>
      </w:pPr>
      <w:rPr>
        <w:rFonts w:ascii="Courier New" w:hAnsi="Courier New" w:cs="Courier New" w:hint="default"/>
      </w:rPr>
    </w:lvl>
    <w:lvl w:ilvl="5" w:tplc="07E8930E" w:tentative="1">
      <w:start w:val="1"/>
      <w:numFmt w:val="bullet"/>
      <w:lvlText w:val=""/>
      <w:lvlJc w:val="left"/>
      <w:pPr>
        <w:ind w:left="4320" w:hanging="360"/>
      </w:pPr>
      <w:rPr>
        <w:rFonts w:ascii="Wingdings" w:hAnsi="Wingdings" w:hint="default"/>
      </w:rPr>
    </w:lvl>
    <w:lvl w:ilvl="6" w:tplc="26281DA8" w:tentative="1">
      <w:start w:val="1"/>
      <w:numFmt w:val="bullet"/>
      <w:lvlText w:val=""/>
      <w:lvlJc w:val="left"/>
      <w:pPr>
        <w:ind w:left="5040" w:hanging="360"/>
      </w:pPr>
      <w:rPr>
        <w:rFonts w:ascii="Symbol" w:hAnsi="Symbol" w:hint="default"/>
      </w:rPr>
    </w:lvl>
    <w:lvl w:ilvl="7" w:tplc="0BFAB9A0" w:tentative="1">
      <w:start w:val="1"/>
      <w:numFmt w:val="bullet"/>
      <w:lvlText w:val="o"/>
      <w:lvlJc w:val="left"/>
      <w:pPr>
        <w:ind w:left="5760" w:hanging="360"/>
      </w:pPr>
      <w:rPr>
        <w:rFonts w:ascii="Courier New" w:hAnsi="Courier New" w:cs="Courier New" w:hint="default"/>
      </w:rPr>
    </w:lvl>
    <w:lvl w:ilvl="8" w:tplc="C6DA30CC" w:tentative="1">
      <w:start w:val="1"/>
      <w:numFmt w:val="bullet"/>
      <w:lvlText w:val=""/>
      <w:lvlJc w:val="left"/>
      <w:pPr>
        <w:ind w:left="6480" w:hanging="360"/>
      </w:pPr>
      <w:rPr>
        <w:rFonts w:ascii="Wingdings" w:hAnsi="Wingdings" w:hint="default"/>
      </w:rPr>
    </w:lvl>
  </w:abstractNum>
  <w:abstractNum w:abstractNumId="30" w15:restartNumberingAfterBreak="0">
    <w:nsid w:val="600E4ECA"/>
    <w:multiLevelType w:val="multilevel"/>
    <w:tmpl w:val="5EDA4D86"/>
    <w:numStyleLink w:val="ListaMultnivelTOTVS"/>
  </w:abstractNum>
  <w:abstractNum w:abstractNumId="31" w15:restartNumberingAfterBreak="0">
    <w:nsid w:val="65DA1A8D"/>
    <w:multiLevelType w:val="multilevel"/>
    <w:tmpl w:val="5EDA4D86"/>
    <w:lvl w:ilvl="0">
      <w:start w:val="1"/>
      <w:numFmt w:val="decimal"/>
      <w:lvlText w:val="%1"/>
      <w:lvlJc w:val="left"/>
      <w:pPr>
        <w:ind w:left="1000" w:hanging="432"/>
      </w:pPr>
      <w:rPr>
        <w:rFonts w:hint="default"/>
        <w:i w:val="0"/>
      </w:rPr>
    </w:lvl>
    <w:lvl w:ilvl="1">
      <w:start w:val="1"/>
      <w:numFmt w:val="decimal"/>
      <w:lvlText w:val="%1.%2"/>
      <w:lvlJc w:val="left"/>
      <w:pPr>
        <w:ind w:left="3979" w:hanging="576"/>
      </w:pPr>
      <w:rPr>
        <w:rFonts w:ascii="Arial Narrow" w:hAnsi="Arial Narrow" w:cs="Times New Roman" w:hint="default"/>
        <w:b/>
        <w:bCs/>
        <w:i w:val="0"/>
        <w:iCs w:val="0"/>
        <w:caps w:val="0"/>
        <w:smallCaps w:val="0"/>
        <w:strike w:val="0"/>
        <w:dstrike w:val="0"/>
        <w:noProof w:val="0"/>
        <w:snapToGrid w:val="0"/>
        <w:vanish w:val="0"/>
        <w:color w:val="009ABD"/>
        <w:spacing w:val="0"/>
        <w:w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i w:val="0"/>
        <w:sz w:val="20"/>
        <w:szCs w:val="20"/>
      </w:rPr>
    </w:lvl>
    <w:lvl w:ilvl="3">
      <w:start w:val="1"/>
      <w:numFmt w:val="decimal"/>
      <w:lvlText w:val="%1.%2.%3.%4"/>
      <w:lvlJc w:val="left"/>
      <w:pPr>
        <w:ind w:left="1715" w:hanging="864"/>
      </w:pPr>
      <w:rPr>
        <w:rFonts w:hint="default"/>
        <w:b/>
        <w:i w:val="0"/>
        <w:color w:val="FFFFFF" w:themeColor="background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6C2642A5"/>
    <w:multiLevelType w:val="hybridMultilevel"/>
    <w:tmpl w:val="F97CD434"/>
    <w:lvl w:ilvl="0" w:tplc="31AC1B26">
      <w:start w:val="1"/>
      <w:numFmt w:val="lowerLetter"/>
      <w:lvlText w:val="%1)"/>
      <w:lvlJc w:val="left"/>
      <w:pPr>
        <w:ind w:left="1287" w:hanging="360"/>
      </w:pPr>
    </w:lvl>
    <w:lvl w:ilvl="1" w:tplc="E2A45F68" w:tentative="1">
      <w:start w:val="1"/>
      <w:numFmt w:val="lowerLetter"/>
      <w:lvlText w:val="%2."/>
      <w:lvlJc w:val="left"/>
      <w:pPr>
        <w:ind w:left="2007" w:hanging="360"/>
      </w:pPr>
    </w:lvl>
    <w:lvl w:ilvl="2" w:tplc="AB880852" w:tentative="1">
      <w:start w:val="1"/>
      <w:numFmt w:val="lowerRoman"/>
      <w:lvlText w:val="%3."/>
      <w:lvlJc w:val="right"/>
      <w:pPr>
        <w:ind w:left="2727" w:hanging="180"/>
      </w:pPr>
    </w:lvl>
    <w:lvl w:ilvl="3" w:tplc="76C4D584" w:tentative="1">
      <w:start w:val="1"/>
      <w:numFmt w:val="decimal"/>
      <w:lvlText w:val="%4."/>
      <w:lvlJc w:val="left"/>
      <w:pPr>
        <w:ind w:left="3447" w:hanging="360"/>
      </w:pPr>
    </w:lvl>
    <w:lvl w:ilvl="4" w:tplc="A0E86894" w:tentative="1">
      <w:start w:val="1"/>
      <w:numFmt w:val="lowerLetter"/>
      <w:lvlText w:val="%5."/>
      <w:lvlJc w:val="left"/>
      <w:pPr>
        <w:ind w:left="4167" w:hanging="360"/>
      </w:pPr>
    </w:lvl>
    <w:lvl w:ilvl="5" w:tplc="73EC8B26" w:tentative="1">
      <w:start w:val="1"/>
      <w:numFmt w:val="lowerRoman"/>
      <w:lvlText w:val="%6."/>
      <w:lvlJc w:val="right"/>
      <w:pPr>
        <w:ind w:left="4887" w:hanging="180"/>
      </w:pPr>
    </w:lvl>
    <w:lvl w:ilvl="6" w:tplc="AD92572E" w:tentative="1">
      <w:start w:val="1"/>
      <w:numFmt w:val="decimal"/>
      <w:lvlText w:val="%7."/>
      <w:lvlJc w:val="left"/>
      <w:pPr>
        <w:ind w:left="5607" w:hanging="360"/>
      </w:pPr>
    </w:lvl>
    <w:lvl w:ilvl="7" w:tplc="E90022C2" w:tentative="1">
      <w:start w:val="1"/>
      <w:numFmt w:val="lowerLetter"/>
      <w:lvlText w:val="%8."/>
      <w:lvlJc w:val="left"/>
      <w:pPr>
        <w:ind w:left="6327" w:hanging="360"/>
      </w:pPr>
    </w:lvl>
    <w:lvl w:ilvl="8" w:tplc="F18E74B8" w:tentative="1">
      <w:start w:val="1"/>
      <w:numFmt w:val="lowerRoman"/>
      <w:lvlText w:val="%9."/>
      <w:lvlJc w:val="right"/>
      <w:pPr>
        <w:ind w:left="7047" w:hanging="180"/>
      </w:pPr>
    </w:lvl>
  </w:abstractNum>
  <w:abstractNum w:abstractNumId="33" w15:restartNumberingAfterBreak="0">
    <w:nsid w:val="738F0953"/>
    <w:multiLevelType w:val="multilevel"/>
    <w:tmpl w:val="5EDA4D86"/>
    <w:styleLink w:val="Style1"/>
    <w:lvl w:ilvl="0">
      <w:start w:val="1"/>
      <w:numFmt w:val="decimal"/>
      <w:lvlText w:val="%1"/>
      <w:lvlJc w:val="left"/>
      <w:pPr>
        <w:ind w:left="1000" w:hanging="432"/>
      </w:pPr>
      <w:rPr>
        <w:rFonts w:hint="default"/>
        <w:i w:val="0"/>
      </w:rPr>
    </w:lvl>
    <w:lvl w:ilvl="1">
      <w:start w:val="1"/>
      <w:numFmt w:val="decimal"/>
      <w:lvlText w:val="%1.%2"/>
      <w:lvlJc w:val="left"/>
      <w:pPr>
        <w:ind w:left="1994" w:hanging="576"/>
      </w:pPr>
      <w:rPr>
        <w:rFonts w:ascii="Lato Black" w:hAnsi="Lato Black" w:cs="Times New Roman" w:hint="default"/>
        <w:b/>
        <w:bCs/>
        <w:i w:val="0"/>
        <w:iCs w:val="0"/>
        <w:caps w:val="0"/>
        <w:smallCaps w:val="0"/>
        <w:strike w:val="0"/>
        <w:dstrike w:val="0"/>
        <w:snapToGrid w:val="0"/>
        <w:vanish w:val="0"/>
        <w:color w:val="7F7A7F"/>
        <w:spacing w:val="0"/>
        <w:w w:val="0"/>
        <w:kern w:val="0"/>
        <w:position w:val="0"/>
        <w:sz w:val="28"/>
        <w:szCs w:val="28"/>
        <w:u w:val="none"/>
        <w:vertAlign w:val="baseline"/>
        <w:em w:val="none"/>
      </w:rPr>
    </w:lvl>
    <w:lvl w:ilvl="2">
      <w:start w:val="1"/>
      <w:numFmt w:val="decimal"/>
      <w:lvlText w:val="%1.%2.%3"/>
      <w:lvlJc w:val="left"/>
      <w:pPr>
        <w:ind w:left="720" w:hanging="720"/>
      </w:pPr>
      <w:rPr>
        <w:rFonts w:hint="default"/>
        <w:i w:val="0"/>
        <w:sz w:val="20"/>
        <w:szCs w:val="20"/>
      </w:rPr>
    </w:lvl>
    <w:lvl w:ilvl="3">
      <w:start w:val="1"/>
      <w:numFmt w:val="decimal"/>
      <w:lvlText w:val="%1.%2.%3.%4"/>
      <w:lvlJc w:val="left"/>
      <w:pPr>
        <w:ind w:left="1715" w:hanging="864"/>
      </w:pPr>
      <w:rPr>
        <w:rFonts w:hint="default"/>
        <w:b/>
        <w:i w:val="0"/>
        <w:color w:val="FFFFFF" w:themeColor="background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73943A3B"/>
    <w:multiLevelType w:val="multilevel"/>
    <w:tmpl w:val="5EDA4D86"/>
    <w:styleLink w:val="ListaMultnivelTOTVS"/>
    <w:lvl w:ilvl="0">
      <w:start w:val="1"/>
      <w:numFmt w:val="decimal"/>
      <w:lvlText w:val="%1"/>
      <w:lvlJc w:val="left"/>
      <w:pPr>
        <w:ind w:left="432" w:hanging="432"/>
      </w:pPr>
      <w:rPr>
        <w:rFonts w:ascii="Lato Black" w:hAnsi="Lato Black" w:hint="default"/>
        <w:b/>
        <w:bCs/>
        <w:i w:val="0"/>
        <w:iCs w:val="0"/>
        <w:color w:val="ED9C2E" w:themeColor="accent5"/>
        <w:sz w:val="28"/>
      </w:rPr>
    </w:lvl>
    <w:lvl w:ilvl="1">
      <w:start w:val="1"/>
      <w:numFmt w:val="decimal"/>
      <w:lvlText w:val="%1.%2"/>
      <w:lvlJc w:val="left"/>
      <w:pPr>
        <w:ind w:left="576" w:hanging="576"/>
      </w:pPr>
      <w:rPr>
        <w:rFonts w:ascii="Lato Black" w:hAnsi="Lato Black" w:cs="Times New Roman" w:hint="default"/>
        <w:b/>
        <w:bCs/>
        <w:i w:val="0"/>
        <w:iCs w:val="0"/>
        <w:caps w:val="0"/>
        <w:smallCaps w:val="0"/>
        <w:strike w:val="0"/>
        <w:dstrike w:val="0"/>
        <w:snapToGrid w:val="0"/>
        <w:vanish w:val="0"/>
        <w:color w:val="ED9C2E" w:themeColor="accent5"/>
        <w:spacing w:val="0"/>
        <w:w w:val="0"/>
        <w:kern w:val="0"/>
        <w:position w:val="0"/>
        <w:sz w:val="28"/>
        <w:szCs w:val="28"/>
        <w:u w:val="none"/>
        <w:vertAlign w:val="baseline"/>
        <w:em w:val="none"/>
      </w:rPr>
    </w:lvl>
    <w:lvl w:ilvl="2">
      <w:start w:val="1"/>
      <w:numFmt w:val="decimal"/>
      <w:lvlText w:val="%1.%2.%3"/>
      <w:lvlJc w:val="left"/>
      <w:pPr>
        <w:ind w:left="720" w:hanging="720"/>
      </w:pPr>
      <w:rPr>
        <w:rFonts w:ascii="Lato Black" w:hAnsi="Lato Black" w:hint="default"/>
        <w:b/>
        <w:bCs/>
        <w:i w:val="0"/>
        <w:iCs w:val="0"/>
        <w:color w:val="ED9C2E" w:themeColor="accent5"/>
        <w:sz w:val="28"/>
        <w:szCs w:val="20"/>
      </w:rPr>
    </w:lvl>
    <w:lvl w:ilvl="3">
      <w:start w:val="1"/>
      <w:numFmt w:val="decimal"/>
      <w:lvlText w:val="%1.%2.%3.%4"/>
      <w:lvlJc w:val="left"/>
      <w:pPr>
        <w:ind w:left="864" w:hanging="864"/>
      </w:pPr>
      <w:rPr>
        <w:rFonts w:ascii="Lato Black" w:hAnsi="Lato Black" w:hint="default"/>
        <w:b/>
        <w:bCs/>
        <w:i w:val="0"/>
        <w:iCs w:val="0"/>
        <w:color w:val="ED9C2E" w:themeColor="accent5"/>
        <w:sz w:val="28"/>
      </w:rPr>
    </w:lvl>
    <w:lvl w:ilvl="4">
      <w:start w:val="1"/>
      <w:numFmt w:val="decimal"/>
      <w:lvlText w:val="%1.%2.%3.%4.%5"/>
      <w:lvlJc w:val="left"/>
      <w:pPr>
        <w:ind w:left="1008" w:hanging="1008"/>
      </w:pPr>
      <w:rPr>
        <w:rFonts w:ascii="Lato Black" w:hAnsi="Lato Black" w:hint="default"/>
        <w:b/>
        <w:bCs/>
        <w:i w:val="0"/>
        <w:iCs w:val="0"/>
        <w:color w:val="ED9C2E" w:themeColor="accent5"/>
        <w:sz w:val="28"/>
      </w:rPr>
    </w:lvl>
    <w:lvl w:ilvl="5">
      <w:start w:val="1"/>
      <w:numFmt w:val="decimal"/>
      <w:lvlText w:val="%1.%2.%3.%4.%5.%6"/>
      <w:lvlJc w:val="left"/>
      <w:pPr>
        <w:ind w:left="1152" w:hanging="1152"/>
      </w:pPr>
      <w:rPr>
        <w:rFonts w:ascii="Lato Black" w:hAnsi="Lato Black" w:hint="default"/>
        <w:b/>
        <w:color w:val="ED9C2E" w:themeColor="accent5"/>
        <w:sz w:val="28"/>
      </w:rPr>
    </w:lvl>
    <w:lvl w:ilvl="6">
      <w:start w:val="1"/>
      <w:numFmt w:val="decimal"/>
      <w:lvlText w:val="%1.%2.%3.%4.%5.%6.%7"/>
      <w:lvlJc w:val="left"/>
      <w:pPr>
        <w:ind w:left="1296" w:hanging="1296"/>
      </w:pPr>
      <w:rPr>
        <w:rFonts w:ascii="Lato Black" w:hAnsi="Lato Black" w:hint="default"/>
        <w:b/>
        <w:color w:val="ED9C2E" w:themeColor="accent5"/>
        <w:sz w:val="28"/>
      </w:rPr>
    </w:lvl>
    <w:lvl w:ilvl="7">
      <w:start w:val="1"/>
      <w:numFmt w:val="decimal"/>
      <w:lvlText w:val="%1.%2.%3.%4.%5.%6.%7.%8"/>
      <w:lvlJc w:val="left"/>
      <w:pPr>
        <w:ind w:left="1440" w:hanging="1440"/>
      </w:pPr>
      <w:rPr>
        <w:rFonts w:ascii="Lato Black" w:hAnsi="Lato Black" w:hint="default"/>
        <w:b/>
        <w:color w:val="ED9C2E" w:themeColor="accent5"/>
        <w:sz w:val="28"/>
      </w:rPr>
    </w:lvl>
    <w:lvl w:ilvl="8">
      <w:start w:val="1"/>
      <w:numFmt w:val="decimal"/>
      <w:lvlText w:val="%1.%2.%3.%4.%5.%6.%7.%8.%9"/>
      <w:lvlJc w:val="left"/>
      <w:pPr>
        <w:ind w:left="1584" w:hanging="1584"/>
      </w:pPr>
      <w:rPr>
        <w:rFonts w:ascii="Lato Black" w:hAnsi="Lato Black" w:hint="default"/>
        <w:b/>
        <w:color w:val="ED9C2E" w:themeColor="accent5"/>
        <w:sz w:val="28"/>
      </w:rPr>
    </w:lvl>
  </w:abstractNum>
  <w:abstractNum w:abstractNumId="35" w15:restartNumberingAfterBreak="0">
    <w:nsid w:val="76EA499B"/>
    <w:multiLevelType w:val="hybridMultilevel"/>
    <w:tmpl w:val="0928B102"/>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36" w15:restartNumberingAfterBreak="0">
    <w:nsid w:val="7A6C5DB0"/>
    <w:multiLevelType w:val="multilevel"/>
    <w:tmpl w:val="AF467D7A"/>
    <w:lvl w:ilvl="0">
      <w:start w:val="1"/>
      <w:numFmt w:val="decimal"/>
      <w:lvlText w:val="%1"/>
      <w:lvlJc w:val="left"/>
      <w:pPr>
        <w:ind w:left="1000" w:hanging="432"/>
      </w:pPr>
      <w:rPr>
        <w:rFonts w:hint="default"/>
        <w:i w:val="0"/>
      </w:rPr>
    </w:lvl>
    <w:lvl w:ilvl="1">
      <w:start w:val="1"/>
      <w:numFmt w:val="decimal"/>
      <w:lvlText w:val="%1.%2"/>
      <w:lvlJc w:val="left"/>
      <w:pPr>
        <w:ind w:left="3979" w:hanging="576"/>
      </w:pPr>
      <w:rPr>
        <w:rFonts w:asciiTheme="minorHAnsi" w:hAnsiTheme="minorHAnsi" w:cs="Times New Roman" w:hint="default"/>
        <w:b/>
        <w:bCs w:val="0"/>
        <w:i w:val="0"/>
        <w:iCs w:val="0"/>
        <w:caps w:val="0"/>
        <w:smallCaps w:val="0"/>
        <w:strike w:val="0"/>
        <w:dstrike w:val="0"/>
        <w:noProof w:val="0"/>
        <w:snapToGrid w:val="0"/>
        <w:vanish w:val="0"/>
        <w:color w:val="009ABD"/>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i w:val="0"/>
        <w:sz w:val="20"/>
        <w:szCs w:val="20"/>
      </w:rPr>
    </w:lvl>
    <w:lvl w:ilvl="3">
      <w:start w:val="1"/>
      <w:numFmt w:val="decimal"/>
      <w:lvlText w:val="%1.%2.%3.%4"/>
      <w:lvlJc w:val="left"/>
      <w:pPr>
        <w:ind w:left="1715" w:hanging="864"/>
      </w:pPr>
      <w:rPr>
        <w:rFonts w:hint="default"/>
        <w:b/>
        <w:i w:val="0"/>
        <w:color w:val="FFFFFF" w:themeColor="background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7"/>
  </w:num>
  <w:num w:numId="2">
    <w:abstractNumId w:val="10"/>
  </w:num>
  <w:num w:numId="3">
    <w:abstractNumId w:val="17"/>
  </w:num>
  <w:num w:numId="4">
    <w:abstractNumId w:val="14"/>
  </w:num>
  <w:num w:numId="5">
    <w:abstractNumId w:val="26"/>
  </w:num>
  <w:num w:numId="6">
    <w:abstractNumId w:val="32"/>
  </w:num>
  <w:num w:numId="7">
    <w:abstractNumId w:val="11"/>
  </w:num>
  <w:num w:numId="8">
    <w:abstractNumId w:val="5"/>
  </w:num>
  <w:num w:numId="9">
    <w:abstractNumId w:val="9"/>
  </w:num>
  <w:num w:numId="10">
    <w:abstractNumId w:val="8"/>
  </w:num>
  <w:num w:numId="11">
    <w:abstractNumId w:val="29"/>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36"/>
  </w:num>
  <w:num w:numId="15">
    <w:abstractNumId w:val="22"/>
  </w:num>
  <w:num w:numId="16">
    <w:abstractNumId w:val="18"/>
  </w:num>
  <w:num w:numId="17">
    <w:abstractNumId w:val="27"/>
  </w:num>
  <w:num w:numId="18">
    <w:abstractNumId w:val="31"/>
  </w:num>
  <w:num w:numId="19">
    <w:abstractNumId w:val="33"/>
  </w:num>
  <w:num w:numId="20">
    <w:abstractNumId w:val="34"/>
  </w:num>
  <w:num w:numId="21">
    <w:abstractNumId w:val="23"/>
  </w:num>
  <w:num w:numId="22">
    <w:abstractNumId w:val="0"/>
  </w:num>
  <w:num w:numId="23">
    <w:abstractNumId w:val="21"/>
  </w:num>
  <w:num w:numId="24">
    <w:abstractNumId w:val="30"/>
  </w:num>
  <w:num w:numId="25">
    <w:abstractNumId w:val="7"/>
  </w:num>
  <w:num w:numId="26">
    <w:abstractNumId w:val="25"/>
  </w:num>
  <w:num w:numId="27">
    <w:abstractNumId w:val="24"/>
  </w:num>
  <w:num w:numId="28">
    <w:abstractNumId w:val="15"/>
  </w:num>
  <w:num w:numId="29">
    <w:abstractNumId w:val="13"/>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num>
  <w:num w:numId="32">
    <w:abstractNumId w:val="2"/>
  </w:num>
  <w:num w:numId="33">
    <w:abstractNumId w:val="19"/>
  </w:num>
  <w:num w:numId="34">
    <w:abstractNumId w:val="6"/>
  </w:num>
  <w:num w:numId="35">
    <w:abstractNumId w:val="16"/>
  </w:num>
  <w:num w:numId="36">
    <w:abstractNumId w:val="35"/>
  </w:num>
  <w:num w:numId="37">
    <w:abstractNumId w:val="12"/>
  </w:num>
  <w:num w:numId="38">
    <w:abstractNumId w:val="28"/>
  </w:num>
  <w:num w:numId="39">
    <w:abstractNumId w:val="4"/>
  </w:num>
  <w:num w:numId="40">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170"/>
  <w:hyphenationZone w:val="425"/>
  <w:drawingGridHorizontalSpacing w:val="90"/>
  <w:displayHorizontalDrawingGridEvery w:val="2"/>
  <w:characterSpacingControl w:val="doNotCompress"/>
  <w:hdrShapeDefaults>
    <o:shapedefaults v:ext="edit" spidmax="2049" fillcolor="none [3201]" strokecolor="none [1936]">
      <v:fill color="none [3201]" color2="none [1296]" focusposition="1" focussize="" focus="100%" type="gradient"/>
      <v:stroke color="none [1936]" weight="1pt"/>
      <v:shadow on="t" type="perspective" color="none [1601]" opacity=".5" offset="1pt" offset2="-3pt"/>
      <v:textbox inset="0,0,0,0"/>
      <o:colormru v:ext="edit" colors="#03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C5E"/>
    <w:rsid w:val="00001E73"/>
    <w:rsid w:val="00002A1D"/>
    <w:rsid w:val="00002BD5"/>
    <w:rsid w:val="00004584"/>
    <w:rsid w:val="000049CA"/>
    <w:rsid w:val="000057D2"/>
    <w:rsid w:val="00006603"/>
    <w:rsid w:val="0000723E"/>
    <w:rsid w:val="00007789"/>
    <w:rsid w:val="000079BA"/>
    <w:rsid w:val="000104FA"/>
    <w:rsid w:val="000109E6"/>
    <w:rsid w:val="00010D58"/>
    <w:rsid w:val="00011FF5"/>
    <w:rsid w:val="000120C5"/>
    <w:rsid w:val="00012A3F"/>
    <w:rsid w:val="00012F31"/>
    <w:rsid w:val="0001387E"/>
    <w:rsid w:val="00013ECC"/>
    <w:rsid w:val="000144DB"/>
    <w:rsid w:val="00014A31"/>
    <w:rsid w:val="00014A61"/>
    <w:rsid w:val="0001542A"/>
    <w:rsid w:val="000157D7"/>
    <w:rsid w:val="00015B86"/>
    <w:rsid w:val="00016262"/>
    <w:rsid w:val="0002049F"/>
    <w:rsid w:val="000206AA"/>
    <w:rsid w:val="00021959"/>
    <w:rsid w:val="00021AE3"/>
    <w:rsid w:val="00021F6E"/>
    <w:rsid w:val="000221F6"/>
    <w:rsid w:val="0002228E"/>
    <w:rsid w:val="00022BDF"/>
    <w:rsid w:val="000236C2"/>
    <w:rsid w:val="000239F1"/>
    <w:rsid w:val="00023AD7"/>
    <w:rsid w:val="00026A48"/>
    <w:rsid w:val="00026EEE"/>
    <w:rsid w:val="00027E51"/>
    <w:rsid w:val="00031D30"/>
    <w:rsid w:val="000322B7"/>
    <w:rsid w:val="0003243B"/>
    <w:rsid w:val="00032DB6"/>
    <w:rsid w:val="00033340"/>
    <w:rsid w:val="00033D7E"/>
    <w:rsid w:val="00034D10"/>
    <w:rsid w:val="000360E5"/>
    <w:rsid w:val="00036991"/>
    <w:rsid w:val="0003757F"/>
    <w:rsid w:val="00040EFC"/>
    <w:rsid w:val="00041F02"/>
    <w:rsid w:val="00042679"/>
    <w:rsid w:val="000434F2"/>
    <w:rsid w:val="00043CAB"/>
    <w:rsid w:val="00045AE8"/>
    <w:rsid w:val="0004602E"/>
    <w:rsid w:val="00046566"/>
    <w:rsid w:val="000466E2"/>
    <w:rsid w:val="000468F9"/>
    <w:rsid w:val="00046A37"/>
    <w:rsid w:val="00051658"/>
    <w:rsid w:val="000525A4"/>
    <w:rsid w:val="00052604"/>
    <w:rsid w:val="00052EFF"/>
    <w:rsid w:val="00053BC7"/>
    <w:rsid w:val="00054BF5"/>
    <w:rsid w:val="00054D94"/>
    <w:rsid w:val="0005789E"/>
    <w:rsid w:val="00057EBE"/>
    <w:rsid w:val="0006045E"/>
    <w:rsid w:val="000612CB"/>
    <w:rsid w:val="000613B4"/>
    <w:rsid w:val="00063392"/>
    <w:rsid w:val="00063637"/>
    <w:rsid w:val="00065295"/>
    <w:rsid w:val="0006592D"/>
    <w:rsid w:val="000669C5"/>
    <w:rsid w:val="00067468"/>
    <w:rsid w:val="000677EB"/>
    <w:rsid w:val="0006791F"/>
    <w:rsid w:val="00067A20"/>
    <w:rsid w:val="00067DCE"/>
    <w:rsid w:val="00070B9C"/>
    <w:rsid w:val="000714D6"/>
    <w:rsid w:val="00072F3A"/>
    <w:rsid w:val="0007328D"/>
    <w:rsid w:val="000746EC"/>
    <w:rsid w:val="000760D3"/>
    <w:rsid w:val="0007674E"/>
    <w:rsid w:val="00076DE4"/>
    <w:rsid w:val="00077D9B"/>
    <w:rsid w:val="00077E20"/>
    <w:rsid w:val="000809FE"/>
    <w:rsid w:val="0008132B"/>
    <w:rsid w:val="00081BA3"/>
    <w:rsid w:val="00081E83"/>
    <w:rsid w:val="0008321D"/>
    <w:rsid w:val="0008340A"/>
    <w:rsid w:val="000839FD"/>
    <w:rsid w:val="0008451B"/>
    <w:rsid w:val="00085186"/>
    <w:rsid w:val="000851F8"/>
    <w:rsid w:val="0008786B"/>
    <w:rsid w:val="00090342"/>
    <w:rsid w:val="0009070D"/>
    <w:rsid w:val="000919A7"/>
    <w:rsid w:val="000934C4"/>
    <w:rsid w:val="00095469"/>
    <w:rsid w:val="00096044"/>
    <w:rsid w:val="000962BA"/>
    <w:rsid w:val="000965C1"/>
    <w:rsid w:val="00096D6F"/>
    <w:rsid w:val="000970E3"/>
    <w:rsid w:val="000A192A"/>
    <w:rsid w:val="000A1BCC"/>
    <w:rsid w:val="000A43A7"/>
    <w:rsid w:val="000A5A6C"/>
    <w:rsid w:val="000A6202"/>
    <w:rsid w:val="000A74C3"/>
    <w:rsid w:val="000A790A"/>
    <w:rsid w:val="000B0985"/>
    <w:rsid w:val="000B20E7"/>
    <w:rsid w:val="000B352F"/>
    <w:rsid w:val="000B3606"/>
    <w:rsid w:val="000B4314"/>
    <w:rsid w:val="000B4785"/>
    <w:rsid w:val="000B6882"/>
    <w:rsid w:val="000B724F"/>
    <w:rsid w:val="000B799B"/>
    <w:rsid w:val="000B7F4C"/>
    <w:rsid w:val="000C139D"/>
    <w:rsid w:val="000C1CA2"/>
    <w:rsid w:val="000C38DB"/>
    <w:rsid w:val="000C49ED"/>
    <w:rsid w:val="000C50E4"/>
    <w:rsid w:val="000D0CB0"/>
    <w:rsid w:val="000D175B"/>
    <w:rsid w:val="000D49EB"/>
    <w:rsid w:val="000D69F0"/>
    <w:rsid w:val="000D7943"/>
    <w:rsid w:val="000D7ED1"/>
    <w:rsid w:val="000E09E0"/>
    <w:rsid w:val="000E2012"/>
    <w:rsid w:val="000E39FF"/>
    <w:rsid w:val="000E5F4D"/>
    <w:rsid w:val="000E66AE"/>
    <w:rsid w:val="000F0B65"/>
    <w:rsid w:val="000F112B"/>
    <w:rsid w:val="000F4579"/>
    <w:rsid w:val="000F7DAB"/>
    <w:rsid w:val="00100AA9"/>
    <w:rsid w:val="00101878"/>
    <w:rsid w:val="001022A6"/>
    <w:rsid w:val="00102FF6"/>
    <w:rsid w:val="00103376"/>
    <w:rsid w:val="0010353E"/>
    <w:rsid w:val="001038EC"/>
    <w:rsid w:val="00103D1E"/>
    <w:rsid w:val="001040A8"/>
    <w:rsid w:val="00104A46"/>
    <w:rsid w:val="00104A77"/>
    <w:rsid w:val="001056DC"/>
    <w:rsid w:val="00105976"/>
    <w:rsid w:val="00107C5B"/>
    <w:rsid w:val="00112434"/>
    <w:rsid w:val="0011264D"/>
    <w:rsid w:val="00112957"/>
    <w:rsid w:val="001130F6"/>
    <w:rsid w:val="0011343A"/>
    <w:rsid w:val="00114301"/>
    <w:rsid w:val="00114F1C"/>
    <w:rsid w:val="001165F6"/>
    <w:rsid w:val="00120F09"/>
    <w:rsid w:val="00121EB0"/>
    <w:rsid w:val="00125414"/>
    <w:rsid w:val="001268DE"/>
    <w:rsid w:val="001300B7"/>
    <w:rsid w:val="001301F0"/>
    <w:rsid w:val="00130B74"/>
    <w:rsid w:val="00131690"/>
    <w:rsid w:val="00131B5D"/>
    <w:rsid w:val="00131F4F"/>
    <w:rsid w:val="00133506"/>
    <w:rsid w:val="00133ED6"/>
    <w:rsid w:val="00135E96"/>
    <w:rsid w:val="00136086"/>
    <w:rsid w:val="0014065C"/>
    <w:rsid w:val="001409BA"/>
    <w:rsid w:val="00142BFF"/>
    <w:rsid w:val="00147BFE"/>
    <w:rsid w:val="00150E63"/>
    <w:rsid w:val="00151164"/>
    <w:rsid w:val="0015294A"/>
    <w:rsid w:val="00153F7B"/>
    <w:rsid w:val="001562E1"/>
    <w:rsid w:val="0015676A"/>
    <w:rsid w:val="00156A9C"/>
    <w:rsid w:val="00156F83"/>
    <w:rsid w:val="00157A56"/>
    <w:rsid w:val="001615B9"/>
    <w:rsid w:val="001666FC"/>
    <w:rsid w:val="00166DD8"/>
    <w:rsid w:val="00166DE5"/>
    <w:rsid w:val="0017026C"/>
    <w:rsid w:val="0017053A"/>
    <w:rsid w:val="001706C4"/>
    <w:rsid w:val="00171458"/>
    <w:rsid w:val="00171EBC"/>
    <w:rsid w:val="00172750"/>
    <w:rsid w:val="00172757"/>
    <w:rsid w:val="00172E84"/>
    <w:rsid w:val="00173C61"/>
    <w:rsid w:val="001756A6"/>
    <w:rsid w:val="00176746"/>
    <w:rsid w:val="00177E73"/>
    <w:rsid w:val="00180BE1"/>
    <w:rsid w:val="00181D96"/>
    <w:rsid w:val="001823F8"/>
    <w:rsid w:val="00182547"/>
    <w:rsid w:val="00182820"/>
    <w:rsid w:val="00182E1A"/>
    <w:rsid w:val="001831E6"/>
    <w:rsid w:val="001832B3"/>
    <w:rsid w:val="00183FB9"/>
    <w:rsid w:val="00184A04"/>
    <w:rsid w:val="00184C27"/>
    <w:rsid w:val="00187464"/>
    <w:rsid w:val="00187C9D"/>
    <w:rsid w:val="00190573"/>
    <w:rsid w:val="0019090C"/>
    <w:rsid w:val="00190E88"/>
    <w:rsid w:val="00191F53"/>
    <w:rsid w:val="00192446"/>
    <w:rsid w:val="001926A9"/>
    <w:rsid w:val="00192B34"/>
    <w:rsid w:val="00193872"/>
    <w:rsid w:val="00195248"/>
    <w:rsid w:val="00195322"/>
    <w:rsid w:val="001963CD"/>
    <w:rsid w:val="00196E64"/>
    <w:rsid w:val="001A00F9"/>
    <w:rsid w:val="001A1F66"/>
    <w:rsid w:val="001A3D37"/>
    <w:rsid w:val="001A418C"/>
    <w:rsid w:val="001A421C"/>
    <w:rsid w:val="001A4954"/>
    <w:rsid w:val="001A49DB"/>
    <w:rsid w:val="001A55C4"/>
    <w:rsid w:val="001A63C5"/>
    <w:rsid w:val="001A698F"/>
    <w:rsid w:val="001B1500"/>
    <w:rsid w:val="001B18FA"/>
    <w:rsid w:val="001B2036"/>
    <w:rsid w:val="001B3071"/>
    <w:rsid w:val="001B4142"/>
    <w:rsid w:val="001B46C5"/>
    <w:rsid w:val="001B47B4"/>
    <w:rsid w:val="001B57AF"/>
    <w:rsid w:val="001B7BBC"/>
    <w:rsid w:val="001B7DFD"/>
    <w:rsid w:val="001C0168"/>
    <w:rsid w:val="001C0E2F"/>
    <w:rsid w:val="001C0F16"/>
    <w:rsid w:val="001C1F1D"/>
    <w:rsid w:val="001C2D29"/>
    <w:rsid w:val="001C3F04"/>
    <w:rsid w:val="001C47DD"/>
    <w:rsid w:val="001C493C"/>
    <w:rsid w:val="001C55B8"/>
    <w:rsid w:val="001C7046"/>
    <w:rsid w:val="001D0EC0"/>
    <w:rsid w:val="001D110F"/>
    <w:rsid w:val="001D1304"/>
    <w:rsid w:val="001D18A2"/>
    <w:rsid w:val="001D2585"/>
    <w:rsid w:val="001D4164"/>
    <w:rsid w:val="001D4ABC"/>
    <w:rsid w:val="001D4C4D"/>
    <w:rsid w:val="001D6035"/>
    <w:rsid w:val="001D6504"/>
    <w:rsid w:val="001D6CEF"/>
    <w:rsid w:val="001D7002"/>
    <w:rsid w:val="001D7EA1"/>
    <w:rsid w:val="001E0D8A"/>
    <w:rsid w:val="001E18E5"/>
    <w:rsid w:val="001E1AB4"/>
    <w:rsid w:val="001E1D8B"/>
    <w:rsid w:val="001E4FAC"/>
    <w:rsid w:val="001E60BA"/>
    <w:rsid w:val="001E6129"/>
    <w:rsid w:val="001E7ACC"/>
    <w:rsid w:val="001F0541"/>
    <w:rsid w:val="001F0B73"/>
    <w:rsid w:val="001F0C3A"/>
    <w:rsid w:val="001F1B9C"/>
    <w:rsid w:val="001F20F9"/>
    <w:rsid w:val="001F2B63"/>
    <w:rsid w:val="001F3A6C"/>
    <w:rsid w:val="001F3FBF"/>
    <w:rsid w:val="001F4636"/>
    <w:rsid w:val="001F5C58"/>
    <w:rsid w:val="001F6659"/>
    <w:rsid w:val="001F7D28"/>
    <w:rsid w:val="0020056B"/>
    <w:rsid w:val="00202189"/>
    <w:rsid w:val="0020229A"/>
    <w:rsid w:val="00203188"/>
    <w:rsid w:val="002036DD"/>
    <w:rsid w:val="0020449E"/>
    <w:rsid w:val="00204567"/>
    <w:rsid w:val="00204911"/>
    <w:rsid w:val="00205790"/>
    <w:rsid w:val="00207EAC"/>
    <w:rsid w:val="0021083D"/>
    <w:rsid w:val="00211F35"/>
    <w:rsid w:val="002133CA"/>
    <w:rsid w:val="00215DC3"/>
    <w:rsid w:val="00217B77"/>
    <w:rsid w:val="002217C3"/>
    <w:rsid w:val="00222321"/>
    <w:rsid w:val="0022442C"/>
    <w:rsid w:val="00224D4A"/>
    <w:rsid w:val="00224D82"/>
    <w:rsid w:val="00224DD0"/>
    <w:rsid w:val="00227C54"/>
    <w:rsid w:val="0023056E"/>
    <w:rsid w:val="002306BA"/>
    <w:rsid w:val="0023078A"/>
    <w:rsid w:val="00231CDE"/>
    <w:rsid w:val="00233957"/>
    <w:rsid w:val="00233B6E"/>
    <w:rsid w:val="00233BFE"/>
    <w:rsid w:val="0023691E"/>
    <w:rsid w:val="00236D34"/>
    <w:rsid w:val="00241E4B"/>
    <w:rsid w:val="00243D92"/>
    <w:rsid w:val="0024402E"/>
    <w:rsid w:val="002447D6"/>
    <w:rsid w:val="0024491D"/>
    <w:rsid w:val="002455AF"/>
    <w:rsid w:val="00245986"/>
    <w:rsid w:val="00246AAA"/>
    <w:rsid w:val="00247520"/>
    <w:rsid w:val="00251AF4"/>
    <w:rsid w:val="00252BCF"/>
    <w:rsid w:val="00252CD3"/>
    <w:rsid w:val="00253303"/>
    <w:rsid w:val="00254447"/>
    <w:rsid w:val="0025448B"/>
    <w:rsid w:val="0025488D"/>
    <w:rsid w:val="0025560A"/>
    <w:rsid w:val="002561D3"/>
    <w:rsid w:val="00256260"/>
    <w:rsid w:val="00256A55"/>
    <w:rsid w:val="00256D34"/>
    <w:rsid w:val="002578EE"/>
    <w:rsid w:val="002600DA"/>
    <w:rsid w:val="002619BD"/>
    <w:rsid w:val="002632C6"/>
    <w:rsid w:val="002634B2"/>
    <w:rsid w:val="002638C9"/>
    <w:rsid w:val="00263921"/>
    <w:rsid w:val="0026426A"/>
    <w:rsid w:val="00265092"/>
    <w:rsid w:val="00265931"/>
    <w:rsid w:val="0026653C"/>
    <w:rsid w:val="00266A78"/>
    <w:rsid w:val="002709A6"/>
    <w:rsid w:val="002740F4"/>
    <w:rsid w:val="002746E2"/>
    <w:rsid w:val="00275EB1"/>
    <w:rsid w:val="00280A10"/>
    <w:rsid w:val="00283355"/>
    <w:rsid w:val="0028345B"/>
    <w:rsid w:val="00283464"/>
    <w:rsid w:val="00284DDD"/>
    <w:rsid w:val="00285300"/>
    <w:rsid w:val="00287111"/>
    <w:rsid w:val="002906EC"/>
    <w:rsid w:val="0029201D"/>
    <w:rsid w:val="00292BE9"/>
    <w:rsid w:val="00292C37"/>
    <w:rsid w:val="00292E3C"/>
    <w:rsid w:val="00293845"/>
    <w:rsid w:val="00293AE3"/>
    <w:rsid w:val="00294AE9"/>
    <w:rsid w:val="00294D58"/>
    <w:rsid w:val="00294D9E"/>
    <w:rsid w:val="00295093"/>
    <w:rsid w:val="002958B9"/>
    <w:rsid w:val="00297CCE"/>
    <w:rsid w:val="002A11E8"/>
    <w:rsid w:val="002A214D"/>
    <w:rsid w:val="002A25AA"/>
    <w:rsid w:val="002A2A40"/>
    <w:rsid w:val="002A2BE3"/>
    <w:rsid w:val="002A3618"/>
    <w:rsid w:val="002A503D"/>
    <w:rsid w:val="002A5A1D"/>
    <w:rsid w:val="002A6657"/>
    <w:rsid w:val="002B025C"/>
    <w:rsid w:val="002B08AE"/>
    <w:rsid w:val="002B4BA8"/>
    <w:rsid w:val="002B5D17"/>
    <w:rsid w:val="002B689A"/>
    <w:rsid w:val="002C072C"/>
    <w:rsid w:val="002C17D1"/>
    <w:rsid w:val="002C2757"/>
    <w:rsid w:val="002C2CBF"/>
    <w:rsid w:val="002C34E3"/>
    <w:rsid w:val="002C46AB"/>
    <w:rsid w:val="002C581B"/>
    <w:rsid w:val="002C79CE"/>
    <w:rsid w:val="002D1F0D"/>
    <w:rsid w:val="002D3C1C"/>
    <w:rsid w:val="002D3CF4"/>
    <w:rsid w:val="002D3D5E"/>
    <w:rsid w:val="002D4B8A"/>
    <w:rsid w:val="002E1641"/>
    <w:rsid w:val="002E16DB"/>
    <w:rsid w:val="002E2200"/>
    <w:rsid w:val="002E22F2"/>
    <w:rsid w:val="002E4140"/>
    <w:rsid w:val="002E515D"/>
    <w:rsid w:val="002E68D6"/>
    <w:rsid w:val="002E7976"/>
    <w:rsid w:val="002F044B"/>
    <w:rsid w:val="002F26F2"/>
    <w:rsid w:val="002F4655"/>
    <w:rsid w:val="002F470F"/>
    <w:rsid w:val="002F475E"/>
    <w:rsid w:val="002F562E"/>
    <w:rsid w:val="002F586E"/>
    <w:rsid w:val="002F6C30"/>
    <w:rsid w:val="002F7ABD"/>
    <w:rsid w:val="00300661"/>
    <w:rsid w:val="003007D4"/>
    <w:rsid w:val="0030091C"/>
    <w:rsid w:val="0030255C"/>
    <w:rsid w:val="00302789"/>
    <w:rsid w:val="00302A54"/>
    <w:rsid w:val="0030341E"/>
    <w:rsid w:val="0030440F"/>
    <w:rsid w:val="00304FDB"/>
    <w:rsid w:val="003055CF"/>
    <w:rsid w:val="00305A32"/>
    <w:rsid w:val="00307EB4"/>
    <w:rsid w:val="0031226E"/>
    <w:rsid w:val="00315086"/>
    <w:rsid w:val="003150D7"/>
    <w:rsid w:val="003156A3"/>
    <w:rsid w:val="00315875"/>
    <w:rsid w:val="00315A36"/>
    <w:rsid w:val="00315B03"/>
    <w:rsid w:val="003164DC"/>
    <w:rsid w:val="003200DD"/>
    <w:rsid w:val="003209B0"/>
    <w:rsid w:val="00320DE4"/>
    <w:rsid w:val="003216A5"/>
    <w:rsid w:val="0032189E"/>
    <w:rsid w:val="0032374B"/>
    <w:rsid w:val="0032408B"/>
    <w:rsid w:val="00325B06"/>
    <w:rsid w:val="00325BBC"/>
    <w:rsid w:val="003267A4"/>
    <w:rsid w:val="003313A2"/>
    <w:rsid w:val="0033268D"/>
    <w:rsid w:val="0033294B"/>
    <w:rsid w:val="00332B91"/>
    <w:rsid w:val="0033328C"/>
    <w:rsid w:val="0033372D"/>
    <w:rsid w:val="00334013"/>
    <w:rsid w:val="003348BC"/>
    <w:rsid w:val="003350D4"/>
    <w:rsid w:val="00336CED"/>
    <w:rsid w:val="003371DD"/>
    <w:rsid w:val="00340183"/>
    <w:rsid w:val="00341230"/>
    <w:rsid w:val="00342428"/>
    <w:rsid w:val="003448BB"/>
    <w:rsid w:val="00345D14"/>
    <w:rsid w:val="003467FA"/>
    <w:rsid w:val="00347642"/>
    <w:rsid w:val="003504CB"/>
    <w:rsid w:val="00350513"/>
    <w:rsid w:val="0035085A"/>
    <w:rsid w:val="003526FD"/>
    <w:rsid w:val="00352796"/>
    <w:rsid w:val="00353569"/>
    <w:rsid w:val="00353A03"/>
    <w:rsid w:val="00353B8D"/>
    <w:rsid w:val="00353BB1"/>
    <w:rsid w:val="003547ED"/>
    <w:rsid w:val="0035561C"/>
    <w:rsid w:val="003556DE"/>
    <w:rsid w:val="003565F6"/>
    <w:rsid w:val="00357ABF"/>
    <w:rsid w:val="00360BE7"/>
    <w:rsid w:val="00360F8F"/>
    <w:rsid w:val="00361DC3"/>
    <w:rsid w:val="00362075"/>
    <w:rsid w:val="0036334C"/>
    <w:rsid w:val="003637F7"/>
    <w:rsid w:val="00363B7A"/>
    <w:rsid w:val="00364191"/>
    <w:rsid w:val="00365704"/>
    <w:rsid w:val="00366751"/>
    <w:rsid w:val="00366780"/>
    <w:rsid w:val="00367632"/>
    <w:rsid w:val="00367D9A"/>
    <w:rsid w:val="00371BD7"/>
    <w:rsid w:val="00372BA7"/>
    <w:rsid w:val="00373ECD"/>
    <w:rsid w:val="0037575B"/>
    <w:rsid w:val="00376497"/>
    <w:rsid w:val="00376B4F"/>
    <w:rsid w:val="003770A3"/>
    <w:rsid w:val="0038147A"/>
    <w:rsid w:val="00381565"/>
    <w:rsid w:val="003817A9"/>
    <w:rsid w:val="00381A34"/>
    <w:rsid w:val="00384301"/>
    <w:rsid w:val="0038479F"/>
    <w:rsid w:val="003859DE"/>
    <w:rsid w:val="00386C52"/>
    <w:rsid w:val="00387C74"/>
    <w:rsid w:val="003911CD"/>
    <w:rsid w:val="003920E1"/>
    <w:rsid w:val="003927AC"/>
    <w:rsid w:val="00393129"/>
    <w:rsid w:val="003959CA"/>
    <w:rsid w:val="0039728C"/>
    <w:rsid w:val="003A0FF0"/>
    <w:rsid w:val="003A2C42"/>
    <w:rsid w:val="003A321C"/>
    <w:rsid w:val="003A378D"/>
    <w:rsid w:val="003A39D2"/>
    <w:rsid w:val="003A476D"/>
    <w:rsid w:val="003A4C5F"/>
    <w:rsid w:val="003B0329"/>
    <w:rsid w:val="003B3E3A"/>
    <w:rsid w:val="003B59AD"/>
    <w:rsid w:val="003B5DFB"/>
    <w:rsid w:val="003B6254"/>
    <w:rsid w:val="003B630F"/>
    <w:rsid w:val="003B7FF5"/>
    <w:rsid w:val="003C023A"/>
    <w:rsid w:val="003C363D"/>
    <w:rsid w:val="003C3750"/>
    <w:rsid w:val="003C412A"/>
    <w:rsid w:val="003C4183"/>
    <w:rsid w:val="003C48C7"/>
    <w:rsid w:val="003C4AE0"/>
    <w:rsid w:val="003C73F3"/>
    <w:rsid w:val="003C7467"/>
    <w:rsid w:val="003C7F29"/>
    <w:rsid w:val="003D0B88"/>
    <w:rsid w:val="003D0E50"/>
    <w:rsid w:val="003D16C7"/>
    <w:rsid w:val="003D1916"/>
    <w:rsid w:val="003D31C3"/>
    <w:rsid w:val="003D3878"/>
    <w:rsid w:val="003D4EA3"/>
    <w:rsid w:val="003D6044"/>
    <w:rsid w:val="003E0F93"/>
    <w:rsid w:val="003E1494"/>
    <w:rsid w:val="003E15BD"/>
    <w:rsid w:val="003E1A5D"/>
    <w:rsid w:val="003E29C7"/>
    <w:rsid w:val="003E2BD4"/>
    <w:rsid w:val="003E2CFB"/>
    <w:rsid w:val="003E3A3C"/>
    <w:rsid w:val="003E45CE"/>
    <w:rsid w:val="003E487B"/>
    <w:rsid w:val="003E540B"/>
    <w:rsid w:val="003E559F"/>
    <w:rsid w:val="003E5B74"/>
    <w:rsid w:val="003E679A"/>
    <w:rsid w:val="003E6BF8"/>
    <w:rsid w:val="003E787B"/>
    <w:rsid w:val="003E79F3"/>
    <w:rsid w:val="003E7C85"/>
    <w:rsid w:val="003F0419"/>
    <w:rsid w:val="003F0B18"/>
    <w:rsid w:val="003F1BFA"/>
    <w:rsid w:val="003F1FFF"/>
    <w:rsid w:val="003F258D"/>
    <w:rsid w:val="003F2F58"/>
    <w:rsid w:val="003F3B7D"/>
    <w:rsid w:val="003F4ACB"/>
    <w:rsid w:val="004004CD"/>
    <w:rsid w:val="0040081A"/>
    <w:rsid w:val="004014EE"/>
    <w:rsid w:val="00402B4A"/>
    <w:rsid w:val="00403C87"/>
    <w:rsid w:val="00404256"/>
    <w:rsid w:val="00405990"/>
    <w:rsid w:val="00405FAE"/>
    <w:rsid w:val="00407A3B"/>
    <w:rsid w:val="00411183"/>
    <w:rsid w:val="00413C5E"/>
    <w:rsid w:val="0041452B"/>
    <w:rsid w:val="004156F6"/>
    <w:rsid w:val="00416AAC"/>
    <w:rsid w:val="004177F3"/>
    <w:rsid w:val="004178C8"/>
    <w:rsid w:val="00417F88"/>
    <w:rsid w:val="00420A3F"/>
    <w:rsid w:val="004219A0"/>
    <w:rsid w:val="00426900"/>
    <w:rsid w:val="00431BA7"/>
    <w:rsid w:val="00431E04"/>
    <w:rsid w:val="00431FB4"/>
    <w:rsid w:val="00432D21"/>
    <w:rsid w:val="00433247"/>
    <w:rsid w:val="004358AA"/>
    <w:rsid w:val="00435903"/>
    <w:rsid w:val="00436124"/>
    <w:rsid w:val="00437408"/>
    <w:rsid w:val="004378F4"/>
    <w:rsid w:val="004402E5"/>
    <w:rsid w:val="00441A3A"/>
    <w:rsid w:val="004420BD"/>
    <w:rsid w:val="00444471"/>
    <w:rsid w:val="00444576"/>
    <w:rsid w:val="00444820"/>
    <w:rsid w:val="00444E3D"/>
    <w:rsid w:val="0044539C"/>
    <w:rsid w:val="00447C62"/>
    <w:rsid w:val="00447F63"/>
    <w:rsid w:val="0045190B"/>
    <w:rsid w:val="0045393B"/>
    <w:rsid w:val="0045409C"/>
    <w:rsid w:val="00455C96"/>
    <w:rsid w:val="004574B9"/>
    <w:rsid w:val="004575E5"/>
    <w:rsid w:val="00462D60"/>
    <w:rsid w:val="0046352C"/>
    <w:rsid w:val="004636E6"/>
    <w:rsid w:val="004639A1"/>
    <w:rsid w:val="004658C6"/>
    <w:rsid w:val="00465D94"/>
    <w:rsid w:val="00465EEE"/>
    <w:rsid w:val="004664FA"/>
    <w:rsid w:val="004679A0"/>
    <w:rsid w:val="0047124A"/>
    <w:rsid w:val="00472CC9"/>
    <w:rsid w:val="00472FFF"/>
    <w:rsid w:val="00473EC1"/>
    <w:rsid w:val="0047498D"/>
    <w:rsid w:val="0047561A"/>
    <w:rsid w:val="004757EA"/>
    <w:rsid w:val="00475A47"/>
    <w:rsid w:val="004763B3"/>
    <w:rsid w:val="00477011"/>
    <w:rsid w:val="00481CEA"/>
    <w:rsid w:val="004821BF"/>
    <w:rsid w:val="004841A7"/>
    <w:rsid w:val="00490896"/>
    <w:rsid w:val="004911E6"/>
    <w:rsid w:val="00491D7C"/>
    <w:rsid w:val="00492106"/>
    <w:rsid w:val="00492731"/>
    <w:rsid w:val="004928A2"/>
    <w:rsid w:val="00492BFD"/>
    <w:rsid w:val="00492DD5"/>
    <w:rsid w:val="0049336D"/>
    <w:rsid w:val="0049347D"/>
    <w:rsid w:val="004947B5"/>
    <w:rsid w:val="0049526C"/>
    <w:rsid w:val="00496FCF"/>
    <w:rsid w:val="00497027"/>
    <w:rsid w:val="00497484"/>
    <w:rsid w:val="004975DA"/>
    <w:rsid w:val="00497784"/>
    <w:rsid w:val="004A0E80"/>
    <w:rsid w:val="004A2808"/>
    <w:rsid w:val="004A33A3"/>
    <w:rsid w:val="004A407D"/>
    <w:rsid w:val="004A4196"/>
    <w:rsid w:val="004A5389"/>
    <w:rsid w:val="004A5919"/>
    <w:rsid w:val="004A5FFB"/>
    <w:rsid w:val="004A6301"/>
    <w:rsid w:val="004A660F"/>
    <w:rsid w:val="004A7B5D"/>
    <w:rsid w:val="004A7F3C"/>
    <w:rsid w:val="004B1EBC"/>
    <w:rsid w:val="004B202C"/>
    <w:rsid w:val="004B313F"/>
    <w:rsid w:val="004B399E"/>
    <w:rsid w:val="004B407B"/>
    <w:rsid w:val="004B44BE"/>
    <w:rsid w:val="004B4A32"/>
    <w:rsid w:val="004B4A43"/>
    <w:rsid w:val="004B51E0"/>
    <w:rsid w:val="004B7B80"/>
    <w:rsid w:val="004C08CF"/>
    <w:rsid w:val="004C0BDB"/>
    <w:rsid w:val="004C14D3"/>
    <w:rsid w:val="004C1D66"/>
    <w:rsid w:val="004C5FC6"/>
    <w:rsid w:val="004C7716"/>
    <w:rsid w:val="004D0F0B"/>
    <w:rsid w:val="004D1098"/>
    <w:rsid w:val="004D1F1D"/>
    <w:rsid w:val="004D28D9"/>
    <w:rsid w:val="004D3313"/>
    <w:rsid w:val="004D4252"/>
    <w:rsid w:val="004D49ED"/>
    <w:rsid w:val="004D50C4"/>
    <w:rsid w:val="004D600D"/>
    <w:rsid w:val="004D62C7"/>
    <w:rsid w:val="004D6A0E"/>
    <w:rsid w:val="004D7192"/>
    <w:rsid w:val="004D7D21"/>
    <w:rsid w:val="004E042A"/>
    <w:rsid w:val="004E054B"/>
    <w:rsid w:val="004E1803"/>
    <w:rsid w:val="004E27C1"/>
    <w:rsid w:val="004E28B0"/>
    <w:rsid w:val="004E3178"/>
    <w:rsid w:val="004E3A41"/>
    <w:rsid w:val="004E3FA6"/>
    <w:rsid w:val="004E4F22"/>
    <w:rsid w:val="004E619E"/>
    <w:rsid w:val="004F072E"/>
    <w:rsid w:val="004F1ADE"/>
    <w:rsid w:val="004F3EF2"/>
    <w:rsid w:val="004F4182"/>
    <w:rsid w:val="004F433D"/>
    <w:rsid w:val="004F4B9B"/>
    <w:rsid w:val="004F4DE0"/>
    <w:rsid w:val="004F57D3"/>
    <w:rsid w:val="004F5FD6"/>
    <w:rsid w:val="004F6025"/>
    <w:rsid w:val="004F66B9"/>
    <w:rsid w:val="004F7DA4"/>
    <w:rsid w:val="00500D64"/>
    <w:rsid w:val="00501014"/>
    <w:rsid w:val="00502B33"/>
    <w:rsid w:val="00502F48"/>
    <w:rsid w:val="00504D0C"/>
    <w:rsid w:val="005053F6"/>
    <w:rsid w:val="00505672"/>
    <w:rsid w:val="005063BB"/>
    <w:rsid w:val="005066B4"/>
    <w:rsid w:val="005067E5"/>
    <w:rsid w:val="00506CA3"/>
    <w:rsid w:val="00507798"/>
    <w:rsid w:val="005103DE"/>
    <w:rsid w:val="00510B21"/>
    <w:rsid w:val="00510D9C"/>
    <w:rsid w:val="00511119"/>
    <w:rsid w:val="00513AFD"/>
    <w:rsid w:val="00513DF7"/>
    <w:rsid w:val="00514419"/>
    <w:rsid w:val="005154A1"/>
    <w:rsid w:val="0051745E"/>
    <w:rsid w:val="00517D35"/>
    <w:rsid w:val="00521351"/>
    <w:rsid w:val="0052191F"/>
    <w:rsid w:val="00522C44"/>
    <w:rsid w:val="00523284"/>
    <w:rsid w:val="005241C7"/>
    <w:rsid w:val="0052432E"/>
    <w:rsid w:val="00524615"/>
    <w:rsid w:val="00524B31"/>
    <w:rsid w:val="00524D24"/>
    <w:rsid w:val="00524F19"/>
    <w:rsid w:val="0052530C"/>
    <w:rsid w:val="00525FC4"/>
    <w:rsid w:val="00526476"/>
    <w:rsid w:val="005269F2"/>
    <w:rsid w:val="0052739E"/>
    <w:rsid w:val="005304A2"/>
    <w:rsid w:val="005308E3"/>
    <w:rsid w:val="00530A8E"/>
    <w:rsid w:val="00531F2D"/>
    <w:rsid w:val="0053217A"/>
    <w:rsid w:val="0053491F"/>
    <w:rsid w:val="00535FF2"/>
    <w:rsid w:val="005364C4"/>
    <w:rsid w:val="00536628"/>
    <w:rsid w:val="005366D4"/>
    <w:rsid w:val="00536F78"/>
    <w:rsid w:val="00537603"/>
    <w:rsid w:val="00537BBC"/>
    <w:rsid w:val="00540D6C"/>
    <w:rsid w:val="00541149"/>
    <w:rsid w:val="00541C67"/>
    <w:rsid w:val="00542D50"/>
    <w:rsid w:val="005444DB"/>
    <w:rsid w:val="0054582C"/>
    <w:rsid w:val="00545E6A"/>
    <w:rsid w:val="005463DE"/>
    <w:rsid w:val="00546441"/>
    <w:rsid w:val="00547260"/>
    <w:rsid w:val="00547579"/>
    <w:rsid w:val="00550C81"/>
    <w:rsid w:val="00552548"/>
    <w:rsid w:val="005533E3"/>
    <w:rsid w:val="00554AFE"/>
    <w:rsid w:val="00554FF4"/>
    <w:rsid w:val="00556C4E"/>
    <w:rsid w:val="00557CA3"/>
    <w:rsid w:val="00557DF0"/>
    <w:rsid w:val="005612E2"/>
    <w:rsid w:val="00561581"/>
    <w:rsid w:val="0056214A"/>
    <w:rsid w:val="005624AA"/>
    <w:rsid w:val="0056290C"/>
    <w:rsid w:val="00562B6F"/>
    <w:rsid w:val="005636D7"/>
    <w:rsid w:val="005644F3"/>
    <w:rsid w:val="00566761"/>
    <w:rsid w:val="005672B5"/>
    <w:rsid w:val="00567A55"/>
    <w:rsid w:val="00570E47"/>
    <w:rsid w:val="00571060"/>
    <w:rsid w:val="005720EF"/>
    <w:rsid w:val="00574059"/>
    <w:rsid w:val="00576108"/>
    <w:rsid w:val="005806DB"/>
    <w:rsid w:val="00581DA2"/>
    <w:rsid w:val="00582195"/>
    <w:rsid w:val="00583305"/>
    <w:rsid w:val="00583578"/>
    <w:rsid w:val="00585C86"/>
    <w:rsid w:val="00585D68"/>
    <w:rsid w:val="00585FEB"/>
    <w:rsid w:val="00586260"/>
    <w:rsid w:val="00586827"/>
    <w:rsid w:val="00586B51"/>
    <w:rsid w:val="00586B96"/>
    <w:rsid w:val="00586F9A"/>
    <w:rsid w:val="005872B9"/>
    <w:rsid w:val="00587989"/>
    <w:rsid w:val="00587CD4"/>
    <w:rsid w:val="005905A3"/>
    <w:rsid w:val="005906EC"/>
    <w:rsid w:val="00590888"/>
    <w:rsid w:val="0059149C"/>
    <w:rsid w:val="00591736"/>
    <w:rsid w:val="00592E62"/>
    <w:rsid w:val="00593323"/>
    <w:rsid w:val="0059399B"/>
    <w:rsid w:val="00593B8B"/>
    <w:rsid w:val="00595DDE"/>
    <w:rsid w:val="0059639E"/>
    <w:rsid w:val="00596B0B"/>
    <w:rsid w:val="00597D3F"/>
    <w:rsid w:val="005A0258"/>
    <w:rsid w:val="005A1849"/>
    <w:rsid w:val="005A18DC"/>
    <w:rsid w:val="005A3447"/>
    <w:rsid w:val="005A5AEF"/>
    <w:rsid w:val="005A5C15"/>
    <w:rsid w:val="005A6A88"/>
    <w:rsid w:val="005A6AEE"/>
    <w:rsid w:val="005A7883"/>
    <w:rsid w:val="005A7CE7"/>
    <w:rsid w:val="005B0B61"/>
    <w:rsid w:val="005B0B93"/>
    <w:rsid w:val="005B1302"/>
    <w:rsid w:val="005B3791"/>
    <w:rsid w:val="005B3ACA"/>
    <w:rsid w:val="005B3CDC"/>
    <w:rsid w:val="005B4B2D"/>
    <w:rsid w:val="005B4B71"/>
    <w:rsid w:val="005B5493"/>
    <w:rsid w:val="005B5848"/>
    <w:rsid w:val="005B5DD2"/>
    <w:rsid w:val="005B61C8"/>
    <w:rsid w:val="005C03A4"/>
    <w:rsid w:val="005C36D8"/>
    <w:rsid w:val="005C5B24"/>
    <w:rsid w:val="005C7520"/>
    <w:rsid w:val="005C7F3A"/>
    <w:rsid w:val="005D1C9E"/>
    <w:rsid w:val="005D384F"/>
    <w:rsid w:val="005D3C53"/>
    <w:rsid w:val="005D3EB6"/>
    <w:rsid w:val="005D4B09"/>
    <w:rsid w:val="005D4D84"/>
    <w:rsid w:val="005D5168"/>
    <w:rsid w:val="005D5B9D"/>
    <w:rsid w:val="005D7504"/>
    <w:rsid w:val="005D7942"/>
    <w:rsid w:val="005E07CC"/>
    <w:rsid w:val="005E0A49"/>
    <w:rsid w:val="005E2F19"/>
    <w:rsid w:val="005E4143"/>
    <w:rsid w:val="005E421F"/>
    <w:rsid w:val="005E43C2"/>
    <w:rsid w:val="005E4D3F"/>
    <w:rsid w:val="005E56EA"/>
    <w:rsid w:val="005E662D"/>
    <w:rsid w:val="005E7280"/>
    <w:rsid w:val="005F185B"/>
    <w:rsid w:val="005F22F5"/>
    <w:rsid w:val="005F4F92"/>
    <w:rsid w:val="005F6564"/>
    <w:rsid w:val="005F739B"/>
    <w:rsid w:val="005F7A13"/>
    <w:rsid w:val="006035AF"/>
    <w:rsid w:val="00603681"/>
    <w:rsid w:val="006048DE"/>
    <w:rsid w:val="00604A9F"/>
    <w:rsid w:val="00604B68"/>
    <w:rsid w:val="00604FF7"/>
    <w:rsid w:val="0060555C"/>
    <w:rsid w:val="00606A8F"/>
    <w:rsid w:val="00606B13"/>
    <w:rsid w:val="00611205"/>
    <w:rsid w:val="00612179"/>
    <w:rsid w:val="00613E90"/>
    <w:rsid w:val="00614D77"/>
    <w:rsid w:val="00614F56"/>
    <w:rsid w:val="00615641"/>
    <w:rsid w:val="00615819"/>
    <w:rsid w:val="006159DC"/>
    <w:rsid w:val="0061661E"/>
    <w:rsid w:val="00616FCA"/>
    <w:rsid w:val="0061706B"/>
    <w:rsid w:val="00617806"/>
    <w:rsid w:val="00620CF5"/>
    <w:rsid w:val="00622E86"/>
    <w:rsid w:val="00623C32"/>
    <w:rsid w:val="006245AB"/>
    <w:rsid w:val="00624A9F"/>
    <w:rsid w:val="00625976"/>
    <w:rsid w:val="006259FD"/>
    <w:rsid w:val="00626072"/>
    <w:rsid w:val="006301DA"/>
    <w:rsid w:val="00631796"/>
    <w:rsid w:val="00633199"/>
    <w:rsid w:val="00633511"/>
    <w:rsid w:val="00633F24"/>
    <w:rsid w:val="00634D26"/>
    <w:rsid w:val="00634F25"/>
    <w:rsid w:val="00635090"/>
    <w:rsid w:val="00636C72"/>
    <w:rsid w:val="00637264"/>
    <w:rsid w:val="00637616"/>
    <w:rsid w:val="00641B57"/>
    <w:rsid w:val="00641D68"/>
    <w:rsid w:val="006420BD"/>
    <w:rsid w:val="0064216D"/>
    <w:rsid w:val="00642E1A"/>
    <w:rsid w:val="00646F58"/>
    <w:rsid w:val="00647B31"/>
    <w:rsid w:val="0065120C"/>
    <w:rsid w:val="00651293"/>
    <w:rsid w:val="006518FA"/>
    <w:rsid w:val="00654229"/>
    <w:rsid w:val="006543AF"/>
    <w:rsid w:val="0065501B"/>
    <w:rsid w:val="00655062"/>
    <w:rsid w:val="00655D4A"/>
    <w:rsid w:val="00655E66"/>
    <w:rsid w:val="00655E6B"/>
    <w:rsid w:val="00656A0F"/>
    <w:rsid w:val="006572F2"/>
    <w:rsid w:val="0065767F"/>
    <w:rsid w:val="00657CED"/>
    <w:rsid w:val="00657E28"/>
    <w:rsid w:val="00660937"/>
    <w:rsid w:val="0066113F"/>
    <w:rsid w:val="0066148E"/>
    <w:rsid w:val="00661FCB"/>
    <w:rsid w:val="0066203D"/>
    <w:rsid w:val="00662400"/>
    <w:rsid w:val="00662641"/>
    <w:rsid w:val="00663DF2"/>
    <w:rsid w:val="00665430"/>
    <w:rsid w:val="0066559F"/>
    <w:rsid w:val="00671279"/>
    <w:rsid w:val="00673466"/>
    <w:rsid w:val="006748D7"/>
    <w:rsid w:val="00674D04"/>
    <w:rsid w:val="0067547F"/>
    <w:rsid w:val="00676718"/>
    <w:rsid w:val="0067714C"/>
    <w:rsid w:val="00677E3A"/>
    <w:rsid w:val="00680E31"/>
    <w:rsid w:val="0068131F"/>
    <w:rsid w:val="0068159B"/>
    <w:rsid w:val="00681656"/>
    <w:rsid w:val="00681EC9"/>
    <w:rsid w:val="006822D9"/>
    <w:rsid w:val="006839EF"/>
    <w:rsid w:val="00684417"/>
    <w:rsid w:val="00684889"/>
    <w:rsid w:val="006861F2"/>
    <w:rsid w:val="006870DB"/>
    <w:rsid w:val="006907A7"/>
    <w:rsid w:val="00690E2E"/>
    <w:rsid w:val="00690FA2"/>
    <w:rsid w:val="0069120D"/>
    <w:rsid w:val="00691579"/>
    <w:rsid w:val="006918C6"/>
    <w:rsid w:val="00692800"/>
    <w:rsid w:val="00692F47"/>
    <w:rsid w:val="0069414D"/>
    <w:rsid w:val="006945D4"/>
    <w:rsid w:val="00694CB6"/>
    <w:rsid w:val="00694F89"/>
    <w:rsid w:val="00695117"/>
    <w:rsid w:val="006A00BE"/>
    <w:rsid w:val="006A076C"/>
    <w:rsid w:val="006A0DDA"/>
    <w:rsid w:val="006A291B"/>
    <w:rsid w:val="006A2F1A"/>
    <w:rsid w:val="006A3871"/>
    <w:rsid w:val="006A4CF2"/>
    <w:rsid w:val="006A5D85"/>
    <w:rsid w:val="006B0275"/>
    <w:rsid w:val="006B0549"/>
    <w:rsid w:val="006B176D"/>
    <w:rsid w:val="006B1A3A"/>
    <w:rsid w:val="006B2199"/>
    <w:rsid w:val="006B30C7"/>
    <w:rsid w:val="006C025D"/>
    <w:rsid w:val="006C046E"/>
    <w:rsid w:val="006C08FF"/>
    <w:rsid w:val="006C2A11"/>
    <w:rsid w:val="006C2ADA"/>
    <w:rsid w:val="006C2B7B"/>
    <w:rsid w:val="006C407E"/>
    <w:rsid w:val="006C40EF"/>
    <w:rsid w:val="006C4272"/>
    <w:rsid w:val="006C6136"/>
    <w:rsid w:val="006C6656"/>
    <w:rsid w:val="006C7A16"/>
    <w:rsid w:val="006D03BB"/>
    <w:rsid w:val="006D0FDF"/>
    <w:rsid w:val="006D2421"/>
    <w:rsid w:val="006D299A"/>
    <w:rsid w:val="006D4150"/>
    <w:rsid w:val="006D41F4"/>
    <w:rsid w:val="006D5977"/>
    <w:rsid w:val="006D651E"/>
    <w:rsid w:val="006D7C96"/>
    <w:rsid w:val="006E2E94"/>
    <w:rsid w:val="006E3630"/>
    <w:rsid w:val="006E38ED"/>
    <w:rsid w:val="006E4576"/>
    <w:rsid w:val="006E4C80"/>
    <w:rsid w:val="006E615C"/>
    <w:rsid w:val="006E6B80"/>
    <w:rsid w:val="006E6DAF"/>
    <w:rsid w:val="006E6F0C"/>
    <w:rsid w:val="006E7DBC"/>
    <w:rsid w:val="006F079F"/>
    <w:rsid w:val="006F1364"/>
    <w:rsid w:val="006F14F5"/>
    <w:rsid w:val="006F4471"/>
    <w:rsid w:val="006F482D"/>
    <w:rsid w:val="006F5643"/>
    <w:rsid w:val="006F68E2"/>
    <w:rsid w:val="006F6B4C"/>
    <w:rsid w:val="006F786C"/>
    <w:rsid w:val="00700706"/>
    <w:rsid w:val="00700BA6"/>
    <w:rsid w:val="00701AE6"/>
    <w:rsid w:val="007020D9"/>
    <w:rsid w:val="00703AD1"/>
    <w:rsid w:val="007046A8"/>
    <w:rsid w:val="0070485C"/>
    <w:rsid w:val="007050BD"/>
    <w:rsid w:val="007053D2"/>
    <w:rsid w:val="007060DB"/>
    <w:rsid w:val="00707199"/>
    <w:rsid w:val="0071093E"/>
    <w:rsid w:val="00710DE0"/>
    <w:rsid w:val="007126C6"/>
    <w:rsid w:val="00713789"/>
    <w:rsid w:val="0071452C"/>
    <w:rsid w:val="0071455E"/>
    <w:rsid w:val="007146D7"/>
    <w:rsid w:val="00716626"/>
    <w:rsid w:val="007168F9"/>
    <w:rsid w:val="00716975"/>
    <w:rsid w:val="00717B5B"/>
    <w:rsid w:val="00717B97"/>
    <w:rsid w:val="007205ED"/>
    <w:rsid w:val="00720BB6"/>
    <w:rsid w:val="00722AF2"/>
    <w:rsid w:val="00723A79"/>
    <w:rsid w:val="00724886"/>
    <w:rsid w:val="007251CB"/>
    <w:rsid w:val="0072630F"/>
    <w:rsid w:val="0072676E"/>
    <w:rsid w:val="00726903"/>
    <w:rsid w:val="00726CC8"/>
    <w:rsid w:val="007308E6"/>
    <w:rsid w:val="007314CB"/>
    <w:rsid w:val="00732028"/>
    <w:rsid w:val="00733087"/>
    <w:rsid w:val="0073340D"/>
    <w:rsid w:val="00733D2F"/>
    <w:rsid w:val="00734995"/>
    <w:rsid w:val="00735102"/>
    <w:rsid w:val="007363AF"/>
    <w:rsid w:val="00737246"/>
    <w:rsid w:val="00741671"/>
    <w:rsid w:val="00742097"/>
    <w:rsid w:val="00742213"/>
    <w:rsid w:val="00742376"/>
    <w:rsid w:val="00743E3F"/>
    <w:rsid w:val="007447F7"/>
    <w:rsid w:val="0074508A"/>
    <w:rsid w:val="00746C7B"/>
    <w:rsid w:val="00747023"/>
    <w:rsid w:val="0074788C"/>
    <w:rsid w:val="007501D2"/>
    <w:rsid w:val="007508E8"/>
    <w:rsid w:val="007509CB"/>
    <w:rsid w:val="007523F7"/>
    <w:rsid w:val="00753530"/>
    <w:rsid w:val="00756F54"/>
    <w:rsid w:val="00757431"/>
    <w:rsid w:val="00757604"/>
    <w:rsid w:val="0075771D"/>
    <w:rsid w:val="00757CB7"/>
    <w:rsid w:val="00757D5E"/>
    <w:rsid w:val="00761248"/>
    <w:rsid w:val="00761A43"/>
    <w:rsid w:val="00764E2A"/>
    <w:rsid w:val="00765893"/>
    <w:rsid w:val="00765CED"/>
    <w:rsid w:val="00766BA2"/>
    <w:rsid w:val="0077019D"/>
    <w:rsid w:val="00771012"/>
    <w:rsid w:val="00771274"/>
    <w:rsid w:val="00772A35"/>
    <w:rsid w:val="00772D96"/>
    <w:rsid w:val="00774920"/>
    <w:rsid w:val="00774AF1"/>
    <w:rsid w:val="00774E1E"/>
    <w:rsid w:val="0077560A"/>
    <w:rsid w:val="00775F6F"/>
    <w:rsid w:val="00775FD8"/>
    <w:rsid w:val="00776C3E"/>
    <w:rsid w:val="00777A4A"/>
    <w:rsid w:val="007801F5"/>
    <w:rsid w:val="007811C6"/>
    <w:rsid w:val="007826B9"/>
    <w:rsid w:val="0078312F"/>
    <w:rsid w:val="0078381C"/>
    <w:rsid w:val="007840E9"/>
    <w:rsid w:val="00784B61"/>
    <w:rsid w:val="007859EE"/>
    <w:rsid w:val="00785AD1"/>
    <w:rsid w:val="007866AE"/>
    <w:rsid w:val="00787644"/>
    <w:rsid w:val="00787B45"/>
    <w:rsid w:val="007901A1"/>
    <w:rsid w:val="007908EF"/>
    <w:rsid w:val="00790E89"/>
    <w:rsid w:val="0079110A"/>
    <w:rsid w:val="00793A20"/>
    <w:rsid w:val="00793A79"/>
    <w:rsid w:val="007942E2"/>
    <w:rsid w:val="00795362"/>
    <w:rsid w:val="00795787"/>
    <w:rsid w:val="00795FF4"/>
    <w:rsid w:val="007972BB"/>
    <w:rsid w:val="007A11C0"/>
    <w:rsid w:val="007A17C2"/>
    <w:rsid w:val="007A1BE4"/>
    <w:rsid w:val="007A3595"/>
    <w:rsid w:val="007A3BCB"/>
    <w:rsid w:val="007A517D"/>
    <w:rsid w:val="007A58DE"/>
    <w:rsid w:val="007A5DB4"/>
    <w:rsid w:val="007A5EF1"/>
    <w:rsid w:val="007B0240"/>
    <w:rsid w:val="007B03E1"/>
    <w:rsid w:val="007B12AE"/>
    <w:rsid w:val="007B2588"/>
    <w:rsid w:val="007B2BDB"/>
    <w:rsid w:val="007B3AEE"/>
    <w:rsid w:val="007C1A9A"/>
    <w:rsid w:val="007C342B"/>
    <w:rsid w:val="007C45D2"/>
    <w:rsid w:val="007C4878"/>
    <w:rsid w:val="007C5CA5"/>
    <w:rsid w:val="007C5FED"/>
    <w:rsid w:val="007C7DC6"/>
    <w:rsid w:val="007D0037"/>
    <w:rsid w:val="007D2AFD"/>
    <w:rsid w:val="007D2D10"/>
    <w:rsid w:val="007D348E"/>
    <w:rsid w:val="007D4275"/>
    <w:rsid w:val="007D5018"/>
    <w:rsid w:val="007D7370"/>
    <w:rsid w:val="007E08CC"/>
    <w:rsid w:val="007E0A68"/>
    <w:rsid w:val="007E0B48"/>
    <w:rsid w:val="007E1F8A"/>
    <w:rsid w:val="007E2A89"/>
    <w:rsid w:val="007E385C"/>
    <w:rsid w:val="007E3C6B"/>
    <w:rsid w:val="007E4517"/>
    <w:rsid w:val="007E5B84"/>
    <w:rsid w:val="007E614F"/>
    <w:rsid w:val="007E69BF"/>
    <w:rsid w:val="007E69E2"/>
    <w:rsid w:val="007E79F1"/>
    <w:rsid w:val="007F0189"/>
    <w:rsid w:val="007F0529"/>
    <w:rsid w:val="007F0C5E"/>
    <w:rsid w:val="007F23FE"/>
    <w:rsid w:val="007F3A0F"/>
    <w:rsid w:val="007F3B03"/>
    <w:rsid w:val="007F3F4A"/>
    <w:rsid w:val="007F55D2"/>
    <w:rsid w:val="007F573F"/>
    <w:rsid w:val="007F7091"/>
    <w:rsid w:val="007F7B0A"/>
    <w:rsid w:val="007F7D52"/>
    <w:rsid w:val="008009EE"/>
    <w:rsid w:val="0080131E"/>
    <w:rsid w:val="008014BE"/>
    <w:rsid w:val="00801587"/>
    <w:rsid w:val="008029EE"/>
    <w:rsid w:val="008031E5"/>
    <w:rsid w:val="00803492"/>
    <w:rsid w:val="008037D1"/>
    <w:rsid w:val="008045E6"/>
    <w:rsid w:val="00805134"/>
    <w:rsid w:val="00805406"/>
    <w:rsid w:val="008057F3"/>
    <w:rsid w:val="00806C14"/>
    <w:rsid w:val="008070D3"/>
    <w:rsid w:val="00807563"/>
    <w:rsid w:val="00807C5C"/>
    <w:rsid w:val="008102D9"/>
    <w:rsid w:val="00810CC4"/>
    <w:rsid w:val="0081154C"/>
    <w:rsid w:val="008125CF"/>
    <w:rsid w:val="008140EE"/>
    <w:rsid w:val="0081410E"/>
    <w:rsid w:val="008144CC"/>
    <w:rsid w:val="00820196"/>
    <w:rsid w:val="008211B4"/>
    <w:rsid w:val="00821900"/>
    <w:rsid w:val="0082456F"/>
    <w:rsid w:val="008258A8"/>
    <w:rsid w:val="00825E04"/>
    <w:rsid w:val="00827471"/>
    <w:rsid w:val="008305B1"/>
    <w:rsid w:val="0083177D"/>
    <w:rsid w:val="008334DF"/>
    <w:rsid w:val="00833677"/>
    <w:rsid w:val="00833BBA"/>
    <w:rsid w:val="00834CC3"/>
    <w:rsid w:val="008350FC"/>
    <w:rsid w:val="008408EE"/>
    <w:rsid w:val="0084354A"/>
    <w:rsid w:val="008442FD"/>
    <w:rsid w:val="008477A4"/>
    <w:rsid w:val="008504DE"/>
    <w:rsid w:val="008505E1"/>
    <w:rsid w:val="00851AE4"/>
    <w:rsid w:val="008524C9"/>
    <w:rsid w:val="00852D85"/>
    <w:rsid w:val="00853104"/>
    <w:rsid w:val="008531D0"/>
    <w:rsid w:val="008538C4"/>
    <w:rsid w:val="00853946"/>
    <w:rsid w:val="00854F7B"/>
    <w:rsid w:val="00855064"/>
    <w:rsid w:val="00855313"/>
    <w:rsid w:val="00855EF3"/>
    <w:rsid w:val="0085698E"/>
    <w:rsid w:val="00860E60"/>
    <w:rsid w:val="0086182E"/>
    <w:rsid w:val="0086383E"/>
    <w:rsid w:val="008656AE"/>
    <w:rsid w:val="008656E9"/>
    <w:rsid w:val="00865C7A"/>
    <w:rsid w:val="00866881"/>
    <w:rsid w:val="00866ABC"/>
    <w:rsid w:val="00867319"/>
    <w:rsid w:val="008673A5"/>
    <w:rsid w:val="0087391A"/>
    <w:rsid w:val="00874014"/>
    <w:rsid w:val="00874782"/>
    <w:rsid w:val="00876C28"/>
    <w:rsid w:val="00876F8E"/>
    <w:rsid w:val="0087706E"/>
    <w:rsid w:val="00877B9C"/>
    <w:rsid w:val="00882727"/>
    <w:rsid w:val="00884AF9"/>
    <w:rsid w:val="008867EC"/>
    <w:rsid w:val="008869B1"/>
    <w:rsid w:val="008872C2"/>
    <w:rsid w:val="00887F50"/>
    <w:rsid w:val="008901E3"/>
    <w:rsid w:val="008908A4"/>
    <w:rsid w:val="00893D0D"/>
    <w:rsid w:val="00894043"/>
    <w:rsid w:val="00894841"/>
    <w:rsid w:val="00894939"/>
    <w:rsid w:val="00894F0D"/>
    <w:rsid w:val="00895E6B"/>
    <w:rsid w:val="008A0050"/>
    <w:rsid w:val="008A095C"/>
    <w:rsid w:val="008A0A69"/>
    <w:rsid w:val="008A2555"/>
    <w:rsid w:val="008A5215"/>
    <w:rsid w:val="008A548F"/>
    <w:rsid w:val="008A54C6"/>
    <w:rsid w:val="008A557C"/>
    <w:rsid w:val="008A57E5"/>
    <w:rsid w:val="008A59A6"/>
    <w:rsid w:val="008A75A9"/>
    <w:rsid w:val="008B05DA"/>
    <w:rsid w:val="008B1A69"/>
    <w:rsid w:val="008B1A7C"/>
    <w:rsid w:val="008B272A"/>
    <w:rsid w:val="008B2C78"/>
    <w:rsid w:val="008B5106"/>
    <w:rsid w:val="008B62AF"/>
    <w:rsid w:val="008B72AC"/>
    <w:rsid w:val="008B7EC1"/>
    <w:rsid w:val="008C1EBE"/>
    <w:rsid w:val="008C2698"/>
    <w:rsid w:val="008C42C9"/>
    <w:rsid w:val="008C446F"/>
    <w:rsid w:val="008C4692"/>
    <w:rsid w:val="008C4DF7"/>
    <w:rsid w:val="008C7062"/>
    <w:rsid w:val="008C7363"/>
    <w:rsid w:val="008D0693"/>
    <w:rsid w:val="008D0F96"/>
    <w:rsid w:val="008D1042"/>
    <w:rsid w:val="008D2A98"/>
    <w:rsid w:val="008D3CE1"/>
    <w:rsid w:val="008D3F66"/>
    <w:rsid w:val="008D4062"/>
    <w:rsid w:val="008D49C5"/>
    <w:rsid w:val="008D53D8"/>
    <w:rsid w:val="008D56D7"/>
    <w:rsid w:val="008D5761"/>
    <w:rsid w:val="008D5F44"/>
    <w:rsid w:val="008D7899"/>
    <w:rsid w:val="008E09B6"/>
    <w:rsid w:val="008E104B"/>
    <w:rsid w:val="008E109A"/>
    <w:rsid w:val="008E1902"/>
    <w:rsid w:val="008E1B17"/>
    <w:rsid w:val="008E28B3"/>
    <w:rsid w:val="008E3694"/>
    <w:rsid w:val="008E381B"/>
    <w:rsid w:val="008E484B"/>
    <w:rsid w:val="008E6ECA"/>
    <w:rsid w:val="008E7382"/>
    <w:rsid w:val="008E7544"/>
    <w:rsid w:val="008E78E4"/>
    <w:rsid w:val="008E7BF8"/>
    <w:rsid w:val="008F01E6"/>
    <w:rsid w:val="008F0967"/>
    <w:rsid w:val="008F1C34"/>
    <w:rsid w:val="008F2372"/>
    <w:rsid w:val="008F2D94"/>
    <w:rsid w:val="008F48BD"/>
    <w:rsid w:val="008F64F6"/>
    <w:rsid w:val="008F6D26"/>
    <w:rsid w:val="008F6FE5"/>
    <w:rsid w:val="00900117"/>
    <w:rsid w:val="009014D6"/>
    <w:rsid w:val="00902127"/>
    <w:rsid w:val="00902A1F"/>
    <w:rsid w:val="00902F27"/>
    <w:rsid w:val="00903464"/>
    <w:rsid w:val="0090363F"/>
    <w:rsid w:val="009056AF"/>
    <w:rsid w:val="00905761"/>
    <w:rsid w:val="009109D9"/>
    <w:rsid w:val="00911198"/>
    <w:rsid w:val="009111B7"/>
    <w:rsid w:val="00911ABB"/>
    <w:rsid w:val="009133A3"/>
    <w:rsid w:val="00913698"/>
    <w:rsid w:val="0091426B"/>
    <w:rsid w:val="009158E4"/>
    <w:rsid w:val="00915CD6"/>
    <w:rsid w:val="00920634"/>
    <w:rsid w:val="00923567"/>
    <w:rsid w:val="00924138"/>
    <w:rsid w:val="0092757A"/>
    <w:rsid w:val="0093099B"/>
    <w:rsid w:val="00930EFE"/>
    <w:rsid w:val="00930F97"/>
    <w:rsid w:val="0093653B"/>
    <w:rsid w:val="009368C9"/>
    <w:rsid w:val="00936D1D"/>
    <w:rsid w:val="00936DA6"/>
    <w:rsid w:val="009370DC"/>
    <w:rsid w:val="00937234"/>
    <w:rsid w:val="00937E3F"/>
    <w:rsid w:val="0094001F"/>
    <w:rsid w:val="00940240"/>
    <w:rsid w:val="00941901"/>
    <w:rsid w:val="0094211D"/>
    <w:rsid w:val="00942199"/>
    <w:rsid w:val="00943663"/>
    <w:rsid w:val="009446BC"/>
    <w:rsid w:val="009448C2"/>
    <w:rsid w:val="009454FA"/>
    <w:rsid w:val="0094566C"/>
    <w:rsid w:val="00946CB5"/>
    <w:rsid w:val="00947CBC"/>
    <w:rsid w:val="00951D77"/>
    <w:rsid w:val="009527EF"/>
    <w:rsid w:val="00954F8C"/>
    <w:rsid w:val="009562E9"/>
    <w:rsid w:val="009567AA"/>
    <w:rsid w:val="009605AE"/>
    <w:rsid w:val="00960DED"/>
    <w:rsid w:val="00961B5D"/>
    <w:rsid w:val="00961EDC"/>
    <w:rsid w:val="00962801"/>
    <w:rsid w:val="0096460C"/>
    <w:rsid w:val="00964812"/>
    <w:rsid w:val="00965F69"/>
    <w:rsid w:val="00966297"/>
    <w:rsid w:val="00970D93"/>
    <w:rsid w:val="00973682"/>
    <w:rsid w:val="00973A6C"/>
    <w:rsid w:val="00974FCF"/>
    <w:rsid w:val="00975068"/>
    <w:rsid w:val="0097525F"/>
    <w:rsid w:val="00975D20"/>
    <w:rsid w:val="00977828"/>
    <w:rsid w:val="00984137"/>
    <w:rsid w:val="00986CB9"/>
    <w:rsid w:val="00986DD3"/>
    <w:rsid w:val="00991A8D"/>
    <w:rsid w:val="009924C8"/>
    <w:rsid w:val="0099362E"/>
    <w:rsid w:val="0099415A"/>
    <w:rsid w:val="00994C6C"/>
    <w:rsid w:val="009953A9"/>
    <w:rsid w:val="009953D5"/>
    <w:rsid w:val="00995E97"/>
    <w:rsid w:val="00995F2E"/>
    <w:rsid w:val="009965BC"/>
    <w:rsid w:val="009A1099"/>
    <w:rsid w:val="009A20A5"/>
    <w:rsid w:val="009A2989"/>
    <w:rsid w:val="009A2C83"/>
    <w:rsid w:val="009A348F"/>
    <w:rsid w:val="009A6268"/>
    <w:rsid w:val="009B1F0B"/>
    <w:rsid w:val="009B2C69"/>
    <w:rsid w:val="009B37C0"/>
    <w:rsid w:val="009B6531"/>
    <w:rsid w:val="009B6AFA"/>
    <w:rsid w:val="009B7F8D"/>
    <w:rsid w:val="009C1E40"/>
    <w:rsid w:val="009C4E83"/>
    <w:rsid w:val="009C75C5"/>
    <w:rsid w:val="009C7C43"/>
    <w:rsid w:val="009D0A21"/>
    <w:rsid w:val="009D161B"/>
    <w:rsid w:val="009D1A9C"/>
    <w:rsid w:val="009D260B"/>
    <w:rsid w:val="009D367F"/>
    <w:rsid w:val="009D3B31"/>
    <w:rsid w:val="009D3D3F"/>
    <w:rsid w:val="009D3F05"/>
    <w:rsid w:val="009D3FFD"/>
    <w:rsid w:val="009D66B4"/>
    <w:rsid w:val="009D7274"/>
    <w:rsid w:val="009D7B50"/>
    <w:rsid w:val="009E1E8A"/>
    <w:rsid w:val="009E2C25"/>
    <w:rsid w:val="009E2E0C"/>
    <w:rsid w:val="009E370D"/>
    <w:rsid w:val="009F015C"/>
    <w:rsid w:val="009F0A3D"/>
    <w:rsid w:val="009F0FB0"/>
    <w:rsid w:val="009F1E6E"/>
    <w:rsid w:val="009F24AA"/>
    <w:rsid w:val="009F2C52"/>
    <w:rsid w:val="009F4B44"/>
    <w:rsid w:val="009F4C0E"/>
    <w:rsid w:val="009F55A1"/>
    <w:rsid w:val="009F5C04"/>
    <w:rsid w:val="009F66C2"/>
    <w:rsid w:val="00A009CB"/>
    <w:rsid w:val="00A02C9A"/>
    <w:rsid w:val="00A035A3"/>
    <w:rsid w:val="00A0366E"/>
    <w:rsid w:val="00A0421A"/>
    <w:rsid w:val="00A049E5"/>
    <w:rsid w:val="00A056B0"/>
    <w:rsid w:val="00A057DA"/>
    <w:rsid w:val="00A05B02"/>
    <w:rsid w:val="00A075F9"/>
    <w:rsid w:val="00A07BA3"/>
    <w:rsid w:val="00A07C1F"/>
    <w:rsid w:val="00A1070D"/>
    <w:rsid w:val="00A1133C"/>
    <w:rsid w:val="00A1174A"/>
    <w:rsid w:val="00A15F89"/>
    <w:rsid w:val="00A16E38"/>
    <w:rsid w:val="00A2064E"/>
    <w:rsid w:val="00A20CD5"/>
    <w:rsid w:val="00A21393"/>
    <w:rsid w:val="00A22D18"/>
    <w:rsid w:val="00A2335C"/>
    <w:rsid w:val="00A25430"/>
    <w:rsid w:val="00A258FE"/>
    <w:rsid w:val="00A2609A"/>
    <w:rsid w:val="00A2663C"/>
    <w:rsid w:val="00A26CB2"/>
    <w:rsid w:val="00A26DF6"/>
    <w:rsid w:val="00A271E3"/>
    <w:rsid w:val="00A30890"/>
    <w:rsid w:val="00A30E71"/>
    <w:rsid w:val="00A32FD3"/>
    <w:rsid w:val="00A33763"/>
    <w:rsid w:val="00A347FE"/>
    <w:rsid w:val="00A3485C"/>
    <w:rsid w:val="00A35962"/>
    <w:rsid w:val="00A35A25"/>
    <w:rsid w:val="00A35F3B"/>
    <w:rsid w:val="00A365DF"/>
    <w:rsid w:val="00A368FE"/>
    <w:rsid w:val="00A36951"/>
    <w:rsid w:val="00A377B5"/>
    <w:rsid w:val="00A4018A"/>
    <w:rsid w:val="00A4092C"/>
    <w:rsid w:val="00A442E5"/>
    <w:rsid w:val="00A44A58"/>
    <w:rsid w:val="00A46FD9"/>
    <w:rsid w:val="00A4790D"/>
    <w:rsid w:val="00A4799D"/>
    <w:rsid w:val="00A514EF"/>
    <w:rsid w:val="00A51F1B"/>
    <w:rsid w:val="00A52F57"/>
    <w:rsid w:val="00A53507"/>
    <w:rsid w:val="00A5489B"/>
    <w:rsid w:val="00A54F45"/>
    <w:rsid w:val="00A55321"/>
    <w:rsid w:val="00A57748"/>
    <w:rsid w:val="00A60DBE"/>
    <w:rsid w:val="00A622AD"/>
    <w:rsid w:val="00A63102"/>
    <w:rsid w:val="00A64AD0"/>
    <w:rsid w:val="00A64EF7"/>
    <w:rsid w:val="00A64FB3"/>
    <w:rsid w:val="00A65479"/>
    <w:rsid w:val="00A6697D"/>
    <w:rsid w:val="00A67874"/>
    <w:rsid w:val="00A70169"/>
    <w:rsid w:val="00A70822"/>
    <w:rsid w:val="00A7173A"/>
    <w:rsid w:val="00A7262B"/>
    <w:rsid w:val="00A731CB"/>
    <w:rsid w:val="00A74F9E"/>
    <w:rsid w:val="00A75961"/>
    <w:rsid w:val="00A7603D"/>
    <w:rsid w:val="00A8093A"/>
    <w:rsid w:val="00A81581"/>
    <w:rsid w:val="00A81B2F"/>
    <w:rsid w:val="00A821BE"/>
    <w:rsid w:val="00A8404D"/>
    <w:rsid w:val="00A84960"/>
    <w:rsid w:val="00A84B62"/>
    <w:rsid w:val="00A85225"/>
    <w:rsid w:val="00A85353"/>
    <w:rsid w:val="00A86051"/>
    <w:rsid w:val="00A87444"/>
    <w:rsid w:val="00A876E3"/>
    <w:rsid w:val="00A879B1"/>
    <w:rsid w:val="00A87E52"/>
    <w:rsid w:val="00A90901"/>
    <w:rsid w:val="00A9283C"/>
    <w:rsid w:val="00A94093"/>
    <w:rsid w:val="00A9540D"/>
    <w:rsid w:val="00A95481"/>
    <w:rsid w:val="00A958D7"/>
    <w:rsid w:val="00A975E8"/>
    <w:rsid w:val="00AA01A0"/>
    <w:rsid w:val="00AA0A27"/>
    <w:rsid w:val="00AA13C2"/>
    <w:rsid w:val="00AA22B3"/>
    <w:rsid w:val="00AA462F"/>
    <w:rsid w:val="00AA5749"/>
    <w:rsid w:val="00AA5EED"/>
    <w:rsid w:val="00AA69EF"/>
    <w:rsid w:val="00AA7B98"/>
    <w:rsid w:val="00AB0494"/>
    <w:rsid w:val="00AB13E3"/>
    <w:rsid w:val="00AB28D3"/>
    <w:rsid w:val="00AB373E"/>
    <w:rsid w:val="00AB462C"/>
    <w:rsid w:val="00AB53F5"/>
    <w:rsid w:val="00AB6B0C"/>
    <w:rsid w:val="00AB6E65"/>
    <w:rsid w:val="00AB7722"/>
    <w:rsid w:val="00AC0B6C"/>
    <w:rsid w:val="00AC1B75"/>
    <w:rsid w:val="00AC1EF9"/>
    <w:rsid w:val="00AC2965"/>
    <w:rsid w:val="00AC46C2"/>
    <w:rsid w:val="00AC6368"/>
    <w:rsid w:val="00AC6426"/>
    <w:rsid w:val="00AC698E"/>
    <w:rsid w:val="00AD07B2"/>
    <w:rsid w:val="00AD277A"/>
    <w:rsid w:val="00AD2E30"/>
    <w:rsid w:val="00AD4049"/>
    <w:rsid w:val="00AD4106"/>
    <w:rsid w:val="00AD41B8"/>
    <w:rsid w:val="00AD478D"/>
    <w:rsid w:val="00AD5647"/>
    <w:rsid w:val="00AD6CD6"/>
    <w:rsid w:val="00AD77B0"/>
    <w:rsid w:val="00AE025A"/>
    <w:rsid w:val="00AE053F"/>
    <w:rsid w:val="00AE0749"/>
    <w:rsid w:val="00AE18A6"/>
    <w:rsid w:val="00AE260B"/>
    <w:rsid w:val="00AE3391"/>
    <w:rsid w:val="00AE4010"/>
    <w:rsid w:val="00AE4591"/>
    <w:rsid w:val="00AE4C3E"/>
    <w:rsid w:val="00AE50D2"/>
    <w:rsid w:val="00AE7704"/>
    <w:rsid w:val="00AE7B8D"/>
    <w:rsid w:val="00AF0762"/>
    <w:rsid w:val="00AF1377"/>
    <w:rsid w:val="00AF1BCD"/>
    <w:rsid w:val="00AF470E"/>
    <w:rsid w:val="00AF5C04"/>
    <w:rsid w:val="00AF5E3E"/>
    <w:rsid w:val="00AF64CF"/>
    <w:rsid w:val="00AF688E"/>
    <w:rsid w:val="00AF7405"/>
    <w:rsid w:val="00B00251"/>
    <w:rsid w:val="00B00398"/>
    <w:rsid w:val="00B029AD"/>
    <w:rsid w:val="00B030EF"/>
    <w:rsid w:val="00B04194"/>
    <w:rsid w:val="00B0421F"/>
    <w:rsid w:val="00B05075"/>
    <w:rsid w:val="00B0677D"/>
    <w:rsid w:val="00B069D5"/>
    <w:rsid w:val="00B07ABA"/>
    <w:rsid w:val="00B10321"/>
    <w:rsid w:val="00B11B62"/>
    <w:rsid w:val="00B12135"/>
    <w:rsid w:val="00B14C71"/>
    <w:rsid w:val="00B1542C"/>
    <w:rsid w:val="00B17440"/>
    <w:rsid w:val="00B20B0C"/>
    <w:rsid w:val="00B21903"/>
    <w:rsid w:val="00B21958"/>
    <w:rsid w:val="00B21F46"/>
    <w:rsid w:val="00B22143"/>
    <w:rsid w:val="00B22CAD"/>
    <w:rsid w:val="00B248E3"/>
    <w:rsid w:val="00B24ED7"/>
    <w:rsid w:val="00B2520C"/>
    <w:rsid w:val="00B2581D"/>
    <w:rsid w:val="00B25946"/>
    <w:rsid w:val="00B25DBB"/>
    <w:rsid w:val="00B25F85"/>
    <w:rsid w:val="00B27B31"/>
    <w:rsid w:val="00B27F69"/>
    <w:rsid w:val="00B3137D"/>
    <w:rsid w:val="00B31914"/>
    <w:rsid w:val="00B31CE1"/>
    <w:rsid w:val="00B33051"/>
    <w:rsid w:val="00B3335F"/>
    <w:rsid w:val="00B3513C"/>
    <w:rsid w:val="00B35236"/>
    <w:rsid w:val="00B3558F"/>
    <w:rsid w:val="00B35735"/>
    <w:rsid w:val="00B35941"/>
    <w:rsid w:val="00B35BFB"/>
    <w:rsid w:val="00B36C11"/>
    <w:rsid w:val="00B37B2B"/>
    <w:rsid w:val="00B4005F"/>
    <w:rsid w:val="00B403E4"/>
    <w:rsid w:val="00B412E1"/>
    <w:rsid w:val="00B41E99"/>
    <w:rsid w:val="00B44118"/>
    <w:rsid w:val="00B4456F"/>
    <w:rsid w:val="00B456A4"/>
    <w:rsid w:val="00B4595F"/>
    <w:rsid w:val="00B459EF"/>
    <w:rsid w:val="00B47AAD"/>
    <w:rsid w:val="00B500B8"/>
    <w:rsid w:val="00B51DE8"/>
    <w:rsid w:val="00B51E5A"/>
    <w:rsid w:val="00B52270"/>
    <w:rsid w:val="00B5254F"/>
    <w:rsid w:val="00B532E3"/>
    <w:rsid w:val="00B54E56"/>
    <w:rsid w:val="00B55211"/>
    <w:rsid w:val="00B55835"/>
    <w:rsid w:val="00B55D36"/>
    <w:rsid w:val="00B562D0"/>
    <w:rsid w:val="00B57E71"/>
    <w:rsid w:val="00B60DFB"/>
    <w:rsid w:val="00B628DE"/>
    <w:rsid w:val="00B63267"/>
    <w:rsid w:val="00B632A6"/>
    <w:rsid w:val="00B646D7"/>
    <w:rsid w:val="00B6646C"/>
    <w:rsid w:val="00B66D9E"/>
    <w:rsid w:val="00B676B3"/>
    <w:rsid w:val="00B70233"/>
    <w:rsid w:val="00B71428"/>
    <w:rsid w:val="00B71AB5"/>
    <w:rsid w:val="00B71C99"/>
    <w:rsid w:val="00B742CA"/>
    <w:rsid w:val="00B74A6B"/>
    <w:rsid w:val="00B75B05"/>
    <w:rsid w:val="00B76AB1"/>
    <w:rsid w:val="00B7721A"/>
    <w:rsid w:val="00B77BBA"/>
    <w:rsid w:val="00B80B09"/>
    <w:rsid w:val="00B81941"/>
    <w:rsid w:val="00B82674"/>
    <w:rsid w:val="00B83522"/>
    <w:rsid w:val="00B8502B"/>
    <w:rsid w:val="00B863D1"/>
    <w:rsid w:val="00B86DA5"/>
    <w:rsid w:val="00B87693"/>
    <w:rsid w:val="00B90E0A"/>
    <w:rsid w:val="00B9193D"/>
    <w:rsid w:val="00B91C4E"/>
    <w:rsid w:val="00B933C4"/>
    <w:rsid w:val="00B93E51"/>
    <w:rsid w:val="00B95349"/>
    <w:rsid w:val="00BA00CA"/>
    <w:rsid w:val="00BA0A19"/>
    <w:rsid w:val="00BA0A59"/>
    <w:rsid w:val="00BA0CFF"/>
    <w:rsid w:val="00BA2E2F"/>
    <w:rsid w:val="00BA3A98"/>
    <w:rsid w:val="00BA497D"/>
    <w:rsid w:val="00BA52CA"/>
    <w:rsid w:val="00BA6674"/>
    <w:rsid w:val="00BA6E9A"/>
    <w:rsid w:val="00BA7766"/>
    <w:rsid w:val="00BB037D"/>
    <w:rsid w:val="00BB0F81"/>
    <w:rsid w:val="00BB1928"/>
    <w:rsid w:val="00BB201C"/>
    <w:rsid w:val="00BB249C"/>
    <w:rsid w:val="00BB2BAD"/>
    <w:rsid w:val="00BB3739"/>
    <w:rsid w:val="00BB42F8"/>
    <w:rsid w:val="00BB50C1"/>
    <w:rsid w:val="00BB541A"/>
    <w:rsid w:val="00BB6D30"/>
    <w:rsid w:val="00BB72B7"/>
    <w:rsid w:val="00BB7E2B"/>
    <w:rsid w:val="00BB7F06"/>
    <w:rsid w:val="00BC0BC4"/>
    <w:rsid w:val="00BC26E0"/>
    <w:rsid w:val="00BC2B52"/>
    <w:rsid w:val="00BC374F"/>
    <w:rsid w:val="00BC3CB7"/>
    <w:rsid w:val="00BC4893"/>
    <w:rsid w:val="00BC60D3"/>
    <w:rsid w:val="00BC6227"/>
    <w:rsid w:val="00BC6744"/>
    <w:rsid w:val="00BC69C7"/>
    <w:rsid w:val="00BC7629"/>
    <w:rsid w:val="00BC763E"/>
    <w:rsid w:val="00BC769D"/>
    <w:rsid w:val="00BD1030"/>
    <w:rsid w:val="00BD1271"/>
    <w:rsid w:val="00BD3446"/>
    <w:rsid w:val="00BD3F70"/>
    <w:rsid w:val="00BD45FE"/>
    <w:rsid w:val="00BD754E"/>
    <w:rsid w:val="00BD7831"/>
    <w:rsid w:val="00BE007C"/>
    <w:rsid w:val="00BE0C0D"/>
    <w:rsid w:val="00BE0CE3"/>
    <w:rsid w:val="00BE1AD1"/>
    <w:rsid w:val="00BE1DC0"/>
    <w:rsid w:val="00BE22A6"/>
    <w:rsid w:val="00BE34CE"/>
    <w:rsid w:val="00BE3B26"/>
    <w:rsid w:val="00BE3E4D"/>
    <w:rsid w:val="00BE449C"/>
    <w:rsid w:val="00BE4874"/>
    <w:rsid w:val="00BE4B43"/>
    <w:rsid w:val="00BE5E7B"/>
    <w:rsid w:val="00BE63C3"/>
    <w:rsid w:val="00BE6B42"/>
    <w:rsid w:val="00BE7573"/>
    <w:rsid w:val="00BF043E"/>
    <w:rsid w:val="00BF06FE"/>
    <w:rsid w:val="00BF1828"/>
    <w:rsid w:val="00BF19A0"/>
    <w:rsid w:val="00BF3CAC"/>
    <w:rsid w:val="00BF417A"/>
    <w:rsid w:val="00BF45D1"/>
    <w:rsid w:val="00BF4965"/>
    <w:rsid w:val="00BF5D98"/>
    <w:rsid w:val="00BF5FC8"/>
    <w:rsid w:val="00C0022C"/>
    <w:rsid w:val="00C00A58"/>
    <w:rsid w:val="00C00C0C"/>
    <w:rsid w:val="00C012FC"/>
    <w:rsid w:val="00C02152"/>
    <w:rsid w:val="00C02415"/>
    <w:rsid w:val="00C029AF"/>
    <w:rsid w:val="00C03367"/>
    <w:rsid w:val="00C03899"/>
    <w:rsid w:val="00C042D3"/>
    <w:rsid w:val="00C04410"/>
    <w:rsid w:val="00C04B6C"/>
    <w:rsid w:val="00C050D3"/>
    <w:rsid w:val="00C05E3A"/>
    <w:rsid w:val="00C06846"/>
    <w:rsid w:val="00C071F0"/>
    <w:rsid w:val="00C11AB9"/>
    <w:rsid w:val="00C14536"/>
    <w:rsid w:val="00C14E60"/>
    <w:rsid w:val="00C1635D"/>
    <w:rsid w:val="00C16625"/>
    <w:rsid w:val="00C16C9C"/>
    <w:rsid w:val="00C17340"/>
    <w:rsid w:val="00C20101"/>
    <w:rsid w:val="00C2260B"/>
    <w:rsid w:val="00C22E2A"/>
    <w:rsid w:val="00C22EC3"/>
    <w:rsid w:val="00C23F20"/>
    <w:rsid w:val="00C2499C"/>
    <w:rsid w:val="00C262B5"/>
    <w:rsid w:val="00C266B7"/>
    <w:rsid w:val="00C2711F"/>
    <w:rsid w:val="00C276F6"/>
    <w:rsid w:val="00C30203"/>
    <w:rsid w:val="00C303DD"/>
    <w:rsid w:val="00C303F1"/>
    <w:rsid w:val="00C327ED"/>
    <w:rsid w:val="00C3313E"/>
    <w:rsid w:val="00C33633"/>
    <w:rsid w:val="00C34766"/>
    <w:rsid w:val="00C34BBE"/>
    <w:rsid w:val="00C37557"/>
    <w:rsid w:val="00C37C09"/>
    <w:rsid w:val="00C4010D"/>
    <w:rsid w:val="00C4346F"/>
    <w:rsid w:val="00C45A0D"/>
    <w:rsid w:val="00C46036"/>
    <w:rsid w:val="00C4617F"/>
    <w:rsid w:val="00C46228"/>
    <w:rsid w:val="00C46612"/>
    <w:rsid w:val="00C4691D"/>
    <w:rsid w:val="00C4695C"/>
    <w:rsid w:val="00C47037"/>
    <w:rsid w:val="00C50225"/>
    <w:rsid w:val="00C50449"/>
    <w:rsid w:val="00C509BB"/>
    <w:rsid w:val="00C5178B"/>
    <w:rsid w:val="00C51AE5"/>
    <w:rsid w:val="00C5216B"/>
    <w:rsid w:val="00C52528"/>
    <w:rsid w:val="00C52EE9"/>
    <w:rsid w:val="00C53CF1"/>
    <w:rsid w:val="00C5429A"/>
    <w:rsid w:val="00C5492D"/>
    <w:rsid w:val="00C54989"/>
    <w:rsid w:val="00C54C98"/>
    <w:rsid w:val="00C552F1"/>
    <w:rsid w:val="00C571B6"/>
    <w:rsid w:val="00C634F5"/>
    <w:rsid w:val="00C65791"/>
    <w:rsid w:val="00C65C92"/>
    <w:rsid w:val="00C67AF1"/>
    <w:rsid w:val="00C708DA"/>
    <w:rsid w:val="00C70B58"/>
    <w:rsid w:val="00C70E79"/>
    <w:rsid w:val="00C71096"/>
    <w:rsid w:val="00C721F6"/>
    <w:rsid w:val="00C72397"/>
    <w:rsid w:val="00C72D2C"/>
    <w:rsid w:val="00C73099"/>
    <w:rsid w:val="00C73148"/>
    <w:rsid w:val="00C75126"/>
    <w:rsid w:val="00C7519D"/>
    <w:rsid w:val="00C7522D"/>
    <w:rsid w:val="00C76D44"/>
    <w:rsid w:val="00C814B2"/>
    <w:rsid w:val="00C81E1A"/>
    <w:rsid w:val="00C8219B"/>
    <w:rsid w:val="00C8279B"/>
    <w:rsid w:val="00C836B2"/>
    <w:rsid w:val="00C8395B"/>
    <w:rsid w:val="00C84593"/>
    <w:rsid w:val="00C84BDF"/>
    <w:rsid w:val="00C84CD3"/>
    <w:rsid w:val="00C85AB6"/>
    <w:rsid w:val="00C86563"/>
    <w:rsid w:val="00C8744B"/>
    <w:rsid w:val="00C8750B"/>
    <w:rsid w:val="00C9079D"/>
    <w:rsid w:val="00C9120B"/>
    <w:rsid w:val="00C92650"/>
    <w:rsid w:val="00C93285"/>
    <w:rsid w:val="00C93459"/>
    <w:rsid w:val="00C937CC"/>
    <w:rsid w:val="00C942C4"/>
    <w:rsid w:val="00C94AC0"/>
    <w:rsid w:val="00C955A8"/>
    <w:rsid w:val="00C958B5"/>
    <w:rsid w:val="00C960F0"/>
    <w:rsid w:val="00C963E5"/>
    <w:rsid w:val="00C96D75"/>
    <w:rsid w:val="00CA0655"/>
    <w:rsid w:val="00CA0EE8"/>
    <w:rsid w:val="00CA2060"/>
    <w:rsid w:val="00CA23A7"/>
    <w:rsid w:val="00CA2474"/>
    <w:rsid w:val="00CA2FD6"/>
    <w:rsid w:val="00CA477C"/>
    <w:rsid w:val="00CA4EE1"/>
    <w:rsid w:val="00CA52A3"/>
    <w:rsid w:val="00CA5701"/>
    <w:rsid w:val="00CA5C91"/>
    <w:rsid w:val="00CB042F"/>
    <w:rsid w:val="00CB0A05"/>
    <w:rsid w:val="00CB0A19"/>
    <w:rsid w:val="00CB2277"/>
    <w:rsid w:val="00CB2900"/>
    <w:rsid w:val="00CB319B"/>
    <w:rsid w:val="00CB41A2"/>
    <w:rsid w:val="00CB45FA"/>
    <w:rsid w:val="00CB4A90"/>
    <w:rsid w:val="00CB5F89"/>
    <w:rsid w:val="00CB6C74"/>
    <w:rsid w:val="00CC1988"/>
    <w:rsid w:val="00CC20FB"/>
    <w:rsid w:val="00CC2733"/>
    <w:rsid w:val="00CC2D48"/>
    <w:rsid w:val="00CC31B6"/>
    <w:rsid w:val="00CC349F"/>
    <w:rsid w:val="00CC3533"/>
    <w:rsid w:val="00CC4631"/>
    <w:rsid w:val="00CC5042"/>
    <w:rsid w:val="00CC5666"/>
    <w:rsid w:val="00CC57C1"/>
    <w:rsid w:val="00CC6432"/>
    <w:rsid w:val="00CC7A92"/>
    <w:rsid w:val="00CD04E0"/>
    <w:rsid w:val="00CD1513"/>
    <w:rsid w:val="00CD2080"/>
    <w:rsid w:val="00CD2629"/>
    <w:rsid w:val="00CD3033"/>
    <w:rsid w:val="00CD4865"/>
    <w:rsid w:val="00CD4E16"/>
    <w:rsid w:val="00CD513F"/>
    <w:rsid w:val="00CD61ED"/>
    <w:rsid w:val="00CD7661"/>
    <w:rsid w:val="00CD776E"/>
    <w:rsid w:val="00CE1AAC"/>
    <w:rsid w:val="00CE1EC9"/>
    <w:rsid w:val="00CE3671"/>
    <w:rsid w:val="00CE3B2D"/>
    <w:rsid w:val="00CE4639"/>
    <w:rsid w:val="00CE46B8"/>
    <w:rsid w:val="00CE4F1A"/>
    <w:rsid w:val="00CE55D3"/>
    <w:rsid w:val="00CE56DB"/>
    <w:rsid w:val="00CE5B0A"/>
    <w:rsid w:val="00CE6446"/>
    <w:rsid w:val="00CE674D"/>
    <w:rsid w:val="00CE67B7"/>
    <w:rsid w:val="00CF1C12"/>
    <w:rsid w:val="00CF20D3"/>
    <w:rsid w:val="00CF338E"/>
    <w:rsid w:val="00CF7355"/>
    <w:rsid w:val="00D00D4D"/>
    <w:rsid w:val="00D01E93"/>
    <w:rsid w:val="00D02088"/>
    <w:rsid w:val="00D02DAE"/>
    <w:rsid w:val="00D031E4"/>
    <w:rsid w:val="00D050EC"/>
    <w:rsid w:val="00D0591C"/>
    <w:rsid w:val="00D05ACF"/>
    <w:rsid w:val="00D05CB7"/>
    <w:rsid w:val="00D10B53"/>
    <w:rsid w:val="00D111BF"/>
    <w:rsid w:val="00D11591"/>
    <w:rsid w:val="00D14716"/>
    <w:rsid w:val="00D14B2F"/>
    <w:rsid w:val="00D14D4A"/>
    <w:rsid w:val="00D15BE9"/>
    <w:rsid w:val="00D16A0E"/>
    <w:rsid w:val="00D204B3"/>
    <w:rsid w:val="00D2113B"/>
    <w:rsid w:val="00D2204D"/>
    <w:rsid w:val="00D23206"/>
    <w:rsid w:val="00D234F4"/>
    <w:rsid w:val="00D23593"/>
    <w:rsid w:val="00D24921"/>
    <w:rsid w:val="00D24E86"/>
    <w:rsid w:val="00D27808"/>
    <w:rsid w:val="00D27CE7"/>
    <w:rsid w:val="00D304DA"/>
    <w:rsid w:val="00D30F1C"/>
    <w:rsid w:val="00D31118"/>
    <w:rsid w:val="00D31805"/>
    <w:rsid w:val="00D321C5"/>
    <w:rsid w:val="00D346AB"/>
    <w:rsid w:val="00D36D2C"/>
    <w:rsid w:val="00D4072D"/>
    <w:rsid w:val="00D41C44"/>
    <w:rsid w:val="00D43FC8"/>
    <w:rsid w:val="00D466BB"/>
    <w:rsid w:val="00D47F08"/>
    <w:rsid w:val="00D50C19"/>
    <w:rsid w:val="00D51A27"/>
    <w:rsid w:val="00D54970"/>
    <w:rsid w:val="00D56E43"/>
    <w:rsid w:val="00D571F9"/>
    <w:rsid w:val="00D60BB2"/>
    <w:rsid w:val="00D61607"/>
    <w:rsid w:val="00D62255"/>
    <w:rsid w:val="00D6249A"/>
    <w:rsid w:val="00D62B59"/>
    <w:rsid w:val="00D632C4"/>
    <w:rsid w:val="00D636E4"/>
    <w:rsid w:val="00D63E46"/>
    <w:rsid w:val="00D64C88"/>
    <w:rsid w:val="00D64E72"/>
    <w:rsid w:val="00D65E61"/>
    <w:rsid w:val="00D67C41"/>
    <w:rsid w:val="00D702D9"/>
    <w:rsid w:val="00D70AF9"/>
    <w:rsid w:val="00D70F5F"/>
    <w:rsid w:val="00D7170E"/>
    <w:rsid w:val="00D72F5B"/>
    <w:rsid w:val="00D73995"/>
    <w:rsid w:val="00D73E33"/>
    <w:rsid w:val="00D7530A"/>
    <w:rsid w:val="00D7633F"/>
    <w:rsid w:val="00D76DB2"/>
    <w:rsid w:val="00D77F48"/>
    <w:rsid w:val="00D80650"/>
    <w:rsid w:val="00D8067E"/>
    <w:rsid w:val="00D8086C"/>
    <w:rsid w:val="00D80B20"/>
    <w:rsid w:val="00D82AAA"/>
    <w:rsid w:val="00D83873"/>
    <w:rsid w:val="00D8432F"/>
    <w:rsid w:val="00D8502D"/>
    <w:rsid w:val="00D900C6"/>
    <w:rsid w:val="00D924F9"/>
    <w:rsid w:val="00D92AC5"/>
    <w:rsid w:val="00D94063"/>
    <w:rsid w:val="00D9749D"/>
    <w:rsid w:val="00DA162B"/>
    <w:rsid w:val="00DA19B0"/>
    <w:rsid w:val="00DA3BC5"/>
    <w:rsid w:val="00DA3FE8"/>
    <w:rsid w:val="00DA4AB5"/>
    <w:rsid w:val="00DA5771"/>
    <w:rsid w:val="00DA675F"/>
    <w:rsid w:val="00DA6C6A"/>
    <w:rsid w:val="00DB181A"/>
    <w:rsid w:val="00DB2A7A"/>
    <w:rsid w:val="00DB2C1E"/>
    <w:rsid w:val="00DB3C6E"/>
    <w:rsid w:val="00DB47ED"/>
    <w:rsid w:val="00DB5D2D"/>
    <w:rsid w:val="00DB645F"/>
    <w:rsid w:val="00DB7CBC"/>
    <w:rsid w:val="00DC0A8E"/>
    <w:rsid w:val="00DC111D"/>
    <w:rsid w:val="00DC2386"/>
    <w:rsid w:val="00DC3F3E"/>
    <w:rsid w:val="00DC570B"/>
    <w:rsid w:val="00DC6152"/>
    <w:rsid w:val="00DC702D"/>
    <w:rsid w:val="00DC75C3"/>
    <w:rsid w:val="00DD0514"/>
    <w:rsid w:val="00DD064E"/>
    <w:rsid w:val="00DD18B4"/>
    <w:rsid w:val="00DD2D43"/>
    <w:rsid w:val="00DD3787"/>
    <w:rsid w:val="00DD51CA"/>
    <w:rsid w:val="00DD5D20"/>
    <w:rsid w:val="00DD67CF"/>
    <w:rsid w:val="00DD78AF"/>
    <w:rsid w:val="00DD7B8B"/>
    <w:rsid w:val="00DD7F1F"/>
    <w:rsid w:val="00DE036F"/>
    <w:rsid w:val="00DE0E0E"/>
    <w:rsid w:val="00DE293A"/>
    <w:rsid w:val="00DE2EC3"/>
    <w:rsid w:val="00DE3ACD"/>
    <w:rsid w:val="00DE3E46"/>
    <w:rsid w:val="00DE403A"/>
    <w:rsid w:val="00DE4B1E"/>
    <w:rsid w:val="00DE4F88"/>
    <w:rsid w:val="00DE6261"/>
    <w:rsid w:val="00DE62B2"/>
    <w:rsid w:val="00DF21CB"/>
    <w:rsid w:val="00DF5BB5"/>
    <w:rsid w:val="00DF65B0"/>
    <w:rsid w:val="00DF67D5"/>
    <w:rsid w:val="00DF7B62"/>
    <w:rsid w:val="00E001C0"/>
    <w:rsid w:val="00E002ED"/>
    <w:rsid w:val="00E014D6"/>
    <w:rsid w:val="00E01BE8"/>
    <w:rsid w:val="00E01D27"/>
    <w:rsid w:val="00E0282B"/>
    <w:rsid w:val="00E034EF"/>
    <w:rsid w:val="00E03ECD"/>
    <w:rsid w:val="00E05598"/>
    <w:rsid w:val="00E05668"/>
    <w:rsid w:val="00E0582D"/>
    <w:rsid w:val="00E0768B"/>
    <w:rsid w:val="00E114A2"/>
    <w:rsid w:val="00E1284F"/>
    <w:rsid w:val="00E131A0"/>
    <w:rsid w:val="00E14899"/>
    <w:rsid w:val="00E15312"/>
    <w:rsid w:val="00E15A8B"/>
    <w:rsid w:val="00E15FD2"/>
    <w:rsid w:val="00E2070F"/>
    <w:rsid w:val="00E209C5"/>
    <w:rsid w:val="00E24ED5"/>
    <w:rsid w:val="00E261DB"/>
    <w:rsid w:val="00E304C9"/>
    <w:rsid w:val="00E3182B"/>
    <w:rsid w:val="00E31C41"/>
    <w:rsid w:val="00E334D1"/>
    <w:rsid w:val="00E33CB2"/>
    <w:rsid w:val="00E345DC"/>
    <w:rsid w:val="00E35997"/>
    <w:rsid w:val="00E37996"/>
    <w:rsid w:val="00E37E8D"/>
    <w:rsid w:val="00E40502"/>
    <w:rsid w:val="00E40728"/>
    <w:rsid w:val="00E41C31"/>
    <w:rsid w:val="00E437B7"/>
    <w:rsid w:val="00E457FE"/>
    <w:rsid w:val="00E45D36"/>
    <w:rsid w:val="00E46025"/>
    <w:rsid w:val="00E47145"/>
    <w:rsid w:val="00E473F7"/>
    <w:rsid w:val="00E47565"/>
    <w:rsid w:val="00E47A7E"/>
    <w:rsid w:val="00E5148E"/>
    <w:rsid w:val="00E55919"/>
    <w:rsid w:val="00E56624"/>
    <w:rsid w:val="00E56738"/>
    <w:rsid w:val="00E61E21"/>
    <w:rsid w:val="00E61F43"/>
    <w:rsid w:val="00E6220C"/>
    <w:rsid w:val="00E62348"/>
    <w:rsid w:val="00E62BF5"/>
    <w:rsid w:val="00E62DF1"/>
    <w:rsid w:val="00E631C3"/>
    <w:rsid w:val="00E70FBF"/>
    <w:rsid w:val="00E724C4"/>
    <w:rsid w:val="00E7272C"/>
    <w:rsid w:val="00E72BFC"/>
    <w:rsid w:val="00E735B7"/>
    <w:rsid w:val="00E73F51"/>
    <w:rsid w:val="00E769CA"/>
    <w:rsid w:val="00E76D95"/>
    <w:rsid w:val="00E77D03"/>
    <w:rsid w:val="00E80901"/>
    <w:rsid w:val="00E80E39"/>
    <w:rsid w:val="00E81930"/>
    <w:rsid w:val="00E81B55"/>
    <w:rsid w:val="00E82B89"/>
    <w:rsid w:val="00E82C5B"/>
    <w:rsid w:val="00E832EA"/>
    <w:rsid w:val="00E8379B"/>
    <w:rsid w:val="00E8443D"/>
    <w:rsid w:val="00E86A37"/>
    <w:rsid w:val="00E86A90"/>
    <w:rsid w:val="00E86EBB"/>
    <w:rsid w:val="00E87655"/>
    <w:rsid w:val="00E87ED1"/>
    <w:rsid w:val="00E90591"/>
    <w:rsid w:val="00E907C5"/>
    <w:rsid w:val="00E91125"/>
    <w:rsid w:val="00E9143A"/>
    <w:rsid w:val="00E91A9F"/>
    <w:rsid w:val="00E91B04"/>
    <w:rsid w:val="00E9228B"/>
    <w:rsid w:val="00E935DB"/>
    <w:rsid w:val="00E94628"/>
    <w:rsid w:val="00E955C2"/>
    <w:rsid w:val="00E96054"/>
    <w:rsid w:val="00E97208"/>
    <w:rsid w:val="00E973B5"/>
    <w:rsid w:val="00EA0409"/>
    <w:rsid w:val="00EA12E9"/>
    <w:rsid w:val="00EA172B"/>
    <w:rsid w:val="00EA1C0A"/>
    <w:rsid w:val="00EA3A95"/>
    <w:rsid w:val="00EA3BD0"/>
    <w:rsid w:val="00EA3D6A"/>
    <w:rsid w:val="00EA546A"/>
    <w:rsid w:val="00EA5CFC"/>
    <w:rsid w:val="00EB0756"/>
    <w:rsid w:val="00EB10A9"/>
    <w:rsid w:val="00EB116C"/>
    <w:rsid w:val="00EB3252"/>
    <w:rsid w:val="00EB32A6"/>
    <w:rsid w:val="00EB4E72"/>
    <w:rsid w:val="00EB5570"/>
    <w:rsid w:val="00EB6845"/>
    <w:rsid w:val="00EB686A"/>
    <w:rsid w:val="00EB7735"/>
    <w:rsid w:val="00EB791A"/>
    <w:rsid w:val="00EC37AE"/>
    <w:rsid w:val="00EC480E"/>
    <w:rsid w:val="00EC4C38"/>
    <w:rsid w:val="00EC50A4"/>
    <w:rsid w:val="00EC5B26"/>
    <w:rsid w:val="00EC6309"/>
    <w:rsid w:val="00EC6A8A"/>
    <w:rsid w:val="00EC6DB9"/>
    <w:rsid w:val="00EC71BA"/>
    <w:rsid w:val="00EC7797"/>
    <w:rsid w:val="00ED0608"/>
    <w:rsid w:val="00ED0862"/>
    <w:rsid w:val="00ED1714"/>
    <w:rsid w:val="00ED2415"/>
    <w:rsid w:val="00ED2CB9"/>
    <w:rsid w:val="00ED4795"/>
    <w:rsid w:val="00ED4FC8"/>
    <w:rsid w:val="00ED55D8"/>
    <w:rsid w:val="00ED5914"/>
    <w:rsid w:val="00ED5E2B"/>
    <w:rsid w:val="00EE0ABB"/>
    <w:rsid w:val="00EE15ED"/>
    <w:rsid w:val="00EE1953"/>
    <w:rsid w:val="00EE3327"/>
    <w:rsid w:val="00EE442E"/>
    <w:rsid w:val="00EE55B9"/>
    <w:rsid w:val="00EE5DCB"/>
    <w:rsid w:val="00EE6C7C"/>
    <w:rsid w:val="00EE7C8A"/>
    <w:rsid w:val="00EF1703"/>
    <w:rsid w:val="00EF236B"/>
    <w:rsid w:val="00EF3182"/>
    <w:rsid w:val="00EF4B94"/>
    <w:rsid w:val="00EF5401"/>
    <w:rsid w:val="00EF5D17"/>
    <w:rsid w:val="00EF710D"/>
    <w:rsid w:val="00F000E1"/>
    <w:rsid w:val="00F00307"/>
    <w:rsid w:val="00F01217"/>
    <w:rsid w:val="00F0160A"/>
    <w:rsid w:val="00F01636"/>
    <w:rsid w:val="00F01ACF"/>
    <w:rsid w:val="00F02D15"/>
    <w:rsid w:val="00F02DA4"/>
    <w:rsid w:val="00F04FF6"/>
    <w:rsid w:val="00F058F0"/>
    <w:rsid w:val="00F05FE8"/>
    <w:rsid w:val="00F060BB"/>
    <w:rsid w:val="00F0617C"/>
    <w:rsid w:val="00F0651E"/>
    <w:rsid w:val="00F07D9D"/>
    <w:rsid w:val="00F108DA"/>
    <w:rsid w:val="00F10EB2"/>
    <w:rsid w:val="00F11211"/>
    <w:rsid w:val="00F14926"/>
    <w:rsid w:val="00F15168"/>
    <w:rsid w:val="00F16349"/>
    <w:rsid w:val="00F17A13"/>
    <w:rsid w:val="00F200A3"/>
    <w:rsid w:val="00F20570"/>
    <w:rsid w:val="00F20628"/>
    <w:rsid w:val="00F21102"/>
    <w:rsid w:val="00F21321"/>
    <w:rsid w:val="00F21B92"/>
    <w:rsid w:val="00F21BE5"/>
    <w:rsid w:val="00F241E3"/>
    <w:rsid w:val="00F24EA7"/>
    <w:rsid w:val="00F25715"/>
    <w:rsid w:val="00F26615"/>
    <w:rsid w:val="00F26B0F"/>
    <w:rsid w:val="00F2796F"/>
    <w:rsid w:val="00F3049A"/>
    <w:rsid w:val="00F30903"/>
    <w:rsid w:val="00F33964"/>
    <w:rsid w:val="00F339AD"/>
    <w:rsid w:val="00F350BF"/>
    <w:rsid w:val="00F36BC4"/>
    <w:rsid w:val="00F37BC1"/>
    <w:rsid w:val="00F37EAB"/>
    <w:rsid w:val="00F401FE"/>
    <w:rsid w:val="00F40FD3"/>
    <w:rsid w:val="00F45432"/>
    <w:rsid w:val="00F45D64"/>
    <w:rsid w:val="00F50529"/>
    <w:rsid w:val="00F54B70"/>
    <w:rsid w:val="00F5523B"/>
    <w:rsid w:val="00F55841"/>
    <w:rsid w:val="00F5602D"/>
    <w:rsid w:val="00F574EF"/>
    <w:rsid w:val="00F61A77"/>
    <w:rsid w:val="00F61EA4"/>
    <w:rsid w:val="00F61EC8"/>
    <w:rsid w:val="00F62524"/>
    <w:rsid w:val="00F625AD"/>
    <w:rsid w:val="00F62BED"/>
    <w:rsid w:val="00F652F8"/>
    <w:rsid w:val="00F6676B"/>
    <w:rsid w:val="00F66DDC"/>
    <w:rsid w:val="00F672DE"/>
    <w:rsid w:val="00F67611"/>
    <w:rsid w:val="00F70A55"/>
    <w:rsid w:val="00F70B77"/>
    <w:rsid w:val="00F70C48"/>
    <w:rsid w:val="00F74168"/>
    <w:rsid w:val="00F752E5"/>
    <w:rsid w:val="00F75439"/>
    <w:rsid w:val="00F76521"/>
    <w:rsid w:val="00F76C74"/>
    <w:rsid w:val="00F7779A"/>
    <w:rsid w:val="00F77C12"/>
    <w:rsid w:val="00F8038E"/>
    <w:rsid w:val="00F80CC3"/>
    <w:rsid w:val="00F814A1"/>
    <w:rsid w:val="00F82011"/>
    <w:rsid w:val="00F83159"/>
    <w:rsid w:val="00F83C6A"/>
    <w:rsid w:val="00F84C4D"/>
    <w:rsid w:val="00F84F53"/>
    <w:rsid w:val="00F8505B"/>
    <w:rsid w:val="00F852A2"/>
    <w:rsid w:val="00F8566C"/>
    <w:rsid w:val="00F85E45"/>
    <w:rsid w:val="00F85EF5"/>
    <w:rsid w:val="00F87499"/>
    <w:rsid w:val="00F87BB1"/>
    <w:rsid w:val="00F87D5F"/>
    <w:rsid w:val="00F90724"/>
    <w:rsid w:val="00F94BD6"/>
    <w:rsid w:val="00F9582B"/>
    <w:rsid w:val="00F96040"/>
    <w:rsid w:val="00F96072"/>
    <w:rsid w:val="00F967E4"/>
    <w:rsid w:val="00F96E74"/>
    <w:rsid w:val="00FA2A5C"/>
    <w:rsid w:val="00FA2D8C"/>
    <w:rsid w:val="00FA39CC"/>
    <w:rsid w:val="00FA42B2"/>
    <w:rsid w:val="00FA445E"/>
    <w:rsid w:val="00FA5959"/>
    <w:rsid w:val="00FA5A47"/>
    <w:rsid w:val="00FA5C02"/>
    <w:rsid w:val="00FA5DBB"/>
    <w:rsid w:val="00FA5E6A"/>
    <w:rsid w:val="00FA60B2"/>
    <w:rsid w:val="00FA7D4E"/>
    <w:rsid w:val="00FB2884"/>
    <w:rsid w:val="00FB2C4A"/>
    <w:rsid w:val="00FB33D2"/>
    <w:rsid w:val="00FB3519"/>
    <w:rsid w:val="00FB3AC9"/>
    <w:rsid w:val="00FB6490"/>
    <w:rsid w:val="00FB784C"/>
    <w:rsid w:val="00FC15C9"/>
    <w:rsid w:val="00FC2669"/>
    <w:rsid w:val="00FC2B04"/>
    <w:rsid w:val="00FC2D5F"/>
    <w:rsid w:val="00FC4D21"/>
    <w:rsid w:val="00FC5417"/>
    <w:rsid w:val="00FC564B"/>
    <w:rsid w:val="00FC7604"/>
    <w:rsid w:val="00FC7788"/>
    <w:rsid w:val="00FC7A37"/>
    <w:rsid w:val="00FD0ADD"/>
    <w:rsid w:val="00FD1114"/>
    <w:rsid w:val="00FD38FF"/>
    <w:rsid w:val="00FD3A4C"/>
    <w:rsid w:val="00FD3AB0"/>
    <w:rsid w:val="00FD49A2"/>
    <w:rsid w:val="00FD4EF4"/>
    <w:rsid w:val="00FD640D"/>
    <w:rsid w:val="00FD7154"/>
    <w:rsid w:val="00FD7774"/>
    <w:rsid w:val="00FE02A6"/>
    <w:rsid w:val="00FE158F"/>
    <w:rsid w:val="00FE1A56"/>
    <w:rsid w:val="00FE1FE7"/>
    <w:rsid w:val="00FE2308"/>
    <w:rsid w:val="00FE2A0C"/>
    <w:rsid w:val="00FE3E73"/>
    <w:rsid w:val="00FE40C3"/>
    <w:rsid w:val="00FE779E"/>
    <w:rsid w:val="00FF0200"/>
    <w:rsid w:val="00FF3898"/>
    <w:rsid w:val="00FF5240"/>
    <w:rsid w:val="00FF6F9A"/>
    <w:rsid w:val="00FF7201"/>
    <w:rsid w:val="00FF7366"/>
    <w:rsid w:val="00FF77D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none [3201]" strokecolor="none [1936]">
      <v:fill color="none [3201]" color2="none [1296]" focusposition="1" focussize="" focus="100%" type="gradient"/>
      <v:stroke color="none [1936]" weight="1pt"/>
      <v:shadow on="t" type="perspective" color="none [1601]" opacity=".5" offset="1pt" offset2="-3pt"/>
      <v:textbox inset="0,0,0,0"/>
      <o:colormru v:ext="edit" colors="#036"/>
    </o:shapedefaults>
    <o:shapelayout v:ext="edit">
      <o:idmap v:ext="edit" data="1"/>
    </o:shapelayout>
  </w:shapeDefaults>
  <w:decimalSymbol w:val=","/>
  <w:listSeparator w:val=";"/>
  <w14:docId w14:val="727014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OTVS Texto"/>
    <w:qFormat/>
    <w:rsid w:val="00876C28"/>
    <w:pPr>
      <w:jc w:val="both"/>
    </w:pPr>
    <w:rPr>
      <w:rFonts w:ascii="Tahoma" w:hAnsi="Tahoma"/>
      <w:color w:val="7F7A7F"/>
      <w:szCs w:val="22"/>
      <w:lang w:eastAsia="en-US"/>
    </w:rPr>
  </w:style>
  <w:style w:type="paragraph" w:styleId="Ttulo1">
    <w:name w:val="heading 1"/>
    <w:aliases w:val="TOTVS Título"/>
    <w:basedOn w:val="Normal"/>
    <w:next w:val="Normal"/>
    <w:link w:val="Ttulo1Char"/>
    <w:autoRedefine/>
    <w:uiPriority w:val="99"/>
    <w:qFormat/>
    <w:rsid w:val="003371DD"/>
    <w:pPr>
      <w:keepNext/>
      <w:keepLines/>
      <w:numPr>
        <w:numId w:val="29"/>
      </w:numPr>
      <w:jc w:val="left"/>
      <w:outlineLvl w:val="0"/>
    </w:pPr>
    <w:rPr>
      <w:rFonts w:eastAsia="Times New Roman" w:cs="Arial"/>
      <w:b/>
      <w:bCs/>
      <w:noProof/>
      <w:color w:val="8F3E15"/>
      <w:sz w:val="32"/>
      <w:szCs w:val="32"/>
      <w:lang w:val="en-US" w:eastAsia="pt-BR"/>
    </w:rPr>
  </w:style>
  <w:style w:type="paragraph" w:styleId="Ttulo2">
    <w:name w:val="heading 2"/>
    <w:aliases w:val="TOTVS Título 2 - 2014"/>
    <w:basedOn w:val="Normal"/>
    <w:next w:val="Normal"/>
    <w:link w:val="Ttulo2Char"/>
    <w:uiPriority w:val="99"/>
    <w:unhideWhenUsed/>
    <w:qFormat/>
    <w:rsid w:val="00C276F6"/>
    <w:pPr>
      <w:keepNext/>
      <w:spacing w:before="240" w:after="60"/>
      <w:jc w:val="left"/>
      <w:outlineLvl w:val="1"/>
    </w:pPr>
    <w:rPr>
      <w:rFonts w:eastAsia="Times New Roman"/>
      <w:b/>
      <w:bCs/>
      <w:iCs/>
      <w:noProof/>
      <w:sz w:val="28"/>
      <w:szCs w:val="24"/>
      <w:lang w:val="en-US"/>
    </w:rPr>
  </w:style>
  <w:style w:type="paragraph" w:styleId="Ttulo3">
    <w:name w:val="heading 3"/>
    <w:basedOn w:val="Normal"/>
    <w:next w:val="Normal"/>
    <w:link w:val="Ttulo3Char"/>
    <w:uiPriority w:val="99"/>
    <w:unhideWhenUsed/>
    <w:qFormat/>
    <w:rsid w:val="00B47AAD"/>
    <w:pPr>
      <w:keepNext/>
      <w:spacing w:before="240" w:after="60"/>
      <w:outlineLvl w:val="2"/>
    </w:pPr>
    <w:rPr>
      <w:rFonts w:ascii="Lato Black" w:eastAsia="Times New Roman" w:hAnsi="Lato Black"/>
      <w:b/>
      <w:bCs/>
      <w:sz w:val="26"/>
      <w:szCs w:val="26"/>
    </w:rPr>
  </w:style>
  <w:style w:type="paragraph" w:styleId="Ttulo4">
    <w:name w:val="heading 4"/>
    <w:aliases w:val="TOTVS - Texto caixa"/>
    <w:basedOn w:val="Normal"/>
    <w:next w:val="Normal"/>
    <w:link w:val="Ttulo4Char"/>
    <w:uiPriority w:val="99"/>
    <w:unhideWhenUsed/>
    <w:qFormat/>
    <w:rsid w:val="00C4691D"/>
    <w:pPr>
      <w:keepNext/>
      <w:spacing w:before="240" w:after="60"/>
      <w:outlineLvl w:val="3"/>
    </w:pPr>
    <w:rPr>
      <w:rFonts w:eastAsia="Times New Roman"/>
      <w:b/>
      <w:bCs/>
      <w:szCs w:val="28"/>
    </w:rPr>
  </w:style>
  <w:style w:type="paragraph" w:styleId="Ttulo5">
    <w:name w:val="heading 5"/>
    <w:basedOn w:val="Normal"/>
    <w:next w:val="Normal"/>
    <w:link w:val="Ttulo5Char"/>
    <w:uiPriority w:val="9"/>
    <w:unhideWhenUsed/>
    <w:qFormat/>
    <w:rsid w:val="003B7FF5"/>
    <w:pPr>
      <w:spacing w:before="240" w:after="60"/>
      <w:outlineLvl w:val="4"/>
    </w:pPr>
    <w:rPr>
      <w:rFonts w:eastAsia="Times New Roman"/>
      <w:b/>
      <w:bCs/>
      <w:i/>
      <w:iCs/>
      <w:sz w:val="26"/>
      <w:szCs w:val="26"/>
    </w:rPr>
  </w:style>
  <w:style w:type="paragraph" w:styleId="Ttulo6">
    <w:name w:val="heading 6"/>
    <w:basedOn w:val="Normal"/>
    <w:next w:val="Normal"/>
    <w:link w:val="Ttulo6Char"/>
    <w:uiPriority w:val="9"/>
    <w:unhideWhenUsed/>
    <w:qFormat/>
    <w:rsid w:val="003B7FF5"/>
    <w:pPr>
      <w:spacing w:before="240" w:after="60"/>
      <w:outlineLvl w:val="5"/>
    </w:pPr>
    <w:rPr>
      <w:rFonts w:eastAsia="Times New Roman"/>
      <w:b/>
      <w:bCs/>
    </w:rPr>
  </w:style>
  <w:style w:type="paragraph" w:styleId="Ttulo7">
    <w:name w:val="heading 7"/>
    <w:basedOn w:val="Normal"/>
    <w:next w:val="Normal"/>
    <w:link w:val="Ttulo7Char"/>
    <w:uiPriority w:val="9"/>
    <w:unhideWhenUsed/>
    <w:qFormat/>
    <w:rsid w:val="003B7FF5"/>
    <w:pPr>
      <w:spacing w:before="240" w:after="60"/>
      <w:outlineLvl w:val="6"/>
    </w:pPr>
    <w:rPr>
      <w:rFonts w:eastAsia="Times New Roman"/>
      <w:szCs w:val="24"/>
    </w:rPr>
  </w:style>
  <w:style w:type="paragraph" w:styleId="Ttulo8">
    <w:name w:val="heading 8"/>
    <w:basedOn w:val="Normal"/>
    <w:next w:val="Normal"/>
    <w:link w:val="Ttulo8Char"/>
    <w:uiPriority w:val="9"/>
    <w:unhideWhenUsed/>
    <w:qFormat/>
    <w:rsid w:val="003B7FF5"/>
    <w:pPr>
      <w:spacing w:before="240" w:after="60"/>
      <w:outlineLvl w:val="7"/>
    </w:pPr>
    <w:rPr>
      <w:rFonts w:eastAsia="Times New Roman"/>
      <w:i/>
      <w:iCs/>
      <w:szCs w:val="24"/>
    </w:rPr>
  </w:style>
  <w:style w:type="paragraph" w:styleId="Ttulo9">
    <w:name w:val="heading 9"/>
    <w:basedOn w:val="Normal"/>
    <w:next w:val="Normal"/>
    <w:link w:val="Ttulo9Char"/>
    <w:uiPriority w:val="9"/>
    <w:unhideWhenUsed/>
    <w:qFormat/>
    <w:rsid w:val="003B7FF5"/>
    <w:pPr>
      <w:spacing w:before="240" w:after="60"/>
      <w:outlineLvl w:val="8"/>
    </w:pPr>
    <w:rPr>
      <w:rFonts w:eastAsia="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OTVS Título Char"/>
    <w:basedOn w:val="Fontepargpadro"/>
    <w:link w:val="Ttulo1"/>
    <w:uiPriority w:val="99"/>
    <w:rsid w:val="003371DD"/>
    <w:rPr>
      <w:rFonts w:ascii="Tahoma" w:eastAsia="Times New Roman" w:hAnsi="Tahoma" w:cs="Arial"/>
      <w:b/>
      <w:bCs/>
      <w:noProof/>
      <w:color w:val="8F3E15"/>
      <w:sz w:val="32"/>
      <w:szCs w:val="32"/>
      <w:lang w:val="en-US"/>
    </w:rPr>
  </w:style>
  <w:style w:type="character" w:customStyle="1" w:styleId="Ttulo2Char">
    <w:name w:val="Título 2 Char"/>
    <w:aliases w:val="TOTVS Título 2 - 2014 Char"/>
    <w:basedOn w:val="Fontepargpadro"/>
    <w:link w:val="Ttulo2"/>
    <w:uiPriority w:val="99"/>
    <w:rsid w:val="00C276F6"/>
    <w:rPr>
      <w:rFonts w:ascii="Lato" w:eastAsia="Times New Roman" w:hAnsi="Lato"/>
      <w:b/>
      <w:bCs/>
      <w:iCs/>
      <w:noProof/>
      <w:color w:val="7F7A7F"/>
      <w:sz w:val="28"/>
      <w:szCs w:val="24"/>
      <w:lang w:val="en-US" w:eastAsia="en-US"/>
    </w:rPr>
  </w:style>
  <w:style w:type="character" w:customStyle="1" w:styleId="Ttulo3Char">
    <w:name w:val="Título 3 Char"/>
    <w:basedOn w:val="Fontepargpadro"/>
    <w:link w:val="Ttulo3"/>
    <w:uiPriority w:val="99"/>
    <w:rsid w:val="00B47AAD"/>
    <w:rPr>
      <w:rFonts w:ascii="Lato Black" w:eastAsia="Times New Roman" w:hAnsi="Lato Black"/>
      <w:b/>
      <w:bCs/>
      <w:color w:val="7F7A7F"/>
      <w:sz w:val="26"/>
      <w:szCs w:val="26"/>
      <w:lang w:eastAsia="en-US"/>
    </w:rPr>
  </w:style>
  <w:style w:type="character" w:customStyle="1" w:styleId="Ttulo4Char">
    <w:name w:val="Título 4 Char"/>
    <w:aliases w:val="TOTVS - Texto caixa Char"/>
    <w:basedOn w:val="Fontepargpadro"/>
    <w:link w:val="Ttulo4"/>
    <w:uiPriority w:val="99"/>
    <w:rsid w:val="00C4691D"/>
    <w:rPr>
      <w:rFonts w:ascii="Arial Narrow" w:eastAsia="Times New Roman" w:hAnsi="Arial Narrow"/>
      <w:b/>
      <w:bCs/>
      <w:szCs w:val="28"/>
      <w:lang w:eastAsia="en-US"/>
    </w:rPr>
  </w:style>
  <w:style w:type="character" w:customStyle="1" w:styleId="Ttulo5Char">
    <w:name w:val="Título 5 Char"/>
    <w:basedOn w:val="Fontepargpadro"/>
    <w:link w:val="Ttulo5"/>
    <w:uiPriority w:val="9"/>
    <w:rsid w:val="003B7FF5"/>
    <w:rPr>
      <w:rFonts w:ascii="Arial Narrow" w:eastAsia="Times New Roman" w:hAnsi="Arial Narrow"/>
      <w:b/>
      <w:bCs/>
      <w:i/>
      <w:iCs/>
      <w:sz w:val="26"/>
      <w:szCs w:val="26"/>
      <w:lang w:eastAsia="en-US"/>
    </w:rPr>
  </w:style>
  <w:style w:type="character" w:customStyle="1" w:styleId="Ttulo6Char">
    <w:name w:val="Título 6 Char"/>
    <w:basedOn w:val="Fontepargpadro"/>
    <w:link w:val="Ttulo6"/>
    <w:uiPriority w:val="9"/>
    <w:rsid w:val="003B7FF5"/>
    <w:rPr>
      <w:rFonts w:ascii="Arial Narrow" w:eastAsia="Times New Roman" w:hAnsi="Arial Narrow"/>
      <w:b/>
      <w:bCs/>
      <w:sz w:val="22"/>
      <w:szCs w:val="22"/>
      <w:lang w:eastAsia="en-US"/>
    </w:rPr>
  </w:style>
  <w:style w:type="character" w:customStyle="1" w:styleId="Ttulo7Char">
    <w:name w:val="Título 7 Char"/>
    <w:basedOn w:val="Fontepargpadro"/>
    <w:link w:val="Ttulo7"/>
    <w:uiPriority w:val="9"/>
    <w:rsid w:val="003B7FF5"/>
    <w:rPr>
      <w:rFonts w:ascii="Arial Narrow" w:eastAsia="Times New Roman" w:hAnsi="Arial Narrow"/>
      <w:sz w:val="22"/>
      <w:szCs w:val="24"/>
      <w:lang w:eastAsia="en-US"/>
    </w:rPr>
  </w:style>
  <w:style w:type="character" w:customStyle="1" w:styleId="Ttulo8Char">
    <w:name w:val="Título 8 Char"/>
    <w:basedOn w:val="Fontepargpadro"/>
    <w:link w:val="Ttulo8"/>
    <w:uiPriority w:val="9"/>
    <w:rsid w:val="003B7FF5"/>
    <w:rPr>
      <w:rFonts w:ascii="Arial Narrow" w:eastAsia="Times New Roman" w:hAnsi="Arial Narrow"/>
      <w:i/>
      <w:iCs/>
      <w:sz w:val="22"/>
      <w:szCs w:val="24"/>
      <w:lang w:eastAsia="en-US"/>
    </w:rPr>
  </w:style>
  <w:style w:type="character" w:customStyle="1" w:styleId="Ttulo9Char">
    <w:name w:val="Título 9 Char"/>
    <w:basedOn w:val="Fontepargpadro"/>
    <w:link w:val="Ttulo9"/>
    <w:uiPriority w:val="9"/>
    <w:rsid w:val="003B7FF5"/>
    <w:rPr>
      <w:rFonts w:ascii="Arial Narrow" w:eastAsia="Times New Roman" w:hAnsi="Arial Narrow"/>
      <w:sz w:val="22"/>
      <w:szCs w:val="22"/>
      <w:lang w:eastAsia="en-US"/>
    </w:rPr>
  </w:style>
  <w:style w:type="paragraph" w:styleId="Ttulo">
    <w:name w:val="Title"/>
    <w:basedOn w:val="Normal"/>
    <w:next w:val="Normal"/>
    <w:link w:val="TtuloChar"/>
    <w:qFormat/>
    <w:rsid w:val="00A95481"/>
    <w:pPr>
      <w:contextualSpacing/>
      <w:jc w:val="left"/>
    </w:pPr>
    <w:rPr>
      <w:rFonts w:ascii="Lato Black" w:eastAsiaTheme="majorEastAsia" w:hAnsi="Lato Black" w:cstheme="majorBidi"/>
      <w:b/>
      <w:bCs/>
      <w:color w:val="8F3E15"/>
      <w:spacing w:val="-10"/>
      <w:kern w:val="28"/>
      <w:sz w:val="56"/>
      <w:szCs w:val="56"/>
    </w:rPr>
  </w:style>
  <w:style w:type="character" w:customStyle="1" w:styleId="TtuloChar">
    <w:name w:val="Título Char"/>
    <w:basedOn w:val="Fontepargpadro"/>
    <w:link w:val="Ttulo"/>
    <w:rsid w:val="00A95481"/>
    <w:rPr>
      <w:rFonts w:ascii="Lato Black" w:eastAsiaTheme="majorEastAsia" w:hAnsi="Lato Black" w:cstheme="majorBidi"/>
      <w:b/>
      <w:bCs/>
      <w:color w:val="8F3E15"/>
      <w:spacing w:val="-10"/>
      <w:kern w:val="28"/>
      <w:sz w:val="56"/>
      <w:szCs w:val="56"/>
      <w:lang w:eastAsia="en-US"/>
    </w:rPr>
  </w:style>
  <w:style w:type="paragraph" w:styleId="Rodap">
    <w:name w:val="footer"/>
    <w:basedOn w:val="Normal"/>
    <w:link w:val="RodapChar"/>
    <w:unhideWhenUsed/>
    <w:rsid w:val="00A95481"/>
    <w:pPr>
      <w:tabs>
        <w:tab w:val="center" w:pos="4680"/>
        <w:tab w:val="right" w:pos="9360"/>
      </w:tabs>
    </w:pPr>
  </w:style>
  <w:style w:type="character" w:customStyle="1" w:styleId="RodapChar">
    <w:name w:val="Rodapé Char"/>
    <w:basedOn w:val="Fontepargpadro"/>
    <w:link w:val="Rodap"/>
    <w:rsid w:val="00A95481"/>
    <w:rPr>
      <w:rFonts w:ascii="Arial Narrow" w:hAnsi="Arial Narrow"/>
      <w:sz w:val="22"/>
      <w:szCs w:val="22"/>
      <w:lang w:eastAsia="en-US"/>
    </w:rPr>
  </w:style>
  <w:style w:type="paragraph" w:customStyle="1" w:styleId="Cabealho1">
    <w:name w:val="Cabeçalho1"/>
    <w:basedOn w:val="Normal"/>
    <w:qFormat/>
    <w:rsid w:val="00A95481"/>
    <w:pPr>
      <w:jc w:val="left"/>
    </w:pPr>
    <w:rPr>
      <w:b/>
      <w:sz w:val="32"/>
      <w:szCs w:val="32"/>
    </w:rPr>
  </w:style>
  <w:style w:type="paragraph" w:customStyle="1" w:styleId="Numeraodapgina">
    <w:name w:val="Numeração da página"/>
    <w:basedOn w:val="Normal"/>
    <w:qFormat/>
    <w:rsid w:val="00AD77B0"/>
    <w:pPr>
      <w:jc w:val="left"/>
    </w:pPr>
    <w:rPr>
      <w:b/>
      <w:sz w:val="16"/>
      <w:szCs w:val="16"/>
    </w:rPr>
  </w:style>
  <w:style w:type="paragraph" w:customStyle="1" w:styleId="TtulodaCapa">
    <w:name w:val="Título da Capa"/>
    <w:basedOn w:val="Normal"/>
    <w:qFormat/>
    <w:rsid w:val="006301DA"/>
    <w:pPr>
      <w:jc w:val="left"/>
    </w:pPr>
    <w:rPr>
      <w:b/>
      <w:bCs/>
      <w:color w:val="484140"/>
      <w:sz w:val="52"/>
    </w:rPr>
  </w:style>
  <w:style w:type="paragraph" w:customStyle="1" w:styleId="DatadaCapa">
    <w:name w:val="Data da Capa"/>
    <w:basedOn w:val="Normal"/>
    <w:qFormat/>
    <w:rsid w:val="00AD77B0"/>
    <w:pPr>
      <w:jc w:val="right"/>
    </w:pPr>
    <w:rPr>
      <w:color w:val="FFFFFF" w:themeColor="background1"/>
      <w:sz w:val="24"/>
      <w:szCs w:val="24"/>
    </w:rPr>
  </w:style>
  <w:style w:type="character" w:styleId="nfaseIntensa">
    <w:name w:val="Intense Emphasis"/>
    <w:basedOn w:val="Fontepargpadro"/>
    <w:uiPriority w:val="21"/>
    <w:qFormat/>
    <w:rsid w:val="006301DA"/>
    <w:rPr>
      <w:rFonts w:ascii="Tahoma" w:hAnsi="Tahoma"/>
      <w:b w:val="0"/>
      <w:bCs w:val="0"/>
      <w:i/>
      <w:iCs/>
      <w:color w:val="6C89A8"/>
      <w:sz w:val="20"/>
    </w:rPr>
  </w:style>
  <w:style w:type="paragraph" w:styleId="Citao">
    <w:name w:val="Quote"/>
    <w:basedOn w:val="Normal"/>
    <w:next w:val="Normal"/>
    <w:link w:val="CitaoChar"/>
    <w:uiPriority w:val="29"/>
    <w:qFormat/>
    <w:rsid w:val="004664FA"/>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4664FA"/>
    <w:rPr>
      <w:rFonts w:ascii="Lato" w:hAnsi="Lato"/>
      <w:i/>
      <w:iCs/>
      <w:color w:val="404040" w:themeColor="text1" w:themeTint="BF"/>
      <w:szCs w:val="22"/>
      <w:lang w:eastAsia="en-US"/>
    </w:rPr>
  </w:style>
  <w:style w:type="numbering" w:customStyle="1" w:styleId="Style1">
    <w:name w:val="Style1"/>
    <w:uiPriority w:val="99"/>
    <w:rsid w:val="00C276F6"/>
    <w:pPr>
      <w:numPr>
        <w:numId w:val="19"/>
      </w:numPr>
    </w:pPr>
  </w:style>
  <w:style w:type="numbering" w:customStyle="1" w:styleId="ListaMultnivelTOTVS">
    <w:name w:val="Lista Multnivel TOTVS"/>
    <w:uiPriority w:val="99"/>
    <w:rsid w:val="00C276F6"/>
    <w:pPr>
      <w:numPr>
        <w:numId w:val="20"/>
      </w:numPr>
    </w:pPr>
  </w:style>
  <w:style w:type="paragraph" w:styleId="PargrafodaLista">
    <w:name w:val="List Paragraph"/>
    <w:basedOn w:val="Normal"/>
    <w:link w:val="PargrafodaListaChar"/>
    <w:uiPriority w:val="34"/>
    <w:qFormat/>
    <w:rsid w:val="00B47AAD"/>
    <w:pPr>
      <w:ind w:left="720"/>
      <w:contextualSpacing/>
    </w:pPr>
  </w:style>
  <w:style w:type="character" w:styleId="nfaseSutil">
    <w:name w:val="Subtle Emphasis"/>
    <w:basedOn w:val="Fontepargpadro"/>
    <w:uiPriority w:val="19"/>
    <w:qFormat/>
    <w:rsid w:val="00B47AAD"/>
    <w:rPr>
      <w:i/>
      <w:iCs/>
      <w:color w:val="404040" w:themeColor="text1" w:themeTint="BF"/>
    </w:rPr>
  </w:style>
  <w:style w:type="paragraph" w:styleId="Sumrio2">
    <w:name w:val="toc 2"/>
    <w:aliases w:val="TOTVS Lista Sumario"/>
    <w:basedOn w:val="Normal"/>
    <w:autoRedefine/>
    <w:uiPriority w:val="39"/>
    <w:unhideWhenUsed/>
    <w:qFormat/>
    <w:rsid w:val="004D49ED"/>
    <w:pPr>
      <w:tabs>
        <w:tab w:val="left" w:pos="0"/>
        <w:tab w:val="left" w:pos="567"/>
        <w:tab w:val="left" w:pos="720"/>
        <w:tab w:val="right" w:leader="dot" w:pos="10482"/>
      </w:tabs>
      <w:spacing w:before="120" w:after="40"/>
    </w:pPr>
    <w:rPr>
      <w:color w:val="484140"/>
    </w:rPr>
  </w:style>
  <w:style w:type="paragraph" w:styleId="Textodebalo">
    <w:name w:val="Balloon Text"/>
    <w:basedOn w:val="Normal"/>
    <w:link w:val="TextodebaloChar"/>
    <w:semiHidden/>
    <w:unhideWhenUsed/>
    <w:rsid w:val="008B7EC1"/>
    <w:rPr>
      <w:rFonts w:cs="Tahoma"/>
      <w:sz w:val="16"/>
      <w:szCs w:val="16"/>
    </w:rPr>
  </w:style>
  <w:style w:type="character" w:customStyle="1" w:styleId="TextodebaloChar">
    <w:name w:val="Texto de balão Char"/>
    <w:basedOn w:val="Fontepargpadro"/>
    <w:link w:val="Textodebalo"/>
    <w:uiPriority w:val="99"/>
    <w:semiHidden/>
    <w:rsid w:val="008B7EC1"/>
    <w:rPr>
      <w:rFonts w:ascii="Tahoma" w:hAnsi="Tahoma" w:cs="Tahoma"/>
      <w:sz w:val="16"/>
      <w:szCs w:val="16"/>
      <w:lang w:eastAsia="en-US"/>
    </w:rPr>
  </w:style>
  <w:style w:type="paragraph" w:customStyle="1" w:styleId="Textodebalo1">
    <w:name w:val="Texto de balão1"/>
    <w:basedOn w:val="Normal"/>
    <w:semiHidden/>
    <w:rsid w:val="008B7EC1"/>
    <w:pPr>
      <w:jc w:val="left"/>
    </w:pPr>
    <w:rPr>
      <w:rFonts w:eastAsia="Times New Roman" w:cs="Tahoma"/>
      <w:sz w:val="16"/>
      <w:szCs w:val="16"/>
      <w:lang w:eastAsia="pt-BR"/>
    </w:rPr>
  </w:style>
  <w:style w:type="paragraph" w:styleId="Textodenotaderodap">
    <w:name w:val="footnote text"/>
    <w:basedOn w:val="Normal"/>
    <w:link w:val="TextodenotaderodapChar"/>
    <w:semiHidden/>
    <w:rsid w:val="008B7EC1"/>
    <w:pPr>
      <w:jc w:val="left"/>
    </w:pPr>
    <w:rPr>
      <w:rFonts w:ascii="Times New Roman" w:eastAsia="Times New Roman" w:hAnsi="Times New Roman"/>
      <w:szCs w:val="20"/>
      <w:lang w:eastAsia="pt-BR"/>
    </w:rPr>
  </w:style>
  <w:style w:type="character" w:customStyle="1" w:styleId="TextodenotaderodapChar">
    <w:name w:val="Texto de nota de rodapé Char"/>
    <w:basedOn w:val="Fontepargpadro"/>
    <w:link w:val="Textodenotaderodap"/>
    <w:semiHidden/>
    <w:rsid w:val="008B7EC1"/>
    <w:rPr>
      <w:rFonts w:ascii="Times New Roman" w:eastAsia="Times New Roman" w:hAnsi="Times New Roman"/>
    </w:rPr>
  </w:style>
  <w:style w:type="character" w:styleId="Refdenotaderodap">
    <w:name w:val="footnote reference"/>
    <w:basedOn w:val="Fontepargpadro"/>
    <w:semiHidden/>
    <w:rsid w:val="008B7EC1"/>
    <w:rPr>
      <w:vertAlign w:val="superscript"/>
    </w:rPr>
  </w:style>
  <w:style w:type="table" w:styleId="Tabelacomgrade">
    <w:name w:val="Table Grid"/>
    <w:basedOn w:val="Tabelanormal"/>
    <w:rsid w:val="008B7EC1"/>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C8750B"/>
    <w:rPr>
      <w:sz w:val="16"/>
      <w:szCs w:val="16"/>
    </w:rPr>
  </w:style>
  <w:style w:type="paragraph" w:styleId="Textodecomentrio">
    <w:name w:val="annotation text"/>
    <w:basedOn w:val="Normal"/>
    <w:link w:val="TextodecomentrioChar"/>
    <w:uiPriority w:val="99"/>
    <w:semiHidden/>
    <w:unhideWhenUsed/>
    <w:rsid w:val="00C8750B"/>
    <w:rPr>
      <w:szCs w:val="20"/>
    </w:rPr>
  </w:style>
  <w:style w:type="character" w:customStyle="1" w:styleId="TextodecomentrioChar">
    <w:name w:val="Texto de comentário Char"/>
    <w:basedOn w:val="Fontepargpadro"/>
    <w:link w:val="Textodecomentrio"/>
    <w:uiPriority w:val="99"/>
    <w:semiHidden/>
    <w:rsid w:val="00C8750B"/>
    <w:rPr>
      <w:lang w:eastAsia="en-US"/>
    </w:rPr>
  </w:style>
  <w:style w:type="paragraph" w:styleId="Assuntodocomentrio">
    <w:name w:val="annotation subject"/>
    <w:basedOn w:val="Textodecomentrio"/>
    <w:next w:val="Textodecomentrio"/>
    <w:link w:val="AssuntodocomentrioChar"/>
    <w:uiPriority w:val="99"/>
    <w:semiHidden/>
    <w:unhideWhenUsed/>
    <w:rsid w:val="00C8750B"/>
    <w:rPr>
      <w:b/>
      <w:bCs/>
    </w:rPr>
  </w:style>
  <w:style w:type="character" w:customStyle="1" w:styleId="AssuntodocomentrioChar">
    <w:name w:val="Assunto do comentário Char"/>
    <w:basedOn w:val="TextodecomentrioChar"/>
    <w:link w:val="Assuntodocomentrio"/>
    <w:uiPriority w:val="99"/>
    <w:semiHidden/>
    <w:rsid w:val="00C8750B"/>
    <w:rPr>
      <w:b/>
      <w:bCs/>
      <w:lang w:eastAsia="en-US"/>
    </w:rPr>
  </w:style>
  <w:style w:type="paragraph" w:styleId="Partesuperior-zdoformulrio">
    <w:name w:val="HTML Top of Form"/>
    <w:basedOn w:val="Normal"/>
    <w:next w:val="Normal"/>
    <w:link w:val="Partesuperior-zdoformulrioChar"/>
    <w:hidden/>
    <w:uiPriority w:val="99"/>
    <w:semiHidden/>
    <w:unhideWhenUsed/>
    <w:rsid w:val="008B1A7C"/>
    <w:pPr>
      <w:pBdr>
        <w:bottom w:val="single" w:sz="6" w:space="1" w:color="auto"/>
      </w:pBdr>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8B1A7C"/>
    <w:rPr>
      <w:rFonts w:ascii="Arial" w:eastAsia="Times New Roman"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8B1A7C"/>
    <w:pPr>
      <w:pBdr>
        <w:top w:val="single" w:sz="6" w:space="1" w:color="auto"/>
      </w:pBdr>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8B1A7C"/>
    <w:rPr>
      <w:rFonts w:ascii="Arial" w:eastAsia="Times New Roman" w:hAnsi="Arial" w:cs="Arial"/>
      <w:vanish/>
      <w:sz w:val="16"/>
      <w:szCs w:val="16"/>
    </w:rPr>
  </w:style>
  <w:style w:type="paragraph" w:styleId="Remissivo1">
    <w:name w:val="index 1"/>
    <w:basedOn w:val="Normal"/>
    <w:next w:val="Normal"/>
    <w:autoRedefine/>
    <w:uiPriority w:val="99"/>
    <w:semiHidden/>
    <w:unhideWhenUsed/>
    <w:rsid w:val="007D4275"/>
    <w:pPr>
      <w:ind w:left="180" w:hanging="180"/>
    </w:pPr>
  </w:style>
  <w:style w:type="paragraph" w:styleId="Reviso">
    <w:name w:val="Revision"/>
    <w:hidden/>
    <w:uiPriority w:val="99"/>
    <w:semiHidden/>
    <w:rsid w:val="006A3871"/>
    <w:rPr>
      <w:sz w:val="18"/>
      <w:szCs w:val="22"/>
      <w:lang w:eastAsia="en-US"/>
    </w:rPr>
  </w:style>
  <w:style w:type="paragraph" w:customStyle="1" w:styleId="11SubttuloI">
    <w:name w:val="1.1 Subtítulo I"/>
    <w:basedOn w:val="PargrafodaLista"/>
    <w:next w:val="Textonormaldesubttulo"/>
    <w:link w:val="11SubttuloIChar"/>
    <w:qFormat/>
    <w:rsid w:val="006301DA"/>
    <w:pPr>
      <w:numPr>
        <w:ilvl w:val="1"/>
        <w:numId w:val="27"/>
      </w:numPr>
      <w:ind w:left="851" w:hanging="567"/>
    </w:pPr>
    <w:rPr>
      <w:b/>
      <w:sz w:val="28"/>
      <w:szCs w:val="28"/>
    </w:rPr>
  </w:style>
  <w:style w:type="paragraph" w:customStyle="1" w:styleId="111SubttuloII">
    <w:name w:val="1.1.1 Subtítulo II"/>
    <w:basedOn w:val="PargrafodaLista"/>
    <w:next w:val="Textonormaldesubttulo"/>
    <w:link w:val="111SubttuloIIChar"/>
    <w:qFormat/>
    <w:rsid w:val="00C03899"/>
    <w:pPr>
      <w:numPr>
        <w:ilvl w:val="2"/>
        <w:numId w:val="28"/>
      </w:numPr>
      <w:ind w:left="1134" w:hanging="850"/>
    </w:pPr>
    <w:rPr>
      <w:b/>
      <w:sz w:val="28"/>
      <w:szCs w:val="28"/>
    </w:rPr>
  </w:style>
  <w:style w:type="character" w:customStyle="1" w:styleId="PargrafodaListaChar">
    <w:name w:val="Parágrafo da Lista Char"/>
    <w:basedOn w:val="Fontepargpadro"/>
    <w:link w:val="PargrafodaLista"/>
    <w:uiPriority w:val="34"/>
    <w:rsid w:val="00C03899"/>
    <w:rPr>
      <w:rFonts w:ascii="Lato" w:hAnsi="Lato"/>
      <w:color w:val="7F7A7F"/>
      <w:szCs w:val="22"/>
      <w:lang w:eastAsia="en-US"/>
    </w:rPr>
  </w:style>
  <w:style w:type="character" w:customStyle="1" w:styleId="11SubttuloIChar">
    <w:name w:val="1.1 Subtítulo I Char"/>
    <w:basedOn w:val="PargrafodaListaChar"/>
    <w:link w:val="11SubttuloI"/>
    <w:rsid w:val="006301DA"/>
    <w:rPr>
      <w:rFonts w:ascii="Tahoma" w:hAnsi="Tahoma"/>
      <w:b/>
      <w:color w:val="7F7A7F"/>
      <w:sz w:val="28"/>
      <w:szCs w:val="28"/>
      <w:lang w:eastAsia="en-US"/>
    </w:rPr>
  </w:style>
  <w:style w:type="paragraph" w:customStyle="1" w:styleId="1111SubttuloIII">
    <w:name w:val="1.1.1.1 Subtítulo III"/>
    <w:basedOn w:val="PargrafodaLista"/>
    <w:next w:val="Textonormaldesubttulo"/>
    <w:link w:val="1111SubttuloIIIChar"/>
    <w:qFormat/>
    <w:rsid w:val="00C03899"/>
    <w:pPr>
      <w:numPr>
        <w:ilvl w:val="3"/>
        <w:numId w:val="28"/>
      </w:numPr>
      <w:ind w:left="1418" w:hanging="1134"/>
    </w:pPr>
    <w:rPr>
      <w:b/>
      <w:sz w:val="28"/>
      <w:szCs w:val="28"/>
    </w:rPr>
  </w:style>
  <w:style w:type="character" w:customStyle="1" w:styleId="111SubttuloIIChar">
    <w:name w:val="1.1.1 Subtítulo II Char"/>
    <w:basedOn w:val="PargrafodaListaChar"/>
    <w:link w:val="111SubttuloII"/>
    <w:rsid w:val="00C03899"/>
    <w:rPr>
      <w:rFonts w:ascii="Lato" w:hAnsi="Lato"/>
      <w:b/>
      <w:color w:val="7F7A7F"/>
      <w:sz w:val="28"/>
      <w:szCs w:val="28"/>
      <w:lang w:eastAsia="en-US"/>
    </w:rPr>
  </w:style>
  <w:style w:type="paragraph" w:customStyle="1" w:styleId="11111SubttuloIV">
    <w:name w:val="1.1.1.1.1 Subtítulo IV"/>
    <w:basedOn w:val="PargrafodaLista"/>
    <w:next w:val="Textonormaldesubttulo"/>
    <w:link w:val="11111SubttuloIVChar"/>
    <w:qFormat/>
    <w:rsid w:val="00C03899"/>
    <w:pPr>
      <w:numPr>
        <w:ilvl w:val="4"/>
        <w:numId w:val="28"/>
      </w:numPr>
      <w:ind w:left="1701" w:hanging="1417"/>
    </w:pPr>
    <w:rPr>
      <w:b/>
      <w:sz w:val="28"/>
      <w:szCs w:val="28"/>
    </w:rPr>
  </w:style>
  <w:style w:type="character" w:customStyle="1" w:styleId="1111SubttuloIIIChar">
    <w:name w:val="1.1.1.1 Subtítulo III Char"/>
    <w:basedOn w:val="PargrafodaListaChar"/>
    <w:link w:val="1111SubttuloIII"/>
    <w:rsid w:val="00C03899"/>
    <w:rPr>
      <w:rFonts w:ascii="Lato" w:hAnsi="Lato"/>
      <w:b/>
      <w:color w:val="7F7A7F"/>
      <w:sz w:val="28"/>
      <w:szCs w:val="28"/>
      <w:lang w:eastAsia="en-US"/>
    </w:rPr>
  </w:style>
  <w:style w:type="paragraph" w:customStyle="1" w:styleId="111111SubttuloV">
    <w:name w:val="1.1.1.1.1.1 Subtítulo V"/>
    <w:basedOn w:val="PargrafodaLista"/>
    <w:next w:val="Textonormaldesubttulo"/>
    <w:link w:val="111111SubttuloVChar"/>
    <w:qFormat/>
    <w:rsid w:val="00C03899"/>
    <w:pPr>
      <w:numPr>
        <w:ilvl w:val="5"/>
        <w:numId w:val="28"/>
      </w:numPr>
      <w:ind w:left="1985" w:hanging="1701"/>
    </w:pPr>
    <w:rPr>
      <w:b/>
      <w:sz w:val="28"/>
      <w:szCs w:val="28"/>
    </w:rPr>
  </w:style>
  <w:style w:type="character" w:customStyle="1" w:styleId="11111SubttuloIVChar">
    <w:name w:val="1.1.1.1.1 Subtítulo IV Char"/>
    <w:basedOn w:val="PargrafodaListaChar"/>
    <w:link w:val="11111SubttuloIV"/>
    <w:rsid w:val="00C03899"/>
    <w:rPr>
      <w:rFonts w:ascii="Lato" w:hAnsi="Lato"/>
      <w:b/>
      <w:color w:val="7F7A7F"/>
      <w:sz w:val="28"/>
      <w:szCs w:val="28"/>
      <w:lang w:eastAsia="en-US"/>
    </w:rPr>
  </w:style>
  <w:style w:type="paragraph" w:customStyle="1" w:styleId="1111111SubttuloVI">
    <w:name w:val="1.1.1.1.1.1.1 Subtítulo VI"/>
    <w:basedOn w:val="PargrafodaLista"/>
    <w:next w:val="Textonormaldesubttulo"/>
    <w:link w:val="1111111SubttuloVIChar"/>
    <w:qFormat/>
    <w:rsid w:val="00C03899"/>
    <w:pPr>
      <w:numPr>
        <w:ilvl w:val="6"/>
        <w:numId w:val="28"/>
      </w:numPr>
      <w:ind w:left="2268" w:hanging="1984"/>
    </w:pPr>
    <w:rPr>
      <w:b/>
      <w:sz w:val="28"/>
      <w:szCs w:val="28"/>
    </w:rPr>
  </w:style>
  <w:style w:type="character" w:customStyle="1" w:styleId="111111SubttuloVChar">
    <w:name w:val="1.1.1.1.1.1 Subtítulo V Char"/>
    <w:basedOn w:val="PargrafodaListaChar"/>
    <w:link w:val="111111SubttuloV"/>
    <w:rsid w:val="00C03899"/>
    <w:rPr>
      <w:rFonts w:ascii="Lato" w:hAnsi="Lato"/>
      <w:b/>
      <w:color w:val="7F7A7F"/>
      <w:sz w:val="28"/>
      <w:szCs w:val="28"/>
      <w:lang w:eastAsia="en-US"/>
    </w:rPr>
  </w:style>
  <w:style w:type="paragraph" w:customStyle="1" w:styleId="11111111SubttuloVII">
    <w:name w:val="1.1.1.1.1.1.1.1 Subtítulo VII"/>
    <w:basedOn w:val="PargrafodaLista"/>
    <w:next w:val="Textonormaldesubttulo"/>
    <w:link w:val="11111111SubttuloVIIChar"/>
    <w:qFormat/>
    <w:rsid w:val="00C03899"/>
    <w:pPr>
      <w:numPr>
        <w:ilvl w:val="7"/>
        <w:numId w:val="28"/>
      </w:numPr>
      <w:ind w:left="2552" w:hanging="2268"/>
    </w:pPr>
    <w:rPr>
      <w:b/>
      <w:sz w:val="28"/>
      <w:szCs w:val="28"/>
    </w:rPr>
  </w:style>
  <w:style w:type="character" w:customStyle="1" w:styleId="1111111SubttuloVIChar">
    <w:name w:val="1.1.1.1.1.1.1 Subtítulo VI Char"/>
    <w:basedOn w:val="PargrafodaListaChar"/>
    <w:link w:val="1111111SubttuloVI"/>
    <w:rsid w:val="00C03899"/>
    <w:rPr>
      <w:rFonts w:ascii="Lato" w:hAnsi="Lato"/>
      <w:b/>
      <w:color w:val="7F7A7F"/>
      <w:sz w:val="28"/>
      <w:szCs w:val="28"/>
      <w:lang w:eastAsia="en-US"/>
    </w:rPr>
  </w:style>
  <w:style w:type="paragraph" w:customStyle="1" w:styleId="111111111SubttuloVIII">
    <w:name w:val="1.1.1.1.1.1.1.1.1 Subtítulo VIII"/>
    <w:basedOn w:val="PargrafodaLista"/>
    <w:next w:val="Textonormaldesubttulo"/>
    <w:link w:val="111111111SubttuloVIIIChar"/>
    <w:qFormat/>
    <w:rsid w:val="00C03899"/>
    <w:pPr>
      <w:numPr>
        <w:ilvl w:val="8"/>
        <w:numId w:val="28"/>
      </w:numPr>
      <w:ind w:left="2835" w:hanging="2551"/>
    </w:pPr>
    <w:rPr>
      <w:b/>
      <w:sz w:val="28"/>
      <w:szCs w:val="28"/>
    </w:rPr>
  </w:style>
  <w:style w:type="character" w:customStyle="1" w:styleId="11111111SubttuloVIIChar">
    <w:name w:val="1.1.1.1.1.1.1.1 Subtítulo VII Char"/>
    <w:basedOn w:val="PargrafodaListaChar"/>
    <w:link w:val="11111111SubttuloVII"/>
    <w:rsid w:val="00C03899"/>
    <w:rPr>
      <w:rFonts w:ascii="Lato" w:hAnsi="Lato"/>
      <w:b/>
      <w:color w:val="7F7A7F"/>
      <w:sz w:val="28"/>
      <w:szCs w:val="28"/>
      <w:lang w:eastAsia="en-US"/>
    </w:rPr>
  </w:style>
  <w:style w:type="paragraph" w:customStyle="1" w:styleId="Textonormaldesubttulo">
    <w:name w:val="Texto normal de subtítulo"/>
    <w:basedOn w:val="Normal"/>
    <w:link w:val="TextonormaldesubttuloChar"/>
    <w:qFormat/>
    <w:rsid w:val="001D7EA1"/>
    <w:pPr>
      <w:ind w:left="284"/>
    </w:pPr>
  </w:style>
  <w:style w:type="character" w:customStyle="1" w:styleId="111111111SubttuloVIIIChar">
    <w:name w:val="1.1.1.1.1.1.1.1.1 Subtítulo VIII Char"/>
    <w:basedOn w:val="PargrafodaListaChar"/>
    <w:link w:val="111111111SubttuloVIII"/>
    <w:rsid w:val="00C03899"/>
    <w:rPr>
      <w:rFonts w:ascii="Lato" w:hAnsi="Lato"/>
      <w:b/>
      <w:color w:val="7F7A7F"/>
      <w:sz w:val="28"/>
      <w:szCs w:val="28"/>
      <w:lang w:eastAsia="en-US"/>
    </w:rPr>
  </w:style>
  <w:style w:type="paragraph" w:styleId="Sumrio1">
    <w:name w:val="toc 1"/>
    <w:basedOn w:val="Normal"/>
    <w:next w:val="Normal"/>
    <w:autoRedefine/>
    <w:uiPriority w:val="39"/>
    <w:unhideWhenUsed/>
    <w:rsid w:val="001D7EA1"/>
    <w:pPr>
      <w:spacing w:after="100"/>
    </w:pPr>
  </w:style>
  <w:style w:type="character" w:customStyle="1" w:styleId="TextonormaldesubttuloChar">
    <w:name w:val="Texto normal de subtítulo Char"/>
    <w:basedOn w:val="Fontepargpadro"/>
    <w:link w:val="Textonormaldesubttulo"/>
    <w:rsid w:val="001D7EA1"/>
    <w:rPr>
      <w:rFonts w:ascii="Lato" w:hAnsi="Lato"/>
      <w:color w:val="7F7A7F"/>
      <w:szCs w:val="22"/>
      <w:lang w:eastAsia="en-US"/>
    </w:rPr>
  </w:style>
  <w:style w:type="character" w:styleId="Hyperlink">
    <w:name w:val="Hyperlink"/>
    <w:basedOn w:val="Fontepargpadro"/>
    <w:uiPriority w:val="99"/>
    <w:unhideWhenUsed/>
    <w:rsid w:val="001D7EA1"/>
    <w:rPr>
      <w:color w:val="00B5C7" w:themeColor="hyperlink"/>
      <w:u w:val="single"/>
    </w:rPr>
  </w:style>
  <w:style w:type="paragraph" w:styleId="Sumrio3">
    <w:name w:val="toc 3"/>
    <w:basedOn w:val="Normal"/>
    <w:next w:val="Normal"/>
    <w:autoRedefine/>
    <w:uiPriority w:val="39"/>
    <w:unhideWhenUsed/>
    <w:rsid w:val="001D7EA1"/>
    <w:pPr>
      <w:spacing w:after="100"/>
      <w:ind w:left="400"/>
    </w:pPr>
  </w:style>
  <w:style w:type="paragraph" w:styleId="Sumrio4">
    <w:name w:val="toc 4"/>
    <w:basedOn w:val="Normal"/>
    <w:next w:val="Normal"/>
    <w:autoRedefine/>
    <w:uiPriority w:val="39"/>
    <w:unhideWhenUsed/>
    <w:rsid w:val="001D7EA1"/>
    <w:pPr>
      <w:spacing w:after="100"/>
      <w:ind w:left="600"/>
    </w:pPr>
  </w:style>
  <w:style w:type="paragraph" w:styleId="Sumrio5">
    <w:name w:val="toc 5"/>
    <w:basedOn w:val="Normal"/>
    <w:next w:val="Normal"/>
    <w:autoRedefine/>
    <w:uiPriority w:val="39"/>
    <w:unhideWhenUsed/>
    <w:rsid w:val="001D7EA1"/>
    <w:pPr>
      <w:spacing w:after="100"/>
      <w:ind w:left="800"/>
    </w:pPr>
  </w:style>
  <w:style w:type="paragraph" w:styleId="Sumrio6">
    <w:name w:val="toc 6"/>
    <w:basedOn w:val="Normal"/>
    <w:next w:val="Normal"/>
    <w:autoRedefine/>
    <w:uiPriority w:val="39"/>
    <w:unhideWhenUsed/>
    <w:rsid w:val="001D7EA1"/>
    <w:pPr>
      <w:spacing w:after="100"/>
      <w:ind w:left="1000"/>
    </w:pPr>
  </w:style>
  <w:style w:type="paragraph" w:styleId="Sumrio7">
    <w:name w:val="toc 7"/>
    <w:basedOn w:val="Normal"/>
    <w:next w:val="Normal"/>
    <w:autoRedefine/>
    <w:uiPriority w:val="39"/>
    <w:unhideWhenUsed/>
    <w:rsid w:val="001D7EA1"/>
    <w:pPr>
      <w:spacing w:after="100"/>
      <w:ind w:left="1200"/>
    </w:pPr>
  </w:style>
  <w:style w:type="paragraph" w:styleId="Sumrio8">
    <w:name w:val="toc 8"/>
    <w:basedOn w:val="Normal"/>
    <w:next w:val="Normal"/>
    <w:autoRedefine/>
    <w:uiPriority w:val="39"/>
    <w:unhideWhenUsed/>
    <w:rsid w:val="001D7EA1"/>
    <w:pPr>
      <w:spacing w:after="100"/>
      <w:ind w:left="1400"/>
    </w:pPr>
  </w:style>
  <w:style w:type="paragraph" w:styleId="Sumrio9">
    <w:name w:val="toc 9"/>
    <w:basedOn w:val="Normal"/>
    <w:next w:val="Normal"/>
    <w:autoRedefine/>
    <w:uiPriority w:val="39"/>
    <w:unhideWhenUsed/>
    <w:rsid w:val="001D7EA1"/>
    <w:pPr>
      <w:spacing w:after="100"/>
      <w:ind w:left="1600"/>
    </w:pPr>
  </w:style>
  <w:style w:type="paragraph" w:styleId="Cabealho">
    <w:name w:val="header"/>
    <w:basedOn w:val="Normal"/>
    <w:link w:val="CabealhoChar"/>
    <w:unhideWhenUsed/>
    <w:rsid w:val="00776C3E"/>
    <w:pPr>
      <w:tabs>
        <w:tab w:val="center" w:pos="4252"/>
        <w:tab w:val="right" w:pos="8504"/>
      </w:tabs>
    </w:pPr>
  </w:style>
  <w:style w:type="character" w:customStyle="1" w:styleId="CabealhoChar">
    <w:name w:val="Cabeçalho Char"/>
    <w:basedOn w:val="Fontepargpadro"/>
    <w:link w:val="Cabealho"/>
    <w:rsid w:val="00776C3E"/>
    <w:rPr>
      <w:rFonts w:ascii="Tahoma" w:hAnsi="Tahoma"/>
      <w:color w:val="7F7A7F"/>
      <w:szCs w:val="22"/>
      <w:lang w:eastAsia="en-US"/>
    </w:rPr>
  </w:style>
  <w:style w:type="paragraph" w:customStyle="1" w:styleId="TOTVSItlico">
    <w:name w:val="TOTVS Itálico"/>
    <w:basedOn w:val="Normal"/>
    <w:link w:val="TOTVSItlicoChar"/>
    <w:autoRedefine/>
    <w:qFormat/>
    <w:rsid w:val="00292BE9"/>
    <w:rPr>
      <w:rFonts w:ascii="Arial Narrow" w:hAnsi="Arial Narrow"/>
      <w:i/>
      <w:color w:val="auto"/>
      <w:sz w:val="22"/>
      <w:lang w:val="en-US" w:bidi="en-US"/>
    </w:rPr>
  </w:style>
  <w:style w:type="character" w:customStyle="1" w:styleId="TOTVSItlicoChar">
    <w:name w:val="TOTVS Itálico Char"/>
    <w:basedOn w:val="Fontepargpadro"/>
    <w:link w:val="TOTVSItlico"/>
    <w:rsid w:val="00292BE9"/>
    <w:rPr>
      <w:rFonts w:ascii="Arial Narrow" w:hAnsi="Arial Narrow"/>
      <w:i/>
      <w:sz w:val="22"/>
      <w:szCs w:val="22"/>
      <w:lang w:val="en-US" w:eastAsia="en-US" w:bidi="en-US"/>
    </w:rPr>
  </w:style>
  <w:style w:type="table" w:styleId="TabeladeGrade1Clara-nfase3">
    <w:name w:val="Grid Table 1 Light Accent 3"/>
    <w:basedOn w:val="Tabelanormal"/>
    <w:uiPriority w:val="46"/>
    <w:rsid w:val="00292BE9"/>
    <w:tblPr>
      <w:tblStyleRowBandSize w:val="1"/>
      <w:tblStyleColBandSize w:val="1"/>
      <w:tblBorders>
        <w:top w:val="single" w:sz="4" w:space="0" w:color="B2C0C4" w:themeColor="accent3" w:themeTint="66"/>
        <w:left w:val="single" w:sz="4" w:space="0" w:color="B2C0C4" w:themeColor="accent3" w:themeTint="66"/>
        <w:bottom w:val="single" w:sz="4" w:space="0" w:color="B2C0C4" w:themeColor="accent3" w:themeTint="66"/>
        <w:right w:val="single" w:sz="4" w:space="0" w:color="B2C0C4" w:themeColor="accent3" w:themeTint="66"/>
        <w:insideH w:val="single" w:sz="4" w:space="0" w:color="B2C0C4" w:themeColor="accent3" w:themeTint="66"/>
        <w:insideV w:val="single" w:sz="4" w:space="0" w:color="B2C0C4" w:themeColor="accent3" w:themeTint="66"/>
      </w:tblBorders>
    </w:tblPr>
    <w:tblStylePr w:type="firstRow">
      <w:rPr>
        <w:b/>
        <w:bCs/>
      </w:rPr>
      <w:tblPr/>
      <w:tcPr>
        <w:tcBorders>
          <w:bottom w:val="single" w:sz="12" w:space="0" w:color="8BA0A6" w:themeColor="accent3" w:themeTint="99"/>
        </w:tcBorders>
      </w:tcPr>
    </w:tblStylePr>
    <w:tblStylePr w:type="lastRow">
      <w:rPr>
        <w:b/>
        <w:bCs/>
      </w:rPr>
      <w:tblPr/>
      <w:tcPr>
        <w:tcBorders>
          <w:top w:val="double" w:sz="2" w:space="0" w:color="8BA0A6" w:themeColor="accent3" w:themeTint="99"/>
        </w:tcBorders>
      </w:tcPr>
    </w:tblStylePr>
    <w:tblStylePr w:type="firstCol">
      <w:rPr>
        <w:b/>
        <w:bCs/>
      </w:rPr>
    </w:tblStylePr>
    <w:tblStylePr w:type="lastCol">
      <w:rPr>
        <w:b/>
        <w:bCs/>
      </w:rPr>
    </w:tblStylePr>
  </w:style>
  <w:style w:type="paragraph" w:styleId="CabealhodoSumrio">
    <w:name w:val="TOC Heading"/>
    <w:basedOn w:val="Ttulo1"/>
    <w:next w:val="Normal"/>
    <w:uiPriority w:val="39"/>
    <w:unhideWhenUsed/>
    <w:qFormat/>
    <w:rsid w:val="000079BA"/>
    <w:pPr>
      <w:numPr>
        <w:numId w:val="0"/>
      </w:numPr>
      <w:spacing w:before="240" w:line="259" w:lineRule="auto"/>
      <w:outlineLvl w:val="9"/>
    </w:pPr>
    <w:rPr>
      <w:rFonts w:asciiTheme="majorHAnsi" w:eastAsiaTheme="majorEastAsia" w:hAnsiTheme="majorHAnsi" w:cstheme="majorBidi"/>
      <w:b w:val="0"/>
      <w:bCs w:val="0"/>
      <w:noProof w:val="0"/>
      <w:color w:val="1D183E"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28519">
      <w:bodyDiv w:val="1"/>
      <w:marLeft w:val="0"/>
      <w:marRight w:val="0"/>
      <w:marTop w:val="0"/>
      <w:marBottom w:val="0"/>
      <w:divBdr>
        <w:top w:val="none" w:sz="0" w:space="0" w:color="auto"/>
        <w:left w:val="none" w:sz="0" w:space="0" w:color="auto"/>
        <w:bottom w:val="none" w:sz="0" w:space="0" w:color="auto"/>
        <w:right w:val="none" w:sz="0" w:space="0" w:color="auto"/>
      </w:divBdr>
    </w:div>
    <w:div w:id="41641602">
      <w:bodyDiv w:val="1"/>
      <w:marLeft w:val="0"/>
      <w:marRight w:val="0"/>
      <w:marTop w:val="0"/>
      <w:marBottom w:val="0"/>
      <w:divBdr>
        <w:top w:val="none" w:sz="0" w:space="0" w:color="auto"/>
        <w:left w:val="none" w:sz="0" w:space="0" w:color="auto"/>
        <w:bottom w:val="none" w:sz="0" w:space="0" w:color="auto"/>
        <w:right w:val="none" w:sz="0" w:space="0" w:color="auto"/>
      </w:divBdr>
      <w:divsChild>
        <w:div w:id="214126818">
          <w:marLeft w:val="1166"/>
          <w:marRight w:val="0"/>
          <w:marTop w:val="125"/>
          <w:marBottom w:val="0"/>
          <w:divBdr>
            <w:top w:val="none" w:sz="0" w:space="0" w:color="auto"/>
            <w:left w:val="none" w:sz="0" w:space="0" w:color="auto"/>
            <w:bottom w:val="none" w:sz="0" w:space="0" w:color="auto"/>
            <w:right w:val="none" w:sz="0" w:space="0" w:color="auto"/>
          </w:divBdr>
        </w:div>
        <w:div w:id="420875823">
          <w:marLeft w:val="1166"/>
          <w:marRight w:val="0"/>
          <w:marTop w:val="125"/>
          <w:marBottom w:val="0"/>
          <w:divBdr>
            <w:top w:val="none" w:sz="0" w:space="0" w:color="auto"/>
            <w:left w:val="none" w:sz="0" w:space="0" w:color="auto"/>
            <w:bottom w:val="none" w:sz="0" w:space="0" w:color="auto"/>
            <w:right w:val="none" w:sz="0" w:space="0" w:color="auto"/>
          </w:divBdr>
        </w:div>
        <w:div w:id="475419978">
          <w:marLeft w:val="1166"/>
          <w:marRight w:val="0"/>
          <w:marTop w:val="125"/>
          <w:marBottom w:val="0"/>
          <w:divBdr>
            <w:top w:val="none" w:sz="0" w:space="0" w:color="auto"/>
            <w:left w:val="none" w:sz="0" w:space="0" w:color="auto"/>
            <w:bottom w:val="none" w:sz="0" w:space="0" w:color="auto"/>
            <w:right w:val="none" w:sz="0" w:space="0" w:color="auto"/>
          </w:divBdr>
        </w:div>
        <w:div w:id="817770080">
          <w:marLeft w:val="1166"/>
          <w:marRight w:val="0"/>
          <w:marTop w:val="125"/>
          <w:marBottom w:val="0"/>
          <w:divBdr>
            <w:top w:val="none" w:sz="0" w:space="0" w:color="auto"/>
            <w:left w:val="none" w:sz="0" w:space="0" w:color="auto"/>
            <w:bottom w:val="none" w:sz="0" w:space="0" w:color="auto"/>
            <w:right w:val="none" w:sz="0" w:space="0" w:color="auto"/>
          </w:divBdr>
        </w:div>
      </w:divsChild>
    </w:div>
    <w:div w:id="42337638">
      <w:bodyDiv w:val="1"/>
      <w:marLeft w:val="0"/>
      <w:marRight w:val="0"/>
      <w:marTop w:val="0"/>
      <w:marBottom w:val="0"/>
      <w:divBdr>
        <w:top w:val="none" w:sz="0" w:space="0" w:color="auto"/>
        <w:left w:val="none" w:sz="0" w:space="0" w:color="auto"/>
        <w:bottom w:val="none" w:sz="0" w:space="0" w:color="auto"/>
        <w:right w:val="none" w:sz="0" w:space="0" w:color="auto"/>
      </w:divBdr>
    </w:div>
    <w:div w:id="80681229">
      <w:bodyDiv w:val="1"/>
      <w:marLeft w:val="0"/>
      <w:marRight w:val="0"/>
      <w:marTop w:val="0"/>
      <w:marBottom w:val="0"/>
      <w:divBdr>
        <w:top w:val="none" w:sz="0" w:space="0" w:color="auto"/>
        <w:left w:val="none" w:sz="0" w:space="0" w:color="auto"/>
        <w:bottom w:val="none" w:sz="0" w:space="0" w:color="auto"/>
        <w:right w:val="none" w:sz="0" w:space="0" w:color="auto"/>
      </w:divBdr>
    </w:div>
    <w:div w:id="131751124">
      <w:bodyDiv w:val="1"/>
      <w:marLeft w:val="0"/>
      <w:marRight w:val="0"/>
      <w:marTop w:val="0"/>
      <w:marBottom w:val="0"/>
      <w:divBdr>
        <w:top w:val="none" w:sz="0" w:space="0" w:color="auto"/>
        <w:left w:val="none" w:sz="0" w:space="0" w:color="auto"/>
        <w:bottom w:val="none" w:sz="0" w:space="0" w:color="auto"/>
        <w:right w:val="none" w:sz="0" w:space="0" w:color="auto"/>
      </w:divBdr>
      <w:divsChild>
        <w:div w:id="448545733">
          <w:marLeft w:val="0"/>
          <w:marRight w:val="0"/>
          <w:marTop w:val="0"/>
          <w:marBottom w:val="0"/>
          <w:divBdr>
            <w:top w:val="none" w:sz="0" w:space="0" w:color="auto"/>
            <w:left w:val="none" w:sz="0" w:space="0" w:color="auto"/>
            <w:bottom w:val="none" w:sz="0" w:space="0" w:color="auto"/>
            <w:right w:val="none" w:sz="0" w:space="0" w:color="auto"/>
          </w:divBdr>
        </w:div>
      </w:divsChild>
    </w:div>
    <w:div w:id="150489088">
      <w:bodyDiv w:val="1"/>
      <w:marLeft w:val="0"/>
      <w:marRight w:val="0"/>
      <w:marTop w:val="0"/>
      <w:marBottom w:val="0"/>
      <w:divBdr>
        <w:top w:val="none" w:sz="0" w:space="0" w:color="auto"/>
        <w:left w:val="none" w:sz="0" w:space="0" w:color="auto"/>
        <w:bottom w:val="none" w:sz="0" w:space="0" w:color="auto"/>
        <w:right w:val="none" w:sz="0" w:space="0" w:color="auto"/>
      </w:divBdr>
      <w:divsChild>
        <w:div w:id="582372841">
          <w:marLeft w:val="720"/>
          <w:marRight w:val="0"/>
          <w:marTop w:val="0"/>
          <w:marBottom w:val="0"/>
          <w:divBdr>
            <w:top w:val="none" w:sz="0" w:space="0" w:color="auto"/>
            <w:left w:val="none" w:sz="0" w:space="0" w:color="auto"/>
            <w:bottom w:val="none" w:sz="0" w:space="0" w:color="auto"/>
            <w:right w:val="none" w:sz="0" w:space="0" w:color="auto"/>
          </w:divBdr>
        </w:div>
      </w:divsChild>
    </w:div>
    <w:div w:id="256987878">
      <w:bodyDiv w:val="1"/>
      <w:marLeft w:val="0"/>
      <w:marRight w:val="0"/>
      <w:marTop w:val="0"/>
      <w:marBottom w:val="0"/>
      <w:divBdr>
        <w:top w:val="none" w:sz="0" w:space="0" w:color="auto"/>
        <w:left w:val="none" w:sz="0" w:space="0" w:color="auto"/>
        <w:bottom w:val="none" w:sz="0" w:space="0" w:color="auto"/>
        <w:right w:val="none" w:sz="0" w:space="0" w:color="auto"/>
      </w:divBdr>
    </w:div>
    <w:div w:id="355079617">
      <w:bodyDiv w:val="1"/>
      <w:marLeft w:val="0"/>
      <w:marRight w:val="0"/>
      <w:marTop w:val="0"/>
      <w:marBottom w:val="0"/>
      <w:divBdr>
        <w:top w:val="none" w:sz="0" w:space="0" w:color="auto"/>
        <w:left w:val="none" w:sz="0" w:space="0" w:color="auto"/>
        <w:bottom w:val="none" w:sz="0" w:space="0" w:color="auto"/>
        <w:right w:val="none" w:sz="0" w:space="0" w:color="auto"/>
      </w:divBdr>
    </w:div>
    <w:div w:id="372584661">
      <w:bodyDiv w:val="1"/>
      <w:marLeft w:val="0"/>
      <w:marRight w:val="0"/>
      <w:marTop w:val="0"/>
      <w:marBottom w:val="0"/>
      <w:divBdr>
        <w:top w:val="none" w:sz="0" w:space="0" w:color="auto"/>
        <w:left w:val="none" w:sz="0" w:space="0" w:color="auto"/>
        <w:bottom w:val="none" w:sz="0" w:space="0" w:color="auto"/>
        <w:right w:val="none" w:sz="0" w:space="0" w:color="auto"/>
      </w:divBdr>
    </w:div>
    <w:div w:id="530001069">
      <w:bodyDiv w:val="1"/>
      <w:marLeft w:val="0"/>
      <w:marRight w:val="0"/>
      <w:marTop w:val="0"/>
      <w:marBottom w:val="0"/>
      <w:divBdr>
        <w:top w:val="none" w:sz="0" w:space="0" w:color="auto"/>
        <w:left w:val="none" w:sz="0" w:space="0" w:color="auto"/>
        <w:bottom w:val="none" w:sz="0" w:space="0" w:color="auto"/>
        <w:right w:val="none" w:sz="0" w:space="0" w:color="auto"/>
      </w:divBdr>
    </w:div>
    <w:div w:id="557938777">
      <w:bodyDiv w:val="1"/>
      <w:marLeft w:val="0"/>
      <w:marRight w:val="0"/>
      <w:marTop w:val="0"/>
      <w:marBottom w:val="0"/>
      <w:divBdr>
        <w:top w:val="none" w:sz="0" w:space="0" w:color="auto"/>
        <w:left w:val="none" w:sz="0" w:space="0" w:color="auto"/>
        <w:bottom w:val="none" w:sz="0" w:space="0" w:color="auto"/>
        <w:right w:val="none" w:sz="0" w:space="0" w:color="auto"/>
      </w:divBdr>
      <w:divsChild>
        <w:div w:id="507528199">
          <w:marLeft w:val="446"/>
          <w:marRight w:val="0"/>
          <w:marTop w:val="0"/>
          <w:marBottom w:val="0"/>
          <w:divBdr>
            <w:top w:val="none" w:sz="0" w:space="0" w:color="auto"/>
            <w:left w:val="none" w:sz="0" w:space="0" w:color="auto"/>
            <w:bottom w:val="none" w:sz="0" w:space="0" w:color="auto"/>
            <w:right w:val="none" w:sz="0" w:space="0" w:color="auto"/>
          </w:divBdr>
        </w:div>
        <w:div w:id="654991307">
          <w:marLeft w:val="446"/>
          <w:marRight w:val="0"/>
          <w:marTop w:val="0"/>
          <w:marBottom w:val="0"/>
          <w:divBdr>
            <w:top w:val="none" w:sz="0" w:space="0" w:color="auto"/>
            <w:left w:val="none" w:sz="0" w:space="0" w:color="auto"/>
            <w:bottom w:val="none" w:sz="0" w:space="0" w:color="auto"/>
            <w:right w:val="none" w:sz="0" w:space="0" w:color="auto"/>
          </w:divBdr>
        </w:div>
        <w:div w:id="1510296539">
          <w:marLeft w:val="446"/>
          <w:marRight w:val="0"/>
          <w:marTop w:val="0"/>
          <w:marBottom w:val="0"/>
          <w:divBdr>
            <w:top w:val="none" w:sz="0" w:space="0" w:color="auto"/>
            <w:left w:val="none" w:sz="0" w:space="0" w:color="auto"/>
            <w:bottom w:val="none" w:sz="0" w:space="0" w:color="auto"/>
            <w:right w:val="none" w:sz="0" w:space="0" w:color="auto"/>
          </w:divBdr>
        </w:div>
      </w:divsChild>
    </w:div>
    <w:div w:id="641081028">
      <w:bodyDiv w:val="1"/>
      <w:marLeft w:val="0"/>
      <w:marRight w:val="0"/>
      <w:marTop w:val="0"/>
      <w:marBottom w:val="0"/>
      <w:divBdr>
        <w:top w:val="none" w:sz="0" w:space="0" w:color="auto"/>
        <w:left w:val="none" w:sz="0" w:space="0" w:color="auto"/>
        <w:bottom w:val="none" w:sz="0" w:space="0" w:color="auto"/>
        <w:right w:val="none" w:sz="0" w:space="0" w:color="auto"/>
      </w:divBdr>
    </w:div>
    <w:div w:id="715130625">
      <w:bodyDiv w:val="1"/>
      <w:marLeft w:val="0"/>
      <w:marRight w:val="0"/>
      <w:marTop w:val="0"/>
      <w:marBottom w:val="0"/>
      <w:divBdr>
        <w:top w:val="none" w:sz="0" w:space="0" w:color="auto"/>
        <w:left w:val="none" w:sz="0" w:space="0" w:color="auto"/>
        <w:bottom w:val="none" w:sz="0" w:space="0" w:color="auto"/>
        <w:right w:val="none" w:sz="0" w:space="0" w:color="auto"/>
      </w:divBdr>
      <w:divsChild>
        <w:div w:id="1804037742">
          <w:marLeft w:val="720"/>
          <w:marRight w:val="0"/>
          <w:marTop w:val="0"/>
          <w:marBottom w:val="0"/>
          <w:divBdr>
            <w:top w:val="none" w:sz="0" w:space="0" w:color="auto"/>
            <w:left w:val="none" w:sz="0" w:space="0" w:color="auto"/>
            <w:bottom w:val="none" w:sz="0" w:space="0" w:color="auto"/>
            <w:right w:val="none" w:sz="0" w:space="0" w:color="auto"/>
          </w:divBdr>
        </w:div>
      </w:divsChild>
    </w:div>
    <w:div w:id="746264085">
      <w:bodyDiv w:val="1"/>
      <w:marLeft w:val="0"/>
      <w:marRight w:val="0"/>
      <w:marTop w:val="0"/>
      <w:marBottom w:val="0"/>
      <w:divBdr>
        <w:top w:val="none" w:sz="0" w:space="0" w:color="auto"/>
        <w:left w:val="none" w:sz="0" w:space="0" w:color="auto"/>
        <w:bottom w:val="none" w:sz="0" w:space="0" w:color="auto"/>
        <w:right w:val="none" w:sz="0" w:space="0" w:color="auto"/>
      </w:divBdr>
      <w:divsChild>
        <w:div w:id="307591012">
          <w:marLeft w:val="547"/>
          <w:marRight w:val="0"/>
          <w:marTop w:val="91"/>
          <w:marBottom w:val="0"/>
          <w:divBdr>
            <w:top w:val="none" w:sz="0" w:space="0" w:color="auto"/>
            <w:left w:val="none" w:sz="0" w:space="0" w:color="auto"/>
            <w:bottom w:val="none" w:sz="0" w:space="0" w:color="auto"/>
            <w:right w:val="none" w:sz="0" w:space="0" w:color="auto"/>
          </w:divBdr>
        </w:div>
        <w:div w:id="370151776">
          <w:marLeft w:val="547"/>
          <w:marRight w:val="0"/>
          <w:marTop w:val="91"/>
          <w:marBottom w:val="0"/>
          <w:divBdr>
            <w:top w:val="none" w:sz="0" w:space="0" w:color="auto"/>
            <w:left w:val="none" w:sz="0" w:space="0" w:color="auto"/>
            <w:bottom w:val="none" w:sz="0" w:space="0" w:color="auto"/>
            <w:right w:val="none" w:sz="0" w:space="0" w:color="auto"/>
          </w:divBdr>
        </w:div>
        <w:div w:id="601455814">
          <w:marLeft w:val="1166"/>
          <w:marRight w:val="0"/>
          <w:marTop w:val="91"/>
          <w:marBottom w:val="0"/>
          <w:divBdr>
            <w:top w:val="none" w:sz="0" w:space="0" w:color="auto"/>
            <w:left w:val="none" w:sz="0" w:space="0" w:color="auto"/>
            <w:bottom w:val="none" w:sz="0" w:space="0" w:color="auto"/>
            <w:right w:val="none" w:sz="0" w:space="0" w:color="auto"/>
          </w:divBdr>
        </w:div>
        <w:div w:id="633675127">
          <w:marLeft w:val="1166"/>
          <w:marRight w:val="0"/>
          <w:marTop w:val="91"/>
          <w:marBottom w:val="0"/>
          <w:divBdr>
            <w:top w:val="none" w:sz="0" w:space="0" w:color="auto"/>
            <w:left w:val="none" w:sz="0" w:space="0" w:color="auto"/>
            <w:bottom w:val="none" w:sz="0" w:space="0" w:color="auto"/>
            <w:right w:val="none" w:sz="0" w:space="0" w:color="auto"/>
          </w:divBdr>
        </w:div>
        <w:div w:id="754668516">
          <w:marLeft w:val="547"/>
          <w:marRight w:val="0"/>
          <w:marTop w:val="91"/>
          <w:marBottom w:val="0"/>
          <w:divBdr>
            <w:top w:val="none" w:sz="0" w:space="0" w:color="auto"/>
            <w:left w:val="none" w:sz="0" w:space="0" w:color="auto"/>
            <w:bottom w:val="none" w:sz="0" w:space="0" w:color="auto"/>
            <w:right w:val="none" w:sz="0" w:space="0" w:color="auto"/>
          </w:divBdr>
        </w:div>
        <w:div w:id="1285238149">
          <w:marLeft w:val="547"/>
          <w:marRight w:val="0"/>
          <w:marTop w:val="91"/>
          <w:marBottom w:val="0"/>
          <w:divBdr>
            <w:top w:val="none" w:sz="0" w:space="0" w:color="auto"/>
            <w:left w:val="none" w:sz="0" w:space="0" w:color="auto"/>
            <w:bottom w:val="none" w:sz="0" w:space="0" w:color="auto"/>
            <w:right w:val="none" w:sz="0" w:space="0" w:color="auto"/>
          </w:divBdr>
        </w:div>
        <w:div w:id="1369646665">
          <w:marLeft w:val="1166"/>
          <w:marRight w:val="0"/>
          <w:marTop w:val="82"/>
          <w:marBottom w:val="0"/>
          <w:divBdr>
            <w:top w:val="none" w:sz="0" w:space="0" w:color="auto"/>
            <w:left w:val="none" w:sz="0" w:space="0" w:color="auto"/>
            <w:bottom w:val="none" w:sz="0" w:space="0" w:color="auto"/>
            <w:right w:val="none" w:sz="0" w:space="0" w:color="auto"/>
          </w:divBdr>
        </w:div>
        <w:div w:id="1603875901">
          <w:marLeft w:val="547"/>
          <w:marRight w:val="0"/>
          <w:marTop w:val="91"/>
          <w:marBottom w:val="0"/>
          <w:divBdr>
            <w:top w:val="none" w:sz="0" w:space="0" w:color="auto"/>
            <w:left w:val="none" w:sz="0" w:space="0" w:color="auto"/>
            <w:bottom w:val="none" w:sz="0" w:space="0" w:color="auto"/>
            <w:right w:val="none" w:sz="0" w:space="0" w:color="auto"/>
          </w:divBdr>
        </w:div>
        <w:div w:id="1645239467">
          <w:marLeft w:val="1166"/>
          <w:marRight w:val="0"/>
          <w:marTop w:val="91"/>
          <w:marBottom w:val="0"/>
          <w:divBdr>
            <w:top w:val="none" w:sz="0" w:space="0" w:color="auto"/>
            <w:left w:val="none" w:sz="0" w:space="0" w:color="auto"/>
            <w:bottom w:val="none" w:sz="0" w:space="0" w:color="auto"/>
            <w:right w:val="none" w:sz="0" w:space="0" w:color="auto"/>
          </w:divBdr>
        </w:div>
        <w:div w:id="1901478597">
          <w:marLeft w:val="547"/>
          <w:marRight w:val="0"/>
          <w:marTop w:val="91"/>
          <w:marBottom w:val="0"/>
          <w:divBdr>
            <w:top w:val="none" w:sz="0" w:space="0" w:color="auto"/>
            <w:left w:val="none" w:sz="0" w:space="0" w:color="auto"/>
            <w:bottom w:val="none" w:sz="0" w:space="0" w:color="auto"/>
            <w:right w:val="none" w:sz="0" w:space="0" w:color="auto"/>
          </w:divBdr>
        </w:div>
        <w:div w:id="1920433522">
          <w:marLeft w:val="547"/>
          <w:marRight w:val="0"/>
          <w:marTop w:val="91"/>
          <w:marBottom w:val="0"/>
          <w:divBdr>
            <w:top w:val="none" w:sz="0" w:space="0" w:color="auto"/>
            <w:left w:val="none" w:sz="0" w:space="0" w:color="auto"/>
            <w:bottom w:val="none" w:sz="0" w:space="0" w:color="auto"/>
            <w:right w:val="none" w:sz="0" w:space="0" w:color="auto"/>
          </w:divBdr>
        </w:div>
        <w:div w:id="2090803684">
          <w:marLeft w:val="547"/>
          <w:marRight w:val="0"/>
          <w:marTop w:val="91"/>
          <w:marBottom w:val="0"/>
          <w:divBdr>
            <w:top w:val="none" w:sz="0" w:space="0" w:color="auto"/>
            <w:left w:val="none" w:sz="0" w:space="0" w:color="auto"/>
            <w:bottom w:val="none" w:sz="0" w:space="0" w:color="auto"/>
            <w:right w:val="none" w:sz="0" w:space="0" w:color="auto"/>
          </w:divBdr>
        </w:div>
      </w:divsChild>
    </w:div>
    <w:div w:id="852500725">
      <w:bodyDiv w:val="1"/>
      <w:marLeft w:val="0"/>
      <w:marRight w:val="0"/>
      <w:marTop w:val="0"/>
      <w:marBottom w:val="0"/>
      <w:divBdr>
        <w:top w:val="none" w:sz="0" w:space="0" w:color="auto"/>
        <w:left w:val="none" w:sz="0" w:space="0" w:color="auto"/>
        <w:bottom w:val="none" w:sz="0" w:space="0" w:color="auto"/>
        <w:right w:val="none" w:sz="0" w:space="0" w:color="auto"/>
      </w:divBdr>
    </w:div>
    <w:div w:id="875243163">
      <w:bodyDiv w:val="1"/>
      <w:marLeft w:val="0"/>
      <w:marRight w:val="0"/>
      <w:marTop w:val="0"/>
      <w:marBottom w:val="0"/>
      <w:divBdr>
        <w:top w:val="none" w:sz="0" w:space="0" w:color="auto"/>
        <w:left w:val="none" w:sz="0" w:space="0" w:color="auto"/>
        <w:bottom w:val="none" w:sz="0" w:space="0" w:color="auto"/>
        <w:right w:val="none" w:sz="0" w:space="0" w:color="auto"/>
      </w:divBdr>
    </w:div>
    <w:div w:id="877274824">
      <w:bodyDiv w:val="1"/>
      <w:marLeft w:val="0"/>
      <w:marRight w:val="0"/>
      <w:marTop w:val="0"/>
      <w:marBottom w:val="0"/>
      <w:divBdr>
        <w:top w:val="none" w:sz="0" w:space="0" w:color="auto"/>
        <w:left w:val="none" w:sz="0" w:space="0" w:color="auto"/>
        <w:bottom w:val="none" w:sz="0" w:space="0" w:color="auto"/>
        <w:right w:val="none" w:sz="0" w:space="0" w:color="auto"/>
      </w:divBdr>
    </w:div>
    <w:div w:id="1004288118">
      <w:bodyDiv w:val="1"/>
      <w:marLeft w:val="0"/>
      <w:marRight w:val="0"/>
      <w:marTop w:val="0"/>
      <w:marBottom w:val="0"/>
      <w:divBdr>
        <w:top w:val="none" w:sz="0" w:space="0" w:color="auto"/>
        <w:left w:val="none" w:sz="0" w:space="0" w:color="auto"/>
        <w:bottom w:val="none" w:sz="0" w:space="0" w:color="auto"/>
        <w:right w:val="none" w:sz="0" w:space="0" w:color="auto"/>
      </w:divBdr>
      <w:divsChild>
        <w:div w:id="76022246">
          <w:marLeft w:val="446"/>
          <w:marRight w:val="0"/>
          <w:marTop w:val="0"/>
          <w:marBottom w:val="0"/>
          <w:divBdr>
            <w:top w:val="none" w:sz="0" w:space="0" w:color="auto"/>
            <w:left w:val="none" w:sz="0" w:space="0" w:color="auto"/>
            <w:bottom w:val="none" w:sz="0" w:space="0" w:color="auto"/>
            <w:right w:val="none" w:sz="0" w:space="0" w:color="auto"/>
          </w:divBdr>
        </w:div>
        <w:div w:id="159197233">
          <w:marLeft w:val="1166"/>
          <w:marRight w:val="0"/>
          <w:marTop w:val="0"/>
          <w:marBottom w:val="0"/>
          <w:divBdr>
            <w:top w:val="none" w:sz="0" w:space="0" w:color="auto"/>
            <w:left w:val="none" w:sz="0" w:space="0" w:color="auto"/>
            <w:bottom w:val="none" w:sz="0" w:space="0" w:color="auto"/>
            <w:right w:val="none" w:sz="0" w:space="0" w:color="auto"/>
          </w:divBdr>
        </w:div>
        <w:div w:id="366377526">
          <w:marLeft w:val="446"/>
          <w:marRight w:val="0"/>
          <w:marTop w:val="0"/>
          <w:marBottom w:val="0"/>
          <w:divBdr>
            <w:top w:val="none" w:sz="0" w:space="0" w:color="auto"/>
            <w:left w:val="none" w:sz="0" w:space="0" w:color="auto"/>
            <w:bottom w:val="none" w:sz="0" w:space="0" w:color="auto"/>
            <w:right w:val="none" w:sz="0" w:space="0" w:color="auto"/>
          </w:divBdr>
        </w:div>
        <w:div w:id="409694533">
          <w:marLeft w:val="446"/>
          <w:marRight w:val="0"/>
          <w:marTop w:val="0"/>
          <w:marBottom w:val="0"/>
          <w:divBdr>
            <w:top w:val="none" w:sz="0" w:space="0" w:color="auto"/>
            <w:left w:val="none" w:sz="0" w:space="0" w:color="auto"/>
            <w:bottom w:val="none" w:sz="0" w:space="0" w:color="auto"/>
            <w:right w:val="none" w:sz="0" w:space="0" w:color="auto"/>
          </w:divBdr>
        </w:div>
        <w:div w:id="492993207">
          <w:marLeft w:val="1166"/>
          <w:marRight w:val="0"/>
          <w:marTop w:val="0"/>
          <w:marBottom w:val="0"/>
          <w:divBdr>
            <w:top w:val="none" w:sz="0" w:space="0" w:color="auto"/>
            <w:left w:val="none" w:sz="0" w:space="0" w:color="auto"/>
            <w:bottom w:val="none" w:sz="0" w:space="0" w:color="auto"/>
            <w:right w:val="none" w:sz="0" w:space="0" w:color="auto"/>
          </w:divBdr>
        </w:div>
        <w:div w:id="775828540">
          <w:marLeft w:val="1166"/>
          <w:marRight w:val="0"/>
          <w:marTop w:val="0"/>
          <w:marBottom w:val="0"/>
          <w:divBdr>
            <w:top w:val="none" w:sz="0" w:space="0" w:color="auto"/>
            <w:left w:val="none" w:sz="0" w:space="0" w:color="auto"/>
            <w:bottom w:val="none" w:sz="0" w:space="0" w:color="auto"/>
            <w:right w:val="none" w:sz="0" w:space="0" w:color="auto"/>
          </w:divBdr>
        </w:div>
        <w:div w:id="810168901">
          <w:marLeft w:val="446"/>
          <w:marRight w:val="0"/>
          <w:marTop w:val="0"/>
          <w:marBottom w:val="0"/>
          <w:divBdr>
            <w:top w:val="none" w:sz="0" w:space="0" w:color="auto"/>
            <w:left w:val="none" w:sz="0" w:space="0" w:color="auto"/>
            <w:bottom w:val="none" w:sz="0" w:space="0" w:color="auto"/>
            <w:right w:val="none" w:sz="0" w:space="0" w:color="auto"/>
          </w:divBdr>
        </w:div>
        <w:div w:id="865143328">
          <w:marLeft w:val="446"/>
          <w:marRight w:val="0"/>
          <w:marTop w:val="0"/>
          <w:marBottom w:val="0"/>
          <w:divBdr>
            <w:top w:val="none" w:sz="0" w:space="0" w:color="auto"/>
            <w:left w:val="none" w:sz="0" w:space="0" w:color="auto"/>
            <w:bottom w:val="none" w:sz="0" w:space="0" w:color="auto"/>
            <w:right w:val="none" w:sz="0" w:space="0" w:color="auto"/>
          </w:divBdr>
        </w:div>
        <w:div w:id="1329287334">
          <w:marLeft w:val="1166"/>
          <w:marRight w:val="0"/>
          <w:marTop w:val="0"/>
          <w:marBottom w:val="0"/>
          <w:divBdr>
            <w:top w:val="none" w:sz="0" w:space="0" w:color="auto"/>
            <w:left w:val="none" w:sz="0" w:space="0" w:color="auto"/>
            <w:bottom w:val="none" w:sz="0" w:space="0" w:color="auto"/>
            <w:right w:val="none" w:sz="0" w:space="0" w:color="auto"/>
          </w:divBdr>
        </w:div>
        <w:div w:id="1811093233">
          <w:marLeft w:val="446"/>
          <w:marRight w:val="0"/>
          <w:marTop w:val="0"/>
          <w:marBottom w:val="0"/>
          <w:divBdr>
            <w:top w:val="none" w:sz="0" w:space="0" w:color="auto"/>
            <w:left w:val="none" w:sz="0" w:space="0" w:color="auto"/>
            <w:bottom w:val="none" w:sz="0" w:space="0" w:color="auto"/>
            <w:right w:val="none" w:sz="0" w:space="0" w:color="auto"/>
          </w:divBdr>
        </w:div>
        <w:div w:id="1831554313">
          <w:marLeft w:val="446"/>
          <w:marRight w:val="0"/>
          <w:marTop w:val="0"/>
          <w:marBottom w:val="0"/>
          <w:divBdr>
            <w:top w:val="none" w:sz="0" w:space="0" w:color="auto"/>
            <w:left w:val="none" w:sz="0" w:space="0" w:color="auto"/>
            <w:bottom w:val="none" w:sz="0" w:space="0" w:color="auto"/>
            <w:right w:val="none" w:sz="0" w:space="0" w:color="auto"/>
          </w:divBdr>
        </w:div>
        <w:div w:id="1915511538">
          <w:marLeft w:val="446"/>
          <w:marRight w:val="0"/>
          <w:marTop w:val="0"/>
          <w:marBottom w:val="0"/>
          <w:divBdr>
            <w:top w:val="none" w:sz="0" w:space="0" w:color="auto"/>
            <w:left w:val="none" w:sz="0" w:space="0" w:color="auto"/>
            <w:bottom w:val="none" w:sz="0" w:space="0" w:color="auto"/>
            <w:right w:val="none" w:sz="0" w:space="0" w:color="auto"/>
          </w:divBdr>
        </w:div>
        <w:div w:id="1923103096">
          <w:marLeft w:val="446"/>
          <w:marRight w:val="0"/>
          <w:marTop w:val="0"/>
          <w:marBottom w:val="0"/>
          <w:divBdr>
            <w:top w:val="none" w:sz="0" w:space="0" w:color="auto"/>
            <w:left w:val="none" w:sz="0" w:space="0" w:color="auto"/>
            <w:bottom w:val="none" w:sz="0" w:space="0" w:color="auto"/>
            <w:right w:val="none" w:sz="0" w:space="0" w:color="auto"/>
          </w:divBdr>
        </w:div>
        <w:div w:id="1951662635">
          <w:marLeft w:val="1166"/>
          <w:marRight w:val="0"/>
          <w:marTop w:val="0"/>
          <w:marBottom w:val="0"/>
          <w:divBdr>
            <w:top w:val="none" w:sz="0" w:space="0" w:color="auto"/>
            <w:left w:val="none" w:sz="0" w:space="0" w:color="auto"/>
            <w:bottom w:val="none" w:sz="0" w:space="0" w:color="auto"/>
            <w:right w:val="none" w:sz="0" w:space="0" w:color="auto"/>
          </w:divBdr>
        </w:div>
        <w:div w:id="1995137325">
          <w:marLeft w:val="1166"/>
          <w:marRight w:val="0"/>
          <w:marTop w:val="0"/>
          <w:marBottom w:val="0"/>
          <w:divBdr>
            <w:top w:val="none" w:sz="0" w:space="0" w:color="auto"/>
            <w:left w:val="none" w:sz="0" w:space="0" w:color="auto"/>
            <w:bottom w:val="none" w:sz="0" w:space="0" w:color="auto"/>
            <w:right w:val="none" w:sz="0" w:space="0" w:color="auto"/>
          </w:divBdr>
        </w:div>
      </w:divsChild>
    </w:div>
    <w:div w:id="1007096404">
      <w:bodyDiv w:val="1"/>
      <w:marLeft w:val="0"/>
      <w:marRight w:val="0"/>
      <w:marTop w:val="0"/>
      <w:marBottom w:val="0"/>
      <w:divBdr>
        <w:top w:val="none" w:sz="0" w:space="0" w:color="auto"/>
        <w:left w:val="none" w:sz="0" w:space="0" w:color="auto"/>
        <w:bottom w:val="none" w:sz="0" w:space="0" w:color="auto"/>
        <w:right w:val="none" w:sz="0" w:space="0" w:color="auto"/>
      </w:divBdr>
    </w:div>
    <w:div w:id="1054543346">
      <w:bodyDiv w:val="1"/>
      <w:marLeft w:val="0"/>
      <w:marRight w:val="0"/>
      <w:marTop w:val="0"/>
      <w:marBottom w:val="0"/>
      <w:divBdr>
        <w:top w:val="none" w:sz="0" w:space="0" w:color="auto"/>
        <w:left w:val="none" w:sz="0" w:space="0" w:color="auto"/>
        <w:bottom w:val="none" w:sz="0" w:space="0" w:color="auto"/>
        <w:right w:val="none" w:sz="0" w:space="0" w:color="auto"/>
      </w:divBdr>
    </w:div>
    <w:div w:id="1066225840">
      <w:bodyDiv w:val="1"/>
      <w:marLeft w:val="0"/>
      <w:marRight w:val="0"/>
      <w:marTop w:val="0"/>
      <w:marBottom w:val="0"/>
      <w:divBdr>
        <w:top w:val="none" w:sz="0" w:space="0" w:color="auto"/>
        <w:left w:val="none" w:sz="0" w:space="0" w:color="auto"/>
        <w:bottom w:val="none" w:sz="0" w:space="0" w:color="auto"/>
        <w:right w:val="none" w:sz="0" w:space="0" w:color="auto"/>
      </w:divBdr>
    </w:div>
    <w:div w:id="1077632351">
      <w:bodyDiv w:val="1"/>
      <w:marLeft w:val="0"/>
      <w:marRight w:val="0"/>
      <w:marTop w:val="0"/>
      <w:marBottom w:val="0"/>
      <w:divBdr>
        <w:top w:val="none" w:sz="0" w:space="0" w:color="auto"/>
        <w:left w:val="none" w:sz="0" w:space="0" w:color="auto"/>
        <w:bottom w:val="none" w:sz="0" w:space="0" w:color="auto"/>
        <w:right w:val="none" w:sz="0" w:space="0" w:color="auto"/>
      </w:divBdr>
    </w:div>
    <w:div w:id="1093280437">
      <w:bodyDiv w:val="1"/>
      <w:marLeft w:val="0"/>
      <w:marRight w:val="0"/>
      <w:marTop w:val="0"/>
      <w:marBottom w:val="0"/>
      <w:divBdr>
        <w:top w:val="none" w:sz="0" w:space="0" w:color="auto"/>
        <w:left w:val="none" w:sz="0" w:space="0" w:color="auto"/>
        <w:bottom w:val="none" w:sz="0" w:space="0" w:color="auto"/>
        <w:right w:val="none" w:sz="0" w:space="0" w:color="auto"/>
      </w:divBdr>
    </w:div>
    <w:div w:id="1231505757">
      <w:bodyDiv w:val="1"/>
      <w:marLeft w:val="0"/>
      <w:marRight w:val="0"/>
      <w:marTop w:val="0"/>
      <w:marBottom w:val="0"/>
      <w:divBdr>
        <w:top w:val="none" w:sz="0" w:space="0" w:color="auto"/>
        <w:left w:val="none" w:sz="0" w:space="0" w:color="auto"/>
        <w:bottom w:val="none" w:sz="0" w:space="0" w:color="auto"/>
        <w:right w:val="none" w:sz="0" w:space="0" w:color="auto"/>
      </w:divBdr>
    </w:div>
    <w:div w:id="1273168417">
      <w:bodyDiv w:val="1"/>
      <w:marLeft w:val="0"/>
      <w:marRight w:val="0"/>
      <w:marTop w:val="0"/>
      <w:marBottom w:val="0"/>
      <w:divBdr>
        <w:top w:val="none" w:sz="0" w:space="0" w:color="auto"/>
        <w:left w:val="none" w:sz="0" w:space="0" w:color="auto"/>
        <w:bottom w:val="none" w:sz="0" w:space="0" w:color="auto"/>
        <w:right w:val="none" w:sz="0" w:space="0" w:color="auto"/>
      </w:divBdr>
      <w:divsChild>
        <w:div w:id="113250570">
          <w:marLeft w:val="547"/>
          <w:marRight w:val="0"/>
          <w:marTop w:val="0"/>
          <w:marBottom w:val="0"/>
          <w:divBdr>
            <w:top w:val="none" w:sz="0" w:space="0" w:color="auto"/>
            <w:left w:val="none" w:sz="0" w:space="0" w:color="auto"/>
            <w:bottom w:val="none" w:sz="0" w:space="0" w:color="auto"/>
            <w:right w:val="none" w:sz="0" w:space="0" w:color="auto"/>
          </w:divBdr>
        </w:div>
        <w:div w:id="410011179">
          <w:marLeft w:val="547"/>
          <w:marRight w:val="0"/>
          <w:marTop w:val="0"/>
          <w:marBottom w:val="0"/>
          <w:divBdr>
            <w:top w:val="none" w:sz="0" w:space="0" w:color="auto"/>
            <w:left w:val="none" w:sz="0" w:space="0" w:color="auto"/>
            <w:bottom w:val="none" w:sz="0" w:space="0" w:color="auto"/>
            <w:right w:val="none" w:sz="0" w:space="0" w:color="auto"/>
          </w:divBdr>
        </w:div>
        <w:div w:id="1893760640">
          <w:marLeft w:val="547"/>
          <w:marRight w:val="0"/>
          <w:marTop w:val="0"/>
          <w:marBottom w:val="0"/>
          <w:divBdr>
            <w:top w:val="none" w:sz="0" w:space="0" w:color="auto"/>
            <w:left w:val="none" w:sz="0" w:space="0" w:color="auto"/>
            <w:bottom w:val="none" w:sz="0" w:space="0" w:color="auto"/>
            <w:right w:val="none" w:sz="0" w:space="0" w:color="auto"/>
          </w:divBdr>
        </w:div>
      </w:divsChild>
    </w:div>
    <w:div w:id="1295257857">
      <w:bodyDiv w:val="1"/>
      <w:marLeft w:val="0"/>
      <w:marRight w:val="0"/>
      <w:marTop w:val="0"/>
      <w:marBottom w:val="0"/>
      <w:divBdr>
        <w:top w:val="none" w:sz="0" w:space="0" w:color="auto"/>
        <w:left w:val="none" w:sz="0" w:space="0" w:color="auto"/>
        <w:bottom w:val="none" w:sz="0" w:space="0" w:color="auto"/>
        <w:right w:val="none" w:sz="0" w:space="0" w:color="auto"/>
      </w:divBdr>
    </w:div>
    <w:div w:id="1338188234">
      <w:bodyDiv w:val="1"/>
      <w:marLeft w:val="0"/>
      <w:marRight w:val="0"/>
      <w:marTop w:val="0"/>
      <w:marBottom w:val="0"/>
      <w:divBdr>
        <w:top w:val="none" w:sz="0" w:space="0" w:color="auto"/>
        <w:left w:val="none" w:sz="0" w:space="0" w:color="auto"/>
        <w:bottom w:val="none" w:sz="0" w:space="0" w:color="auto"/>
        <w:right w:val="none" w:sz="0" w:space="0" w:color="auto"/>
      </w:divBdr>
      <w:divsChild>
        <w:div w:id="1960144319">
          <w:marLeft w:val="720"/>
          <w:marRight w:val="0"/>
          <w:marTop w:val="0"/>
          <w:marBottom w:val="0"/>
          <w:divBdr>
            <w:top w:val="none" w:sz="0" w:space="0" w:color="auto"/>
            <w:left w:val="none" w:sz="0" w:space="0" w:color="auto"/>
            <w:bottom w:val="none" w:sz="0" w:space="0" w:color="auto"/>
            <w:right w:val="none" w:sz="0" w:space="0" w:color="auto"/>
          </w:divBdr>
        </w:div>
      </w:divsChild>
    </w:div>
    <w:div w:id="1362390576">
      <w:bodyDiv w:val="1"/>
      <w:marLeft w:val="0"/>
      <w:marRight w:val="0"/>
      <w:marTop w:val="0"/>
      <w:marBottom w:val="0"/>
      <w:divBdr>
        <w:top w:val="none" w:sz="0" w:space="0" w:color="auto"/>
        <w:left w:val="none" w:sz="0" w:space="0" w:color="auto"/>
        <w:bottom w:val="none" w:sz="0" w:space="0" w:color="auto"/>
        <w:right w:val="none" w:sz="0" w:space="0" w:color="auto"/>
      </w:divBdr>
    </w:div>
    <w:div w:id="1377781016">
      <w:bodyDiv w:val="1"/>
      <w:marLeft w:val="28"/>
      <w:marRight w:val="28"/>
      <w:marTop w:val="0"/>
      <w:marBottom w:val="0"/>
      <w:divBdr>
        <w:top w:val="none" w:sz="0" w:space="0" w:color="auto"/>
        <w:left w:val="none" w:sz="0" w:space="0" w:color="auto"/>
        <w:bottom w:val="none" w:sz="0" w:space="0" w:color="auto"/>
        <w:right w:val="none" w:sz="0" w:space="0" w:color="auto"/>
      </w:divBdr>
      <w:divsChild>
        <w:div w:id="1923105605">
          <w:marLeft w:val="0"/>
          <w:marRight w:val="0"/>
          <w:marTop w:val="0"/>
          <w:marBottom w:val="0"/>
          <w:divBdr>
            <w:top w:val="none" w:sz="0" w:space="0" w:color="auto"/>
            <w:left w:val="none" w:sz="0" w:space="0" w:color="auto"/>
            <w:bottom w:val="none" w:sz="0" w:space="0" w:color="auto"/>
            <w:right w:val="none" w:sz="0" w:space="0" w:color="auto"/>
          </w:divBdr>
          <w:divsChild>
            <w:div w:id="206332624">
              <w:marLeft w:val="0"/>
              <w:marRight w:val="0"/>
              <w:marTop w:val="0"/>
              <w:marBottom w:val="0"/>
              <w:divBdr>
                <w:top w:val="none" w:sz="0" w:space="0" w:color="auto"/>
                <w:left w:val="none" w:sz="0" w:space="0" w:color="auto"/>
                <w:bottom w:val="none" w:sz="0" w:space="0" w:color="auto"/>
                <w:right w:val="none" w:sz="0" w:space="0" w:color="auto"/>
              </w:divBdr>
              <w:divsChild>
                <w:div w:id="1414357499">
                  <w:marLeft w:val="16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59763">
      <w:bodyDiv w:val="1"/>
      <w:marLeft w:val="0"/>
      <w:marRight w:val="0"/>
      <w:marTop w:val="0"/>
      <w:marBottom w:val="0"/>
      <w:divBdr>
        <w:top w:val="none" w:sz="0" w:space="0" w:color="auto"/>
        <w:left w:val="none" w:sz="0" w:space="0" w:color="auto"/>
        <w:bottom w:val="none" w:sz="0" w:space="0" w:color="auto"/>
        <w:right w:val="none" w:sz="0" w:space="0" w:color="auto"/>
      </w:divBdr>
    </w:div>
    <w:div w:id="1444760697">
      <w:bodyDiv w:val="1"/>
      <w:marLeft w:val="0"/>
      <w:marRight w:val="0"/>
      <w:marTop w:val="0"/>
      <w:marBottom w:val="0"/>
      <w:divBdr>
        <w:top w:val="none" w:sz="0" w:space="0" w:color="auto"/>
        <w:left w:val="none" w:sz="0" w:space="0" w:color="auto"/>
        <w:bottom w:val="none" w:sz="0" w:space="0" w:color="auto"/>
        <w:right w:val="none" w:sz="0" w:space="0" w:color="auto"/>
      </w:divBdr>
      <w:divsChild>
        <w:div w:id="517740038">
          <w:marLeft w:val="1166"/>
          <w:marRight w:val="0"/>
          <w:marTop w:val="0"/>
          <w:marBottom w:val="0"/>
          <w:divBdr>
            <w:top w:val="none" w:sz="0" w:space="0" w:color="auto"/>
            <w:left w:val="none" w:sz="0" w:space="0" w:color="auto"/>
            <w:bottom w:val="none" w:sz="0" w:space="0" w:color="auto"/>
            <w:right w:val="none" w:sz="0" w:space="0" w:color="auto"/>
          </w:divBdr>
        </w:div>
        <w:div w:id="915168386">
          <w:marLeft w:val="230"/>
          <w:marRight w:val="0"/>
          <w:marTop w:val="0"/>
          <w:marBottom w:val="0"/>
          <w:divBdr>
            <w:top w:val="none" w:sz="0" w:space="0" w:color="auto"/>
            <w:left w:val="none" w:sz="0" w:space="0" w:color="auto"/>
            <w:bottom w:val="none" w:sz="0" w:space="0" w:color="auto"/>
            <w:right w:val="none" w:sz="0" w:space="0" w:color="auto"/>
          </w:divBdr>
        </w:div>
        <w:div w:id="1114904365">
          <w:marLeft w:val="1166"/>
          <w:marRight w:val="0"/>
          <w:marTop w:val="0"/>
          <w:marBottom w:val="0"/>
          <w:divBdr>
            <w:top w:val="none" w:sz="0" w:space="0" w:color="auto"/>
            <w:left w:val="none" w:sz="0" w:space="0" w:color="auto"/>
            <w:bottom w:val="none" w:sz="0" w:space="0" w:color="auto"/>
            <w:right w:val="none" w:sz="0" w:space="0" w:color="auto"/>
          </w:divBdr>
        </w:div>
        <w:div w:id="1416703218">
          <w:marLeft w:val="1166"/>
          <w:marRight w:val="0"/>
          <w:marTop w:val="0"/>
          <w:marBottom w:val="0"/>
          <w:divBdr>
            <w:top w:val="none" w:sz="0" w:space="0" w:color="auto"/>
            <w:left w:val="none" w:sz="0" w:space="0" w:color="auto"/>
            <w:bottom w:val="none" w:sz="0" w:space="0" w:color="auto"/>
            <w:right w:val="none" w:sz="0" w:space="0" w:color="auto"/>
          </w:divBdr>
        </w:div>
        <w:div w:id="1608846899">
          <w:marLeft w:val="1166"/>
          <w:marRight w:val="0"/>
          <w:marTop w:val="0"/>
          <w:marBottom w:val="0"/>
          <w:divBdr>
            <w:top w:val="none" w:sz="0" w:space="0" w:color="auto"/>
            <w:left w:val="none" w:sz="0" w:space="0" w:color="auto"/>
            <w:bottom w:val="none" w:sz="0" w:space="0" w:color="auto"/>
            <w:right w:val="none" w:sz="0" w:space="0" w:color="auto"/>
          </w:divBdr>
        </w:div>
        <w:div w:id="1615864907">
          <w:marLeft w:val="1166"/>
          <w:marRight w:val="0"/>
          <w:marTop w:val="0"/>
          <w:marBottom w:val="0"/>
          <w:divBdr>
            <w:top w:val="none" w:sz="0" w:space="0" w:color="auto"/>
            <w:left w:val="none" w:sz="0" w:space="0" w:color="auto"/>
            <w:bottom w:val="none" w:sz="0" w:space="0" w:color="auto"/>
            <w:right w:val="none" w:sz="0" w:space="0" w:color="auto"/>
          </w:divBdr>
        </w:div>
        <w:div w:id="2036811549">
          <w:marLeft w:val="446"/>
          <w:marRight w:val="0"/>
          <w:marTop w:val="0"/>
          <w:marBottom w:val="0"/>
          <w:divBdr>
            <w:top w:val="none" w:sz="0" w:space="0" w:color="auto"/>
            <w:left w:val="none" w:sz="0" w:space="0" w:color="auto"/>
            <w:bottom w:val="none" w:sz="0" w:space="0" w:color="auto"/>
            <w:right w:val="none" w:sz="0" w:space="0" w:color="auto"/>
          </w:divBdr>
        </w:div>
      </w:divsChild>
    </w:div>
    <w:div w:id="1448623243">
      <w:bodyDiv w:val="1"/>
      <w:marLeft w:val="0"/>
      <w:marRight w:val="0"/>
      <w:marTop w:val="0"/>
      <w:marBottom w:val="0"/>
      <w:divBdr>
        <w:top w:val="none" w:sz="0" w:space="0" w:color="auto"/>
        <w:left w:val="none" w:sz="0" w:space="0" w:color="auto"/>
        <w:bottom w:val="none" w:sz="0" w:space="0" w:color="auto"/>
        <w:right w:val="none" w:sz="0" w:space="0" w:color="auto"/>
      </w:divBdr>
    </w:div>
    <w:div w:id="1508905627">
      <w:bodyDiv w:val="1"/>
      <w:marLeft w:val="0"/>
      <w:marRight w:val="0"/>
      <w:marTop w:val="0"/>
      <w:marBottom w:val="0"/>
      <w:divBdr>
        <w:top w:val="none" w:sz="0" w:space="0" w:color="auto"/>
        <w:left w:val="none" w:sz="0" w:space="0" w:color="auto"/>
        <w:bottom w:val="none" w:sz="0" w:space="0" w:color="auto"/>
        <w:right w:val="none" w:sz="0" w:space="0" w:color="auto"/>
      </w:divBdr>
    </w:div>
    <w:div w:id="1639065643">
      <w:bodyDiv w:val="1"/>
      <w:marLeft w:val="0"/>
      <w:marRight w:val="0"/>
      <w:marTop w:val="0"/>
      <w:marBottom w:val="0"/>
      <w:divBdr>
        <w:top w:val="none" w:sz="0" w:space="0" w:color="auto"/>
        <w:left w:val="none" w:sz="0" w:space="0" w:color="auto"/>
        <w:bottom w:val="none" w:sz="0" w:space="0" w:color="auto"/>
        <w:right w:val="none" w:sz="0" w:space="0" w:color="auto"/>
      </w:divBdr>
    </w:div>
    <w:div w:id="1653176566">
      <w:bodyDiv w:val="1"/>
      <w:marLeft w:val="0"/>
      <w:marRight w:val="0"/>
      <w:marTop w:val="0"/>
      <w:marBottom w:val="0"/>
      <w:divBdr>
        <w:top w:val="none" w:sz="0" w:space="0" w:color="auto"/>
        <w:left w:val="none" w:sz="0" w:space="0" w:color="auto"/>
        <w:bottom w:val="none" w:sz="0" w:space="0" w:color="auto"/>
        <w:right w:val="none" w:sz="0" w:space="0" w:color="auto"/>
      </w:divBdr>
    </w:div>
    <w:div w:id="1702244792">
      <w:bodyDiv w:val="1"/>
      <w:marLeft w:val="0"/>
      <w:marRight w:val="0"/>
      <w:marTop w:val="0"/>
      <w:marBottom w:val="0"/>
      <w:divBdr>
        <w:top w:val="none" w:sz="0" w:space="0" w:color="auto"/>
        <w:left w:val="none" w:sz="0" w:space="0" w:color="auto"/>
        <w:bottom w:val="none" w:sz="0" w:space="0" w:color="auto"/>
        <w:right w:val="none" w:sz="0" w:space="0" w:color="auto"/>
      </w:divBdr>
    </w:div>
    <w:div w:id="1757827776">
      <w:bodyDiv w:val="1"/>
      <w:marLeft w:val="0"/>
      <w:marRight w:val="0"/>
      <w:marTop w:val="0"/>
      <w:marBottom w:val="0"/>
      <w:divBdr>
        <w:top w:val="none" w:sz="0" w:space="0" w:color="auto"/>
        <w:left w:val="none" w:sz="0" w:space="0" w:color="auto"/>
        <w:bottom w:val="none" w:sz="0" w:space="0" w:color="auto"/>
        <w:right w:val="none" w:sz="0" w:space="0" w:color="auto"/>
      </w:divBdr>
      <w:divsChild>
        <w:div w:id="913246797">
          <w:marLeft w:val="446"/>
          <w:marRight w:val="0"/>
          <w:marTop w:val="0"/>
          <w:marBottom w:val="0"/>
          <w:divBdr>
            <w:top w:val="none" w:sz="0" w:space="0" w:color="auto"/>
            <w:left w:val="none" w:sz="0" w:space="0" w:color="auto"/>
            <w:bottom w:val="none" w:sz="0" w:space="0" w:color="auto"/>
            <w:right w:val="none" w:sz="0" w:space="0" w:color="auto"/>
          </w:divBdr>
        </w:div>
        <w:div w:id="917910154">
          <w:marLeft w:val="446"/>
          <w:marRight w:val="0"/>
          <w:marTop w:val="0"/>
          <w:marBottom w:val="0"/>
          <w:divBdr>
            <w:top w:val="none" w:sz="0" w:space="0" w:color="auto"/>
            <w:left w:val="none" w:sz="0" w:space="0" w:color="auto"/>
            <w:bottom w:val="none" w:sz="0" w:space="0" w:color="auto"/>
            <w:right w:val="none" w:sz="0" w:space="0" w:color="auto"/>
          </w:divBdr>
        </w:div>
        <w:div w:id="934901586">
          <w:marLeft w:val="446"/>
          <w:marRight w:val="0"/>
          <w:marTop w:val="0"/>
          <w:marBottom w:val="0"/>
          <w:divBdr>
            <w:top w:val="none" w:sz="0" w:space="0" w:color="auto"/>
            <w:left w:val="none" w:sz="0" w:space="0" w:color="auto"/>
            <w:bottom w:val="none" w:sz="0" w:space="0" w:color="auto"/>
            <w:right w:val="none" w:sz="0" w:space="0" w:color="auto"/>
          </w:divBdr>
        </w:div>
        <w:div w:id="1038705048">
          <w:marLeft w:val="446"/>
          <w:marRight w:val="0"/>
          <w:marTop w:val="0"/>
          <w:marBottom w:val="0"/>
          <w:divBdr>
            <w:top w:val="none" w:sz="0" w:space="0" w:color="auto"/>
            <w:left w:val="none" w:sz="0" w:space="0" w:color="auto"/>
            <w:bottom w:val="none" w:sz="0" w:space="0" w:color="auto"/>
            <w:right w:val="none" w:sz="0" w:space="0" w:color="auto"/>
          </w:divBdr>
        </w:div>
        <w:div w:id="1619409445">
          <w:marLeft w:val="230"/>
          <w:marRight w:val="0"/>
          <w:marTop w:val="0"/>
          <w:marBottom w:val="0"/>
          <w:divBdr>
            <w:top w:val="none" w:sz="0" w:space="0" w:color="auto"/>
            <w:left w:val="none" w:sz="0" w:space="0" w:color="auto"/>
            <w:bottom w:val="none" w:sz="0" w:space="0" w:color="auto"/>
            <w:right w:val="none" w:sz="0" w:space="0" w:color="auto"/>
          </w:divBdr>
        </w:div>
      </w:divsChild>
    </w:div>
    <w:div w:id="1773475711">
      <w:bodyDiv w:val="1"/>
      <w:marLeft w:val="0"/>
      <w:marRight w:val="0"/>
      <w:marTop w:val="0"/>
      <w:marBottom w:val="0"/>
      <w:divBdr>
        <w:top w:val="none" w:sz="0" w:space="0" w:color="auto"/>
        <w:left w:val="none" w:sz="0" w:space="0" w:color="auto"/>
        <w:bottom w:val="none" w:sz="0" w:space="0" w:color="auto"/>
        <w:right w:val="none" w:sz="0" w:space="0" w:color="auto"/>
      </w:divBdr>
    </w:div>
    <w:div w:id="1786382970">
      <w:bodyDiv w:val="1"/>
      <w:marLeft w:val="0"/>
      <w:marRight w:val="0"/>
      <w:marTop w:val="0"/>
      <w:marBottom w:val="0"/>
      <w:divBdr>
        <w:top w:val="none" w:sz="0" w:space="0" w:color="auto"/>
        <w:left w:val="none" w:sz="0" w:space="0" w:color="auto"/>
        <w:bottom w:val="none" w:sz="0" w:space="0" w:color="auto"/>
        <w:right w:val="none" w:sz="0" w:space="0" w:color="auto"/>
      </w:divBdr>
    </w:div>
    <w:div w:id="1867324654">
      <w:bodyDiv w:val="1"/>
      <w:marLeft w:val="0"/>
      <w:marRight w:val="0"/>
      <w:marTop w:val="0"/>
      <w:marBottom w:val="0"/>
      <w:divBdr>
        <w:top w:val="none" w:sz="0" w:space="0" w:color="auto"/>
        <w:left w:val="none" w:sz="0" w:space="0" w:color="auto"/>
        <w:bottom w:val="none" w:sz="0" w:space="0" w:color="auto"/>
        <w:right w:val="none" w:sz="0" w:space="0" w:color="auto"/>
      </w:divBdr>
    </w:div>
    <w:div w:id="1875386196">
      <w:bodyDiv w:val="1"/>
      <w:marLeft w:val="0"/>
      <w:marRight w:val="0"/>
      <w:marTop w:val="0"/>
      <w:marBottom w:val="0"/>
      <w:divBdr>
        <w:top w:val="none" w:sz="0" w:space="0" w:color="auto"/>
        <w:left w:val="none" w:sz="0" w:space="0" w:color="auto"/>
        <w:bottom w:val="none" w:sz="0" w:space="0" w:color="auto"/>
        <w:right w:val="none" w:sz="0" w:space="0" w:color="auto"/>
      </w:divBdr>
    </w:div>
    <w:div w:id="1875577803">
      <w:bodyDiv w:val="1"/>
      <w:marLeft w:val="0"/>
      <w:marRight w:val="0"/>
      <w:marTop w:val="0"/>
      <w:marBottom w:val="0"/>
      <w:divBdr>
        <w:top w:val="none" w:sz="0" w:space="0" w:color="auto"/>
        <w:left w:val="none" w:sz="0" w:space="0" w:color="auto"/>
        <w:bottom w:val="none" w:sz="0" w:space="0" w:color="auto"/>
        <w:right w:val="none" w:sz="0" w:space="0" w:color="auto"/>
      </w:divBdr>
      <w:divsChild>
        <w:div w:id="16778214">
          <w:marLeft w:val="446"/>
          <w:marRight w:val="0"/>
          <w:marTop w:val="0"/>
          <w:marBottom w:val="0"/>
          <w:divBdr>
            <w:top w:val="none" w:sz="0" w:space="0" w:color="auto"/>
            <w:left w:val="none" w:sz="0" w:space="0" w:color="auto"/>
            <w:bottom w:val="none" w:sz="0" w:space="0" w:color="auto"/>
            <w:right w:val="none" w:sz="0" w:space="0" w:color="auto"/>
          </w:divBdr>
        </w:div>
        <w:div w:id="354774033">
          <w:marLeft w:val="446"/>
          <w:marRight w:val="0"/>
          <w:marTop w:val="0"/>
          <w:marBottom w:val="0"/>
          <w:divBdr>
            <w:top w:val="none" w:sz="0" w:space="0" w:color="auto"/>
            <w:left w:val="none" w:sz="0" w:space="0" w:color="auto"/>
            <w:bottom w:val="none" w:sz="0" w:space="0" w:color="auto"/>
            <w:right w:val="none" w:sz="0" w:space="0" w:color="auto"/>
          </w:divBdr>
        </w:div>
        <w:div w:id="492529517">
          <w:marLeft w:val="446"/>
          <w:marRight w:val="0"/>
          <w:marTop w:val="0"/>
          <w:marBottom w:val="0"/>
          <w:divBdr>
            <w:top w:val="none" w:sz="0" w:space="0" w:color="auto"/>
            <w:left w:val="none" w:sz="0" w:space="0" w:color="auto"/>
            <w:bottom w:val="none" w:sz="0" w:space="0" w:color="auto"/>
            <w:right w:val="none" w:sz="0" w:space="0" w:color="auto"/>
          </w:divBdr>
        </w:div>
        <w:div w:id="508831725">
          <w:marLeft w:val="446"/>
          <w:marRight w:val="0"/>
          <w:marTop w:val="0"/>
          <w:marBottom w:val="0"/>
          <w:divBdr>
            <w:top w:val="none" w:sz="0" w:space="0" w:color="auto"/>
            <w:left w:val="none" w:sz="0" w:space="0" w:color="auto"/>
            <w:bottom w:val="none" w:sz="0" w:space="0" w:color="auto"/>
            <w:right w:val="none" w:sz="0" w:space="0" w:color="auto"/>
          </w:divBdr>
        </w:div>
        <w:div w:id="592976443">
          <w:marLeft w:val="230"/>
          <w:marRight w:val="0"/>
          <w:marTop w:val="0"/>
          <w:marBottom w:val="0"/>
          <w:divBdr>
            <w:top w:val="none" w:sz="0" w:space="0" w:color="auto"/>
            <w:left w:val="none" w:sz="0" w:space="0" w:color="auto"/>
            <w:bottom w:val="none" w:sz="0" w:space="0" w:color="auto"/>
            <w:right w:val="none" w:sz="0" w:space="0" w:color="auto"/>
          </w:divBdr>
        </w:div>
        <w:div w:id="968049783">
          <w:marLeft w:val="446"/>
          <w:marRight w:val="0"/>
          <w:marTop w:val="0"/>
          <w:marBottom w:val="0"/>
          <w:divBdr>
            <w:top w:val="none" w:sz="0" w:space="0" w:color="auto"/>
            <w:left w:val="none" w:sz="0" w:space="0" w:color="auto"/>
            <w:bottom w:val="none" w:sz="0" w:space="0" w:color="auto"/>
            <w:right w:val="none" w:sz="0" w:space="0" w:color="auto"/>
          </w:divBdr>
        </w:div>
        <w:div w:id="1044990218">
          <w:marLeft w:val="446"/>
          <w:marRight w:val="0"/>
          <w:marTop w:val="0"/>
          <w:marBottom w:val="0"/>
          <w:divBdr>
            <w:top w:val="none" w:sz="0" w:space="0" w:color="auto"/>
            <w:left w:val="none" w:sz="0" w:space="0" w:color="auto"/>
            <w:bottom w:val="none" w:sz="0" w:space="0" w:color="auto"/>
            <w:right w:val="none" w:sz="0" w:space="0" w:color="auto"/>
          </w:divBdr>
        </w:div>
        <w:div w:id="1080056173">
          <w:marLeft w:val="446"/>
          <w:marRight w:val="0"/>
          <w:marTop w:val="0"/>
          <w:marBottom w:val="0"/>
          <w:divBdr>
            <w:top w:val="none" w:sz="0" w:space="0" w:color="auto"/>
            <w:left w:val="none" w:sz="0" w:space="0" w:color="auto"/>
            <w:bottom w:val="none" w:sz="0" w:space="0" w:color="auto"/>
            <w:right w:val="none" w:sz="0" w:space="0" w:color="auto"/>
          </w:divBdr>
        </w:div>
        <w:div w:id="1331525288">
          <w:marLeft w:val="446"/>
          <w:marRight w:val="0"/>
          <w:marTop w:val="0"/>
          <w:marBottom w:val="0"/>
          <w:divBdr>
            <w:top w:val="none" w:sz="0" w:space="0" w:color="auto"/>
            <w:left w:val="none" w:sz="0" w:space="0" w:color="auto"/>
            <w:bottom w:val="none" w:sz="0" w:space="0" w:color="auto"/>
            <w:right w:val="none" w:sz="0" w:space="0" w:color="auto"/>
          </w:divBdr>
        </w:div>
        <w:div w:id="1520583635">
          <w:marLeft w:val="446"/>
          <w:marRight w:val="0"/>
          <w:marTop w:val="0"/>
          <w:marBottom w:val="0"/>
          <w:divBdr>
            <w:top w:val="none" w:sz="0" w:space="0" w:color="auto"/>
            <w:left w:val="none" w:sz="0" w:space="0" w:color="auto"/>
            <w:bottom w:val="none" w:sz="0" w:space="0" w:color="auto"/>
            <w:right w:val="none" w:sz="0" w:space="0" w:color="auto"/>
          </w:divBdr>
        </w:div>
        <w:div w:id="1621716414">
          <w:marLeft w:val="446"/>
          <w:marRight w:val="0"/>
          <w:marTop w:val="0"/>
          <w:marBottom w:val="0"/>
          <w:divBdr>
            <w:top w:val="none" w:sz="0" w:space="0" w:color="auto"/>
            <w:left w:val="none" w:sz="0" w:space="0" w:color="auto"/>
            <w:bottom w:val="none" w:sz="0" w:space="0" w:color="auto"/>
            <w:right w:val="none" w:sz="0" w:space="0" w:color="auto"/>
          </w:divBdr>
        </w:div>
      </w:divsChild>
    </w:div>
    <w:div w:id="1897154985">
      <w:bodyDiv w:val="1"/>
      <w:marLeft w:val="0"/>
      <w:marRight w:val="0"/>
      <w:marTop w:val="0"/>
      <w:marBottom w:val="0"/>
      <w:divBdr>
        <w:top w:val="none" w:sz="0" w:space="0" w:color="auto"/>
        <w:left w:val="none" w:sz="0" w:space="0" w:color="auto"/>
        <w:bottom w:val="none" w:sz="0" w:space="0" w:color="auto"/>
        <w:right w:val="none" w:sz="0" w:space="0" w:color="auto"/>
      </w:divBdr>
    </w:div>
    <w:div w:id="1904287690">
      <w:bodyDiv w:val="1"/>
      <w:marLeft w:val="0"/>
      <w:marRight w:val="0"/>
      <w:marTop w:val="0"/>
      <w:marBottom w:val="0"/>
      <w:divBdr>
        <w:top w:val="none" w:sz="0" w:space="0" w:color="auto"/>
        <w:left w:val="none" w:sz="0" w:space="0" w:color="auto"/>
        <w:bottom w:val="none" w:sz="0" w:space="0" w:color="auto"/>
        <w:right w:val="none" w:sz="0" w:space="0" w:color="auto"/>
      </w:divBdr>
    </w:div>
    <w:div w:id="1939756194">
      <w:bodyDiv w:val="1"/>
      <w:marLeft w:val="0"/>
      <w:marRight w:val="0"/>
      <w:marTop w:val="0"/>
      <w:marBottom w:val="0"/>
      <w:divBdr>
        <w:top w:val="none" w:sz="0" w:space="0" w:color="auto"/>
        <w:left w:val="none" w:sz="0" w:space="0" w:color="auto"/>
        <w:bottom w:val="none" w:sz="0" w:space="0" w:color="auto"/>
        <w:right w:val="none" w:sz="0" w:space="0" w:color="auto"/>
      </w:divBdr>
    </w:div>
    <w:div w:id="1941061981">
      <w:bodyDiv w:val="1"/>
      <w:marLeft w:val="0"/>
      <w:marRight w:val="0"/>
      <w:marTop w:val="0"/>
      <w:marBottom w:val="0"/>
      <w:divBdr>
        <w:top w:val="none" w:sz="0" w:space="0" w:color="auto"/>
        <w:left w:val="none" w:sz="0" w:space="0" w:color="auto"/>
        <w:bottom w:val="none" w:sz="0" w:space="0" w:color="auto"/>
        <w:right w:val="none" w:sz="0" w:space="0" w:color="auto"/>
      </w:divBdr>
    </w:div>
    <w:div w:id="2007858771">
      <w:bodyDiv w:val="1"/>
      <w:marLeft w:val="0"/>
      <w:marRight w:val="0"/>
      <w:marTop w:val="0"/>
      <w:marBottom w:val="0"/>
      <w:divBdr>
        <w:top w:val="none" w:sz="0" w:space="0" w:color="auto"/>
        <w:left w:val="none" w:sz="0" w:space="0" w:color="auto"/>
        <w:bottom w:val="none" w:sz="0" w:space="0" w:color="auto"/>
        <w:right w:val="none" w:sz="0" w:space="0" w:color="auto"/>
      </w:divBdr>
    </w:div>
    <w:div w:id="2009361993">
      <w:bodyDiv w:val="1"/>
      <w:marLeft w:val="0"/>
      <w:marRight w:val="0"/>
      <w:marTop w:val="0"/>
      <w:marBottom w:val="0"/>
      <w:divBdr>
        <w:top w:val="none" w:sz="0" w:space="0" w:color="auto"/>
        <w:left w:val="none" w:sz="0" w:space="0" w:color="auto"/>
        <w:bottom w:val="none" w:sz="0" w:space="0" w:color="auto"/>
        <w:right w:val="none" w:sz="0" w:space="0" w:color="auto"/>
      </w:divBdr>
    </w:div>
    <w:div w:id="2023433573">
      <w:bodyDiv w:val="1"/>
      <w:marLeft w:val="0"/>
      <w:marRight w:val="0"/>
      <w:marTop w:val="0"/>
      <w:marBottom w:val="0"/>
      <w:divBdr>
        <w:top w:val="none" w:sz="0" w:space="0" w:color="auto"/>
        <w:left w:val="none" w:sz="0" w:space="0" w:color="auto"/>
        <w:bottom w:val="none" w:sz="0" w:space="0" w:color="auto"/>
        <w:right w:val="none" w:sz="0" w:space="0" w:color="auto"/>
      </w:divBdr>
      <w:divsChild>
        <w:div w:id="41057892">
          <w:marLeft w:val="1166"/>
          <w:marRight w:val="0"/>
          <w:marTop w:val="120"/>
          <w:marBottom w:val="0"/>
          <w:divBdr>
            <w:top w:val="none" w:sz="0" w:space="0" w:color="auto"/>
            <w:left w:val="none" w:sz="0" w:space="0" w:color="auto"/>
            <w:bottom w:val="none" w:sz="0" w:space="0" w:color="auto"/>
            <w:right w:val="none" w:sz="0" w:space="0" w:color="auto"/>
          </w:divBdr>
        </w:div>
        <w:div w:id="656227042">
          <w:marLeft w:val="1166"/>
          <w:marRight w:val="0"/>
          <w:marTop w:val="120"/>
          <w:marBottom w:val="0"/>
          <w:divBdr>
            <w:top w:val="none" w:sz="0" w:space="0" w:color="auto"/>
            <w:left w:val="none" w:sz="0" w:space="0" w:color="auto"/>
            <w:bottom w:val="none" w:sz="0" w:space="0" w:color="auto"/>
            <w:right w:val="none" w:sz="0" w:space="0" w:color="auto"/>
          </w:divBdr>
        </w:div>
        <w:div w:id="750203286">
          <w:marLeft w:val="1166"/>
          <w:marRight w:val="0"/>
          <w:marTop w:val="120"/>
          <w:marBottom w:val="0"/>
          <w:divBdr>
            <w:top w:val="none" w:sz="0" w:space="0" w:color="auto"/>
            <w:left w:val="none" w:sz="0" w:space="0" w:color="auto"/>
            <w:bottom w:val="none" w:sz="0" w:space="0" w:color="auto"/>
            <w:right w:val="none" w:sz="0" w:space="0" w:color="auto"/>
          </w:divBdr>
        </w:div>
        <w:div w:id="828791686">
          <w:marLeft w:val="1166"/>
          <w:marRight w:val="0"/>
          <w:marTop w:val="120"/>
          <w:marBottom w:val="0"/>
          <w:divBdr>
            <w:top w:val="none" w:sz="0" w:space="0" w:color="auto"/>
            <w:left w:val="none" w:sz="0" w:space="0" w:color="auto"/>
            <w:bottom w:val="none" w:sz="0" w:space="0" w:color="auto"/>
            <w:right w:val="none" w:sz="0" w:space="0" w:color="auto"/>
          </w:divBdr>
        </w:div>
        <w:div w:id="1442384442">
          <w:marLeft w:val="1166"/>
          <w:marRight w:val="0"/>
          <w:marTop w:val="120"/>
          <w:marBottom w:val="0"/>
          <w:divBdr>
            <w:top w:val="none" w:sz="0" w:space="0" w:color="auto"/>
            <w:left w:val="none" w:sz="0" w:space="0" w:color="auto"/>
            <w:bottom w:val="none" w:sz="0" w:space="0" w:color="auto"/>
            <w:right w:val="none" w:sz="0" w:space="0" w:color="auto"/>
          </w:divBdr>
        </w:div>
        <w:div w:id="1792091413">
          <w:marLeft w:val="1166"/>
          <w:marRight w:val="0"/>
          <w:marTop w:val="120"/>
          <w:marBottom w:val="0"/>
          <w:divBdr>
            <w:top w:val="none" w:sz="0" w:space="0" w:color="auto"/>
            <w:left w:val="none" w:sz="0" w:space="0" w:color="auto"/>
            <w:bottom w:val="none" w:sz="0" w:space="0" w:color="auto"/>
            <w:right w:val="none" w:sz="0" w:space="0" w:color="auto"/>
          </w:divBdr>
        </w:div>
        <w:div w:id="1833984453">
          <w:marLeft w:val="1166"/>
          <w:marRight w:val="0"/>
          <w:marTop w:val="120"/>
          <w:marBottom w:val="0"/>
          <w:divBdr>
            <w:top w:val="none" w:sz="0" w:space="0" w:color="auto"/>
            <w:left w:val="none" w:sz="0" w:space="0" w:color="auto"/>
            <w:bottom w:val="none" w:sz="0" w:space="0" w:color="auto"/>
            <w:right w:val="none" w:sz="0" w:space="0" w:color="auto"/>
          </w:divBdr>
        </w:div>
        <w:div w:id="1959749777">
          <w:marLeft w:val="1166"/>
          <w:marRight w:val="0"/>
          <w:marTop w:val="120"/>
          <w:marBottom w:val="0"/>
          <w:divBdr>
            <w:top w:val="none" w:sz="0" w:space="0" w:color="auto"/>
            <w:left w:val="none" w:sz="0" w:space="0" w:color="auto"/>
            <w:bottom w:val="none" w:sz="0" w:space="0" w:color="auto"/>
            <w:right w:val="none" w:sz="0" w:space="0" w:color="auto"/>
          </w:divBdr>
        </w:div>
      </w:divsChild>
    </w:div>
    <w:div w:id="2144736120">
      <w:bodyDiv w:val="1"/>
      <w:marLeft w:val="0"/>
      <w:marRight w:val="0"/>
      <w:marTop w:val="0"/>
      <w:marBottom w:val="0"/>
      <w:divBdr>
        <w:top w:val="none" w:sz="0" w:space="0" w:color="auto"/>
        <w:left w:val="none" w:sz="0" w:space="0" w:color="auto"/>
        <w:bottom w:val="none" w:sz="0" w:space="0" w:color="auto"/>
        <w:right w:val="none" w:sz="0" w:space="0" w:color="auto"/>
      </w:divBdr>
      <w:divsChild>
        <w:div w:id="389496985">
          <w:marLeft w:val="1166"/>
          <w:marRight w:val="0"/>
          <w:marTop w:val="0"/>
          <w:marBottom w:val="0"/>
          <w:divBdr>
            <w:top w:val="none" w:sz="0" w:space="0" w:color="auto"/>
            <w:left w:val="none" w:sz="0" w:space="0" w:color="auto"/>
            <w:bottom w:val="none" w:sz="0" w:space="0" w:color="auto"/>
            <w:right w:val="none" w:sz="0" w:space="0" w:color="auto"/>
          </w:divBdr>
        </w:div>
        <w:div w:id="721447518">
          <w:marLeft w:val="1166"/>
          <w:marRight w:val="0"/>
          <w:marTop w:val="0"/>
          <w:marBottom w:val="0"/>
          <w:divBdr>
            <w:top w:val="none" w:sz="0" w:space="0" w:color="auto"/>
            <w:left w:val="none" w:sz="0" w:space="0" w:color="auto"/>
            <w:bottom w:val="none" w:sz="0" w:space="0" w:color="auto"/>
            <w:right w:val="none" w:sz="0" w:space="0" w:color="auto"/>
          </w:divBdr>
        </w:div>
        <w:div w:id="804856996">
          <w:marLeft w:val="1166"/>
          <w:marRight w:val="0"/>
          <w:marTop w:val="0"/>
          <w:marBottom w:val="0"/>
          <w:divBdr>
            <w:top w:val="none" w:sz="0" w:space="0" w:color="auto"/>
            <w:left w:val="none" w:sz="0" w:space="0" w:color="auto"/>
            <w:bottom w:val="none" w:sz="0" w:space="0" w:color="auto"/>
            <w:right w:val="none" w:sz="0" w:space="0" w:color="auto"/>
          </w:divBdr>
        </w:div>
        <w:div w:id="1090464475">
          <w:marLeft w:val="1166"/>
          <w:marRight w:val="0"/>
          <w:marTop w:val="0"/>
          <w:marBottom w:val="0"/>
          <w:divBdr>
            <w:top w:val="none" w:sz="0" w:space="0" w:color="auto"/>
            <w:left w:val="none" w:sz="0" w:space="0" w:color="auto"/>
            <w:bottom w:val="none" w:sz="0" w:space="0" w:color="auto"/>
            <w:right w:val="none" w:sz="0" w:space="0" w:color="auto"/>
          </w:divBdr>
        </w:div>
        <w:div w:id="1159617195">
          <w:marLeft w:val="1166"/>
          <w:marRight w:val="0"/>
          <w:marTop w:val="0"/>
          <w:marBottom w:val="0"/>
          <w:divBdr>
            <w:top w:val="none" w:sz="0" w:space="0" w:color="auto"/>
            <w:left w:val="none" w:sz="0" w:space="0" w:color="auto"/>
            <w:bottom w:val="none" w:sz="0" w:space="0" w:color="auto"/>
            <w:right w:val="none" w:sz="0" w:space="0" w:color="auto"/>
          </w:divBdr>
        </w:div>
        <w:div w:id="1167742533">
          <w:marLeft w:val="446"/>
          <w:marRight w:val="0"/>
          <w:marTop w:val="0"/>
          <w:marBottom w:val="0"/>
          <w:divBdr>
            <w:top w:val="none" w:sz="0" w:space="0" w:color="auto"/>
            <w:left w:val="none" w:sz="0" w:space="0" w:color="auto"/>
            <w:bottom w:val="none" w:sz="0" w:space="0" w:color="auto"/>
            <w:right w:val="none" w:sz="0" w:space="0" w:color="auto"/>
          </w:divBdr>
        </w:div>
        <w:div w:id="1218274263">
          <w:marLeft w:val="23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jp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9.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TOTVS - Paleta Oficial">
      <a:dk1>
        <a:sysClr val="windowText" lastClr="000000"/>
      </a:dk1>
      <a:lt1>
        <a:sysClr val="window" lastClr="FFFFFF"/>
      </a:lt1>
      <a:dk2>
        <a:srgbClr val="0C9AC0"/>
      </a:dk2>
      <a:lt2>
        <a:srgbClr val="FFFFFF"/>
      </a:lt2>
      <a:accent1>
        <a:srgbClr val="272054"/>
      </a:accent1>
      <a:accent2>
        <a:srgbClr val="00749B"/>
      </a:accent2>
      <a:accent3>
        <a:srgbClr val="4A5C61"/>
      </a:accent3>
      <a:accent4>
        <a:srgbClr val="00B5C7"/>
      </a:accent4>
      <a:accent5>
        <a:srgbClr val="ED9C2E"/>
      </a:accent5>
      <a:accent6>
        <a:srgbClr val="FFFFFF"/>
      </a:accent6>
      <a:hlink>
        <a:srgbClr val="00B5C7"/>
      </a:hlink>
      <a:folHlink>
        <a:srgbClr val="FFFFFF"/>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0E325-4114-4BFB-82BA-FE654A8C5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1</Pages>
  <Words>4925</Words>
  <Characters>26597</Characters>
  <Application>Microsoft Office Word</Application>
  <DocSecurity>0</DocSecurity>
  <Lines>221</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TOTVS</Company>
  <LinksUpToDate>false</LinksUpToDate>
  <CharactersWithSpaces>31460</CharactersWithSpaces>
  <SharedDoc>false</SharedDoc>
  <HLinks>
    <vt:vector size="24" baseType="variant">
      <vt:variant>
        <vt:i4>1900599</vt:i4>
      </vt:variant>
      <vt:variant>
        <vt:i4>20</vt:i4>
      </vt:variant>
      <vt:variant>
        <vt:i4>0</vt:i4>
      </vt:variant>
      <vt:variant>
        <vt:i4>5</vt:i4>
      </vt:variant>
      <vt:variant>
        <vt:lpwstr/>
      </vt:variant>
      <vt:variant>
        <vt:lpwstr>_Toc192073304</vt:lpwstr>
      </vt:variant>
      <vt:variant>
        <vt:i4>1900599</vt:i4>
      </vt:variant>
      <vt:variant>
        <vt:i4>14</vt:i4>
      </vt:variant>
      <vt:variant>
        <vt:i4>0</vt:i4>
      </vt:variant>
      <vt:variant>
        <vt:i4>5</vt:i4>
      </vt:variant>
      <vt:variant>
        <vt:lpwstr/>
      </vt:variant>
      <vt:variant>
        <vt:lpwstr>_Toc192073303</vt:lpwstr>
      </vt:variant>
      <vt:variant>
        <vt:i4>1900599</vt:i4>
      </vt:variant>
      <vt:variant>
        <vt:i4>8</vt:i4>
      </vt:variant>
      <vt:variant>
        <vt:i4>0</vt:i4>
      </vt:variant>
      <vt:variant>
        <vt:i4>5</vt:i4>
      </vt:variant>
      <vt:variant>
        <vt:lpwstr/>
      </vt:variant>
      <vt:variant>
        <vt:lpwstr>_Toc192073302</vt:lpwstr>
      </vt:variant>
      <vt:variant>
        <vt:i4>1900599</vt:i4>
      </vt:variant>
      <vt:variant>
        <vt:i4>2</vt:i4>
      </vt:variant>
      <vt:variant>
        <vt:i4>0</vt:i4>
      </vt:variant>
      <vt:variant>
        <vt:i4>5</vt:i4>
      </vt:variant>
      <vt:variant>
        <vt:lpwstr/>
      </vt:variant>
      <vt:variant>
        <vt:lpwstr>_Toc192073301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Marjorye</dc:creator>
  <cp:lastModifiedBy>Elton Teodoro Alves</cp:lastModifiedBy>
  <cp:revision>50</cp:revision>
  <cp:lastPrinted>2022-07-19T19:43:00Z</cp:lastPrinted>
  <dcterms:created xsi:type="dcterms:W3CDTF">2019-07-19T20:51:00Z</dcterms:created>
  <dcterms:modified xsi:type="dcterms:W3CDTF">2022-07-19T19:44:00Z</dcterms:modified>
</cp:coreProperties>
</file>