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4B8DD" w14:textId="77777777" w:rsidR="00EF2CA7" w:rsidRPr="002D3E59" w:rsidRDefault="00EF2CA7" w:rsidP="00EF2CA7">
      <w:pPr>
        <w:jc w:val="center"/>
        <w:rPr>
          <w:lang w:val="en-US"/>
        </w:rPr>
      </w:pPr>
      <w:bookmarkStart w:id="0" w:name="_Toc388475094"/>
      <w:bookmarkStart w:id="1" w:name="_Toc460517712"/>
      <w:r>
        <w:rPr>
          <w:noProof/>
          <w:lang w:eastAsia="pt-BR"/>
        </w:rPr>
        <w:drawing>
          <wp:inline distT="0" distB="0" distL="0" distR="0" wp14:anchorId="02D51BD5" wp14:editId="4499647D">
            <wp:extent cx="2657475" cy="1714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índ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C3AF" w14:textId="77777777" w:rsidR="00EF2CA7" w:rsidRPr="002D3E59" w:rsidRDefault="00EF2CA7" w:rsidP="00EF2CA7">
      <w:pPr>
        <w:rPr>
          <w:lang w:val="en-US"/>
        </w:rPr>
      </w:pPr>
      <w:r w:rsidRPr="002D3E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0EC66" wp14:editId="5D69DF7E">
                <wp:simplePos x="0" y="0"/>
                <wp:positionH relativeFrom="column">
                  <wp:posOffset>261620</wp:posOffset>
                </wp:positionH>
                <wp:positionV relativeFrom="paragraph">
                  <wp:posOffset>88021</wp:posOffset>
                </wp:positionV>
                <wp:extent cx="5365115" cy="3444949"/>
                <wp:effectExtent l="0" t="0" r="0" b="317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3444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7161" w14:textId="6E04D487" w:rsidR="00EF2CA7" w:rsidRPr="00B96EDD" w:rsidRDefault="00D444A8" w:rsidP="00EF2CA7">
                            <w:pPr>
                              <w:pStyle w:val="TtulodaCapa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MIT005</w:t>
                            </w:r>
                            <w:r w:rsidR="00EF2CA7" w:rsidRPr="00B96EDD">
                              <w:rPr>
                                <w:rFonts w:ascii="Lato" w:hAnsi="Lato"/>
                              </w:rPr>
                              <w:t xml:space="preserve"> </w:t>
                            </w:r>
                          </w:p>
                          <w:p w14:paraId="1B625871" w14:textId="2F4545BA" w:rsidR="00EF2CA7" w:rsidRPr="00B96EDD" w:rsidRDefault="00D444A8" w:rsidP="00EF2CA7">
                            <w:pPr>
                              <w:pStyle w:val="TtulodaCapa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Ata de Reunuião</w:t>
                            </w:r>
                          </w:p>
                          <w:p w14:paraId="26E799BE" w14:textId="77777777" w:rsidR="00EF2CA7" w:rsidRDefault="00EF2CA7" w:rsidP="00EF2CA7">
                            <w:pPr>
                              <w:pStyle w:val="TtulodaCapa"/>
                              <w:rPr>
                                <w:rFonts w:ascii="Lato" w:hAnsi="Lato"/>
                                <w:b w:val="0"/>
                              </w:rPr>
                            </w:pPr>
                          </w:p>
                          <w:p w14:paraId="1E01D013" w14:textId="5873687A" w:rsidR="00EF2CA7" w:rsidRPr="00523BB2" w:rsidRDefault="008D091E" w:rsidP="00EF2CA7">
                            <w:pPr>
                              <w:pStyle w:val="TtulodaCapa"/>
                              <w:rPr>
                                <w:b w:val="0"/>
                              </w:rPr>
                            </w:pPr>
                            <w:r>
                              <w:rPr>
                                <w:rFonts w:ascii="Lato" w:hAnsi="Lato"/>
                                <w:b w:val="0"/>
                              </w:rPr>
                              <w:t xml:space="preserve">Layout de Importação de bens para o Módulo de </w:t>
                            </w:r>
                            <w:r w:rsidR="00EF2CA7">
                              <w:rPr>
                                <w:rFonts w:ascii="Lato" w:hAnsi="Lato"/>
                                <w:b w:val="0"/>
                              </w:rPr>
                              <w:t>At</w:t>
                            </w:r>
                            <w:r w:rsidR="00EF2CA7">
                              <w:rPr>
                                <w:b w:val="0"/>
                              </w:rPr>
                              <w:t>ivo Fixo</w:t>
                            </w:r>
                          </w:p>
                          <w:p w14:paraId="46983405" w14:textId="77777777" w:rsidR="00EF2CA7" w:rsidRPr="00B96EDD" w:rsidRDefault="00EF2CA7" w:rsidP="00EF2CA7">
                            <w:pPr>
                              <w:pStyle w:val="TtulodaCapa"/>
                              <w:rPr>
                                <w:rFonts w:ascii="Lato" w:hAnsi="Lato"/>
                              </w:rPr>
                            </w:pPr>
                          </w:p>
                          <w:p w14:paraId="58106E1B" w14:textId="77777777" w:rsidR="00EF2CA7" w:rsidRPr="00B96EDD" w:rsidRDefault="00EF2CA7" w:rsidP="00EF2CA7">
                            <w:pPr>
                              <w:pStyle w:val="TtulodaCapa"/>
                              <w:rPr>
                                <w:rFonts w:ascii="Lato" w:hAnsi="Lato"/>
                                <w:sz w:val="40"/>
                              </w:rPr>
                            </w:pPr>
                          </w:p>
                          <w:p w14:paraId="095CF281" w14:textId="0BF13AF1" w:rsidR="00EF2CA7" w:rsidRPr="00B96EDD" w:rsidRDefault="00D444A8" w:rsidP="00EF2CA7">
                            <w:pPr>
                              <w:pStyle w:val="TtulodaCapa"/>
                              <w:rPr>
                                <w:rFonts w:ascii="Lato" w:hAnsi="Lato"/>
                                <w:sz w:val="40"/>
                              </w:rPr>
                            </w:pP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fldChar w:fldCharType="begin"/>
                            </w: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instrText xml:space="preserve"> TIME \@ "dd/MM/yyyy" </w:instrText>
                            </w: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fldChar w:fldCharType="separate"/>
                            </w:r>
                            <w:r w:rsidR="003C4362">
                              <w:rPr>
                                <w:rFonts w:ascii="Lato" w:hAnsi="Lato"/>
                                <w:noProof/>
                                <w:sz w:val="40"/>
                              </w:rPr>
                              <w:t>08/03/2021</w:t>
                            </w:r>
                            <w:r w:rsidRPr="00B96EDD">
                              <w:rPr>
                                <w:rFonts w:ascii="Lato" w:hAnsi="Lato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0EC6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6pt;margin-top:6.95pt;width:422.45pt;height:2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" filled="f" stroked="f">
                <v:textbox>
                  <w:txbxContent>
                    <w:p w14:paraId="07387161" w14:textId="6E04D487" w:rsidR="00EF2CA7" w:rsidRPr="00B96EDD" w:rsidRDefault="00D444A8" w:rsidP="00EF2CA7">
                      <w:pPr>
                        <w:pStyle w:val="TtulodaCapa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MIT005</w:t>
                      </w:r>
                      <w:r w:rsidR="00EF2CA7" w:rsidRPr="00B96EDD">
                        <w:rPr>
                          <w:rFonts w:ascii="Lato" w:hAnsi="Lato"/>
                        </w:rPr>
                        <w:t xml:space="preserve"> </w:t>
                      </w:r>
                    </w:p>
                    <w:p w14:paraId="1B625871" w14:textId="2F4545BA" w:rsidR="00EF2CA7" w:rsidRPr="00B96EDD" w:rsidRDefault="00D444A8" w:rsidP="00EF2CA7">
                      <w:pPr>
                        <w:pStyle w:val="TtulodaCapa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Ata de Reunuião</w:t>
                      </w:r>
                    </w:p>
                    <w:p w14:paraId="26E799BE" w14:textId="77777777" w:rsidR="00EF2CA7" w:rsidRDefault="00EF2CA7" w:rsidP="00EF2CA7">
                      <w:pPr>
                        <w:pStyle w:val="TtulodaCapa"/>
                        <w:rPr>
                          <w:rFonts w:ascii="Lato" w:hAnsi="Lato"/>
                          <w:b w:val="0"/>
                        </w:rPr>
                      </w:pPr>
                    </w:p>
                    <w:p w14:paraId="1E01D013" w14:textId="5873687A" w:rsidR="00EF2CA7" w:rsidRPr="00523BB2" w:rsidRDefault="008D091E" w:rsidP="00EF2CA7">
                      <w:pPr>
                        <w:pStyle w:val="TtulodaCapa"/>
                        <w:rPr>
                          <w:b w:val="0"/>
                        </w:rPr>
                      </w:pPr>
                      <w:r>
                        <w:rPr>
                          <w:rFonts w:ascii="Lato" w:hAnsi="Lato"/>
                          <w:b w:val="0"/>
                        </w:rPr>
                        <w:t xml:space="preserve">Layout de Importação de bens para o Módulo de </w:t>
                      </w:r>
                      <w:r w:rsidR="00EF2CA7">
                        <w:rPr>
                          <w:rFonts w:ascii="Lato" w:hAnsi="Lato"/>
                          <w:b w:val="0"/>
                        </w:rPr>
                        <w:t>At</w:t>
                      </w:r>
                      <w:r w:rsidR="00EF2CA7">
                        <w:rPr>
                          <w:b w:val="0"/>
                        </w:rPr>
                        <w:t>ivo Fixo</w:t>
                      </w:r>
                    </w:p>
                    <w:p w14:paraId="46983405" w14:textId="77777777" w:rsidR="00EF2CA7" w:rsidRPr="00B96EDD" w:rsidRDefault="00EF2CA7" w:rsidP="00EF2CA7">
                      <w:pPr>
                        <w:pStyle w:val="TtulodaCapa"/>
                        <w:rPr>
                          <w:rFonts w:ascii="Lato" w:hAnsi="Lato"/>
                        </w:rPr>
                      </w:pPr>
                    </w:p>
                    <w:p w14:paraId="58106E1B" w14:textId="77777777" w:rsidR="00EF2CA7" w:rsidRPr="00B96EDD" w:rsidRDefault="00EF2CA7" w:rsidP="00EF2CA7">
                      <w:pPr>
                        <w:pStyle w:val="TtulodaCapa"/>
                        <w:rPr>
                          <w:rFonts w:ascii="Lato" w:hAnsi="Lato"/>
                          <w:sz w:val="40"/>
                        </w:rPr>
                      </w:pPr>
                    </w:p>
                    <w:p w14:paraId="095CF281" w14:textId="0BF13AF1" w:rsidR="00EF2CA7" w:rsidRPr="00B96EDD" w:rsidRDefault="00D444A8" w:rsidP="00EF2CA7">
                      <w:pPr>
                        <w:pStyle w:val="TtulodaCapa"/>
                        <w:rPr>
                          <w:rFonts w:ascii="Lato" w:hAnsi="Lato"/>
                          <w:sz w:val="40"/>
                        </w:rPr>
                      </w:pPr>
                      <w:r w:rsidRPr="00B96EDD">
                        <w:rPr>
                          <w:rFonts w:ascii="Lato" w:hAnsi="Lato"/>
                          <w:sz w:val="40"/>
                        </w:rPr>
                        <w:fldChar w:fldCharType="begin"/>
                      </w:r>
                      <w:r w:rsidRPr="00B96EDD">
                        <w:rPr>
                          <w:rFonts w:ascii="Lato" w:hAnsi="Lato"/>
                          <w:sz w:val="40"/>
                        </w:rPr>
                        <w:instrText xml:space="preserve"> TIME \@ "dd/MM/yyyy" </w:instrText>
                      </w:r>
                      <w:r w:rsidRPr="00B96EDD">
                        <w:rPr>
                          <w:rFonts w:ascii="Lato" w:hAnsi="Lato"/>
                          <w:sz w:val="40"/>
                        </w:rPr>
                        <w:fldChar w:fldCharType="separate"/>
                      </w:r>
                      <w:r w:rsidR="003C4362">
                        <w:rPr>
                          <w:rFonts w:ascii="Lato" w:hAnsi="Lato"/>
                          <w:noProof/>
                          <w:sz w:val="40"/>
                        </w:rPr>
                        <w:t>08/03/2021</w:t>
                      </w:r>
                      <w:r w:rsidRPr="00B96EDD">
                        <w:rPr>
                          <w:rFonts w:ascii="Lato" w:hAnsi="Lato"/>
                          <w:sz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EE402C3" w14:textId="77777777" w:rsidR="00EF2CA7" w:rsidRPr="002D3E59" w:rsidRDefault="00EF2CA7" w:rsidP="00EF2CA7">
      <w:pPr>
        <w:rPr>
          <w:lang w:val="en-US"/>
        </w:rPr>
      </w:pPr>
    </w:p>
    <w:p w14:paraId="6C4AEC25" w14:textId="77777777" w:rsidR="00EF2CA7" w:rsidRPr="002D3E59" w:rsidRDefault="00EF2CA7" w:rsidP="00EF2CA7">
      <w:pPr>
        <w:rPr>
          <w:lang w:val="en-US"/>
        </w:rPr>
      </w:pPr>
    </w:p>
    <w:p w14:paraId="11524A92" w14:textId="77777777" w:rsidR="00EF2CA7" w:rsidRPr="002D3E59" w:rsidRDefault="00EF2CA7" w:rsidP="00EF2CA7">
      <w:pPr>
        <w:rPr>
          <w:lang w:val="en-US"/>
        </w:rPr>
      </w:pPr>
    </w:p>
    <w:p w14:paraId="1D0371B9" w14:textId="77777777" w:rsidR="00EF2CA7" w:rsidRPr="002D3E59" w:rsidRDefault="00EF2CA7" w:rsidP="00EF2CA7">
      <w:pPr>
        <w:rPr>
          <w:lang w:val="en-US"/>
        </w:rPr>
      </w:pPr>
    </w:p>
    <w:p w14:paraId="282E7FE7" w14:textId="77777777" w:rsidR="00EF2CA7" w:rsidRPr="002D3E59" w:rsidRDefault="00EF2CA7" w:rsidP="00EF2CA7">
      <w:pPr>
        <w:rPr>
          <w:lang w:val="en-US"/>
        </w:rPr>
      </w:pPr>
    </w:p>
    <w:p w14:paraId="1AED9584" w14:textId="77777777" w:rsidR="00EF2CA7" w:rsidRPr="002D3E59" w:rsidRDefault="00EF2CA7" w:rsidP="00EF2CA7">
      <w:pPr>
        <w:rPr>
          <w:lang w:val="en-US"/>
        </w:rPr>
      </w:pPr>
    </w:p>
    <w:p w14:paraId="278D9F34" w14:textId="77777777" w:rsidR="00EF2CA7" w:rsidRPr="002D3E59" w:rsidRDefault="00EF2CA7" w:rsidP="00EF2CA7">
      <w:pPr>
        <w:rPr>
          <w:lang w:val="en-US"/>
        </w:rPr>
      </w:pPr>
    </w:p>
    <w:p w14:paraId="7F2154D8" w14:textId="77777777" w:rsidR="00EF2CA7" w:rsidRPr="002D3E59" w:rsidRDefault="00EF2CA7" w:rsidP="00EF2CA7">
      <w:pPr>
        <w:rPr>
          <w:lang w:val="en-US"/>
        </w:rPr>
      </w:pPr>
    </w:p>
    <w:p w14:paraId="3CC0E332" w14:textId="77777777" w:rsidR="00EF2CA7" w:rsidRPr="002D3E59" w:rsidRDefault="00EF2CA7" w:rsidP="00EF2CA7">
      <w:pPr>
        <w:rPr>
          <w:lang w:val="en-US"/>
        </w:rPr>
      </w:pPr>
    </w:p>
    <w:p w14:paraId="4ED8D166" w14:textId="77777777" w:rsidR="00EF2CA7" w:rsidRPr="002D3E59" w:rsidRDefault="00EF2CA7" w:rsidP="00EF2CA7">
      <w:pPr>
        <w:rPr>
          <w:lang w:val="en-US"/>
        </w:rPr>
      </w:pPr>
    </w:p>
    <w:p w14:paraId="6EE626E5" w14:textId="77777777" w:rsidR="00EF2CA7" w:rsidRPr="002D3E59" w:rsidRDefault="00EF2CA7" w:rsidP="00EF2CA7">
      <w:pPr>
        <w:rPr>
          <w:lang w:val="en-US"/>
        </w:rPr>
      </w:pPr>
    </w:p>
    <w:p w14:paraId="0E6F0E2A" w14:textId="77777777" w:rsidR="00EF2CA7" w:rsidRPr="002D3E59" w:rsidRDefault="00EF2CA7" w:rsidP="00EF2CA7">
      <w:pPr>
        <w:rPr>
          <w:lang w:val="en-US"/>
        </w:rPr>
      </w:pPr>
    </w:p>
    <w:p w14:paraId="557F152F" w14:textId="77777777" w:rsidR="00EF2CA7" w:rsidRPr="002D3E59" w:rsidRDefault="00EF2CA7" w:rsidP="00EF2CA7">
      <w:pPr>
        <w:rPr>
          <w:lang w:val="en-US"/>
        </w:rPr>
      </w:pPr>
    </w:p>
    <w:p w14:paraId="075C8132" w14:textId="77777777" w:rsidR="00EF2CA7" w:rsidRPr="002D3E59" w:rsidRDefault="00EF2CA7" w:rsidP="00EF2CA7">
      <w:pPr>
        <w:rPr>
          <w:lang w:val="en-US"/>
        </w:rPr>
      </w:pPr>
    </w:p>
    <w:p w14:paraId="2E84D6DB" w14:textId="77777777" w:rsidR="00E31DA6" w:rsidRDefault="00E31DA6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="Calibri"/>
          <w:b w:val="0"/>
          <w:bCs w:val="0"/>
          <w:iCs w:val="0"/>
          <w:noProof w:val="0"/>
          <w:sz w:val="20"/>
          <w:szCs w:val="22"/>
          <w:lang w:val="pt-BR"/>
        </w:rPr>
        <w:id w:val="-564717909"/>
        <w:docPartObj>
          <w:docPartGallery w:val="Table of Contents"/>
          <w:docPartUnique/>
        </w:docPartObj>
      </w:sdtPr>
      <w:sdtEndPr/>
      <w:sdtContent>
        <w:p w14:paraId="368ED8C8" w14:textId="749FBD3D" w:rsidR="00E31DA6" w:rsidRDefault="00E31DA6" w:rsidP="00E31DA6">
          <w:pPr>
            <w:pStyle w:val="Ttulo2"/>
          </w:pPr>
          <w:r>
            <w:t>Sumário</w:t>
          </w:r>
        </w:p>
        <w:p w14:paraId="46B710C6" w14:textId="77777777" w:rsidR="00E31DA6" w:rsidRDefault="00E31DA6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855518" w:history="1">
            <w:r w:rsidRPr="00444CAA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Pr="00444CAA">
              <w:rPr>
                <w:rStyle w:val="Hyperlink"/>
                <w:noProof/>
                <w:lang w:val="en-US"/>
              </w:rPr>
              <w:t>Dados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3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49ED" w14:textId="77777777" w:rsidR="00E31DA6" w:rsidRDefault="00C75BF5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19" w:history="1">
            <w:r w:rsidR="00E31DA6" w:rsidRPr="00444CAA">
              <w:rPr>
                <w:rStyle w:val="Hyperlink"/>
                <w:noProof/>
                <w:lang w:val="en-US"/>
              </w:rPr>
              <w:t>2.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Integrantes da reunião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_Toc65855519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3C4362">
              <w:rPr>
                <w:noProof/>
                <w:webHidden/>
              </w:rPr>
              <w:t>3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64200CAB" w14:textId="77777777" w:rsidR="00E31DA6" w:rsidRDefault="00C75BF5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20" w:history="1">
            <w:r w:rsidR="00E31DA6" w:rsidRPr="00444CAA">
              <w:rPr>
                <w:rStyle w:val="Hyperlink"/>
                <w:noProof/>
                <w:lang w:val="en-US"/>
              </w:rPr>
              <w:t>3.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Assuntos abordados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_Toc65855520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3C4362">
              <w:rPr>
                <w:noProof/>
                <w:webHidden/>
              </w:rPr>
              <w:t>3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3C92FAD3" w14:textId="77777777" w:rsidR="00E31DA6" w:rsidRDefault="00C75BF5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21" w:history="1">
            <w:r w:rsidR="00E31DA6" w:rsidRPr="00444CAA">
              <w:rPr>
                <w:rStyle w:val="Hyperlink"/>
                <w:noProof/>
                <w:lang w:val="en-US"/>
              </w:rPr>
              <w:t>4.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Anexo descritivo do layout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_Toc65855521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3C4362">
              <w:rPr>
                <w:noProof/>
                <w:webHidden/>
              </w:rPr>
              <w:t>4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6DAD5069" w14:textId="77777777" w:rsidR="00E31DA6" w:rsidRDefault="00C75BF5">
          <w:pPr>
            <w:pStyle w:val="Sumrio1"/>
            <w:tabs>
              <w:tab w:val="left" w:pos="4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65855522" w:history="1">
            <w:r w:rsidR="00E31DA6" w:rsidRPr="00444CAA">
              <w:rPr>
                <w:rStyle w:val="Hyperlink"/>
                <w:noProof/>
                <w:lang w:val="en-US"/>
              </w:rPr>
              <w:t>5.</w:t>
            </w:r>
            <w:r w:rsidR="00E31DA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E31DA6" w:rsidRPr="00444CAA">
              <w:rPr>
                <w:rStyle w:val="Hyperlink"/>
                <w:noProof/>
                <w:lang w:val="en-US"/>
              </w:rPr>
              <w:t>Aprovação</w:t>
            </w:r>
            <w:r w:rsidR="00E31DA6">
              <w:rPr>
                <w:noProof/>
                <w:webHidden/>
              </w:rPr>
              <w:tab/>
            </w:r>
            <w:r w:rsidR="00E31DA6">
              <w:rPr>
                <w:noProof/>
                <w:webHidden/>
              </w:rPr>
              <w:fldChar w:fldCharType="begin"/>
            </w:r>
            <w:r w:rsidR="00E31DA6">
              <w:rPr>
                <w:noProof/>
                <w:webHidden/>
              </w:rPr>
              <w:instrText xml:space="preserve"> PAGEREF _Toc65855522 \h </w:instrText>
            </w:r>
            <w:r w:rsidR="00E31DA6">
              <w:rPr>
                <w:noProof/>
                <w:webHidden/>
              </w:rPr>
            </w:r>
            <w:r w:rsidR="00E31DA6">
              <w:rPr>
                <w:noProof/>
                <w:webHidden/>
              </w:rPr>
              <w:fldChar w:fldCharType="separate"/>
            </w:r>
            <w:r w:rsidR="003C4362">
              <w:rPr>
                <w:noProof/>
                <w:webHidden/>
              </w:rPr>
              <w:t>10</w:t>
            </w:r>
            <w:r w:rsidR="00E31DA6">
              <w:rPr>
                <w:noProof/>
                <w:webHidden/>
              </w:rPr>
              <w:fldChar w:fldCharType="end"/>
            </w:r>
          </w:hyperlink>
        </w:p>
        <w:p w14:paraId="211F4660" w14:textId="2CF2AB3B" w:rsidR="00E31DA6" w:rsidRDefault="00E31DA6">
          <w:r>
            <w:rPr>
              <w:b/>
              <w:bCs/>
            </w:rPr>
            <w:fldChar w:fldCharType="end"/>
          </w:r>
        </w:p>
      </w:sdtContent>
    </w:sdt>
    <w:p w14:paraId="77797BAD" w14:textId="137FF273" w:rsidR="00EF2CA7" w:rsidRDefault="00EF2CA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F1F025A" w14:textId="77777777" w:rsidR="0094224F" w:rsidRPr="002C054F" w:rsidRDefault="0094224F" w:rsidP="00B005E3">
      <w:pPr>
        <w:pStyle w:val="Ttulo1"/>
        <w:rPr>
          <w:lang w:val="en-US"/>
        </w:rPr>
      </w:pPr>
      <w:bookmarkStart w:id="2" w:name="_Toc65855518"/>
      <w:r w:rsidRPr="002C054F">
        <w:rPr>
          <w:lang w:val="en-US"/>
        </w:rPr>
        <w:lastRenderedPageBreak/>
        <w:t>Dados Gerais</w:t>
      </w:r>
      <w:bookmarkEnd w:id="0"/>
      <w:bookmarkEnd w:id="1"/>
      <w:bookmarkEnd w:id="2"/>
      <w:r w:rsidRPr="002C054F">
        <w:rPr>
          <w:lang w:val="en-US"/>
        </w:rPr>
        <w:tab/>
      </w:r>
      <w:r w:rsidRPr="002C054F">
        <w:rPr>
          <w:lang w:val="en-US"/>
        </w:rPr>
        <w:tab/>
      </w:r>
    </w:p>
    <w:p w14:paraId="13AA170E" w14:textId="77777777" w:rsidR="0094224F" w:rsidRPr="00BC667F" w:rsidRDefault="0094224F" w:rsidP="0094224F">
      <w:pPr>
        <w:pStyle w:val="TOTVSItlico"/>
      </w:pPr>
      <w:r w:rsidRPr="00BC667F">
        <w:tab/>
      </w:r>
    </w:p>
    <w:tbl>
      <w:tblPr>
        <w:tblW w:w="10415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21"/>
        <w:gridCol w:w="4394"/>
      </w:tblGrid>
      <w:tr w:rsidR="0094224F" w14:paraId="1DD1ABDA" w14:textId="77777777" w:rsidTr="0038339A">
        <w:trPr>
          <w:cantSplit/>
          <w:trHeight w:val="443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F433E56" w14:textId="77777777" w:rsidR="0094224F" w:rsidRDefault="0094224F" w:rsidP="00A756B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1BB69AB" w14:textId="77777777" w:rsidR="0094224F" w:rsidRDefault="0094224F" w:rsidP="00A756B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224F" w14:paraId="737D6947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FBA7ECC" w14:textId="78A80A0F" w:rsidR="0094224F" w:rsidRDefault="0094224F" w:rsidP="00A756B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Nome do Cliente: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8339A">
              <w:rPr>
                <w:rFonts w:ascii="Arial" w:hAnsi="Arial" w:cs="Arial"/>
                <w:szCs w:val="20"/>
              </w:rPr>
              <w:t>Companhia Transamerica de Hoteis São Paulo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09F1F38" w14:textId="0074B293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Código do Cliente: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8339A">
              <w:rPr>
                <w:rFonts w:ascii="Arial" w:hAnsi="Arial" w:cs="Arial"/>
                <w:szCs w:val="20"/>
              </w:rPr>
              <w:t>TFBNX700</w:t>
            </w:r>
          </w:p>
        </w:tc>
      </w:tr>
      <w:tr w:rsidR="0094224F" w14:paraId="37F014CA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2D3CC301" w14:textId="57AD7C3C" w:rsidR="0094224F" w:rsidRDefault="0094224F" w:rsidP="00A756B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8339A">
              <w:rPr>
                <w:rFonts w:eastAsia="Times New Roman"/>
                <w:szCs w:val="24"/>
                <w:lang w:val="it-IT" w:eastAsia="pt-BR"/>
              </w:rPr>
              <w:t xml:space="preserve"> </w:t>
            </w:r>
            <w:r w:rsidR="0038339A">
              <w:rPr>
                <w:rFonts w:ascii="Arial" w:hAnsi="Arial" w:cs="Arial"/>
                <w:szCs w:val="20"/>
              </w:rPr>
              <w:t>Implantação PROTHEUS 12.1.27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0F11C646" w14:textId="77777777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Projeto: </w:t>
            </w:r>
          </w:p>
        </w:tc>
      </w:tr>
      <w:tr w:rsidR="0094224F" w14:paraId="21FCCAC3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105A6D6A" w14:textId="12F7A306" w:rsidR="0094224F" w:rsidRDefault="0094224F" w:rsidP="0038339A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03/03/2020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782441CA" w14:textId="77777777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Ref. Proposta Comercial:</w:t>
            </w:r>
          </w:p>
        </w:tc>
      </w:tr>
      <w:tr w:rsidR="0094224F" w14:paraId="303FA1F1" w14:textId="77777777" w:rsidTr="0038339A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79FB4F5D" w14:textId="68D261CF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Gerente/Coordenador TOTVS:</w:t>
            </w:r>
            <w:r w:rsidR="0038339A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  <w:hideMark/>
          </w:tcPr>
          <w:p w14:paraId="3920894A" w14:textId="77777777" w:rsidR="0094224F" w:rsidRDefault="0094224F" w:rsidP="00A756B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Gerente/Coordenador Cliente:</w:t>
            </w:r>
          </w:p>
        </w:tc>
      </w:tr>
    </w:tbl>
    <w:p w14:paraId="14346E06" w14:textId="77777777" w:rsidR="0094224F" w:rsidRDefault="0094224F" w:rsidP="0094224F">
      <w:pPr>
        <w:ind w:left="142"/>
      </w:pPr>
    </w:p>
    <w:p w14:paraId="3A6D9CFE" w14:textId="77777777" w:rsidR="0094224F" w:rsidRDefault="0094224F" w:rsidP="0094224F">
      <w:pPr>
        <w:ind w:left="142"/>
      </w:pPr>
    </w:p>
    <w:p w14:paraId="1A2C9AB0" w14:textId="77777777" w:rsidR="0094224F" w:rsidRPr="002C054F" w:rsidRDefault="0094224F" w:rsidP="00B005E3">
      <w:pPr>
        <w:pStyle w:val="Ttulo1"/>
        <w:rPr>
          <w:lang w:val="en-US"/>
        </w:rPr>
      </w:pPr>
      <w:bookmarkStart w:id="3" w:name="_Toc65855519"/>
      <w:r w:rsidRPr="002C054F">
        <w:rPr>
          <w:lang w:val="en-US"/>
        </w:rPr>
        <w:t>Integrantes da reunião</w:t>
      </w:r>
      <w:bookmarkEnd w:id="3"/>
    </w:p>
    <w:p w14:paraId="3C370052" w14:textId="77777777" w:rsidR="0094224F" w:rsidRPr="00BB46AB" w:rsidRDefault="0094224F" w:rsidP="0094224F">
      <w:pPr>
        <w:pStyle w:val="TOTVSItlico"/>
      </w:pPr>
      <w:r w:rsidRPr="00BB46AB">
        <w:tab/>
      </w:r>
      <w:r w:rsidRPr="00BB46AB">
        <w:tab/>
      </w:r>
    </w:p>
    <w:tbl>
      <w:tblPr>
        <w:tblW w:w="10415" w:type="dxa"/>
        <w:tblInd w:w="70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615"/>
      </w:tblGrid>
      <w:tr w:rsidR="0094224F" w:rsidRPr="00CC08B4" w14:paraId="0D93D8E3" w14:textId="77777777" w:rsidTr="00A756B5">
        <w:trPr>
          <w:cantSplit/>
          <w:trHeight w:val="443"/>
        </w:trPr>
        <w:tc>
          <w:tcPr>
            <w:tcW w:w="4800" w:type="dxa"/>
            <w:shd w:val="clear" w:color="auto" w:fill="F2F2F2" w:themeFill="background1" w:themeFillShade="F2"/>
            <w:vAlign w:val="center"/>
          </w:tcPr>
          <w:p w14:paraId="25140DFA" w14:textId="77777777" w:rsidR="0094224F" w:rsidRPr="00BB46AB" w:rsidRDefault="0094224F" w:rsidP="00A756B5">
            <w:pPr>
              <w:rPr>
                <w:b/>
              </w:rPr>
            </w:pPr>
            <w:r w:rsidRPr="00BB46AB">
              <w:rPr>
                <w:b/>
              </w:rPr>
              <w:t>Participantes</w:t>
            </w:r>
          </w:p>
        </w:tc>
        <w:tc>
          <w:tcPr>
            <w:tcW w:w="5615" w:type="dxa"/>
            <w:shd w:val="clear" w:color="auto" w:fill="F2F2F2" w:themeFill="background1" w:themeFillShade="F2"/>
            <w:vAlign w:val="center"/>
          </w:tcPr>
          <w:p w14:paraId="0D68EE8A" w14:textId="77777777" w:rsidR="0094224F" w:rsidRPr="00BB46AB" w:rsidRDefault="0094224F" w:rsidP="00A756B5">
            <w:pPr>
              <w:rPr>
                <w:b/>
                <w:bCs/>
              </w:rPr>
            </w:pPr>
            <w:r w:rsidRPr="00BB46AB">
              <w:rPr>
                <w:b/>
                <w:bCs/>
              </w:rPr>
              <w:t>Ausentes</w:t>
            </w:r>
          </w:p>
        </w:tc>
      </w:tr>
      <w:tr w:rsidR="0094224F" w:rsidRPr="00473E09" w14:paraId="5827A53E" w14:textId="77777777" w:rsidTr="00A756B5">
        <w:trPr>
          <w:cantSplit/>
          <w:trHeight w:val="281"/>
        </w:trPr>
        <w:tc>
          <w:tcPr>
            <w:tcW w:w="4800" w:type="dxa"/>
            <w:tcBorders>
              <w:bottom w:val="single" w:sz="4" w:space="0" w:color="ED9C2E" w:themeColor="accent5"/>
            </w:tcBorders>
          </w:tcPr>
          <w:p w14:paraId="7BF42B24" w14:textId="3B71FEC9" w:rsidR="0094224F" w:rsidRPr="00473E09" w:rsidRDefault="00383EE5" w:rsidP="00A756B5">
            <w:r>
              <w:t>Almir Cunha</w:t>
            </w:r>
          </w:p>
        </w:tc>
        <w:tc>
          <w:tcPr>
            <w:tcW w:w="5615" w:type="dxa"/>
            <w:tcBorders>
              <w:bottom w:val="single" w:sz="4" w:space="0" w:color="ED9C2E" w:themeColor="accent5"/>
            </w:tcBorders>
          </w:tcPr>
          <w:p w14:paraId="61280A7F" w14:textId="77777777" w:rsidR="0094224F" w:rsidRPr="00473E09" w:rsidRDefault="0094224F" w:rsidP="00A756B5"/>
        </w:tc>
      </w:tr>
      <w:tr w:rsidR="0094224F" w:rsidRPr="00473E09" w14:paraId="25773983" w14:textId="77777777" w:rsidTr="00383EE5">
        <w:trPr>
          <w:cantSplit/>
          <w:trHeight w:val="281"/>
        </w:trPr>
        <w:tc>
          <w:tcPr>
            <w:tcW w:w="4800" w:type="dxa"/>
          </w:tcPr>
          <w:p w14:paraId="03FB2613" w14:textId="58729355" w:rsidR="0094224F" w:rsidRPr="00473E09" w:rsidRDefault="00383EE5" w:rsidP="00A756B5">
            <w:r>
              <w:t>Evanildo Nascimento Silva</w:t>
            </w:r>
          </w:p>
        </w:tc>
        <w:tc>
          <w:tcPr>
            <w:tcW w:w="5615" w:type="dxa"/>
          </w:tcPr>
          <w:p w14:paraId="54F0659E" w14:textId="77777777" w:rsidR="0094224F" w:rsidRPr="00473E09" w:rsidRDefault="0094224F" w:rsidP="00A756B5"/>
        </w:tc>
      </w:tr>
      <w:tr w:rsidR="00383EE5" w:rsidRPr="00473E09" w14:paraId="200ECE8B" w14:textId="77777777" w:rsidTr="00A756B5">
        <w:trPr>
          <w:cantSplit/>
          <w:trHeight w:val="281"/>
        </w:trPr>
        <w:tc>
          <w:tcPr>
            <w:tcW w:w="4800" w:type="dxa"/>
            <w:tcBorders>
              <w:bottom w:val="single" w:sz="8" w:space="0" w:color="ED9C2E" w:themeColor="accent5"/>
            </w:tcBorders>
          </w:tcPr>
          <w:p w14:paraId="7646AF33" w14:textId="040EF560" w:rsidR="00383EE5" w:rsidRDefault="00383EE5" w:rsidP="00383EE5">
            <w:r>
              <w:t>Aparecida Sousa</w:t>
            </w:r>
          </w:p>
        </w:tc>
        <w:tc>
          <w:tcPr>
            <w:tcW w:w="5615" w:type="dxa"/>
            <w:tcBorders>
              <w:bottom w:val="single" w:sz="8" w:space="0" w:color="ED9C2E" w:themeColor="accent5"/>
            </w:tcBorders>
          </w:tcPr>
          <w:p w14:paraId="10BC3A21" w14:textId="77777777" w:rsidR="00383EE5" w:rsidRPr="00473E09" w:rsidRDefault="00383EE5" w:rsidP="00A756B5"/>
        </w:tc>
      </w:tr>
    </w:tbl>
    <w:p w14:paraId="69E62BA2" w14:textId="77777777" w:rsidR="0094224F" w:rsidRDefault="0094224F" w:rsidP="0094224F"/>
    <w:p w14:paraId="3E24C5E9" w14:textId="77777777" w:rsidR="0094224F" w:rsidRDefault="0094224F" w:rsidP="00B005E3">
      <w:pPr>
        <w:pStyle w:val="Ttulo1"/>
        <w:rPr>
          <w:lang w:val="en-US"/>
        </w:rPr>
      </w:pPr>
      <w:bookmarkStart w:id="4" w:name="_Toc65855520"/>
      <w:r>
        <w:rPr>
          <w:lang w:val="en-US"/>
        </w:rPr>
        <w:t>Assuntos abordados</w:t>
      </w:r>
      <w:bookmarkEnd w:id="4"/>
    </w:p>
    <w:p w14:paraId="23C9503E" w14:textId="77777777" w:rsidR="0094224F" w:rsidRDefault="0094224F" w:rsidP="0094224F">
      <w:pPr>
        <w:rPr>
          <w:lang w:val="en-US" w:eastAsia="pt-BR"/>
        </w:rPr>
      </w:pPr>
    </w:p>
    <w:p w14:paraId="7D1810C5" w14:textId="77777777" w:rsidR="0094224F" w:rsidRDefault="0094224F" w:rsidP="0094224F">
      <w:pPr>
        <w:rPr>
          <w:lang w:val="en-US" w:eastAsia="pt-BR"/>
        </w:rPr>
      </w:pPr>
      <w:r>
        <w:rPr>
          <w:lang w:val="en-US" w:eastAsia="pt-BR"/>
        </w:rPr>
        <w:t>Legenda dos tipos de asuntos abordados:</w:t>
      </w:r>
    </w:p>
    <w:p w14:paraId="1F4842E4" w14:textId="77777777" w:rsidR="0094224F" w:rsidRDefault="0094224F" w:rsidP="0094224F">
      <w:pPr>
        <w:rPr>
          <w:lang w:val="en-US" w:eastAsia="pt-BR"/>
        </w:rPr>
      </w:pPr>
    </w:p>
    <w:p w14:paraId="323AD8E8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PD</w:t>
      </w:r>
      <w:r w:rsidRPr="001E3CBB">
        <w:rPr>
          <w:color w:val="808080" w:themeColor="background1" w:themeShade="80"/>
          <w:lang w:val="en-US" w:eastAsia="pt-BR"/>
        </w:rPr>
        <w:t xml:space="preserve"> – Pontos discutidos em reunião</w:t>
      </w:r>
    </w:p>
    <w:p w14:paraId="169FF8FA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PA</w:t>
      </w:r>
      <w:r w:rsidRPr="001E3CBB">
        <w:rPr>
          <w:color w:val="808080" w:themeColor="background1" w:themeShade="80"/>
          <w:lang w:val="en-US" w:eastAsia="pt-BR"/>
        </w:rPr>
        <w:t xml:space="preserve"> – Pontos de Atenção </w:t>
      </w:r>
    </w:p>
    <w:p w14:paraId="121F473F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DT</w:t>
      </w:r>
      <w:r w:rsidRPr="001E3CBB">
        <w:rPr>
          <w:color w:val="808080" w:themeColor="background1" w:themeShade="80"/>
          <w:lang w:val="en-US" w:eastAsia="pt-BR"/>
        </w:rPr>
        <w:t xml:space="preserve"> – Decisões tomadas em reunião</w:t>
      </w:r>
    </w:p>
    <w:p w14:paraId="54FCE6BF" w14:textId="77777777" w:rsidR="0094224F" w:rsidRPr="001E3CBB" w:rsidRDefault="0094224F" w:rsidP="0094224F">
      <w:pPr>
        <w:rPr>
          <w:color w:val="808080" w:themeColor="background1" w:themeShade="80"/>
          <w:lang w:val="en-US" w:eastAsia="pt-BR"/>
        </w:rPr>
      </w:pPr>
      <w:r w:rsidRPr="001E3CBB">
        <w:rPr>
          <w:b/>
          <w:color w:val="808080" w:themeColor="background1" w:themeShade="80"/>
          <w:szCs w:val="20"/>
          <w:lang w:val="en-US" w:eastAsia="pt-BR"/>
        </w:rPr>
        <w:t>PP</w:t>
      </w:r>
      <w:r w:rsidRPr="001E3CBB">
        <w:rPr>
          <w:color w:val="808080" w:themeColor="background1" w:themeShade="80"/>
          <w:lang w:val="en-US" w:eastAsia="pt-BR"/>
        </w:rPr>
        <w:t xml:space="preserve"> – Próximos passos</w:t>
      </w:r>
    </w:p>
    <w:p w14:paraId="052D0355" w14:textId="77777777" w:rsidR="0094224F" w:rsidRPr="00BB46AB" w:rsidRDefault="0094224F" w:rsidP="0094224F">
      <w:pPr>
        <w:rPr>
          <w:lang w:val="en-US"/>
        </w:rPr>
      </w:pPr>
    </w:p>
    <w:tbl>
      <w:tblPr>
        <w:tblW w:w="10490" w:type="dxa"/>
        <w:tblInd w:w="-5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4"/>
        <w:gridCol w:w="637"/>
        <w:gridCol w:w="9069"/>
      </w:tblGrid>
      <w:tr w:rsidR="0094224F" w:rsidRPr="00473E09" w14:paraId="1393CBDD" w14:textId="77777777" w:rsidTr="00A756B5">
        <w:trPr>
          <w:cantSplit/>
          <w:trHeight w:val="443"/>
        </w:trPr>
        <w:tc>
          <w:tcPr>
            <w:tcW w:w="784" w:type="dxa"/>
            <w:shd w:val="clear" w:color="auto" w:fill="F2F2F2" w:themeFill="background1" w:themeFillShade="F2"/>
            <w:vAlign w:val="center"/>
          </w:tcPr>
          <w:p w14:paraId="2AE59478" w14:textId="77777777" w:rsidR="0094224F" w:rsidRDefault="0094224F" w:rsidP="00A756B5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37" w:type="dxa"/>
            <w:shd w:val="clear" w:color="auto" w:fill="F2F2F2" w:themeFill="background1" w:themeFillShade="F2"/>
            <w:vAlign w:val="center"/>
          </w:tcPr>
          <w:p w14:paraId="447D8919" w14:textId="77777777" w:rsidR="0094224F" w:rsidRPr="00BB46AB" w:rsidRDefault="0094224F" w:rsidP="00A756B5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9069" w:type="dxa"/>
            <w:shd w:val="clear" w:color="auto" w:fill="F2F2F2" w:themeFill="background1" w:themeFillShade="F2"/>
            <w:vAlign w:val="center"/>
          </w:tcPr>
          <w:p w14:paraId="1F016531" w14:textId="77777777" w:rsidR="0094224F" w:rsidRPr="00BB46AB" w:rsidRDefault="0094224F" w:rsidP="00A756B5">
            <w:pPr>
              <w:jc w:val="center"/>
              <w:rPr>
                <w:b/>
              </w:rPr>
            </w:pPr>
            <w:r>
              <w:rPr>
                <w:b/>
              </w:rPr>
              <w:t>Assuntos Abordados</w:t>
            </w:r>
          </w:p>
        </w:tc>
      </w:tr>
      <w:tr w:rsidR="0094224F" w:rsidRPr="00473E09" w14:paraId="43C0926A" w14:textId="77777777" w:rsidTr="00A756B5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2800A691" w14:textId="5D34C0B1" w:rsidR="0094224F" w:rsidRPr="00473E09" w:rsidRDefault="00CB7BDB" w:rsidP="00A756B5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3C02D4E1" w14:textId="4BD12695" w:rsidR="0094224F" w:rsidRPr="00473E09" w:rsidRDefault="00CB7BDB" w:rsidP="00A756B5">
            <w:pPr>
              <w:jc w:val="center"/>
            </w:pPr>
            <w:r>
              <w:t>001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1110F30B" w14:textId="06A0F090" w:rsidR="00127608" w:rsidRDefault="00E536A8" w:rsidP="00742C10">
            <w:r>
              <w:t>Análise campo a campo do layout disponibilizado pelo THG</w:t>
            </w:r>
            <w:r w:rsidR="00127608">
              <w:t xml:space="preserve"> e esclarecimentos de dúvidas</w:t>
            </w:r>
            <w:r>
              <w:t>, verificando os campos que tinham correspondência no Protheus</w:t>
            </w:r>
            <w:r w:rsidR="00127608">
              <w:t xml:space="preserve"> e campos que precisariam ser adicionados ao layout por serem relevantes ao Protheus e não foram previstos pelo THG</w:t>
            </w:r>
            <w:r>
              <w:t xml:space="preserve">. </w:t>
            </w:r>
          </w:p>
          <w:p w14:paraId="53AD8B29" w14:textId="5F501979" w:rsidR="0094224F" w:rsidRPr="00473E09" w:rsidRDefault="00E536A8" w:rsidP="00742C10">
            <w:r>
              <w:t>Para os que não tinham correspondência foi levantado se o campo realmente precisava ser importado e no caso positivo foi exposto a trativa do GAP. Toda essa conclusão est</w:t>
            </w:r>
            <w:r w:rsidR="006F0C07">
              <w:t>á exposta na planilha anexa</w:t>
            </w:r>
            <w:r w:rsidR="00742C10">
              <w:t xml:space="preserve"> que faz a correspondência dos campos e a trativa dos campos sem correspond</w:t>
            </w:r>
            <w:r w:rsidR="00184BBC">
              <w:t>ência, inclusive o crédito de PIS e COFINS sobre a depreciação do bem.</w:t>
            </w:r>
          </w:p>
        </w:tc>
      </w:tr>
      <w:tr w:rsidR="00FA6A44" w:rsidRPr="00473E09" w14:paraId="3DF9CB07" w14:textId="77777777" w:rsidTr="00A756B5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4DBDC346" w14:textId="732CEF70" w:rsidR="00FA6A44" w:rsidRPr="00473E09" w:rsidRDefault="00FA6A44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3F93B4F" w14:textId="31D21697" w:rsidR="00FA6A44" w:rsidRPr="00473E09" w:rsidRDefault="001A1B8B" w:rsidP="00FA6A44">
            <w:pPr>
              <w:jc w:val="center"/>
            </w:pPr>
            <w:r>
              <w:t>002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0B65083D" w14:textId="3EA0A3FE" w:rsidR="00FA6A44" w:rsidRPr="00473E09" w:rsidRDefault="00FA6A44" w:rsidP="00681ADD">
            <w:r>
              <w:t xml:space="preserve">Conforme sinalizado e orientado sobre os impactos na planilha anexa, o Evanildo ficou de </w:t>
            </w:r>
            <w:r w:rsidR="00681ADD">
              <w:t>confirmar</w:t>
            </w:r>
            <w:r>
              <w:t xml:space="preserve"> se realmente será importado os bens baixados e também as informações sobre correção monetária.</w:t>
            </w:r>
          </w:p>
        </w:tc>
      </w:tr>
      <w:tr w:rsidR="003A11FF" w:rsidRPr="00473E09" w14:paraId="0C2A4827" w14:textId="77777777" w:rsidTr="00A756B5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29460349" w14:textId="4D1EAA6D" w:rsidR="003A11FF" w:rsidRDefault="003A11FF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7DF8D176" w14:textId="2F3C8556" w:rsidR="003A11FF" w:rsidRDefault="007D3602" w:rsidP="00FA6A44">
            <w:pPr>
              <w:jc w:val="center"/>
            </w:pPr>
            <w:r>
              <w:t>003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07E9E627" w14:textId="77777777" w:rsidR="003A11FF" w:rsidRDefault="003A11FF" w:rsidP="00FA6A44">
            <w:r>
              <w:t>Foi explicado que a finalidade do campo Loja no cadastro de Fornecedores é permitir que mais de um fornecedor tenha o mesmo código mas com Loja diferente, indicando que são filiais.</w:t>
            </w:r>
          </w:p>
          <w:p w14:paraId="4D889789" w14:textId="429D1B86" w:rsidR="003A11FF" w:rsidRDefault="003A11FF" w:rsidP="00FA6A44">
            <w:r>
              <w:t xml:space="preserve">Foi Sugerido que este campo pode ser fixado sempre que incluir um fornecedor com valor “01”, fazendo as configurações pertinentes no campo. </w:t>
            </w:r>
          </w:p>
        </w:tc>
      </w:tr>
      <w:tr w:rsidR="00FA6A44" w:rsidRPr="00473E09" w14:paraId="32B437DC" w14:textId="77777777" w:rsidTr="00986E82">
        <w:trPr>
          <w:cantSplit/>
          <w:trHeight w:val="533"/>
        </w:trPr>
        <w:tc>
          <w:tcPr>
            <w:tcW w:w="784" w:type="dxa"/>
            <w:shd w:val="clear" w:color="auto" w:fill="FFFFFF"/>
            <w:vAlign w:val="center"/>
          </w:tcPr>
          <w:p w14:paraId="32EE8E3B" w14:textId="332F0BA2" w:rsidR="00FA6A44" w:rsidRPr="00473E09" w:rsidRDefault="001A1B8B" w:rsidP="00FA6A44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4D33A3D" w14:textId="3FD404F1" w:rsidR="00FA6A44" w:rsidRPr="00473E09" w:rsidRDefault="007D3602" w:rsidP="00FA6A44">
            <w:pPr>
              <w:jc w:val="center"/>
            </w:pPr>
            <w:r>
              <w:t>004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366DF09B" w14:textId="3A52B7B1" w:rsidR="000C21D9" w:rsidRPr="00473E09" w:rsidRDefault="001A1B8B" w:rsidP="00FA6A44">
            <w:r>
              <w:t xml:space="preserve">Foi orientado </w:t>
            </w:r>
            <w:r w:rsidR="000C21D9">
              <w:t xml:space="preserve">que todo bem que tiver origem do Módulo de Compras e do Módulo de Estoque deve ter um </w:t>
            </w:r>
            <w:r w:rsidR="000C21D9" w:rsidRPr="00272F83">
              <w:rPr>
                <w:b/>
                <w:color w:val="auto"/>
                <w:u w:val="single"/>
              </w:rPr>
              <w:t>produto genérico correspondente</w:t>
            </w:r>
            <w:r w:rsidR="000C21D9">
              <w:t xml:space="preserve">, ou seja, </w:t>
            </w:r>
            <w:r w:rsidR="000C21D9" w:rsidRPr="00272F83">
              <w:rPr>
                <w:b/>
                <w:color w:val="auto"/>
                <w:u w:val="single"/>
              </w:rPr>
              <w:t>não que para cada bem teremos um produto</w:t>
            </w:r>
            <w:r w:rsidR="000C21D9">
              <w:t>, mas que para os mesmos tipos de bens teremos um produto que os represente nos módulos acima.</w:t>
            </w:r>
            <w:r w:rsidR="00FB7168">
              <w:t xml:space="preserve"> Ex.: Cafeteira, Poltrona, Computador, Cadeira, ... etc.</w:t>
            </w:r>
          </w:p>
        </w:tc>
      </w:tr>
      <w:tr w:rsidR="003A11FF" w:rsidRPr="00473E09" w14:paraId="547FDCBF" w14:textId="77777777" w:rsidTr="00986E82">
        <w:trPr>
          <w:cantSplit/>
          <w:trHeight w:val="533"/>
        </w:trPr>
        <w:tc>
          <w:tcPr>
            <w:tcW w:w="784" w:type="dxa"/>
            <w:shd w:val="clear" w:color="auto" w:fill="FFFFFF"/>
            <w:vAlign w:val="center"/>
          </w:tcPr>
          <w:p w14:paraId="592AD469" w14:textId="2035A8C4" w:rsidR="003A11FF" w:rsidRDefault="003A11FF" w:rsidP="00FA6A44">
            <w:pPr>
              <w:jc w:val="center"/>
            </w:pPr>
            <w:r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5B23B1F6" w14:textId="43CE5D14" w:rsidR="003A11FF" w:rsidRPr="00473E09" w:rsidRDefault="007D3602" w:rsidP="00FA6A44">
            <w:pPr>
              <w:jc w:val="center"/>
            </w:pPr>
            <w:r>
              <w:t>005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036F00D7" w14:textId="65ADBE23" w:rsidR="003A11FF" w:rsidRDefault="003A11FF" w:rsidP="00FA6A44">
            <w:r>
              <w:t>Foi questionado sobre a finalidade do campo “</w:t>
            </w:r>
            <w:r w:rsidRPr="003A11FF">
              <w:t>Bem MNT</w:t>
            </w:r>
            <w:r>
              <w:t xml:space="preserve">”, orientei que este questionamento deveria ser direcionado ao </w:t>
            </w:r>
            <w:r w:rsidR="00DF52A8">
              <w:t>Analista do módulo de manutenção de Ativos, pois não tem função direta no módulo de Ativo Fixo.</w:t>
            </w:r>
          </w:p>
        </w:tc>
      </w:tr>
      <w:tr w:rsidR="00FA6A44" w:rsidRPr="00473E09" w14:paraId="0C2F33BA" w14:textId="77777777" w:rsidTr="00C61D08">
        <w:trPr>
          <w:cantSplit/>
          <w:trHeight w:val="443"/>
        </w:trPr>
        <w:tc>
          <w:tcPr>
            <w:tcW w:w="784" w:type="dxa"/>
            <w:shd w:val="clear" w:color="auto" w:fill="FFFFFF"/>
            <w:vAlign w:val="center"/>
          </w:tcPr>
          <w:p w14:paraId="469C179A" w14:textId="149537E2" w:rsidR="00FA6A44" w:rsidRPr="00473E09" w:rsidRDefault="000C21D9" w:rsidP="00FA6A44">
            <w:pPr>
              <w:jc w:val="center"/>
            </w:pPr>
            <w:r>
              <w:lastRenderedPageBreak/>
              <w:t>PD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6D425692" w14:textId="5ED5A5B3" w:rsidR="00FA6A44" w:rsidRPr="00473E09" w:rsidRDefault="007D3602" w:rsidP="00FA6A44">
            <w:pPr>
              <w:jc w:val="center"/>
            </w:pPr>
            <w:r>
              <w:t>006</w:t>
            </w:r>
          </w:p>
        </w:tc>
        <w:tc>
          <w:tcPr>
            <w:tcW w:w="9069" w:type="dxa"/>
            <w:shd w:val="clear" w:color="auto" w:fill="FFFFFF"/>
            <w:vAlign w:val="center"/>
          </w:tcPr>
          <w:p w14:paraId="4D11E42B" w14:textId="4AF1ED3B" w:rsidR="000C21D9" w:rsidRDefault="000C21D9" w:rsidP="000C21D9">
            <w:r>
              <w:t>Foi reforçado que a finalidade do cadastro de Grupo de Bens é:</w:t>
            </w:r>
          </w:p>
          <w:p w14:paraId="426B1B1D" w14:textId="77777777" w:rsidR="000C21D9" w:rsidRDefault="000C21D9" w:rsidP="000C21D9"/>
          <w:p w14:paraId="0CA7B44F" w14:textId="2C50438B" w:rsidR="000C21D9" w:rsidRDefault="000C21D9" w:rsidP="000C21D9">
            <w:r>
              <w:t>1 - Ele é um template/acelerador do cadastro do bens, nele podemos informar as contas e entidades contábeis, a taxa de depreciação fiscal e gerencial que serão aplicadas ao bem durante o seu cadastro, quando este bem tiver este grupo informado no campo correspondente, não há nenhum impedimento que durante o cadastro estes campos preenchidos pela associação do grupo sejam modificados e sejam informações diferentes das que estão no grupo, por que como mencionei ele é apenas um modelo a ser aplicado durante o cadastro, o que vale para qualquer processamento é o que está no cadastro do bem, inclusive a taxa de depreciação.</w:t>
            </w:r>
          </w:p>
          <w:p w14:paraId="3E26D7C3" w14:textId="77777777" w:rsidR="000C21D9" w:rsidRDefault="000C21D9" w:rsidP="000C21D9"/>
          <w:p w14:paraId="250000E6" w14:textId="41A0B385" w:rsidR="00FA6A44" w:rsidRPr="00473E09" w:rsidRDefault="000C21D9" w:rsidP="009B43C6">
            <w:r>
              <w:t>2 - Serve como um agrupador do filtro</w:t>
            </w:r>
            <w:r w:rsidR="009B43C6">
              <w:t xml:space="preserve"> em parâmetros das diversas rotinas do Ativo Fixo</w:t>
            </w:r>
            <w:r>
              <w:t>.</w:t>
            </w:r>
          </w:p>
        </w:tc>
      </w:tr>
      <w:tr w:rsidR="00FA6A44" w:rsidRPr="00473E09" w14:paraId="6C0A82C2" w14:textId="77777777" w:rsidTr="00A756B5">
        <w:trPr>
          <w:cantSplit/>
          <w:trHeight w:val="443"/>
        </w:trPr>
        <w:tc>
          <w:tcPr>
            <w:tcW w:w="784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404BFD2E" w14:textId="4D13BAB3" w:rsidR="00FA6A44" w:rsidRPr="00473E09" w:rsidRDefault="009B43C6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3E3C97AA" w14:textId="4542B146" w:rsidR="00FA6A44" w:rsidRPr="00473E09" w:rsidRDefault="007D3602" w:rsidP="00FA6A44">
            <w:pPr>
              <w:jc w:val="center"/>
            </w:pPr>
            <w:r>
              <w:t>007</w:t>
            </w:r>
          </w:p>
        </w:tc>
        <w:tc>
          <w:tcPr>
            <w:tcW w:w="9069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35933950" w14:textId="2ACE977E" w:rsidR="00FA6A44" w:rsidRPr="00473E09" w:rsidRDefault="009B43C6" w:rsidP="000A1306">
            <w:r>
              <w:t xml:space="preserve">Mesmo havendo </w:t>
            </w:r>
            <w:r w:rsidR="00FB7168">
              <w:t xml:space="preserve">no cadastro de Grupo de Bens informações correspondentes ao cálculo da depreciação e a sua contabilização, </w:t>
            </w:r>
            <w:r w:rsidR="000A1306" w:rsidRPr="000A1306">
              <w:rPr>
                <w:b/>
                <w:color w:val="auto"/>
                <w:u w:val="single"/>
              </w:rPr>
              <w:t xml:space="preserve">sempre </w:t>
            </w:r>
            <w:r w:rsidR="000A1306">
              <w:rPr>
                <w:b/>
                <w:color w:val="auto"/>
                <w:u w:val="single"/>
              </w:rPr>
              <w:t>será considerado o que estiver definido no cadastro do bem</w:t>
            </w:r>
            <w:r w:rsidR="00272F83">
              <w:t>.</w:t>
            </w:r>
          </w:p>
        </w:tc>
      </w:tr>
      <w:tr w:rsidR="00BD3385" w:rsidRPr="00473E09" w14:paraId="78646366" w14:textId="77777777" w:rsidTr="00A756B5">
        <w:trPr>
          <w:cantSplit/>
          <w:trHeight w:val="443"/>
        </w:trPr>
        <w:tc>
          <w:tcPr>
            <w:tcW w:w="784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2786CE94" w14:textId="3E46347E" w:rsidR="00BD3385" w:rsidRDefault="00BD3385" w:rsidP="00FA6A44">
            <w:pPr>
              <w:jc w:val="center"/>
            </w:pPr>
            <w:r>
              <w:t>PA</w:t>
            </w:r>
          </w:p>
        </w:tc>
        <w:tc>
          <w:tcPr>
            <w:tcW w:w="637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79AFBEE1" w14:textId="2658AA1B" w:rsidR="00BD3385" w:rsidRDefault="00BD3385" w:rsidP="00FA6A44">
            <w:pPr>
              <w:jc w:val="center"/>
            </w:pPr>
            <w:r>
              <w:t>008</w:t>
            </w:r>
          </w:p>
        </w:tc>
        <w:tc>
          <w:tcPr>
            <w:tcW w:w="9069" w:type="dxa"/>
            <w:tcBorders>
              <w:bottom w:val="single" w:sz="4" w:space="0" w:color="ED9C2E" w:themeColor="accent5"/>
            </w:tcBorders>
            <w:shd w:val="clear" w:color="auto" w:fill="FFFFFF"/>
            <w:vAlign w:val="center"/>
          </w:tcPr>
          <w:p w14:paraId="663ACA01" w14:textId="15AC9F1E" w:rsidR="00BD3385" w:rsidRPr="00B73372" w:rsidRDefault="00B73372" w:rsidP="00B73372">
            <w:r>
              <w:t xml:space="preserve">No cadastro de Grupos de Bens também há os mesmos campos referentes as definições para o cálculo do crédito do PIS/COFINS, estes campos são os descritos no layout anexo com a legenda </w:t>
            </w:r>
            <w:r w:rsidRPr="00B73372">
              <w:rPr>
                <w:b/>
                <w:color w:val="0000FF"/>
              </w:rPr>
              <w:t>*</w:t>
            </w:r>
          </w:p>
        </w:tc>
      </w:tr>
      <w:tr w:rsidR="00FA6A44" w:rsidRPr="00473E09" w14:paraId="4B50E1F4" w14:textId="77777777" w:rsidTr="00A756B5">
        <w:trPr>
          <w:cantSplit/>
          <w:trHeight w:val="443"/>
        </w:trPr>
        <w:tc>
          <w:tcPr>
            <w:tcW w:w="784" w:type="dxa"/>
            <w:tcBorders>
              <w:bottom w:val="single" w:sz="8" w:space="0" w:color="ED9C2E" w:themeColor="accent5"/>
            </w:tcBorders>
            <w:shd w:val="clear" w:color="auto" w:fill="FFFFFF"/>
            <w:vAlign w:val="center"/>
          </w:tcPr>
          <w:p w14:paraId="75B1F4F2" w14:textId="299D8C64" w:rsidR="00FA6A44" w:rsidRDefault="005B618E" w:rsidP="00FA6A44">
            <w:pPr>
              <w:jc w:val="center"/>
            </w:pPr>
            <w:r>
              <w:t>PD</w:t>
            </w:r>
          </w:p>
        </w:tc>
        <w:tc>
          <w:tcPr>
            <w:tcW w:w="637" w:type="dxa"/>
            <w:tcBorders>
              <w:bottom w:val="single" w:sz="8" w:space="0" w:color="ED9C2E" w:themeColor="accent5"/>
            </w:tcBorders>
            <w:shd w:val="clear" w:color="auto" w:fill="FFFFFF"/>
            <w:vAlign w:val="center"/>
          </w:tcPr>
          <w:p w14:paraId="470ED0F7" w14:textId="54E5B0D6" w:rsidR="00FA6A44" w:rsidRDefault="00BD3385" w:rsidP="00FA6A44">
            <w:pPr>
              <w:jc w:val="center"/>
            </w:pPr>
            <w:r>
              <w:t>009</w:t>
            </w:r>
          </w:p>
        </w:tc>
        <w:tc>
          <w:tcPr>
            <w:tcW w:w="9069" w:type="dxa"/>
            <w:tcBorders>
              <w:bottom w:val="single" w:sz="8" w:space="0" w:color="ED9C2E" w:themeColor="accent5"/>
            </w:tcBorders>
            <w:shd w:val="clear" w:color="auto" w:fill="FFFFFF"/>
            <w:vAlign w:val="center"/>
          </w:tcPr>
          <w:p w14:paraId="2996CEDE" w14:textId="77777777" w:rsidR="00FA6A44" w:rsidRDefault="005B618E" w:rsidP="00FA6A44">
            <w:r>
              <w:t>Para o caso de inclusão de bens que são agregados a bens principais, onde o código permanece o mesmo e o item é incrementado, é desejado um gatilho que faça este incremento automaticamente.</w:t>
            </w:r>
          </w:p>
          <w:p w14:paraId="1E7360AF" w14:textId="570C7BB8" w:rsidR="005B618E" w:rsidRDefault="005B618E" w:rsidP="00FA6A44">
            <w:r>
              <w:t>Verificar sobre o aceite da implementação deste GAP.</w:t>
            </w:r>
          </w:p>
        </w:tc>
      </w:tr>
    </w:tbl>
    <w:p w14:paraId="09E01494" w14:textId="198AE08F" w:rsidR="0094224F" w:rsidRDefault="0094224F" w:rsidP="0094224F"/>
    <w:p w14:paraId="74823978" w14:textId="77777777" w:rsidR="0094224F" w:rsidRPr="00BB46AB" w:rsidRDefault="0094224F" w:rsidP="0094224F">
      <w:pPr>
        <w:rPr>
          <w:lang w:val="en-US"/>
        </w:rPr>
      </w:pPr>
    </w:p>
    <w:p w14:paraId="75523111" w14:textId="161DE376" w:rsidR="000A036B" w:rsidRDefault="000A036B" w:rsidP="00B005E3">
      <w:pPr>
        <w:pStyle w:val="Ttulo1"/>
        <w:rPr>
          <w:lang w:val="en-US"/>
        </w:rPr>
      </w:pPr>
      <w:bookmarkStart w:id="5" w:name="_Toc65855521"/>
      <w:bookmarkStart w:id="6" w:name="_Toc381188262"/>
      <w:r>
        <w:rPr>
          <w:lang w:val="en-US"/>
        </w:rPr>
        <w:t>A</w:t>
      </w:r>
      <w:r w:rsidR="007A31CB">
        <w:rPr>
          <w:lang w:val="en-US"/>
        </w:rPr>
        <w:t>nexo descritivo do layout</w:t>
      </w:r>
      <w:bookmarkEnd w:id="5"/>
    </w:p>
    <w:p w14:paraId="74F5D5F4" w14:textId="77777777" w:rsidR="007A31CB" w:rsidRDefault="007A31CB" w:rsidP="007A31CB">
      <w:pPr>
        <w:rPr>
          <w:lang w:val="en-US" w:eastAsia="pt-BR"/>
        </w:rPr>
      </w:pPr>
    </w:p>
    <w:p w14:paraId="2D2FCB71" w14:textId="1D9C68DF" w:rsidR="00590C18" w:rsidRPr="007A31CB" w:rsidRDefault="007A31CB" w:rsidP="007A31CB">
      <w:pPr>
        <w:rPr>
          <w:lang w:val="en-US" w:eastAsia="pt-BR"/>
        </w:rPr>
      </w:pPr>
      <w:r>
        <w:rPr>
          <w:lang w:val="en-US" w:eastAsia="pt-BR"/>
        </w:rPr>
        <w:t xml:space="preserve">A seguir o descritivo levantado </w:t>
      </w:r>
      <w:r w:rsidR="00590C18">
        <w:rPr>
          <w:lang w:val="en-US" w:eastAsia="pt-BR"/>
        </w:rPr>
        <w:t>do layout a ser importado.</w:t>
      </w:r>
    </w:p>
    <w:p w14:paraId="50CE8CC0" w14:textId="77777777" w:rsidR="007A31CB" w:rsidRPr="007A31CB" w:rsidRDefault="007A31CB" w:rsidP="007A31CB">
      <w:pPr>
        <w:rPr>
          <w:lang w:val="en-US" w:eastAsia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9626"/>
      </w:tblGrid>
      <w:tr w:rsidR="0093174D" w:rsidRPr="0093174D" w14:paraId="6F58DBBC" w14:textId="77777777" w:rsidTr="00BB1BFA">
        <w:trPr>
          <w:trHeight w:val="397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34814F5" w14:textId="25AC1ACB" w:rsidR="00430797" w:rsidRPr="0093174D" w:rsidRDefault="00430797" w:rsidP="00430797">
            <w:pPr>
              <w:jc w:val="center"/>
              <w:rPr>
                <w:b/>
                <w:color w:val="auto"/>
                <w:lang w:val="en-US" w:eastAsia="pt-BR"/>
              </w:rPr>
            </w:pPr>
            <w:r w:rsidRPr="0093174D">
              <w:rPr>
                <w:b/>
                <w:color w:val="auto"/>
                <w:lang w:val="en-US" w:eastAsia="pt-BR"/>
              </w:rPr>
              <w:t>Legenda</w:t>
            </w:r>
          </w:p>
        </w:tc>
      </w:tr>
      <w:tr w:rsidR="0093174D" w:rsidRPr="0093174D" w14:paraId="5E650C7D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8FFFC2"/>
          </w:tcPr>
          <w:p w14:paraId="3B6F7F66" w14:textId="77777777" w:rsidR="00430797" w:rsidRPr="0093174D" w:rsidRDefault="00430797" w:rsidP="00A756B5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3F774A2A" w14:textId="3ECB35D4" w:rsidR="00430797" w:rsidRPr="0093174D" w:rsidRDefault="00430797" w:rsidP="00A756B5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>Campo definido no layout THG com correspondente no cadastro de Bens.</w:t>
            </w:r>
          </w:p>
        </w:tc>
      </w:tr>
      <w:tr w:rsidR="0093174D" w:rsidRPr="0093174D" w14:paraId="53A2A5A0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FFAFAF"/>
          </w:tcPr>
          <w:p w14:paraId="781E97DB" w14:textId="77777777" w:rsidR="007001C2" w:rsidRPr="0093174D" w:rsidRDefault="007001C2" w:rsidP="007001C2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48B49AC7" w14:textId="0D8A64B2" w:rsidR="007001C2" w:rsidRPr="0093174D" w:rsidRDefault="00430797" w:rsidP="007001C2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 xml:space="preserve">Campo </w:t>
            </w:r>
            <w:r w:rsidR="00E91969" w:rsidRPr="0093174D">
              <w:rPr>
                <w:color w:val="auto"/>
                <w:lang w:val="en-US" w:eastAsia="pt-BR"/>
              </w:rPr>
              <w:t>definido no layout THG sem correspondente no cadastro de Bens e que a implementaçao gera GAP.</w:t>
            </w:r>
          </w:p>
        </w:tc>
      </w:tr>
      <w:tr w:rsidR="0093174D" w:rsidRPr="0093174D" w14:paraId="3BBA368B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9393FF"/>
          </w:tcPr>
          <w:p w14:paraId="21B8C318" w14:textId="77777777" w:rsidR="007001C2" w:rsidRPr="0093174D" w:rsidRDefault="007001C2" w:rsidP="007001C2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48212CA3" w14:textId="3DB20D5C" w:rsidR="007001C2" w:rsidRPr="0093174D" w:rsidRDefault="00E91969" w:rsidP="007001C2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>Campo definido no layout THG mas que será desconsiderado.</w:t>
            </w:r>
          </w:p>
        </w:tc>
      </w:tr>
      <w:tr w:rsidR="0093174D" w:rsidRPr="0093174D" w14:paraId="4AF52929" w14:textId="77777777" w:rsidTr="007239D9">
        <w:trPr>
          <w:trHeight w:val="567"/>
          <w:jc w:val="center"/>
        </w:trPr>
        <w:tc>
          <w:tcPr>
            <w:tcW w:w="404" w:type="pct"/>
            <w:shd w:val="clear" w:color="auto" w:fill="FFFF9F"/>
          </w:tcPr>
          <w:p w14:paraId="71CB375A" w14:textId="77777777" w:rsidR="007001C2" w:rsidRPr="0093174D" w:rsidRDefault="007001C2" w:rsidP="007001C2">
            <w:pPr>
              <w:rPr>
                <w:color w:val="auto"/>
                <w:lang w:val="en-US" w:eastAsia="pt-BR"/>
              </w:rPr>
            </w:pPr>
          </w:p>
        </w:tc>
        <w:tc>
          <w:tcPr>
            <w:tcW w:w="4596" w:type="pct"/>
            <w:shd w:val="clear" w:color="auto" w:fill="auto"/>
          </w:tcPr>
          <w:p w14:paraId="1C177521" w14:textId="1B59BB0C" w:rsidR="007001C2" w:rsidRPr="0093174D" w:rsidRDefault="00E91969" w:rsidP="007001C2">
            <w:pPr>
              <w:rPr>
                <w:color w:val="auto"/>
                <w:lang w:val="en-US" w:eastAsia="pt-BR"/>
              </w:rPr>
            </w:pPr>
            <w:r w:rsidRPr="0093174D">
              <w:rPr>
                <w:color w:val="auto"/>
                <w:lang w:val="en-US" w:eastAsia="pt-BR"/>
              </w:rPr>
              <w:t xml:space="preserve">Campo definido no layout pela Totvs </w:t>
            </w:r>
            <w:r w:rsidR="003D1EFD" w:rsidRPr="0093174D">
              <w:rPr>
                <w:color w:val="auto"/>
                <w:lang w:val="en-US" w:eastAsia="pt-BR"/>
              </w:rPr>
              <w:t xml:space="preserve">para atender </w:t>
            </w:r>
            <w:r w:rsidR="007A31CB" w:rsidRPr="0093174D">
              <w:rPr>
                <w:color w:val="auto"/>
                <w:lang w:val="en-US" w:eastAsia="pt-BR"/>
              </w:rPr>
              <w:t>demanda mapeada.</w:t>
            </w:r>
          </w:p>
        </w:tc>
      </w:tr>
    </w:tbl>
    <w:p w14:paraId="20EE79E4" w14:textId="77777777" w:rsidR="007001C2" w:rsidRPr="007001C2" w:rsidRDefault="007001C2" w:rsidP="007001C2">
      <w:pPr>
        <w:rPr>
          <w:lang w:val="en-US" w:eastAsia="pt-BR"/>
        </w:rPr>
      </w:pPr>
    </w:p>
    <w:p w14:paraId="41CAF840" w14:textId="77777777" w:rsidR="007239D9" w:rsidRDefault="007239D9" w:rsidP="000A036B">
      <w:pPr>
        <w:rPr>
          <w:b/>
          <w:color w:val="FF0000"/>
        </w:rPr>
      </w:pPr>
    </w:p>
    <w:p w14:paraId="168CCF07" w14:textId="71C6940A" w:rsidR="000A036B" w:rsidRDefault="00050B61" w:rsidP="000A036B">
      <w:pPr>
        <w:rPr>
          <w:color w:val="FF0000"/>
        </w:rPr>
      </w:pPr>
      <w:r w:rsidRPr="00041338">
        <w:rPr>
          <w:b/>
          <w:color w:val="FF0000"/>
        </w:rPr>
        <w:t>*</w:t>
      </w:r>
      <w:r w:rsidRPr="0022748D">
        <w:rPr>
          <w:color w:val="FF0000"/>
        </w:rPr>
        <w:t>Campos Obrigatórios.</w:t>
      </w:r>
    </w:p>
    <w:p w14:paraId="46F50B9A" w14:textId="77777777" w:rsidR="007239D9" w:rsidRDefault="007239D9" w:rsidP="000A036B">
      <w:pPr>
        <w:rPr>
          <w:b/>
          <w:color w:val="0000FF"/>
        </w:rPr>
      </w:pPr>
    </w:p>
    <w:p w14:paraId="620EF42D" w14:textId="72FEF16B" w:rsidR="006C4B56" w:rsidRDefault="00B84F67" w:rsidP="000A036B">
      <w:pPr>
        <w:rPr>
          <w:color w:val="0000FF"/>
        </w:rPr>
      </w:pPr>
      <w:r w:rsidRPr="00002D7D">
        <w:rPr>
          <w:b/>
          <w:color w:val="0000FF"/>
        </w:rPr>
        <w:t>*</w:t>
      </w:r>
      <w:r w:rsidR="00002D7D" w:rsidRPr="00002D7D">
        <w:rPr>
          <w:color w:val="0000FF"/>
        </w:rPr>
        <w:t xml:space="preserve">Campos </w:t>
      </w:r>
      <w:r w:rsidR="00002D7D">
        <w:rPr>
          <w:color w:val="0000FF"/>
        </w:rPr>
        <w:t xml:space="preserve">para </w:t>
      </w:r>
      <w:r w:rsidR="00002D7D" w:rsidRPr="00002D7D">
        <w:rPr>
          <w:color w:val="0000FF"/>
        </w:rPr>
        <w:t>Tratamento Crédito Pis/Cofins ( Verificar conteúdo com Depto. Fiscal )</w:t>
      </w:r>
      <w:r w:rsidR="006C4B56">
        <w:rPr>
          <w:color w:val="0000FF"/>
        </w:rPr>
        <w:t>.</w:t>
      </w:r>
    </w:p>
    <w:p w14:paraId="6A7C8B33" w14:textId="77777777" w:rsidR="007239D9" w:rsidRPr="00002D7D" w:rsidRDefault="007239D9" w:rsidP="000A036B">
      <w:pPr>
        <w:rPr>
          <w:color w:val="0000FF"/>
          <w:lang w:val="en-US" w:eastAsia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56"/>
        <w:gridCol w:w="3542"/>
        <w:gridCol w:w="3674"/>
      </w:tblGrid>
      <w:tr w:rsidR="00884896" w:rsidRPr="00884896" w14:paraId="7CFD794A" w14:textId="77777777" w:rsidTr="004F0E3B">
        <w:trPr>
          <w:cantSplit/>
          <w:tblHeader/>
        </w:trPr>
        <w:tc>
          <w:tcPr>
            <w:tcW w:w="1555" w:type="pct"/>
            <w:shd w:val="clear" w:color="auto" w:fill="D9D9D9" w:themeFill="background1" w:themeFillShade="D9"/>
            <w:vAlign w:val="center"/>
          </w:tcPr>
          <w:p w14:paraId="28CA5477" w14:textId="10C057BA" w:rsidR="00BE1576" w:rsidRPr="00884896" w:rsidRDefault="00BE1576" w:rsidP="00327789">
            <w:pPr>
              <w:jc w:val="center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Campo THG</w:t>
            </w:r>
          </w:p>
        </w:tc>
        <w:tc>
          <w:tcPr>
            <w:tcW w:w="1691" w:type="pct"/>
            <w:shd w:val="clear" w:color="auto" w:fill="D9D9D9" w:themeFill="background1" w:themeFillShade="D9"/>
            <w:vAlign w:val="center"/>
          </w:tcPr>
          <w:p w14:paraId="75170F07" w14:textId="02E474F0" w:rsidR="00BE1576" w:rsidRPr="00884896" w:rsidRDefault="00BE1576" w:rsidP="00327789">
            <w:pPr>
              <w:jc w:val="center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Campo Protheus</w:t>
            </w:r>
          </w:p>
        </w:tc>
        <w:tc>
          <w:tcPr>
            <w:tcW w:w="1754" w:type="pct"/>
            <w:shd w:val="clear" w:color="auto" w:fill="D9D9D9" w:themeFill="background1" w:themeFillShade="D9"/>
            <w:vAlign w:val="center"/>
          </w:tcPr>
          <w:p w14:paraId="10A8696B" w14:textId="055E64CC" w:rsidR="00BE1576" w:rsidRPr="00884896" w:rsidRDefault="00BE1576" w:rsidP="00327789">
            <w:pPr>
              <w:jc w:val="center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Detalhamento</w:t>
            </w:r>
          </w:p>
        </w:tc>
      </w:tr>
      <w:tr w:rsidR="00884896" w:rsidRPr="00884896" w14:paraId="3695C6C8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93E1030" w14:textId="7BE4967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Patrimonio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320BFC29" w14:textId="77777777" w:rsidR="00905273" w:rsidRDefault="00905273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79A95A17" w14:textId="4DA963D9" w:rsidR="00BE1576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Aplicar o conteúdo aos seguintes campos:</w:t>
            </w:r>
          </w:p>
          <w:p w14:paraId="1F56F52B" w14:textId="77777777" w:rsidR="005A7F5C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542"/>
              <w:gridCol w:w="1774"/>
            </w:tblGrid>
            <w:tr w:rsidR="00884896" w:rsidRPr="00884896" w14:paraId="6295688C" w14:textId="77777777" w:rsidTr="00A756B5">
              <w:tc>
                <w:tcPr>
                  <w:tcW w:w="2650" w:type="dxa"/>
                </w:tcPr>
                <w:p w14:paraId="07BE24EA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Cod. Do Bem</w:t>
                  </w:r>
                </w:p>
              </w:tc>
              <w:tc>
                <w:tcPr>
                  <w:tcW w:w="2651" w:type="dxa"/>
                </w:tcPr>
                <w:p w14:paraId="249AD2CA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N1_CBASE</w:t>
                  </w:r>
                </w:p>
              </w:tc>
            </w:tr>
            <w:tr w:rsidR="00884896" w:rsidRPr="00884896" w14:paraId="4598FFE3" w14:textId="77777777" w:rsidTr="00A756B5">
              <w:tc>
                <w:tcPr>
                  <w:tcW w:w="2650" w:type="dxa"/>
                </w:tcPr>
                <w:p w14:paraId="18D8A28C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Num. Plaqueta</w:t>
                  </w:r>
                </w:p>
              </w:tc>
              <w:tc>
                <w:tcPr>
                  <w:tcW w:w="2651" w:type="dxa"/>
                </w:tcPr>
                <w:p w14:paraId="49E0869D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>N1_CHAPA</w:t>
                  </w:r>
                </w:p>
              </w:tc>
            </w:tr>
            <w:tr w:rsidR="00884896" w:rsidRPr="00884896" w14:paraId="74CADD6B" w14:textId="77777777" w:rsidTr="00A756B5">
              <w:tc>
                <w:tcPr>
                  <w:tcW w:w="2650" w:type="dxa"/>
                </w:tcPr>
                <w:p w14:paraId="199D92EA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 xml:space="preserve">Cod. Barras </w:t>
                  </w:r>
                </w:p>
              </w:tc>
              <w:tc>
                <w:tcPr>
                  <w:tcW w:w="2651" w:type="dxa"/>
                </w:tcPr>
                <w:p w14:paraId="4D19E09E" w14:textId="77777777" w:rsidR="005A7F5C" w:rsidRPr="00884896" w:rsidRDefault="005A7F5C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884896">
                    <w:rPr>
                      <w:color w:val="auto"/>
                    </w:rPr>
                    <w:t xml:space="preserve">N1_CODBAR </w:t>
                  </w:r>
                </w:p>
              </w:tc>
            </w:tr>
          </w:tbl>
          <w:p w14:paraId="58F78C88" w14:textId="77777777" w:rsidR="005A7F5C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2CFFC121" w14:textId="77777777" w:rsidR="0093174D" w:rsidRPr="00884896" w:rsidRDefault="0093174D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8FFFC2"/>
            <w:vAlign w:val="center"/>
          </w:tcPr>
          <w:p w14:paraId="6AA0D199" w14:textId="4A09EBD6" w:rsidR="00BE1576" w:rsidRPr="00884896" w:rsidRDefault="005A7F5C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Tem tamanho de 6 posições complementado com zeros á esquerda para completar o tamanho.</w:t>
            </w:r>
          </w:p>
        </w:tc>
      </w:tr>
      <w:tr w:rsidR="00884896" w:rsidRPr="00884896" w14:paraId="4C2C6509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0635E389" w14:textId="2692334C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lastRenderedPageBreak/>
              <w:t>Situacao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5C66C187" w14:textId="77777777" w:rsidR="00BE1576" w:rsidRPr="007D1779" w:rsidRDefault="00BE1576" w:rsidP="00327789">
            <w:pPr>
              <w:jc w:val="left"/>
              <w:rPr>
                <w:color w:val="auto"/>
                <w:u w:val="single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0D8569E8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No layout temos 3 valores possíveis:</w:t>
            </w:r>
          </w:p>
          <w:p w14:paraId="523C9D5C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7A6DA61D" w14:textId="1D830633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- Ativo:</w:t>
            </w:r>
            <w:r w:rsidRPr="00884896">
              <w:rPr>
                <w:color w:val="auto"/>
                <w:lang w:val="en-US" w:eastAsia="pt-BR"/>
              </w:rPr>
              <w:t xml:space="preserve"> Cadastro de bem com saldo a depreciar, o Protheus considera os </w:t>
            </w:r>
            <w:r w:rsidR="00DC53F5">
              <w:rPr>
                <w:color w:val="auto"/>
                <w:lang w:val="en-US" w:eastAsia="pt-BR"/>
              </w:rPr>
              <w:t xml:space="preserve">bens </w:t>
            </w:r>
            <w:r w:rsidRPr="00884896">
              <w:rPr>
                <w:color w:val="auto"/>
                <w:lang w:val="en-US" w:eastAsia="pt-BR"/>
              </w:rPr>
              <w:t xml:space="preserve">que tem o saldo de depreciação acumulada menor </w:t>
            </w:r>
            <w:r w:rsidR="00DC53F5">
              <w:rPr>
                <w:color w:val="auto"/>
                <w:lang w:val="en-US" w:eastAsia="pt-BR"/>
              </w:rPr>
              <w:t>a</w:t>
            </w:r>
            <w:r w:rsidRPr="00884896">
              <w:rPr>
                <w:color w:val="auto"/>
                <w:lang w:val="en-US" w:eastAsia="pt-BR"/>
              </w:rPr>
              <w:t>o custo de aquisição.</w:t>
            </w:r>
          </w:p>
          <w:p w14:paraId="5B8AA29D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708D5971" w14:textId="0AAF9F8B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- Depreciado:</w:t>
            </w:r>
            <w:r w:rsidRPr="00884896">
              <w:rPr>
                <w:color w:val="auto"/>
                <w:lang w:val="en-US" w:eastAsia="pt-BR"/>
              </w:rPr>
              <w:t xml:space="preserve"> Cadastro sem saldo a Depreciar, o Protheus considera os </w:t>
            </w:r>
            <w:r w:rsidR="00DC53F5">
              <w:rPr>
                <w:color w:val="auto"/>
                <w:lang w:val="en-US" w:eastAsia="pt-BR"/>
              </w:rPr>
              <w:t xml:space="preserve">bens </w:t>
            </w:r>
            <w:r w:rsidRPr="00884896">
              <w:rPr>
                <w:color w:val="auto"/>
                <w:lang w:val="en-US" w:eastAsia="pt-BR"/>
              </w:rPr>
              <w:t xml:space="preserve">que tem o saldo de depreciação acumulada igual </w:t>
            </w:r>
            <w:r w:rsidR="00DC53F5">
              <w:rPr>
                <w:color w:val="auto"/>
                <w:lang w:val="en-US" w:eastAsia="pt-BR"/>
              </w:rPr>
              <w:t>a</w:t>
            </w:r>
            <w:r w:rsidRPr="00884896">
              <w:rPr>
                <w:color w:val="auto"/>
                <w:lang w:val="en-US" w:eastAsia="pt-BR"/>
              </w:rPr>
              <w:t>o custo de aquisição.</w:t>
            </w:r>
          </w:p>
          <w:p w14:paraId="79AD4047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2733F486" w14:textId="7CE316BB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- Baixado:</w:t>
            </w:r>
            <w:r w:rsidRPr="00884896">
              <w:rPr>
                <w:color w:val="auto"/>
                <w:lang w:val="en-US" w:eastAsia="pt-BR"/>
              </w:rPr>
              <w:t xml:space="preserve"> Bens baixados  que não existem mais fisicamente no Transamérica.</w:t>
            </w:r>
            <w:r w:rsidR="002838BE">
              <w:rPr>
                <w:color w:val="auto"/>
                <w:lang w:val="en-US" w:eastAsia="pt-BR"/>
              </w:rPr>
              <w:t xml:space="preserve"> </w:t>
            </w:r>
            <w:r w:rsidRPr="00884896">
              <w:rPr>
                <w:color w:val="auto"/>
                <w:lang w:val="en-US" w:eastAsia="pt-BR"/>
              </w:rPr>
              <w:t>Para as situações de Ativo e Depreciado existe relatórios de demonstam bens totalmente depreciados e bens com saldo à depreciar.</w:t>
            </w:r>
          </w:p>
          <w:p w14:paraId="0F3871C7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0371A282" w14:textId="30A6962F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Para a situação de Baixado,</w:t>
            </w:r>
            <w:r w:rsidR="002838BE">
              <w:rPr>
                <w:color w:val="auto"/>
                <w:lang w:val="en-US" w:eastAsia="pt-BR"/>
              </w:rPr>
              <w:t xml:space="preserve"> </w:t>
            </w:r>
            <w:r w:rsidRPr="00884896">
              <w:rPr>
                <w:color w:val="auto"/>
                <w:lang w:val="en-US" w:eastAsia="pt-BR"/>
              </w:rPr>
              <w:t>entendemos que não há a necessidade de importação por que são bens que o Transamérica não tem mais em suas instalações.</w:t>
            </w:r>
          </w:p>
          <w:p w14:paraId="39740615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331A1797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Caso mesmo assim sejam importados será necessário executar a baixa manual de cada um dos bens ou se a demanda for grande pode-se customizar um script que fará a baixa destes bens.</w:t>
            </w:r>
          </w:p>
          <w:p w14:paraId="0B07CC08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452B1005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Um Ponto de atenção importante é que na Virada de Saldos há a opção de excluir estes bens, caso queira manter esses cadastros na base deve-se negar esta opção na tela de parâmetros.</w:t>
            </w:r>
          </w:p>
          <w:p w14:paraId="201263BD" w14:textId="77777777" w:rsidR="00FA173B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</w:p>
          <w:p w14:paraId="6D1B522C" w14:textId="674F361A" w:rsidR="00BE1576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Evanildo vai </w:t>
            </w:r>
            <w:r w:rsidR="00720EB1" w:rsidRPr="00884896">
              <w:rPr>
                <w:color w:val="auto"/>
                <w:lang w:val="en-US" w:eastAsia="pt-BR"/>
              </w:rPr>
              <w:t>confirmar</w:t>
            </w:r>
            <w:r w:rsidRPr="00884896">
              <w:rPr>
                <w:color w:val="auto"/>
                <w:lang w:val="en-US" w:eastAsia="pt-BR"/>
              </w:rPr>
              <w:t xml:space="preserve"> se haverá a importação de bens baixados.</w:t>
            </w:r>
          </w:p>
        </w:tc>
      </w:tr>
      <w:tr w:rsidR="00884896" w:rsidRPr="00884896" w14:paraId="3AA5597E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2C7776D8" w14:textId="6AD3261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Seq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7E171960" w14:textId="263B5D00" w:rsidR="00BE1576" w:rsidRPr="00884896" w:rsidRDefault="00FA173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Item </w:t>
            </w:r>
            <w:r w:rsidR="00D42CD2" w:rsidRPr="00884896">
              <w:rPr>
                <w:color w:val="auto"/>
                <w:lang w:val="en-US" w:eastAsia="pt-BR"/>
              </w:rPr>
              <w:t>–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r w:rsidR="00D42CD2" w:rsidRPr="00884896">
              <w:rPr>
                <w:color w:val="auto"/>
                <w:lang w:val="en-US" w:eastAsia="pt-BR"/>
              </w:rPr>
              <w:t xml:space="preserve">( </w:t>
            </w:r>
            <w:r w:rsidRPr="00884896">
              <w:rPr>
                <w:color w:val="auto"/>
                <w:lang w:val="en-US" w:eastAsia="pt-BR"/>
              </w:rPr>
              <w:t>N1_ITEM</w:t>
            </w:r>
            <w:r w:rsidR="00D42CD2" w:rsidRPr="00884896">
              <w:rPr>
                <w:color w:val="auto"/>
                <w:lang w:val="en-US" w:eastAsia="pt-BR"/>
              </w:rPr>
              <w:t xml:space="preserve">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7358111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594FDAEB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56461A7F" w14:textId="51402363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Codigo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5A736129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176358BC" w14:textId="3964DF97" w:rsidR="001C6D23" w:rsidRPr="00884896" w:rsidRDefault="001C6D23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Esta coluna será excluída do layout, pois se trata de uma numerção interna do sistema photon e não precisa ser migrada para base do protheus.</w:t>
            </w:r>
          </w:p>
        </w:tc>
      </w:tr>
      <w:tr w:rsidR="00884896" w:rsidRPr="00884896" w14:paraId="2DBEFA7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C255C3B" w14:textId="391B70C5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DescricaoBem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104FF9E9" w14:textId="7D2BA8CE" w:rsidR="00BE1576" w:rsidRPr="00884896" w:rsidRDefault="001375D7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Descr. Sint.</w:t>
            </w:r>
            <w:r w:rsidRPr="00884896">
              <w:rPr>
                <w:color w:val="auto"/>
                <w:lang w:val="en-US" w:eastAsia="pt-BR"/>
              </w:rPr>
              <w:tab/>
              <w:t xml:space="preserve"> - ( N1_DESCRIC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67331524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3C6EB58F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09FAEC29" w14:textId="55D936CE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Marca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7A42A00E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4345663" w14:textId="77777777" w:rsidR="00BE1576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Preencher este valor no campo de Descrição estendida</w:t>
            </w:r>
          </w:p>
          <w:p w14:paraId="69033E02" w14:textId="5957CE37" w:rsidR="00400A90" w:rsidRPr="00884896" w:rsidRDefault="00400A90" w:rsidP="00327789">
            <w:pPr>
              <w:jc w:val="left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Campo texto simples precisa ser criado.</w:t>
            </w:r>
          </w:p>
        </w:tc>
      </w:tr>
      <w:tr w:rsidR="00884896" w:rsidRPr="00884896" w14:paraId="4541DDF8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0F5F002A" w14:textId="0918570E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lastRenderedPageBreak/>
              <w:t>Modelo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4A960075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C1C84F6" w14:textId="77777777" w:rsidR="00400A90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Preencher este valor no campo de Descrição estendida</w:t>
            </w:r>
          </w:p>
          <w:p w14:paraId="779C60FE" w14:textId="0D259FE5" w:rsidR="00BE1576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Campo texto simples precisa ser criado.</w:t>
            </w:r>
          </w:p>
        </w:tc>
      </w:tr>
      <w:tr w:rsidR="00884896" w:rsidRPr="00884896" w14:paraId="5A2164CD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50BA1F76" w14:textId="05D05BE0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Série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F55CD35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7773D573" w14:textId="77777777" w:rsidR="00400A90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Preencher este valor no campo de Descrição estendida</w:t>
            </w:r>
          </w:p>
          <w:p w14:paraId="69AE2DD6" w14:textId="31D0A500" w:rsidR="00BE1576" w:rsidRPr="00884896" w:rsidRDefault="00400A9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Campo texto simples precisa ser criado.</w:t>
            </w:r>
          </w:p>
        </w:tc>
      </w:tr>
      <w:tr w:rsidR="00884896" w:rsidRPr="00884896" w14:paraId="12BB7C56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692DFD8E" w14:textId="25616529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Local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24652AB9" w14:textId="37405310" w:rsidR="00BE1576" w:rsidRPr="00884896" w:rsidRDefault="008D475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Endereço - ( N1_LOCAL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824B187" w14:textId="3975AB5A" w:rsidR="00BE1576" w:rsidRPr="00884896" w:rsidRDefault="008D475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Dependência do cadastro de Local correspondente cadastrado.</w:t>
            </w:r>
          </w:p>
        </w:tc>
      </w:tr>
      <w:tr w:rsidR="00884896" w:rsidRPr="00884896" w14:paraId="3875124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4572B4DD" w14:textId="66890953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Descricao</w:t>
            </w:r>
            <w:r w:rsidR="00076BC7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Local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C9166EA" w14:textId="112D7D29" w:rsidR="00BE1576" w:rsidRPr="00884896" w:rsidRDefault="008D475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Descr. Local – ( N1_DLOCAL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125F6AC" w14:textId="16702004" w:rsidR="00BE1576" w:rsidRPr="00884896" w:rsidRDefault="00076BC7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Campo virtual, a descrição do local fica no cadastro correspondente e exibido no cadastro do Bem.</w:t>
            </w:r>
          </w:p>
        </w:tc>
      </w:tr>
      <w:tr w:rsidR="00884896" w:rsidRPr="00884896" w14:paraId="2DC87665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19BF08AF" w14:textId="5D56E1C8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Grupo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0BCD426" w14:textId="322FB536" w:rsidR="00BE1576" w:rsidRPr="00884896" w:rsidRDefault="00146A6D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Grupo – ( N1_GRUPO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26A8DE4B" w14:textId="0AB380B8" w:rsidR="00FD45D5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No cadastro de grupos será discriminado o código do grupo na duas primeiras posições e da espécie do bem nas duas últimas.</w:t>
            </w:r>
          </w:p>
          <w:p w14:paraId="7723A6F2" w14:textId="5BF6592C" w:rsidR="00BE1576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Dependência do cadastro de Grupo de</w:t>
            </w:r>
            <w:r w:rsidR="00031D05" w:rsidRPr="00884896">
              <w:rPr>
                <w:color w:val="auto"/>
                <w:lang w:val="en-US" w:eastAsia="pt-BR"/>
              </w:rPr>
              <w:t xml:space="preserve"> Bem correspondente cadastrado.</w:t>
            </w:r>
          </w:p>
        </w:tc>
      </w:tr>
      <w:tr w:rsidR="00884896" w:rsidRPr="00884896" w14:paraId="0CAA1233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14DDBA5B" w14:textId="69208DB2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DescricaoGrupo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1942F5B9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35BA9458" w14:textId="7D0E9A53" w:rsidR="00FD45D5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É possível consultar a descriç</w:t>
            </w:r>
            <w:r w:rsidR="00016211" w:rsidRPr="00884896">
              <w:rPr>
                <w:color w:val="auto"/>
                <w:lang w:val="en-US" w:eastAsia="pt-BR"/>
              </w:rPr>
              <w:t>ão do grupo pela cons</w:t>
            </w:r>
            <w:r w:rsidRPr="00884896">
              <w:rPr>
                <w:color w:val="auto"/>
                <w:lang w:val="en-US" w:eastAsia="pt-BR"/>
              </w:rPr>
              <w:t>ulta padrão (F3)</w:t>
            </w:r>
          </w:p>
          <w:p w14:paraId="38D98AAE" w14:textId="33C87DDB" w:rsidR="00BE1576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Criar um campo virtual no cadastro do bem com a descrição do Grupo do Bem</w:t>
            </w:r>
            <w:r w:rsidR="00E52675" w:rsidRPr="00884896">
              <w:rPr>
                <w:color w:val="auto"/>
                <w:lang w:val="en-US" w:eastAsia="pt-BR"/>
              </w:rPr>
              <w:t xml:space="preserve"> e gatilho na seleção do grupo para preencher com o nome do Grupo selecionado</w:t>
            </w:r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78FBCA50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6E64AE4D" w14:textId="20E8CFEA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Especie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277FA966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8FFFC2"/>
            <w:vAlign w:val="center"/>
          </w:tcPr>
          <w:p w14:paraId="15D7ABA5" w14:textId="03A86619" w:rsidR="00FD45D5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No cadastro de grupos será discriminado o código do grupo na duas primeiras posições  e da espécie do bem nas duas últimas, será necessário criar um campo texto simples e obrigatório para descrever a espécie.</w:t>
            </w:r>
          </w:p>
          <w:p w14:paraId="67927768" w14:textId="00CC3254" w:rsidR="00BE1576" w:rsidRPr="00884896" w:rsidRDefault="00FD45D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Dependência do cadastro de Grupo de Bem correspondente cadastrado.</w:t>
            </w:r>
          </w:p>
        </w:tc>
      </w:tr>
      <w:tr w:rsidR="00884896" w:rsidRPr="00884896" w14:paraId="6977124B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5E468BED" w14:textId="1F0DFEF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Desc</w:t>
            </w:r>
            <w:r w:rsidR="00760C5A" w:rsidRPr="00884896">
              <w:rPr>
                <w:color w:val="auto"/>
              </w:rPr>
              <w:t>r</w:t>
            </w:r>
            <w:r w:rsidRPr="00884896">
              <w:rPr>
                <w:color w:val="auto"/>
              </w:rPr>
              <w:t>icao</w:t>
            </w:r>
            <w:r w:rsidR="00760C5A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Especie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5372FD28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6C1DDFF2" w14:textId="46820A8E" w:rsidR="00E52675" w:rsidRPr="00884896" w:rsidRDefault="00E5267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Colocar a descrição da espécie concatenada ao Grupo de Bens. É possível consultar a descriç</w:t>
            </w:r>
            <w:r w:rsidR="00016211" w:rsidRPr="00884896">
              <w:rPr>
                <w:color w:val="auto"/>
                <w:lang w:val="en-US" w:eastAsia="pt-BR"/>
              </w:rPr>
              <w:t>ão do grupo pela cons</w:t>
            </w:r>
            <w:r w:rsidRPr="00884896">
              <w:rPr>
                <w:color w:val="auto"/>
                <w:lang w:val="en-US" w:eastAsia="pt-BR"/>
              </w:rPr>
              <w:t>ulta padrão (F3)</w:t>
            </w:r>
            <w:r w:rsidR="005D270D" w:rsidRPr="00884896">
              <w:rPr>
                <w:color w:val="auto"/>
                <w:lang w:val="en-US" w:eastAsia="pt-BR"/>
              </w:rPr>
              <w:t>.</w:t>
            </w:r>
          </w:p>
          <w:p w14:paraId="7D66BD3F" w14:textId="75DE7B27" w:rsidR="00760C5A" w:rsidRPr="00884896" w:rsidRDefault="00E5267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</w:t>
            </w:r>
            <w:r w:rsidR="001F414E" w:rsidRPr="00884896">
              <w:rPr>
                <w:color w:val="auto"/>
                <w:lang w:val="en-US" w:eastAsia="pt-BR"/>
              </w:rPr>
              <w:t>Definir campo real no cadastro de Grupo de Bens descrevendo a espécie, c</w:t>
            </w:r>
            <w:r w:rsidRPr="00884896">
              <w:rPr>
                <w:color w:val="auto"/>
                <w:lang w:val="en-US" w:eastAsia="pt-BR"/>
              </w:rPr>
              <w:t>riar um campo virtual no cadastro do bem com a descrição d</w:t>
            </w:r>
            <w:r w:rsidR="001F414E" w:rsidRPr="00884896">
              <w:rPr>
                <w:color w:val="auto"/>
                <w:lang w:val="en-US" w:eastAsia="pt-BR"/>
              </w:rPr>
              <w:t>a Espécie</w:t>
            </w:r>
            <w:r w:rsidRPr="00884896">
              <w:rPr>
                <w:color w:val="auto"/>
                <w:lang w:val="en-US" w:eastAsia="pt-BR"/>
              </w:rPr>
              <w:t xml:space="preserve"> e gatilho na seleção do gru</w:t>
            </w:r>
            <w:r w:rsidR="001F414E" w:rsidRPr="00884896">
              <w:rPr>
                <w:color w:val="auto"/>
                <w:lang w:val="en-US" w:eastAsia="pt-BR"/>
              </w:rPr>
              <w:t>po para preencher com o nome da Espécie selecionada</w:t>
            </w:r>
            <w:r w:rsidRPr="00884896">
              <w:rPr>
                <w:color w:val="auto"/>
                <w:lang w:val="en-US" w:eastAsia="pt-BR"/>
              </w:rPr>
              <w:t>.</w:t>
            </w:r>
          </w:p>
        </w:tc>
      </w:tr>
      <w:tr w:rsidR="00884896" w:rsidRPr="00884896" w14:paraId="1B228E2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95D5504" w14:textId="49A3A88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Depto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C932204" w14:textId="2C2B6911" w:rsidR="00BE1576" w:rsidRPr="00884896" w:rsidRDefault="008B5E61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N3_CCDESP – ( Cc Des Depr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138CC9B3" w14:textId="4A2938AD" w:rsidR="00BE1576" w:rsidRPr="00884896" w:rsidRDefault="005E251A" w:rsidP="00356E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Equivale a</w:t>
            </w:r>
            <w:r w:rsidR="00356E89">
              <w:rPr>
                <w:color w:val="auto"/>
                <w:lang w:val="en-US" w:eastAsia="pt-BR"/>
              </w:rPr>
              <w:t>o</w:t>
            </w:r>
            <w:r w:rsidRPr="00884896">
              <w:rPr>
                <w:color w:val="auto"/>
                <w:lang w:val="en-US" w:eastAsia="pt-BR"/>
              </w:rPr>
              <w:t xml:space="preserve"> código do Centro de Custos.</w:t>
            </w:r>
            <w:r w:rsidR="00356E89">
              <w:rPr>
                <w:color w:val="auto"/>
                <w:lang w:val="en-US" w:eastAsia="pt-BR"/>
              </w:rPr>
              <w:t xml:space="preserve"> </w:t>
            </w:r>
            <w:r w:rsidRPr="00884896">
              <w:rPr>
                <w:color w:val="auto"/>
                <w:lang w:val="en-US" w:eastAsia="pt-BR"/>
              </w:rPr>
              <w:t>Dependência do cadastro de Centro de Custos correspondente cadastrado.</w:t>
            </w:r>
          </w:p>
        </w:tc>
      </w:tr>
      <w:tr w:rsidR="00884896" w:rsidRPr="00884896" w14:paraId="5FC88F8C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7F830F9D" w14:textId="0C67022A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lastRenderedPageBreak/>
              <w:t>Descricao</w:t>
            </w:r>
            <w:r w:rsidR="00CF2B94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Departamento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61FAEDDF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468F121" w14:textId="24459A05" w:rsidR="00BE1576" w:rsidRPr="00884896" w:rsidRDefault="007B265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Equivale a descrição do Centro de Custos.</w:t>
            </w:r>
          </w:p>
          <w:p w14:paraId="4113D408" w14:textId="77777777" w:rsidR="009E0004" w:rsidRPr="00884896" w:rsidRDefault="007B265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Consultar a descrição do centro de custos pela consulta padrão</w:t>
            </w:r>
            <w:r w:rsidR="009E0004" w:rsidRPr="00884896">
              <w:rPr>
                <w:color w:val="auto"/>
                <w:lang w:val="en-US" w:eastAsia="pt-BR"/>
              </w:rPr>
              <w:t>.</w:t>
            </w:r>
          </w:p>
          <w:p w14:paraId="72847D51" w14:textId="312F70BB" w:rsidR="007B2650" w:rsidRPr="00884896" w:rsidRDefault="009E0004" w:rsidP="00327789">
            <w:pPr>
              <w:jc w:val="left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 xml:space="preserve">GAP: </w:t>
            </w:r>
            <w:r w:rsidRPr="00884896">
              <w:rPr>
                <w:color w:val="auto"/>
                <w:lang w:val="en-US" w:eastAsia="pt-BR"/>
              </w:rPr>
              <w:t>Criar campo virtual a ser preenchido com a descrição do Centro de Custos e definir gatilho de preenchimento na seleção do Centro de Custos.</w:t>
            </w:r>
          </w:p>
        </w:tc>
      </w:tr>
      <w:tr w:rsidR="00884896" w:rsidRPr="00884896" w14:paraId="2AC86927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52B7D1F0" w14:textId="2021BE43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Qtde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70FDCA9D" w14:textId="5387E72B" w:rsidR="00BE1576" w:rsidRPr="00884896" w:rsidRDefault="00814911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Quantidade - (N1_QUANTD)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352CE7D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57C3528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4D9F13" w14:textId="1BA137F2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FDC88C7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1A77EAED" w14:textId="083F2529" w:rsidR="00BE1576" w:rsidRPr="00884896" w:rsidRDefault="004A5BEB" w:rsidP="00327789">
            <w:pPr>
              <w:jc w:val="left"/>
              <w:rPr>
                <w:rFonts w:ascii="Calibri" w:hAnsi="Calibri" w:cs="Calibri"/>
                <w:color w:val="auto"/>
                <w:sz w:val="22"/>
                <w:lang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</w:tc>
      </w:tr>
      <w:tr w:rsidR="00884896" w:rsidRPr="00884896" w14:paraId="7EDCAC54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E399B7" w14:textId="79D17AD6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Descricao</w:t>
            </w:r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98D0030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014CEAE9" w14:textId="758927A7" w:rsidR="00BE1576" w:rsidRPr="00884896" w:rsidRDefault="002B42F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</w:tc>
      </w:tr>
      <w:tr w:rsidR="00884896" w:rsidRPr="00884896" w14:paraId="660C829F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2697DBC2" w14:textId="7A2BB47D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Início</w:t>
            </w:r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Depreciacao</w:t>
            </w:r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2AD66EE1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5D721A59" w14:textId="3DEA65F4" w:rsidR="00BE1576" w:rsidRPr="00884896" w:rsidRDefault="002B42FB" w:rsidP="00327789">
            <w:pPr>
              <w:jc w:val="left"/>
              <w:rPr>
                <w:rFonts w:ascii="Calibri" w:hAnsi="Calibri" w:cs="Calibri"/>
                <w:color w:val="auto"/>
                <w:sz w:val="22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  <w:p w14:paraId="7F687990" w14:textId="5C02FB2D" w:rsidR="002B42FB" w:rsidRPr="00884896" w:rsidRDefault="002B42F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Este campo não seria correspondente ao início da depreciação ?</w:t>
            </w:r>
          </w:p>
        </w:tc>
      </w:tr>
      <w:tr w:rsidR="00884896" w:rsidRPr="00884896" w14:paraId="56465E62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7B1F3D" w14:textId="79B82980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Situacao</w:t>
            </w:r>
            <w:r w:rsidR="004A5BEB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Projeto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616A5BF9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48574030" w14:textId="540A8AA4" w:rsidR="00BE1576" w:rsidRPr="00884896" w:rsidRDefault="002B42FB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Gap mapeado para atender o processo de projeto.</w:t>
            </w:r>
          </w:p>
        </w:tc>
      </w:tr>
      <w:tr w:rsidR="00884896" w:rsidRPr="00884896" w14:paraId="679B9C56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3A24D673" w14:textId="4B043A16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DataAquisicao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3243BAAB" w14:textId="20D6D615" w:rsidR="00BE1576" w:rsidRPr="00884896" w:rsidRDefault="00776FF2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Dt.Aquis Ori – ( N3_AQUISIC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6B5CF122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8D2C649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1544A0EB" w14:textId="3E667BBF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Fornecedor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04DE029C" w14:textId="28168C96" w:rsidR="00BE1576" w:rsidRPr="00884896" w:rsidRDefault="008C4CC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Cod. Fornec. – ( N1_FORNEC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5416C6BB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76CD9E42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3A6EF057" w14:textId="7880D108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Razão</w:t>
            </w:r>
            <w:r w:rsidR="00016211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Social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4D071C6F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3875B0E1" w14:textId="319A29BD" w:rsidR="00016211" w:rsidRPr="00884896" w:rsidRDefault="00016211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É possível consultar a Razão Social </w:t>
            </w:r>
            <w:r w:rsidR="0062341D" w:rsidRPr="00884896">
              <w:rPr>
                <w:color w:val="auto"/>
                <w:lang w:val="en-US" w:eastAsia="pt-BR"/>
              </w:rPr>
              <w:t xml:space="preserve">do Fornecedor </w:t>
            </w:r>
            <w:r w:rsidRPr="00884896">
              <w:rPr>
                <w:color w:val="auto"/>
                <w:lang w:val="en-US" w:eastAsia="pt-BR"/>
              </w:rPr>
              <w:t>pela consulta padrão (F3)</w:t>
            </w:r>
            <w:r w:rsidR="00610B10" w:rsidRPr="00884896">
              <w:rPr>
                <w:color w:val="auto"/>
                <w:lang w:val="en-US" w:eastAsia="pt-BR"/>
              </w:rPr>
              <w:t>.</w:t>
            </w:r>
          </w:p>
          <w:p w14:paraId="24DABE92" w14:textId="2C8E11E9" w:rsidR="00BE1576" w:rsidRPr="00884896" w:rsidRDefault="00016211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Criar um campo virtual no cadastro do bem com a </w:t>
            </w:r>
            <w:r w:rsidR="005D270D" w:rsidRPr="00884896">
              <w:rPr>
                <w:color w:val="auto"/>
                <w:lang w:val="en-US" w:eastAsia="pt-BR"/>
              </w:rPr>
              <w:t>Razão Social do Fornecedor</w:t>
            </w:r>
            <w:r w:rsidRPr="00884896">
              <w:rPr>
                <w:color w:val="auto"/>
                <w:lang w:val="en-US" w:eastAsia="pt-BR"/>
              </w:rPr>
              <w:t xml:space="preserve"> e gatilho na seleção do grupo para preencher com </w:t>
            </w:r>
            <w:r w:rsidR="005D270D" w:rsidRPr="00884896">
              <w:rPr>
                <w:color w:val="auto"/>
                <w:lang w:val="en-US" w:eastAsia="pt-BR"/>
              </w:rPr>
              <w:t>Razão Social do Fornecedor</w:t>
            </w:r>
            <w:r w:rsidRPr="00884896">
              <w:rPr>
                <w:color w:val="auto"/>
                <w:lang w:val="en-US" w:eastAsia="pt-BR"/>
              </w:rPr>
              <w:t xml:space="preserve"> selecionado.</w:t>
            </w:r>
          </w:p>
        </w:tc>
      </w:tr>
      <w:tr w:rsidR="00884896" w:rsidRPr="00884896" w14:paraId="3A444E42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FD658D8" w14:textId="0F47D4E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CNPJ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0D1B4E22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5FD3B5A4" w14:textId="1C1A2214" w:rsidR="0062341D" w:rsidRPr="00884896" w:rsidRDefault="0062341D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É possível consultar CNPJ do Fornecedor pela consulta padrão (F3)</w:t>
            </w:r>
            <w:r w:rsidR="00610B10" w:rsidRPr="00884896">
              <w:rPr>
                <w:color w:val="auto"/>
                <w:lang w:val="en-US" w:eastAsia="pt-BR"/>
              </w:rPr>
              <w:t>.</w:t>
            </w:r>
          </w:p>
          <w:p w14:paraId="6B9124F9" w14:textId="18B3DC58" w:rsidR="00BE1576" w:rsidRPr="00884896" w:rsidRDefault="0062341D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Criar um campo virtual no cadastro do bem com o CNPJ do Fornecedor e gatilho na seleção do grupo para preencher com Razão Social do Fornecedor selecionado.</w:t>
            </w:r>
          </w:p>
        </w:tc>
      </w:tr>
      <w:tr w:rsidR="00884896" w:rsidRPr="00884896" w14:paraId="392FED08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11DFD87F" w14:textId="30D38682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Num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Doc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3812EE4" w14:textId="440FC406" w:rsidR="00BE1576" w:rsidRPr="00884896" w:rsidRDefault="00610B1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Nota Fiscal – ( N1_NFISCAL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1DF0C7DB" w14:textId="56BBBAF3" w:rsidR="00BE1576" w:rsidRPr="00884896" w:rsidRDefault="00610B10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 xml:space="preserve">Considerando que o </w:t>
            </w:r>
            <w:r w:rsidR="00E93081" w:rsidRPr="00884896">
              <w:rPr>
                <w:rFonts w:ascii="Calibri" w:hAnsi="Calibri" w:cs="Calibri"/>
                <w:color w:val="auto"/>
                <w:sz w:val="22"/>
              </w:rPr>
              <w:t>“Num Doc”</w:t>
            </w:r>
            <w:r w:rsidRPr="00884896">
              <w:rPr>
                <w:rFonts w:ascii="Calibri" w:hAnsi="Calibri" w:cs="Calibri"/>
                <w:color w:val="auto"/>
                <w:sz w:val="22"/>
              </w:rPr>
              <w:t xml:space="preserve"> se refere a Nota Fiscal</w:t>
            </w:r>
            <w:r w:rsidR="00E93081" w:rsidRPr="00884896">
              <w:rPr>
                <w:rFonts w:ascii="Calibri" w:hAnsi="Calibri" w:cs="Calibri"/>
                <w:color w:val="auto"/>
                <w:sz w:val="22"/>
              </w:rPr>
              <w:t>.</w:t>
            </w:r>
          </w:p>
        </w:tc>
      </w:tr>
      <w:tr w:rsidR="00884896" w:rsidRPr="00884896" w14:paraId="7FED6533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12847DEC" w14:textId="3DDBF50E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Emissao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7FDF6F58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43D3060D" w14:textId="572D5918" w:rsidR="007E1C45" w:rsidRPr="00884896" w:rsidRDefault="007E1C4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Corresponde a data de Emissão da Nota.</w:t>
            </w:r>
          </w:p>
          <w:p w14:paraId="01BFE323" w14:textId="539429C7" w:rsidR="007E1C45" w:rsidRPr="00884896" w:rsidRDefault="007E1C45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Consultar na Nota Fiscal de Entrada a Data de Emissão.</w:t>
            </w:r>
          </w:p>
          <w:p w14:paraId="39BF6E0B" w14:textId="045B2B80" w:rsidR="00BE1576" w:rsidRPr="00884896" w:rsidRDefault="007E1C45" w:rsidP="00327789">
            <w:pPr>
              <w:jc w:val="left"/>
              <w:rPr>
                <w:b/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Criar Campo Virtual que busca na Nota Fiscal de Entrada a Data de Emissão.</w:t>
            </w:r>
          </w:p>
        </w:tc>
      </w:tr>
      <w:tr w:rsidR="00884896" w:rsidRPr="00884896" w14:paraId="0A71D380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4410D32" w14:textId="682691D9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 Entrada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4EA3E95E" w14:textId="2A38B2E3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Dt.Aquisicao – ( N1_AQUISIC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013C8974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6013BC69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0977CF80" w14:textId="5822FD04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 Inicio Depreciacao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54601161" w14:textId="01DC736D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Dt. In Deprec – ( N3_DINDEPR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048792B4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0FA5101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51B4FC32" w14:textId="3826683D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Data Termino Depreciacao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273BDFA9" w14:textId="75A4B29D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Fim Deprec – ( N3_FIMDEPR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3F001389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65A3B6F2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30C1539A" w14:textId="1A4EC6F2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Valor Acumulado</w:t>
            </w:r>
            <w:r w:rsidR="00DB0B14" w:rsidRPr="00041338">
              <w:rPr>
                <w:b/>
                <w:color w:val="FF0000"/>
              </w:rPr>
              <w:t>*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03B1037B" w14:textId="03C1A7B0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 Orig M1 – ( N3_VORIG1 )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38DF3291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76DEC9FC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4A6EEAB0" w14:textId="3EFB5C2E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lastRenderedPageBreak/>
              <w:t>Depreciacao Mes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1C2E48E4" w14:textId="47B1926E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Depr Mes M1 – ( N3_VRDMES1 )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36AF1C55" w14:textId="46F34A5F" w:rsidR="009E1D49" w:rsidRPr="00884896" w:rsidRDefault="00B440F8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 xml:space="preserve">Não é necessário importar este campo, pois é calculado pelo </w:t>
            </w:r>
            <w:r w:rsidR="007A4F3C" w:rsidRPr="00884896">
              <w:rPr>
                <w:color w:val="auto"/>
                <w:lang w:val="en-US" w:eastAsia="pt-BR"/>
              </w:rPr>
              <w:t>Módulo de Ativo Fixo, assim este valor deve estar compondo o valor de Depreciação Acumulada.</w:t>
            </w:r>
          </w:p>
        </w:tc>
      </w:tr>
      <w:tr w:rsidR="00884896" w:rsidRPr="00884896" w14:paraId="62321CA0" w14:textId="77777777" w:rsidTr="004F0E3B">
        <w:trPr>
          <w:cantSplit/>
        </w:trPr>
        <w:tc>
          <w:tcPr>
            <w:tcW w:w="1555" w:type="pct"/>
            <w:shd w:val="clear" w:color="auto" w:fill="8FFFC2"/>
            <w:vAlign w:val="center"/>
          </w:tcPr>
          <w:p w14:paraId="27922C5A" w14:textId="4C0C2DEC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Depreciacao Acumulada</w:t>
            </w:r>
          </w:p>
        </w:tc>
        <w:tc>
          <w:tcPr>
            <w:tcW w:w="1691" w:type="pct"/>
            <w:shd w:val="clear" w:color="auto" w:fill="8FFFC2"/>
            <w:vAlign w:val="center"/>
          </w:tcPr>
          <w:p w14:paraId="2DBC34F0" w14:textId="0A975691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Depr.Acum M1 – ( N3_VRDACM1 )</w:t>
            </w:r>
          </w:p>
        </w:tc>
        <w:tc>
          <w:tcPr>
            <w:tcW w:w="1754" w:type="pct"/>
            <w:shd w:val="clear" w:color="auto" w:fill="8FFFC2"/>
            <w:vAlign w:val="center"/>
          </w:tcPr>
          <w:p w14:paraId="2847B687" w14:textId="77777777" w:rsidR="009E1D49" w:rsidRPr="00884896" w:rsidRDefault="009E1D49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6798C389" w14:textId="77777777" w:rsidTr="004F0E3B">
        <w:trPr>
          <w:cantSplit/>
        </w:trPr>
        <w:tc>
          <w:tcPr>
            <w:tcW w:w="1555" w:type="pct"/>
            <w:shd w:val="clear" w:color="auto" w:fill="FFAFAF"/>
            <w:vAlign w:val="center"/>
          </w:tcPr>
          <w:p w14:paraId="6C6D71A7" w14:textId="0A4A8F14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Valor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Residual</w:t>
            </w:r>
          </w:p>
        </w:tc>
        <w:tc>
          <w:tcPr>
            <w:tcW w:w="1691" w:type="pct"/>
            <w:shd w:val="clear" w:color="auto" w:fill="FFAFAF"/>
            <w:vAlign w:val="center"/>
          </w:tcPr>
          <w:p w14:paraId="3DADF48D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FFAFAF"/>
            <w:vAlign w:val="center"/>
          </w:tcPr>
          <w:p w14:paraId="33D1E1CA" w14:textId="681AD183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Correspondente a diferença entre o Valor atual do Bem e a Depreciação Acumulada.</w:t>
            </w:r>
          </w:p>
          <w:p w14:paraId="15CFBEDA" w14:textId="2E8BF2B5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Contorno:</w:t>
            </w:r>
            <w:r w:rsidRPr="00884896">
              <w:rPr>
                <w:color w:val="auto"/>
                <w:lang w:val="en-US" w:eastAsia="pt-BR"/>
              </w:rPr>
              <w:t xml:space="preserve"> A rotina de Ficha do Ativo tem essa informação.</w:t>
            </w:r>
          </w:p>
          <w:p w14:paraId="558B99D1" w14:textId="1E9F80BF" w:rsidR="00BE1576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b/>
                <w:color w:val="auto"/>
                <w:lang w:val="en-US" w:eastAsia="pt-BR"/>
              </w:rPr>
              <w:t>GAP:</w:t>
            </w:r>
            <w:r w:rsidRPr="00884896">
              <w:rPr>
                <w:color w:val="auto"/>
                <w:lang w:val="en-US" w:eastAsia="pt-BR"/>
              </w:rPr>
              <w:t xml:space="preserve"> Criar este campo virtual exibindo esse valor.</w:t>
            </w:r>
          </w:p>
        </w:tc>
      </w:tr>
      <w:tr w:rsidR="00884896" w:rsidRPr="00884896" w14:paraId="21C83373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45FD38ED" w14:textId="15C7A26B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Valor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Acumulado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Lei</w:t>
            </w:r>
            <w:r w:rsidR="00A756B5" w:rsidRPr="00884896">
              <w:rPr>
                <w:color w:val="auto"/>
              </w:rPr>
              <w:t xml:space="preserve"> </w:t>
            </w:r>
            <w:r w:rsidRPr="00884896">
              <w:rPr>
                <w:color w:val="auto"/>
              </w:rPr>
              <w:t>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1E7DA8D4" w14:textId="77777777" w:rsidR="00BE1576" w:rsidRPr="00884896" w:rsidRDefault="00BE157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55C2807E" w14:textId="12C10912" w:rsidR="00BE1576" w:rsidRPr="00884896" w:rsidRDefault="005747EA" w:rsidP="00327789">
            <w:pPr>
              <w:jc w:val="left"/>
              <w:rPr>
                <w:rFonts w:ascii="Calibri" w:hAnsi="Calibri" w:cs="Calibri"/>
                <w:color w:val="auto"/>
                <w:sz w:val="22"/>
                <w:lang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5D243FAF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2E8A7007" w14:textId="65529383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Depreciação Mes Lei 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0FF88766" w14:textId="77777777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4C6F1923" w14:textId="0379CE35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48DBDA8A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0E30004E" w14:textId="0CC33AF3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Depreciação Acumulada Lei 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62887771" w14:textId="77777777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285B125A" w14:textId="5C06C61D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35EEBFB8" w14:textId="77777777" w:rsidTr="004F0E3B">
        <w:trPr>
          <w:cantSplit/>
        </w:trPr>
        <w:tc>
          <w:tcPr>
            <w:tcW w:w="1555" w:type="pct"/>
            <w:shd w:val="clear" w:color="auto" w:fill="9393FF"/>
            <w:vAlign w:val="center"/>
          </w:tcPr>
          <w:p w14:paraId="32AF3751" w14:textId="07F1D055" w:rsidR="005747EA" w:rsidRPr="00884896" w:rsidRDefault="005747EA" w:rsidP="00327789">
            <w:pPr>
              <w:jc w:val="left"/>
              <w:rPr>
                <w:rFonts w:ascii="Calibri" w:hAnsi="Calibri" w:cs="Calibri"/>
                <w:color w:val="auto"/>
                <w:sz w:val="22"/>
                <w:lang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Valor Residual Lei 8200</w:t>
            </w:r>
          </w:p>
        </w:tc>
        <w:tc>
          <w:tcPr>
            <w:tcW w:w="1691" w:type="pct"/>
            <w:shd w:val="clear" w:color="auto" w:fill="9393FF"/>
            <w:vAlign w:val="center"/>
          </w:tcPr>
          <w:p w14:paraId="06E9F8A5" w14:textId="77777777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  <w:tc>
          <w:tcPr>
            <w:tcW w:w="1754" w:type="pct"/>
            <w:shd w:val="clear" w:color="auto" w:fill="9393FF"/>
            <w:vAlign w:val="center"/>
          </w:tcPr>
          <w:p w14:paraId="58F479BA" w14:textId="79CA0E98" w:rsidR="005747EA" w:rsidRPr="00884896" w:rsidRDefault="005747EA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rFonts w:ascii="Calibri" w:hAnsi="Calibri" w:cs="Calibri"/>
                <w:color w:val="auto"/>
                <w:sz w:val="22"/>
              </w:rPr>
              <w:t>Hoje não há mais o cálculo de correção monetária, Evanildo vai confirmar se será importado estas informações.</w:t>
            </w:r>
          </w:p>
        </w:tc>
      </w:tr>
      <w:tr w:rsidR="00884896" w:rsidRPr="00884896" w14:paraId="40EE9C34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16BE897A" w14:textId="76D107EE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Taxa de Depreciação Fiscal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6ACCE66" w14:textId="201E45C4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N3_TXDEPR1 - ( Tx.An.Depr.1 )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4E76DC4F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10F0CE04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7AECAFB9" w14:textId="4C2A3720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Taxa de Depreciação Gerencial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651E4464" w14:textId="44672C98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N3_TXDEPR1 - ( Tx.An.Depr.1 )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553297A7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157DF43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5E11167" w14:textId="0A919A06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do Bem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4665530B" w14:textId="08ADCFF0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  <w:lang w:val="en-US" w:eastAsia="pt-BR"/>
              </w:rPr>
              <w:t>N3_CCONTAB - ( Conta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82F9BEF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4A97DFC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5BB0FF99" w14:textId="0ECE920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da Depreciação Acumulada Fiscal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304A7C2E" w14:textId="5B41DC3E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N3_CCDEPR - ( Cta Dep Acum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48AC442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53E5DF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0DC3B0A5" w14:textId="25C4D2B6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da Depreciação Acumulada Gerencial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75C51BB" w14:textId="08AB2904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N3_CCDEPR - ( Cta Dep Acum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1BB837B8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D1F40BA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0605CA6" w14:textId="0AD4647D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Conta Contábil da Despesa com Depreciação Fiscal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BCF0ADF" w14:textId="0593D573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884896">
              <w:rPr>
                <w:color w:val="auto"/>
              </w:rPr>
              <w:t>N3_CDEPREC - ( Cta Desp Dep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40E0DA30" w14:textId="77777777" w:rsidR="00884896" w:rsidRPr="00884896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884896" w:rsidRPr="00884896" w14:paraId="07EEC763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56129448" w14:textId="111FD71F" w:rsidR="00884896" w:rsidRPr="00967CB4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967CB4">
              <w:rPr>
                <w:color w:val="auto"/>
              </w:rPr>
              <w:t>Conta Contábil da Despesa com Depreciação Geren</w:t>
            </w:r>
            <w:bookmarkStart w:id="7" w:name="_GoBack"/>
            <w:bookmarkEnd w:id="7"/>
            <w:r w:rsidRPr="00967CB4">
              <w:rPr>
                <w:color w:val="auto"/>
              </w:rPr>
              <w:t>cial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1CF666D" w14:textId="13705E31" w:rsidR="00884896" w:rsidRPr="00967CB4" w:rsidRDefault="00884896" w:rsidP="00327789">
            <w:pPr>
              <w:jc w:val="left"/>
              <w:rPr>
                <w:color w:val="auto"/>
                <w:lang w:val="en-US" w:eastAsia="pt-BR"/>
              </w:rPr>
            </w:pPr>
            <w:r w:rsidRPr="00967CB4">
              <w:rPr>
                <w:color w:val="auto"/>
              </w:rPr>
              <w:t>N3_CDEPREC - ( Cta Desp Dep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2C991607" w14:textId="77777777" w:rsidR="00884896" w:rsidRPr="00B84F67" w:rsidRDefault="00884896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0D7F7C" w:rsidRPr="00884896" w14:paraId="6F521F5E" w14:textId="77777777" w:rsidTr="00C039F3">
        <w:trPr>
          <w:cantSplit/>
        </w:trPr>
        <w:tc>
          <w:tcPr>
            <w:tcW w:w="1555" w:type="pct"/>
            <w:shd w:val="clear" w:color="auto" w:fill="FFFF9F"/>
          </w:tcPr>
          <w:p w14:paraId="357BD83C" w14:textId="53E0A2B3" w:rsidR="000D7F7C" w:rsidRPr="00967CB4" w:rsidRDefault="000D7F7C" w:rsidP="000D7F7C">
            <w:pPr>
              <w:jc w:val="left"/>
              <w:rPr>
                <w:color w:val="auto"/>
              </w:rPr>
            </w:pPr>
            <w:r w:rsidRPr="00967CB4">
              <w:rPr>
                <w:color w:val="auto"/>
              </w:rPr>
              <w:t xml:space="preserve">Valor Maximo Depreciacao </w:t>
            </w:r>
          </w:p>
        </w:tc>
        <w:tc>
          <w:tcPr>
            <w:tcW w:w="1691" w:type="pct"/>
            <w:shd w:val="clear" w:color="auto" w:fill="FFFF9F"/>
          </w:tcPr>
          <w:p w14:paraId="6B233808" w14:textId="6BCEA1B0" w:rsidR="000D7F7C" w:rsidRPr="00967CB4" w:rsidRDefault="000D7F7C" w:rsidP="000D7F7C">
            <w:pPr>
              <w:jc w:val="left"/>
              <w:rPr>
                <w:color w:val="auto"/>
              </w:rPr>
            </w:pPr>
            <w:r w:rsidRPr="00967CB4">
              <w:rPr>
                <w:color w:val="auto"/>
              </w:rPr>
              <w:t>N3_VMXDEPR - ( Vl Max Depre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41297AA0" w14:textId="77777777" w:rsidR="000D7F7C" w:rsidRPr="00B84F67" w:rsidRDefault="000D7F7C" w:rsidP="000D7F7C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B84F67" w:rsidRPr="00884896" w14:paraId="1D6F308A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61232959" w14:textId="3005BA5A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Abate depr. base calc PIS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1CF61EB0" w14:textId="2F6C0E74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N1_CALCPIS - ( Calc. PIS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0934881A" w14:textId="77777777" w:rsidR="00327789" w:rsidRPr="00327789" w:rsidRDefault="00327789">
            <w:pPr>
              <w:rPr>
                <w:color w:val="auto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122"/>
            </w:tblGrid>
            <w:tr w:rsidR="00327789" w:rsidRPr="00327789" w14:paraId="45B34B11" w14:textId="77777777" w:rsidTr="00296E79">
              <w:tc>
                <w:tcPr>
                  <w:tcW w:w="314" w:type="dxa"/>
                </w:tcPr>
                <w:p w14:paraId="51DD9C60" w14:textId="07A47FE8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1</w:t>
                  </w:r>
                </w:p>
              </w:tc>
              <w:tc>
                <w:tcPr>
                  <w:tcW w:w="3134" w:type="dxa"/>
                </w:tcPr>
                <w:p w14:paraId="3DC4E5DE" w14:textId="680D2740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Sim</w:t>
                  </w:r>
                </w:p>
              </w:tc>
            </w:tr>
            <w:tr w:rsidR="00327789" w:rsidRPr="00327789" w14:paraId="6637F514" w14:textId="77777777" w:rsidTr="00296E79">
              <w:tc>
                <w:tcPr>
                  <w:tcW w:w="314" w:type="dxa"/>
                </w:tcPr>
                <w:p w14:paraId="0A53A7B7" w14:textId="4CCB9703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2</w:t>
                  </w:r>
                </w:p>
              </w:tc>
              <w:tc>
                <w:tcPr>
                  <w:tcW w:w="3134" w:type="dxa"/>
                </w:tcPr>
                <w:p w14:paraId="4655D778" w14:textId="4963A149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Não</w:t>
                  </w:r>
                </w:p>
              </w:tc>
            </w:tr>
            <w:tr w:rsidR="00327789" w:rsidRPr="00327789" w14:paraId="35141257" w14:textId="77777777" w:rsidTr="00296E79">
              <w:tc>
                <w:tcPr>
                  <w:tcW w:w="314" w:type="dxa"/>
                </w:tcPr>
                <w:p w14:paraId="0BC1DBFB" w14:textId="396D1C9E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3</w:t>
                  </w:r>
                </w:p>
              </w:tc>
              <w:tc>
                <w:tcPr>
                  <w:tcW w:w="3134" w:type="dxa"/>
                </w:tcPr>
                <w:p w14:paraId="2720EC40" w14:textId="0DF7E68B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  <w:lang w:val="en-US" w:eastAsia="pt-BR"/>
                    </w:rPr>
                    <w:t>Fração</w:t>
                  </w:r>
                </w:p>
              </w:tc>
            </w:tr>
          </w:tbl>
          <w:p w14:paraId="29041A3C" w14:textId="4AB53EEA" w:rsidR="00327789" w:rsidRPr="00327789" w:rsidRDefault="00327789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65818686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0907023B" w14:textId="01482ACD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lastRenderedPageBreak/>
              <w:t>Identificacao do Bem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6CED3A31" w14:textId="6428B25B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>N1_DETPATR - ( Identif.Bem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F56159A" w14:textId="77777777" w:rsidR="00327789" w:rsidRPr="00327789" w:rsidRDefault="00327789">
            <w:pPr>
              <w:rPr>
                <w:color w:val="auto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5"/>
              <w:gridCol w:w="2993"/>
            </w:tblGrid>
            <w:tr w:rsidR="00327789" w:rsidRPr="00327789" w14:paraId="531E8F51" w14:textId="77777777" w:rsidTr="00327789">
              <w:tc>
                <w:tcPr>
                  <w:tcW w:w="455" w:type="dxa"/>
                  <w:vAlign w:val="center"/>
                </w:tcPr>
                <w:p w14:paraId="586E0895" w14:textId="16C77DDB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01</w:t>
                  </w:r>
                </w:p>
              </w:tc>
              <w:tc>
                <w:tcPr>
                  <w:tcW w:w="2993" w:type="dxa"/>
                  <w:vAlign w:val="center"/>
                </w:tcPr>
                <w:p w14:paraId="104C1DC4" w14:textId="7E33F706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Edificações e Benfeitorias em Imóveis Próprios</w:t>
                  </w:r>
                </w:p>
              </w:tc>
            </w:tr>
            <w:tr w:rsidR="00327789" w:rsidRPr="00327789" w14:paraId="37A0848B" w14:textId="77777777" w:rsidTr="00327789">
              <w:tc>
                <w:tcPr>
                  <w:tcW w:w="455" w:type="dxa"/>
                  <w:vAlign w:val="center"/>
                </w:tcPr>
                <w:p w14:paraId="566CE938" w14:textId="2A98916D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02</w:t>
                  </w:r>
                </w:p>
              </w:tc>
              <w:tc>
                <w:tcPr>
                  <w:tcW w:w="2993" w:type="dxa"/>
                  <w:vAlign w:val="center"/>
                </w:tcPr>
                <w:p w14:paraId="2B3BFE88" w14:textId="3A0FB9F8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Edificações e Benfeitorias em Imóveis de Terceiros</w:t>
                  </w:r>
                </w:p>
              </w:tc>
            </w:tr>
            <w:tr w:rsidR="00327789" w:rsidRPr="00327789" w14:paraId="5D53C2C0" w14:textId="77777777" w:rsidTr="00327789">
              <w:tc>
                <w:tcPr>
                  <w:tcW w:w="455" w:type="dxa"/>
                  <w:vAlign w:val="center"/>
                </w:tcPr>
                <w:p w14:paraId="240999DF" w14:textId="085E41DA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03</w:t>
                  </w:r>
                </w:p>
              </w:tc>
              <w:tc>
                <w:tcPr>
                  <w:tcW w:w="2993" w:type="dxa"/>
                  <w:vAlign w:val="center"/>
                </w:tcPr>
                <w:p w14:paraId="1F60BD88" w14:textId="23110B1C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Instalações</w:t>
                  </w:r>
                </w:p>
              </w:tc>
            </w:tr>
            <w:tr w:rsidR="00327789" w:rsidRPr="00327789" w14:paraId="04CEDE59" w14:textId="77777777" w:rsidTr="00327789">
              <w:tc>
                <w:tcPr>
                  <w:tcW w:w="455" w:type="dxa"/>
                  <w:vAlign w:val="center"/>
                </w:tcPr>
                <w:p w14:paraId="7163305D" w14:textId="5FE3EC83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04</w:t>
                  </w:r>
                </w:p>
              </w:tc>
              <w:tc>
                <w:tcPr>
                  <w:tcW w:w="2993" w:type="dxa"/>
                  <w:vAlign w:val="center"/>
                </w:tcPr>
                <w:p w14:paraId="05436037" w14:textId="45F55866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Máquinas</w:t>
                  </w:r>
                </w:p>
              </w:tc>
            </w:tr>
            <w:tr w:rsidR="00327789" w:rsidRPr="00327789" w14:paraId="588F9DC3" w14:textId="77777777" w:rsidTr="00327789">
              <w:tc>
                <w:tcPr>
                  <w:tcW w:w="455" w:type="dxa"/>
                  <w:vAlign w:val="center"/>
                </w:tcPr>
                <w:p w14:paraId="0F34B0EF" w14:textId="704D0FBA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05</w:t>
                  </w:r>
                </w:p>
              </w:tc>
              <w:tc>
                <w:tcPr>
                  <w:tcW w:w="2993" w:type="dxa"/>
                  <w:vAlign w:val="center"/>
                </w:tcPr>
                <w:p w14:paraId="737487EE" w14:textId="57614822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Equipamentos</w:t>
                  </w:r>
                </w:p>
              </w:tc>
            </w:tr>
            <w:tr w:rsidR="00327789" w:rsidRPr="00327789" w14:paraId="6DEEA73C" w14:textId="77777777" w:rsidTr="00327789">
              <w:tc>
                <w:tcPr>
                  <w:tcW w:w="455" w:type="dxa"/>
                  <w:vAlign w:val="center"/>
                </w:tcPr>
                <w:p w14:paraId="18A415B0" w14:textId="4A191A0A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06</w:t>
                  </w:r>
                </w:p>
              </w:tc>
              <w:tc>
                <w:tcPr>
                  <w:tcW w:w="2993" w:type="dxa"/>
                  <w:vAlign w:val="center"/>
                </w:tcPr>
                <w:p w14:paraId="69E0BE3A" w14:textId="4008DBBB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Veículos</w:t>
                  </w:r>
                </w:p>
              </w:tc>
            </w:tr>
            <w:tr w:rsidR="00327789" w:rsidRPr="00327789" w14:paraId="0FEC74A7" w14:textId="77777777" w:rsidTr="00327789">
              <w:tc>
                <w:tcPr>
                  <w:tcW w:w="455" w:type="dxa"/>
                  <w:vAlign w:val="center"/>
                </w:tcPr>
                <w:p w14:paraId="7792A5C6" w14:textId="2EE27691" w:rsidR="00327789" w:rsidRPr="00327789" w:rsidRDefault="00327789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327789">
                    <w:rPr>
                      <w:color w:val="auto"/>
                    </w:rPr>
                    <w:t>99</w:t>
                  </w:r>
                </w:p>
              </w:tc>
              <w:tc>
                <w:tcPr>
                  <w:tcW w:w="2993" w:type="dxa"/>
                  <w:vAlign w:val="center"/>
                </w:tcPr>
                <w:p w14:paraId="4FEE9C3B" w14:textId="3F07ABFE" w:rsidR="00327789" w:rsidRPr="00327789" w:rsidRDefault="00327789" w:rsidP="00327789">
                  <w:pPr>
                    <w:jc w:val="left"/>
                    <w:rPr>
                      <w:color w:val="auto"/>
                    </w:rPr>
                  </w:pPr>
                  <w:r w:rsidRPr="00327789">
                    <w:rPr>
                      <w:color w:val="auto"/>
                    </w:rPr>
                    <w:t>Outros</w:t>
                  </w:r>
                </w:p>
              </w:tc>
            </w:tr>
          </w:tbl>
          <w:p w14:paraId="63DE62CF" w14:textId="41B4A89C" w:rsidR="00327789" w:rsidRPr="00327789" w:rsidRDefault="00327789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3B45A27D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13DF45FC" w14:textId="0ECC5E07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Utilização do Bem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778C8B9E" w14:textId="637C6A38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>N1_UTIPATR - ( Utiliz.Bem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340DB04F" w14:textId="77777777" w:rsidR="000D1DC8" w:rsidRPr="00B37862" w:rsidRDefault="000D1DC8">
            <w:pPr>
              <w:rPr>
                <w:color w:val="000000" w:themeColor="text1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3122"/>
            </w:tblGrid>
            <w:tr w:rsidR="004F0E3B" w:rsidRPr="004F0E3B" w14:paraId="000A5785" w14:textId="77777777" w:rsidTr="009A5EA5">
              <w:tc>
                <w:tcPr>
                  <w:tcW w:w="314" w:type="dxa"/>
                  <w:vAlign w:val="center"/>
                </w:tcPr>
                <w:p w14:paraId="2172044E" w14:textId="048BA4D8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134" w:type="dxa"/>
                  <w:vAlign w:val="center"/>
                </w:tcPr>
                <w:p w14:paraId="2E1BEAC5" w14:textId="7C3F98C1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Produção de Bens Destinados a Venda</w:t>
                  </w:r>
                </w:p>
              </w:tc>
            </w:tr>
            <w:tr w:rsidR="004F0E3B" w:rsidRPr="004F0E3B" w14:paraId="67D91580" w14:textId="77777777" w:rsidTr="009A5EA5">
              <w:tc>
                <w:tcPr>
                  <w:tcW w:w="314" w:type="dxa"/>
                  <w:vAlign w:val="center"/>
                </w:tcPr>
                <w:p w14:paraId="27CC3587" w14:textId="2ED41D59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134" w:type="dxa"/>
                  <w:vAlign w:val="center"/>
                </w:tcPr>
                <w:p w14:paraId="602E35F6" w14:textId="1A76B547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Prestação de Serviços</w:t>
                  </w:r>
                </w:p>
              </w:tc>
            </w:tr>
            <w:tr w:rsidR="004F0E3B" w:rsidRPr="004F0E3B" w14:paraId="7890FBEA" w14:textId="77777777" w:rsidTr="009A5EA5">
              <w:tc>
                <w:tcPr>
                  <w:tcW w:w="314" w:type="dxa"/>
                  <w:vAlign w:val="center"/>
                </w:tcPr>
                <w:p w14:paraId="0E1AC85D" w14:textId="57152561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134" w:type="dxa"/>
                  <w:vAlign w:val="center"/>
                </w:tcPr>
                <w:p w14:paraId="34854ABD" w14:textId="6147EA1B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Locação a Terceiros</w:t>
                  </w:r>
                </w:p>
              </w:tc>
            </w:tr>
            <w:tr w:rsidR="004F0E3B" w:rsidRPr="004F0E3B" w14:paraId="45EE91A1" w14:textId="77777777" w:rsidTr="009A5EA5">
              <w:tc>
                <w:tcPr>
                  <w:tcW w:w="314" w:type="dxa"/>
                  <w:vAlign w:val="center"/>
                </w:tcPr>
                <w:p w14:paraId="6D1D363E" w14:textId="1EECEEEB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9</w:t>
                  </w:r>
                </w:p>
              </w:tc>
              <w:tc>
                <w:tcPr>
                  <w:tcW w:w="3134" w:type="dxa"/>
                  <w:vAlign w:val="center"/>
                </w:tcPr>
                <w:p w14:paraId="14B6DAA4" w14:textId="02967070" w:rsidR="004F0E3B" w:rsidRPr="004F0E3B" w:rsidRDefault="004F0E3B" w:rsidP="004F0E3B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4F0E3B">
                    <w:rPr>
                      <w:color w:val="000000" w:themeColor="text1"/>
                    </w:rPr>
                    <w:t>Outros</w:t>
                  </w:r>
                </w:p>
              </w:tc>
            </w:tr>
          </w:tbl>
          <w:p w14:paraId="65D519A4" w14:textId="0C31A051" w:rsidR="00B84F67" w:rsidRPr="00327789" w:rsidRDefault="000D1DC8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791E6ADD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EECEF3B" w14:textId="513FDB9A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Ind. Origem Credito</w:t>
            </w:r>
            <w:r w:rsidR="00002D7D" w:rsidRPr="00327789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52A26986" w14:textId="296BB4A8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>N1_ORIGCRD - ( Orig. Cred.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0019EF79" w14:textId="089CDF57" w:rsidR="009A5EA5" w:rsidRDefault="009A5EA5" w:rsidP="00327789">
            <w:pPr>
              <w:jc w:val="left"/>
              <w:rPr>
                <w:color w:val="auto"/>
                <w:lang w:val="en-US" w:eastAsia="pt-BR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5"/>
              <w:gridCol w:w="2993"/>
            </w:tblGrid>
            <w:tr w:rsidR="00E93F3D" w14:paraId="16C734C4" w14:textId="77777777" w:rsidTr="00B37862">
              <w:tc>
                <w:tcPr>
                  <w:tcW w:w="455" w:type="dxa"/>
                </w:tcPr>
                <w:p w14:paraId="133D1CB9" w14:textId="2EFC4555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>
                    <w:rPr>
                      <w:color w:val="auto"/>
                      <w:lang w:val="en-US" w:eastAsia="pt-BR"/>
                    </w:rPr>
                    <w:t>0</w:t>
                  </w:r>
                </w:p>
              </w:tc>
              <w:tc>
                <w:tcPr>
                  <w:tcW w:w="2993" w:type="dxa"/>
                </w:tcPr>
                <w:p w14:paraId="2A83A114" w14:textId="68DD95A4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9A5EA5">
                    <w:rPr>
                      <w:color w:val="auto"/>
                      <w:lang w:val="en-US" w:eastAsia="pt-BR"/>
                    </w:rPr>
                    <w:t>Aq.Mercado Interno</w:t>
                  </w:r>
                </w:p>
              </w:tc>
            </w:tr>
            <w:tr w:rsidR="00E93F3D" w14:paraId="03F097E7" w14:textId="77777777" w:rsidTr="00B37862">
              <w:tc>
                <w:tcPr>
                  <w:tcW w:w="455" w:type="dxa"/>
                </w:tcPr>
                <w:p w14:paraId="733FF507" w14:textId="1EFCA8FE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>
                    <w:rPr>
                      <w:color w:val="auto"/>
                      <w:lang w:val="en-US" w:eastAsia="pt-BR"/>
                    </w:rPr>
                    <w:t>1</w:t>
                  </w:r>
                </w:p>
              </w:tc>
              <w:tc>
                <w:tcPr>
                  <w:tcW w:w="2993" w:type="dxa"/>
                </w:tcPr>
                <w:p w14:paraId="77A805BA" w14:textId="7EA340A2" w:rsidR="00E93F3D" w:rsidRDefault="00E93F3D" w:rsidP="00327789">
                  <w:pPr>
                    <w:jc w:val="left"/>
                    <w:rPr>
                      <w:color w:val="auto"/>
                      <w:lang w:val="en-US" w:eastAsia="pt-BR"/>
                    </w:rPr>
                  </w:pPr>
                  <w:r w:rsidRPr="009A5EA5">
                    <w:rPr>
                      <w:color w:val="auto"/>
                      <w:lang w:val="en-US" w:eastAsia="pt-BR"/>
                    </w:rPr>
                    <w:t>Aq.Mercado externo</w:t>
                  </w:r>
                </w:p>
              </w:tc>
            </w:tr>
          </w:tbl>
          <w:p w14:paraId="3BB71145" w14:textId="3B8C459F" w:rsidR="00B84F67" w:rsidRPr="00327789" w:rsidRDefault="009A5EA5" w:rsidP="00327789">
            <w:pPr>
              <w:jc w:val="left"/>
              <w:rPr>
                <w:color w:val="auto"/>
                <w:lang w:val="en-US" w:eastAsia="pt-BR"/>
              </w:rPr>
            </w:pPr>
            <w:r w:rsidRPr="009A5EA5">
              <w:rPr>
                <w:color w:val="auto"/>
                <w:lang w:val="en-US" w:eastAsia="pt-BR"/>
              </w:rPr>
              <w:t xml:space="preserve"> </w:t>
            </w:r>
          </w:p>
        </w:tc>
      </w:tr>
      <w:tr w:rsidR="00B84F67" w:rsidRPr="00884896" w14:paraId="5802DC8F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A946C07" w14:textId="19D89178" w:rsidR="00B84F67" w:rsidRPr="00327789" w:rsidRDefault="00B84F67" w:rsidP="00327789">
            <w:pPr>
              <w:jc w:val="left"/>
              <w:rPr>
                <w:color w:val="auto"/>
              </w:rPr>
            </w:pPr>
            <w:r w:rsidRPr="00327789">
              <w:rPr>
                <w:color w:val="auto"/>
              </w:rPr>
              <w:t>Cod.Sit.Trib. PIS</w:t>
            </w:r>
            <w:r w:rsidR="00002D7D" w:rsidRPr="00327789">
              <w:rPr>
                <w:b/>
                <w:color w:val="auto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1B0112CD" w14:textId="708AD360" w:rsidR="00B84F67" w:rsidRPr="00327789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327789">
              <w:rPr>
                <w:color w:val="auto"/>
              </w:rPr>
              <w:t>N1_CSTPIS - ( Sit.Trib.PIS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133AF62D" w14:textId="791799B3" w:rsidR="00B84F67" w:rsidRPr="0083709F" w:rsidRDefault="00057461" w:rsidP="00327789">
            <w:pPr>
              <w:jc w:val="left"/>
              <w:rPr>
                <w:color w:val="auto"/>
                <w:lang w:val="en-US" w:eastAsia="pt-BR"/>
              </w:rPr>
            </w:pPr>
            <w:r w:rsidRPr="0083709F">
              <w:rPr>
                <w:color w:val="auto"/>
                <w:lang w:val="en-US" w:eastAsia="pt-BR"/>
              </w:rPr>
              <w:t xml:space="preserve">Consulte a </w:t>
            </w:r>
            <w:r w:rsidRPr="00CF72F7">
              <w:rPr>
                <w:b/>
                <w:color w:val="auto"/>
                <w:lang w:val="en-US" w:eastAsia="pt-BR"/>
              </w:rPr>
              <w:t xml:space="preserve">Tabela de </w:t>
            </w:r>
            <w:r w:rsidR="0083709F" w:rsidRPr="00CF72F7">
              <w:rPr>
                <w:b/>
                <w:color w:val="000000" w:themeColor="text1"/>
                <w:lang w:val="en-US" w:eastAsia="pt-BR"/>
              </w:rPr>
              <w:t>Codigos de Tributacao do PIS/COFINS</w:t>
            </w:r>
          </w:p>
        </w:tc>
      </w:tr>
      <w:tr w:rsidR="00B84F67" w:rsidRPr="00884896" w14:paraId="2BFD8AEE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28ADA371" w14:textId="24515900" w:rsidR="00B84F67" w:rsidRPr="00B84F67" w:rsidRDefault="00B84F67" w:rsidP="00327789">
            <w:pPr>
              <w:jc w:val="left"/>
              <w:rPr>
                <w:color w:val="auto"/>
              </w:rPr>
            </w:pPr>
            <w:r w:rsidRPr="00B84F67">
              <w:rPr>
                <w:color w:val="auto"/>
              </w:rPr>
              <w:t>Perc. Aliquota PIS</w:t>
            </w:r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2863F387" w14:textId="47BE6996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>N1_ALIQPIS - ( Aliq. PIS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1D8254D7" w14:textId="77777777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B84F67" w:rsidRPr="00884896" w14:paraId="7003869A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4C239B99" w14:textId="5FD01583" w:rsidR="00B84F67" w:rsidRPr="00B84F67" w:rsidRDefault="00B84F67" w:rsidP="00327789">
            <w:pPr>
              <w:jc w:val="left"/>
              <w:rPr>
                <w:color w:val="auto"/>
              </w:rPr>
            </w:pPr>
            <w:r w:rsidRPr="00B84F67">
              <w:rPr>
                <w:color w:val="auto"/>
              </w:rPr>
              <w:t>Cod.Sit.Trib. Cofins</w:t>
            </w:r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0D150EEF" w14:textId="774F4250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>N1_CSTCOFI - ( Sit.Trib.Cof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7BEA8BD6" w14:textId="55A575CD" w:rsidR="00B84F67" w:rsidRPr="00B84F67" w:rsidRDefault="0083709F" w:rsidP="00327789">
            <w:pPr>
              <w:jc w:val="left"/>
              <w:rPr>
                <w:color w:val="auto"/>
                <w:lang w:val="en-US" w:eastAsia="pt-BR"/>
              </w:rPr>
            </w:pPr>
            <w:r w:rsidRPr="0083709F">
              <w:rPr>
                <w:color w:val="auto"/>
                <w:lang w:val="en-US" w:eastAsia="pt-BR"/>
              </w:rPr>
              <w:t xml:space="preserve">Consulte a </w:t>
            </w:r>
            <w:r w:rsidRPr="00BD3385">
              <w:rPr>
                <w:b/>
                <w:color w:val="auto"/>
                <w:lang w:val="en-US" w:eastAsia="pt-BR"/>
              </w:rPr>
              <w:t xml:space="preserve">Tabela de </w:t>
            </w:r>
            <w:r w:rsidRPr="00BD3385">
              <w:rPr>
                <w:b/>
                <w:color w:val="000000" w:themeColor="text1"/>
                <w:lang w:val="en-US" w:eastAsia="pt-BR"/>
              </w:rPr>
              <w:t>Codigos de Tributacao do PIS/COFINS</w:t>
            </w:r>
          </w:p>
        </w:tc>
      </w:tr>
      <w:tr w:rsidR="00B84F67" w:rsidRPr="00884896" w14:paraId="60DF0957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51D8633D" w14:textId="4CD62B7D" w:rsidR="00B84F67" w:rsidRPr="00B84F67" w:rsidRDefault="00B84F67" w:rsidP="00327789">
            <w:pPr>
              <w:jc w:val="left"/>
              <w:rPr>
                <w:color w:val="auto"/>
              </w:rPr>
            </w:pPr>
            <w:r w:rsidRPr="00B84F67">
              <w:rPr>
                <w:color w:val="auto"/>
              </w:rPr>
              <w:t>Perc. Aliquota Cofins</w:t>
            </w:r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7563FC44" w14:textId="14216652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>N1_ALIQCOF - ( Aliq. Cofins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17D1A621" w14:textId="77777777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</w:p>
        </w:tc>
      </w:tr>
      <w:tr w:rsidR="00B84F67" w:rsidRPr="00884896" w14:paraId="6ECA7B32" w14:textId="77777777" w:rsidTr="004F0E3B">
        <w:trPr>
          <w:cantSplit/>
        </w:trPr>
        <w:tc>
          <w:tcPr>
            <w:tcW w:w="1555" w:type="pct"/>
            <w:shd w:val="clear" w:color="auto" w:fill="FFFF9F"/>
            <w:vAlign w:val="center"/>
          </w:tcPr>
          <w:p w14:paraId="0E98DBCF" w14:textId="4F4F3FA3" w:rsidR="00B84F67" w:rsidRPr="00B84F67" w:rsidRDefault="00B84F67" w:rsidP="00327789">
            <w:pPr>
              <w:jc w:val="left"/>
              <w:rPr>
                <w:color w:val="auto"/>
              </w:rPr>
            </w:pPr>
            <w:r w:rsidRPr="00B84F67">
              <w:rPr>
                <w:color w:val="auto"/>
              </w:rPr>
              <w:t>Codigo BC do Credito</w:t>
            </w:r>
            <w:r w:rsidR="00002D7D" w:rsidRPr="00002D7D">
              <w:rPr>
                <w:b/>
                <w:color w:val="0000FF"/>
              </w:rPr>
              <w:t>*</w:t>
            </w:r>
          </w:p>
        </w:tc>
        <w:tc>
          <w:tcPr>
            <w:tcW w:w="1691" w:type="pct"/>
            <w:shd w:val="clear" w:color="auto" w:fill="FFFF9F"/>
            <w:vAlign w:val="center"/>
          </w:tcPr>
          <w:p w14:paraId="193557CA" w14:textId="39E999BF" w:rsidR="00B84F67" w:rsidRPr="00B84F67" w:rsidRDefault="00B84F67" w:rsidP="00327789">
            <w:pPr>
              <w:jc w:val="left"/>
              <w:rPr>
                <w:color w:val="auto"/>
                <w:lang w:val="en-US" w:eastAsia="pt-BR"/>
              </w:rPr>
            </w:pPr>
            <w:r w:rsidRPr="00B84F67">
              <w:rPr>
                <w:color w:val="auto"/>
              </w:rPr>
              <w:t>N1_CODBCC - ( Cod.BC.Cred. )</w:t>
            </w:r>
          </w:p>
        </w:tc>
        <w:tc>
          <w:tcPr>
            <w:tcW w:w="1754" w:type="pct"/>
            <w:shd w:val="clear" w:color="auto" w:fill="FFFF9F"/>
            <w:vAlign w:val="center"/>
          </w:tcPr>
          <w:p w14:paraId="766073A9" w14:textId="77777777" w:rsidR="0083709F" w:rsidRDefault="0083709F"/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5"/>
              <w:gridCol w:w="3013"/>
            </w:tblGrid>
            <w:tr w:rsidR="0083709F" w:rsidRPr="0083709F" w14:paraId="7F418673" w14:textId="77777777" w:rsidTr="0083709F">
              <w:trPr>
                <w:jc w:val="center"/>
              </w:trPr>
              <w:tc>
                <w:tcPr>
                  <w:tcW w:w="435" w:type="dxa"/>
                  <w:vAlign w:val="center"/>
                </w:tcPr>
                <w:p w14:paraId="65D6635B" w14:textId="1638CD51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09</w:t>
                  </w:r>
                </w:p>
              </w:tc>
              <w:tc>
                <w:tcPr>
                  <w:tcW w:w="3013" w:type="dxa"/>
                  <w:vAlign w:val="center"/>
                </w:tcPr>
                <w:p w14:paraId="6CAE8C19" w14:textId="41CDBDC2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Maquinas, equipamentos e outros bens incorporados ao at</w:t>
                  </w:r>
                  <w:r w:rsidR="00F51961">
                    <w:rPr>
                      <w:color w:val="000000" w:themeColor="text1"/>
                    </w:rPr>
                    <w:t>ivo</w:t>
                  </w:r>
                </w:p>
              </w:tc>
            </w:tr>
            <w:tr w:rsidR="0083709F" w:rsidRPr="0083709F" w14:paraId="565B7D6B" w14:textId="77777777" w:rsidTr="0083709F">
              <w:trPr>
                <w:jc w:val="center"/>
              </w:trPr>
              <w:tc>
                <w:tcPr>
                  <w:tcW w:w="435" w:type="dxa"/>
                  <w:vAlign w:val="center"/>
                </w:tcPr>
                <w:p w14:paraId="0FCFF539" w14:textId="79441311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3013" w:type="dxa"/>
                  <w:vAlign w:val="center"/>
                </w:tcPr>
                <w:p w14:paraId="37FF4088" w14:textId="439C7720" w:rsidR="0083709F" w:rsidRPr="0083709F" w:rsidRDefault="0083709F" w:rsidP="0083709F">
                  <w:pPr>
                    <w:jc w:val="left"/>
                    <w:rPr>
                      <w:color w:val="000000" w:themeColor="text1"/>
                      <w:lang w:val="en-US" w:eastAsia="pt-BR"/>
                    </w:rPr>
                  </w:pPr>
                  <w:r w:rsidRPr="0083709F">
                    <w:rPr>
                      <w:color w:val="000000" w:themeColor="text1"/>
                    </w:rPr>
                    <w:t>Amortizacao e Depreciacao de edificacoes e benfeitorias</w:t>
                  </w:r>
                </w:p>
              </w:tc>
            </w:tr>
          </w:tbl>
          <w:p w14:paraId="2E758DB7" w14:textId="0CF5A3C8" w:rsidR="00B84F67" w:rsidRPr="00B84F67" w:rsidRDefault="00F51961" w:rsidP="00327789">
            <w:pPr>
              <w:jc w:val="left"/>
              <w:rPr>
                <w:color w:val="auto"/>
                <w:lang w:val="en-US" w:eastAsia="pt-BR"/>
              </w:rPr>
            </w:pPr>
            <w:r>
              <w:rPr>
                <w:color w:val="auto"/>
                <w:lang w:val="en-US" w:eastAsia="pt-BR"/>
              </w:rPr>
              <w:t xml:space="preserve"> </w:t>
            </w:r>
          </w:p>
        </w:tc>
      </w:tr>
    </w:tbl>
    <w:p w14:paraId="44DAABA9" w14:textId="77777777" w:rsidR="007A31CB" w:rsidRDefault="007A31CB" w:rsidP="000A036B">
      <w:pPr>
        <w:rPr>
          <w:lang w:val="en-US"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5020"/>
      </w:tblGrid>
      <w:tr w:rsidR="00D41324" w:rsidRPr="00D41324" w14:paraId="037CA0A3" w14:textId="77777777" w:rsidTr="008C482F">
        <w:trPr>
          <w:trHeight w:val="255"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BFF7D74" w14:textId="08338A6B" w:rsidR="00057461" w:rsidRPr="00D41324" w:rsidRDefault="008C482F" w:rsidP="00057461">
            <w:pPr>
              <w:jc w:val="center"/>
              <w:rPr>
                <w:b/>
                <w:color w:val="000000" w:themeColor="text1"/>
                <w:lang w:val="en-US" w:eastAsia="pt-BR"/>
              </w:rPr>
            </w:pPr>
            <w:r w:rsidRPr="00CF72F7">
              <w:rPr>
                <w:b/>
                <w:color w:val="auto"/>
                <w:lang w:val="en-US" w:eastAsia="pt-BR"/>
              </w:rPr>
              <w:t xml:space="preserve">Tabela de </w:t>
            </w:r>
            <w:r w:rsidRPr="00CF72F7">
              <w:rPr>
                <w:b/>
                <w:color w:val="000000" w:themeColor="text1"/>
                <w:lang w:val="en-US" w:eastAsia="pt-BR"/>
              </w:rPr>
              <w:t>Codigos de Tributacao do PIS/COFINS</w:t>
            </w:r>
          </w:p>
        </w:tc>
      </w:tr>
      <w:tr w:rsidR="00D41324" w:rsidRPr="00D41324" w14:paraId="481760BE" w14:textId="77777777" w:rsidTr="008C482F">
        <w:trPr>
          <w:trHeight w:val="255"/>
          <w:jc w:val="center"/>
        </w:trPr>
        <w:tc>
          <w:tcPr>
            <w:tcW w:w="0" w:type="auto"/>
          </w:tcPr>
          <w:p w14:paraId="5F2B4A5B" w14:textId="7610ABF2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50</w:t>
            </w:r>
          </w:p>
        </w:tc>
        <w:tc>
          <w:tcPr>
            <w:tcW w:w="0" w:type="auto"/>
          </w:tcPr>
          <w:p w14:paraId="1AD0674B" w14:textId="601FA1C4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operacao dir a cred(vinc excl a rec trib merc int</w:t>
            </w:r>
          </w:p>
        </w:tc>
      </w:tr>
      <w:tr w:rsidR="00D41324" w:rsidRPr="00D41324" w14:paraId="20BE8BCD" w14:textId="77777777" w:rsidTr="008C482F">
        <w:trPr>
          <w:trHeight w:val="255"/>
          <w:jc w:val="center"/>
        </w:trPr>
        <w:tc>
          <w:tcPr>
            <w:tcW w:w="0" w:type="auto"/>
          </w:tcPr>
          <w:p w14:paraId="43E73137" w14:textId="348F9BFD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51</w:t>
            </w:r>
          </w:p>
        </w:tc>
        <w:tc>
          <w:tcPr>
            <w:tcW w:w="0" w:type="auto"/>
          </w:tcPr>
          <w:p w14:paraId="1757DCCE" w14:textId="752F1C3F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operacao dir a cred(vinc excl a rec nao trib merc int)</w:t>
            </w:r>
          </w:p>
        </w:tc>
      </w:tr>
      <w:tr w:rsidR="00D41324" w:rsidRPr="00D41324" w14:paraId="7A2C97A8" w14:textId="77777777" w:rsidTr="008C482F">
        <w:trPr>
          <w:trHeight w:val="255"/>
          <w:jc w:val="center"/>
        </w:trPr>
        <w:tc>
          <w:tcPr>
            <w:tcW w:w="0" w:type="auto"/>
          </w:tcPr>
          <w:p w14:paraId="4905FD75" w14:textId="72E02188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52</w:t>
            </w:r>
          </w:p>
        </w:tc>
        <w:tc>
          <w:tcPr>
            <w:tcW w:w="0" w:type="auto"/>
          </w:tcPr>
          <w:p w14:paraId="05D93E02" w14:textId="34D32EE7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operacao dir a cred(vinc excl a receita de exportacao)</w:t>
            </w:r>
          </w:p>
        </w:tc>
      </w:tr>
      <w:tr w:rsidR="00D41324" w:rsidRPr="00D41324" w14:paraId="0F3859BC" w14:textId="77777777" w:rsidTr="008C482F">
        <w:trPr>
          <w:trHeight w:val="255"/>
          <w:jc w:val="center"/>
        </w:trPr>
        <w:tc>
          <w:tcPr>
            <w:tcW w:w="0" w:type="auto"/>
          </w:tcPr>
          <w:p w14:paraId="1BC30C6F" w14:textId="3CAED37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53</w:t>
            </w:r>
          </w:p>
        </w:tc>
        <w:tc>
          <w:tcPr>
            <w:tcW w:w="0" w:type="auto"/>
          </w:tcPr>
          <w:p w14:paraId="24C0B04E" w14:textId="0FD62F9A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operacao dir a cred(vinc a rec trib/nao trib merc int)</w:t>
            </w:r>
          </w:p>
        </w:tc>
      </w:tr>
      <w:tr w:rsidR="00D41324" w:rsidRPr="00D41324" w14:paraId="7CBE1EAE" w14:textId="77777777" w:rsidTr="008C482F">
        <w:trPr>
          <w:trHeight w:val="255"/>
          <w:jc w:val="center"/>
        </w:trPr>
        <w:tc>
          <w:tcPr>
            <w:tcW w:w="0" w:type="auto"/>
          </w:tcPr>
          <w:p w14:paraId="7FD73A04" w14:textId="66116396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54</w:t>
            </w:r>
          </w:p>
        </w:tc>
        <w:tc>
          <w:tcPr>
            <w:tcW w:w="0" w:type="auto"/>
          </w:tcPr>
          <w:p w14:paraId="7ED9988C" w14:textId="1101758E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operacao dir a cred(vinc a rec trib no merc int/export)</w:t>
            </w:r>
          </w:p>
        </w:tc>
      </w:tr>
      <w:tr w:rsidR="00D41324" w:rsidRPr="00D41324" w14:paraId="212CCD86" w14:textId="77777777" w:rsidTr="008C482F">
        <w:trPr>
          <w:trHeight w:val="255"/>
          <w:jc w:val="center"/>
        </w:trPr>
        <w:tc>
          <w:tcPr>
            <w:tcW w:w="0" w:type="auto"/>
          </w:tcPr>
          <w:p w14:paraId="24ABE1BD" w14:textId="3CE9C40F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55</w:t>
            </w:r>
          </w:p>
        </w:tc>
        <w:tc>
          <w:tcPr>
            <w:tcW w:w="0" w:type="auto"/>
          </w:tcPr>
          <w:p w14:paraId="70FFD21E" w14:textId="51DF56D2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operacao dir a cred(vinc rec nao trib merc int/export)</w:t>
            </w:r>
          </w:p>
        </w:tc>
      </w:tr>
      <w:tr w:rsidR="00D41324" w:rsidRPr="00D41324" w14:paraId="10BAC8DB" w14:textId="77777777" w:rsidTr="008C482F">
        <w:trPr>
          <w:trHeight w:val="255"/>
          <w:jc w:val="center"/>
        </w:trPr>
        <w:tc>
          <w:tcPr>
            <w:tcW w:w="0" w:type="auto"/>
          </w:tcPr>
          <w:p w14:paraId="4ED554A3" w14:textId="65693A0D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56</w:t>
            </w:r>
          </w:p>
        </w:tc>
        <w:tc>
          <w:tcPr>
            <w:tcW w:w="0" w:type="auto"/>
          </w:tcPr>
          <w:p w14:paraId="691CCB94" w14:textId="3B5CEA08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oper dir a cred(vinc rec trib/nao trib merc int/export)</w:t>
            </w:r>
          </w:p>
        </w:tc>
      </w:tr>
      <w:tr w:rsidR="00D41324" w:rsidRPr="00D41324" w14:paraId="2A4B53A5" w14:textId="77777777" w:rsidTr="008C482F">
        <w:trPr>
          <w:trHeight w:val="255"/>
          <w:jc w:val="center"/>
        </w:trPr>
        <w:tc>
          <w:tcPr>
            <w:tcW w:w="0" w:type="auto"/>
          </w:tcPr>
          <w:p w14:paraId="618EC05D" w14:textId="4CF8A722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60</w:t>
            </w:r>
          </w:p>
        </w:tc>
        <w:tc>
          <w:tcPr>
            <w:tcW w:w="0" w:type="auto"/>
          </w:tcPr>
          <w:p w14:paraId="3C7687FA" w14:textId="33EECAC9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presumido(op aquis vinc excl a rec trib merc int)</w:t>
            </w:r>
          </w:p>
        </w:tc>
      </w:tr>
      <w:tr w:rsidR="00D41324" w:rsidRPr="00D41324" w14:paraId="38A8EEF5" w14:textId="77777777" w:rsidTr="008C482F">
        <w:trPr>
          <w:trHeight w:val="255"/>
          <w:jc w:val="center"/>
        </w:trPr>
        <w:tc>
          <w:tcPr>
            <w:tcW w:w="0" w:type="auto"/>
          </w:tcPr>
          <w:p w14:paraId="5860A718" w14:textId="234C6F2E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61</w:t>
            </w:r>
          </w:p>
        </w:tc>
        <w:tc>
          <w:tcPr>
            <w:tcW w:w="0" w:type="auto"/>
          </w:tcPr>
          <w:p w14:paraId="0EF719E4" w14:textId="53A0B51A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presumido(op aquis vinc excl a rec trib merc int)</w:t>
            </w:r>
          </w:p>
        </w:tc>
      </w:tr>
      <w:tr w:rsidR="00D41324" w:rsidRPr="00D41324" w14:paraId="302E12A2" w14:textId="77777777" w:rsidTr="008C482F">
        <w:trPr>
          <w:trHeight w:val="255"/>
          <w:jc w:val="center"/>
        </w:trPr>
        <w:tc>
          <w:tcPr>
            <w:tcW w:w="0" w:type="auto"/>
          </w:tcPr>
          <w:p w14:paraId="01367BF2" w14:textId="49D15A1A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62</w:t>
            </w:r>
          </w:p>
        </w:tc>
        <w:tc>
          <w:tcPr>
            <w:tcW w:w="0" w:type="auto"/>
          </w:tcPr>
          <w:p w14:paraId="223D9948" w14:textId="158CE3E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presumido(op aquis vinc excl a receita de export)</w:t>
            </w:r>
          </w:p>
        </w:tc>
      </w:tr>
      <w:tr w:rsidR="00D41324" w:rsidRPr="00D41324" w14:paraId="0AD9CD2B" w14:textId="77777777" w:rsidTr="008C482F">
        <w:trPr>
          <w:trHeight w:val="255"/>
          <w:jc w:val="center"/>
        </w:trPr>
        <w:tc>
          <w:tcPr>
            <w:tcW w:w="0" w:type="auto"/>
          </w:tcPr>
          <w:p w14:paraId="56FC0BB7" w14:textId="3791195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63</w:t>
            </w:r>
          </w:p>
        </w:tc>
        <w:tc>
          <w:tcPr>
            <w:tcW w:w="0" w:type="auto"/>
          </w:tcPr>
          <w:p w14:paraId="1E5A5774" w14:textId="1C3540F7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pres(op aquis vinc receita trib/nao trib merc int)</w:t>
            </w:r>
          </w:p>
        </w:tc>
      </w:tr>
      <w:tr w:rsidR="00D41324" w:rsidRPr="00D41324" w14:paraId="7FF735A2" w14:textId="77777777" w:rsidTr="008C482F">
        <w:trPr>
          <w:trHeight w:val="255"/>
          <w:jc w:val="center"/>
        </w:trPr>
        <w:tc>
          <w:tcPr>
            <w:tcW w:w="0" w:type="auto"/>
          </w:tcPr>
          <w:p w14:paraId="7C52BF6C" w14:textId="14717183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64</w:t>
            </w:r>
          </w:p>
        </w:tc>
        <w:tc>
          <w:tcPr>
            <w:tcW w:w="0" w:type="auto"/>
          </w:tcPr>
          <w:p w14:paraId="0D869B0F" w14:textId="62CD8B19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pres(op aquis vinc receita trib merc int/export)</w:t>
            </w:r>
          </w:p>
        </w:tc>
      </w:tr>
      <w:tr w:rsidR="00D41324" w:rsidRPr="00D41324" w14:paraId="1E6407EF" w14:textId="77777777" w:rsidTr="008C482F">
        <w:trPr>
          <w:trHeight w:val="255"/>
          <w:jc w:val="center"/>
        </w:trPr>
        <w:tc>
          <w:tcPr>
            <w:tcW w:w="0" w:type="auto"/>
          </w:tcPr>
          <w:p w14:paraId="5BF48F25" w14:textId="737FD416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65</w:t>
            </w:r>
          </w:p>
        </w:tc>
        <w:tc>
          <w:tcPr>
            <w:tcW w:w="0" w:type="auto"/>
          </w:tcPr>
          <w:p w14:paraId="50245F2C" w14:textId="156BBF61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pres(op aquis vinc rec nao trib merc int/export)</w:t>
            </w:r>
          </w:p>
        </w:tc>
      </w:tr>
      <w:tr w:rsidR="00D41324" w:rsidRPr="00D41324" w14:paraId="235349EF" w14:textId="77777777" w:rsidTr="008C482F">
        <w:trPr>
          <w:trHeight w:val="255"/>
          <w:jc w:val="center"/>
        </w:trPr>
        <w:tc>
          <w:tcPr>
            <w:tcW w:w="0" w:type="auto"/>
          </w:tcPr>
          <w:p w14:paraId="79CC94BB" w14:textId="5CA82BA0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66</w:t>
            </w:r>
          </w:p>
        </w:tc>
        <w:tc>
          <w:tcPr>
            <w:tcW w:w="0" w:type="auto"/>
          </w:tcPr>
          <w:p w14:paraId="3872B33F" w14:textId="6FA3F1BF" w:rsidR="00D41324" w:rsidRPr="00D41324" w:rsidRDefault="00D41324" w:rsidP="00D41324">
            <w:pPr>
              <w:rPr>
                <w:color w:val="000000" w:themeColor="text1"/>
                <w:lang w:val="en-US" w:eastAsia="pt-BR"/>
              </w:rPr>
            </w:pPr>
            <w:r w:rsidRPr="00D41324">
              <w:rPr>
                <w:color w:val="000000" w:themeColor="text1"/>
              </w:rPr>
              <w:t>cred pres(op aquis vinc rec trib/nao trib merc int/exp)</w:t>
            </w:r>
          </w:p>
        </w:tc>
      </w:tr>
    </w:tbl>
    <w:p w14:paraId="13F84B1D" w14:textId="77777777" w:rsidR="007A31CB" w:rsidRDefault="007A31CB" w:rsidP="000A036B">
      <w:pPr>
        <w:rPr>
          <w:lang w:val="en-US" w:eastAsia="pt-BR"/>
        </w:rPr>
      </w:pPr>
    </w:p>
    <w:p w14:paraId="37664D69" w14:textId="77777777" w:rsidR="007A31CB" w:rsidRPr="000A036B" w:rsidRDefault="007A31CB" w:rsidP="000A036B">
      <w:pPr>
        <w:rPr>
          <w:lang w:val="en-US" w:eastAsia="pt-BR"/>
        </w:rPr>
      </w:pPr>
    </w:p>
    <w:p w14:paraId="42E3AA47" w14:textId="77777777" w:rsidR="0094224F" w:rsidRPr="002C054F" w:rsidRDefault="0094224F" w:rsidP="00B005E3">
      <w:pPr>
        <w:pStyle w:val="Ttulo1"/>
        <w:rPr>
          <w:lang w:val="en-US"/>
        </w:rPr>
      </w:pPr>
      <w:bookmarkStart w:id="8" w:name="_Toc65855522"/>
      <w:r w:rsidRPr="002C054F">
        <w:rPr>
          <w:lang w:val="en-US"/>
        </w:rPr>
        <w:t>Aprovação</w:t>
      </w:r>
      <w:bookmarkEnd w:id="6"/>
      <w:bookmarkEnd w:id="8"/>
    </w:p>
    <w:p w14:paraId="33083F09" w14:textId="77777777" w:rsidR="0094224F" w:rsidRPr="00BB46AB" w:rsidRDefault="0094224F" w:rsidP="0094224F">
      <w:pPr>
        <w:pStyle w:val="TOTVSItlico"/>
      </w:pPr>
    </w:p>
    <w:tbl>
      <w:tblPr>
        <w:tblW w:w="10348" w:type="dxa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94224F" w:rsidRPr="0061512B" w14:paraId="5BE3B501" w14:textId="77777777" w:rsidTr="009A746D">
        <w:trPr>
          <w:trHeight w:val="510"/>
          <w:tblHeader/>
        </w:trPr>
        <w:tc>
          <w:tcPr>
            <w:tcW w:w="4961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E66FC8E" w14:textId="77777777" w:rsidR="0094224F" w:rsidRPr="0061512B" w:rsidRDefault="0094224F" w:rsidP="00A756B5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 por</w:t>
            </w:r>
          </w:p>
        </w:tc>
        <w:tc>
          <w:tcPr>
            <w:tcW w:w="3793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FF3CDF2" w14:textId="77777777" w:rsidR="0094224F" w:rsidRPr="0061512B" w:rsidRDefault="0094224F" w:rsidP="00A756B5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594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7308825" w14:textId="77777777" w:rsidR="0094224F" w:rsidRPr="0061512B" w:rsidRDefault="0094224F" w:rsidP="00A756B5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4224F" w:rsidRPr="000A036B" w14:paraId="7C04422D" w14:textId="77777777" w:rsidTr="009A746D">
        <w:trPr>
          <w:trHeight w:val="510"/>
        </w:trPr>
        <w:tc>
          <w:tcPr>
            <w:tcW w:w="4961" w:type="dxa"/>
          </w:tcPr>
          <w:p w14:paraId="29D8DDD5" w14:textId="4D0F8F96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</w:tcPr>
          <w:p w14:paraId="7FC2FC4E" w14:textId="77777777" w:rsidR="0094224F" w:rsidRPr="000A036B" w:rsidRDefault="0094224F" w:rsidP="00A756B5"/>
        </w:tc>
        <w:tc>
          <w:tcPr>
            <w:tcW w:w="1594" w:type="dxa"/>
          </w:tcPr>
          <w:p w14:paraId="6785330C" w14:textId="77777777" w:rsidR="0094224F" w:rsidRPr="000A036B" w:rsidRDefault="0094224F" w:rsidP="00A756B5">
            <w:pPr>
              <w:rPr>
                <w:bCs/>
              </w:rPr>
            </w:pPr>
          </w:p>
        </w:tc>
      </w:tr>
      <w:tr w:rsidR="000A036B" w:rsidRPr="000A036B" w14:paraId="1330DFD8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5FD42C49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69B3C47C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3085AC54" w14:textId="77777777" w:rsidR="000A036B" w:rsidRPr="000A036B" w:rsidRDefault="000A036B" w:rsidP="00A756B5">
            <w:pPr>
              <w:rPr>
                <w:bCs/>
              </w:rPr>
            </w:pPr>
          </w:p>
        </w:tc>
      </w:tr>
      <w:tr w:rsidR="000A036B" w:rsidRPr="000A036B" w14:paraId="1BA8E916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2667CADD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76DE4631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4837B1B3" w14:textId="77777777" w:rsidR="000A036B" w:rsidRPr="000A036B" w:rsidRDefault="000A036B" w:rsidP="00A756B5">
            <w:pPr>
              <w:rPr>
                <w:bCs/>
              </w:rPr>
            </w:pPr>
          </w:p>
        </w:tc>
      </w:tr>
      <w:tr w:rsidR="000A036B" w:rsidRPr="000A036B" w14:paraId="6B04A42A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52DFBE6A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6C98D3E1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3E0543BE" w14:textId="77777777" w:rsidR="000A036B" w:rsidRPr="000A036B" w:rsidRDefault="000A036B" w:rsidP="00A756B5">
            <w:pPr>
              <w:rPr>
                <w:bCs/>
              </w:rPr>
            </w:pPr>
          </w:p>
        </w:tc>
      </w:tr>
      <w:tr w:rsidR="000A036B" w:rsidRPr="000A036B" w14:paraId="4F1EF282" w14:textId="77777777" w:rsidTr="009A746D">
        <w:trPr>
          <w:trHeight w:val="510"/>
        </w:trPr>
        <w:tc>
          <w:tcPr>
            <w:tcW w:w="4961" w:type="dxa"/>
            <w:tcBorders>
              <w:bottom w:val="single" w:sz="8" w:space="0" w:color="ED9C2E" w:themeColor="accent5"/>
            </w:tcBorders>
          </w:tcPr>
          <w:p w14:paraId="16012225" w14:textId="77777777" w:rsidR="000A036B" w:rsidRPr="000A036B" w:rsidRDefault="000A036B" w:rsidP="00A756B5">
            <w:pPr>
              <w:rPr>
                <w:bCs/>
              </w:rPr>
            </w:pPr>
          </w:p>
        </w:tc>
        <w:tc>
          <w:tcPr>
            <w:tcW w:w="3793" w:type="dxa"/>
            <w:tcBorders>
              <w:bottom w:val="single" w:sz="8" w:space="0" w:color="ED9C2E" w:themeColor="accent5"/>
            </w:tcBorders>
          </w:tcPr>
          <w:p w14:paraId="448794B9" w14:textId="77777777" w:rsidR="000A036B" w:rsidRPr="000A036B" w:rsidRDefault="000A036B" w:rsidP="00A756B5"/>
        </w:tc>
        <w:tc>
          <w:tcPr>
            <w:tcW w:w="1594" w:type="dxa"/>
            <w:tcBorders>
              <w:bottom w:val="single" w:sz="8" w:space="0" w:color="ED9C2E" w:themeColor="accent5"/>
            </w:tcBorders>
          </w:tcPr>
          <w:p w14:paraId="2061484A" w14:textId="77777777" w:rsidR="000A036B" w:rsidRPr="000A036B" w:rsidRDefault="000A036B" w:rsidP="00A756B5">
            <w:pPr>
              <w:rPr>
                <w:bCs/>
              </w:rPr>
            </w:pPr>
          </w:p>
        </w:tc>
      </w:tr>
    </w:tbl>
    <w:p w14:paraId="4A6BAAFD" w14:textId="77777777" w:rsidR="0094224F" w:rsidRDefault="0094224F" w:rsidP="0094224F"/>
    <w:p w14:paraId="1F8B8274" w14:textId="77777777" w:rsidR="0094224F" w:rsidRDefault="0094224F" w:rsidP="0094224F"/>
    <w:p w14:paraId="1F7C7F01" w14:textId="5D6D3AED" w:rsidR="00776C3E" w:rsidRPr="00776C3E" w:rsidRDefault="0094224F" w:rsidP="00776C3E">
      <w:pPr>
        <w:rPr>
          <w:b/>
          <w:color w:val="FF9900"/>
          <w:sz w:val="48"/>
          <w:szCs w:val="48"/>
        </w:rPr>
      </w:pPr>
      <w:r w:rsidRPr="00661204">
        <w:t>Autor da Ata:</w:t>
      </w:r>
      <w:r w:rsidR="000A036B">
        <w:t xml:space="preserve"> Elton Teodoro Alves</w:t>
      </w:r>
    </w:p>
    <w:sectPr w:rsidR="00776C3E" w:rsidRPr="00776C3E" w:rsidSect="00173C61">
      <w:headerReference w:type="even" r:id="rId9"/>
      <w:headerReference w:type="default" r:id="rId10"/>
      <w:footerReference w:type="even" r:id="rId11"/>
      <w:footerReference w:type="default" r:id="rId12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C2F47" w14:textId="77777777" w:rsidR="00C75BF5" w:rsidRDefault="00C75BF5" w:rsidP="00CA5701">
      <w:r>
        <w:separator/>
      </w:r>
    </w:p>
  </w:endnote>
  <w:endnote w:type="continuationSeparator" w:id="0">
    <w:p w14:paraId="6A34B209" w14:textId="77777777" w:rsidR="00C75BF5" w:rsidRDefault="00C75BF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A756B5" w:rsidRDefault="00A756B5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A756B5" w:rsidRPr="00150E63" w:rsidRDefault="00A756B5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A756B5" w:rsidRPr="00150E63" w:rsidRDefault="00A756B5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A756B5" w:rsidRPr="000239F1" w:rsidRDefault="00A756B5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A756B5" w:rsidRPr="000239F1" w:rsidRDefault="00A756B5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A756B5" w:rsidRPr="0053491F" w:rsidRDefault="00A756B5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A756B5" w:rsidRPr="00A95481" w:rsidRDefault="00A756B5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C4362">
                            <w:rPr>
                              <w:noProof/>
                              <w:sz w:val="16"/>
                              <w:szCs w:val="16"/>
                            </w:rPr>
                            <w:t>10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DLQt4v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A756B5" w:rsidRPr="00A95481" w:rsidRDefault="00A756B5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3C4362">
                      <w:rPr>
                        <w:noProof/>
                        <w:sz w:val="16"/>
                        <w:szCs w:val="16"/>
                      </w:rPr>
                      <w:t>10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BACFF" w14:textId="77777777" w:rsidR="00C75BF5" w:rsidRDefault="00C75BF5" w:rsidP="00CA5701">
      <w:r>
        <w:separator/>
      </w:r>
    </w:p>
  </w:footnote>
  <w:footnote w:type="continuationSeparator" w:id="0">
    <w:p w14:paraId="6AE71A25" w14:textId="77777777" w:rsidR="00C75BF5" w:rsidRDefault="00C75BF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A756B5" w:rsidRPr="00887F50" w:rsidRDefault="00A756B5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A756B5" w:rsidRPr="005D5B9D" w:rsidRDefault="00A756B5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A756B5" w:rsidRPr="005D5B9D" w:rsidRDefault="00A756B5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A756B5" w:rsidRDefault="00A756B5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A756B5" w:rsidRPr="00514315" w:rsidRDefault="00A756B5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A756B5" w:rsidRPr="00514315" w:rsidRDefault="00A756B5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1C3114ED" w:rsidR="00A756B5" w:rsidRPr="00887F50" w:rsidRDefault="00A756B5" w:rsidP="00BC2B52">
    <w:pPr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21FC768E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A756B5" w:rsidRDefault="00A756B5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.75pt;height:6.7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3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2C73494"/>
    <w:multiLevelType w:val="multilevel"/>
    <w:tmpl w:val="5EDA4D86"/>
    <w:numStyleLink w:val="ListaMultnivelTOTVS"/>
  </w:abstractNum>
  <w:abstractNum w:abstractNumId="11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AB6307"/>
    <w:multiLevelType w:val="multilevel"/>
    <w:tmpl w:val="5EDA4D86"/>
    <w:numStyleLink w:val="ListaMultnivelTOTVS"/>
  </w:abstractNum>
  <w:abstractNum w:abstractNumId="13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5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6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E4ECA"/>
    <w:multiLevelType w:val="multilevel"/>
    <w:tmpl w:val="5EDA4D86"/>
    <w:numStyleLink w:val="ListaMultnivelTOTVS"/>
  </w:abstractNum>
  <w:abstractNum w:abstractNumId="21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5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BE0210C"/>
    <w:multiLevelType w:val="hybridMultilevel"/>
    <w:tmpl w:val="BAFCD1B2"/>
    <w:lvl w:ilvl="0" w:tplc="24F07E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0"/>
  </w:num>
  <w:num w:numId="4">
    <w:abstractNumId w:val="8"/>
  </w:num>
  <w:num w:numId="5">
    <w:abstractNumId w:val="17"/>
  </w:num>
  <w:num w:numId="6">
    <w:abstractNumId w:val="22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5"/>
  </w:num>
  <w:num w:numId="15">
    <w:abstractNumId w:val="13"/>
  </w:num>
  <w:num w:numId="16">
    <w:abstractNumId w:val="11"/>
  </w:num>
  <w:num w:numId="17">
    <w:abstractNumId w:val="18"/>
  </w:num>
  <w:num w:numId="18">
    <w:abstractNumId w:val="21"/>
  </w:num>
  <w:num w:numId="19">
    <w:abstractNumId w:val="23"/>
  </w:num>
  <w:num w:numId="20">
    <w:abstractNumId w:val="24"/>
  </w:num>
  <w:num w:numId="21">
    <w:abstractNumId w:val="14"/>
  </w:num>
  <w:num w:numId="22">
    <w:abstractNumId w:val="0"/>
  </w:num>
  <w:num w:numId="23">
    <w:abstractNumId w:val="12"/>
  </w:num>
  <w:num w:numId="24">
    <w:abstractNumId w:val="20"/>
  </w:num>
  <w:num w:numId="25">
    <w:abstractNumId w:val="3"/>
  </w:num>
  <w:num w:numId="26">
    <w:abstractNumId w:val="16"/>
  </w:num>
  <w:num w:numId="27">
    <w:abstractNumId w:val="15"/>
  </w:num>
  <w:num w:numId="28">
    <w:abstractNumId w:val="9"/>
  </w:num>
  <w:num w:numId="29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2D7D"/>
    <w:rsid w:val="000039BD"/>
    <w:rsid w:val="00004584"/>
    <w:rsid w:val="000049CA"/>
    <w:rsid w:val="000057D2"/>
    <w:rsid w:val="00006603"/>
    <w:rsid w:val="00006F55"/>
    <w:rsid w:val="0000723E"/>
    <w:rsid w:val="00007789"/>
    <w:rsid w:val="000104FA"/>
    <w:rsid w:val="000109E6"/>
    <w:rsid w:val="00010D58"/>
    <w:rsid w:val="00011FF5"/>
    <w:rsid w:val="000120C5"/>
    <w:rsid w:val="0001263A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11"/>
    <w:rsid w:val="00016262"/>
    <w:rsid w:val="00017FAD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05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338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0B61"/>
    <w:rsid w:val="00051658"/>
    <w:rsid w:val="000525A4"/>
    <w:rsid w:val="00052604"/>
    <w:rsid w:val="00052EFF"/>
    <w:rsid w:val="00053BC7"/>
    <w:rsid w:val="00054BF5"/>
    <w:rsid w:val="00054D94"/>
    <w:rsid w:val="00057461"/>
    <w:rsid w:val="000577BD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BC7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036B"/>
    <w:rsid w:val="000A1306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21D9"/>
    <w:rsid w:val="000C38DB"/>
    <w:rsid w:val="000C50E4"/>
    <w:rsid w:val="000D0CB0"/>
    <w:rsid w:val="000D175B"/>
    <w:rsid w:val="000D1DC8"/>
    <w:rsid w:val="000D49EB"/>
    <w:rsid w:val="000D7943"/>
    <w:rsid w:val="000D7ED1"/>
    <w:rsid w:val="000D7F7C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27608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375D7"/>
    <w:rsid w:val="0014065C"/>
    <w:rsid w:val="001409BA"/>
    <w:rsid w:val="00142BFF"/>
    <w:rsid w:val="00146A6D"/>
    <w:rsid w:val="00147BFE"/>
    <w:rsid w:val="00150E63"/>
    <w:rsid w:val="00151164"/>
    <w:rsid w:val="0015294A"/>
    <w:rsid w:val="001539D0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BBC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B8B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6D23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14E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48D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F83"/>
    <w:rsid w:val="002740F4"/>
    <w:rsid w:val="002746E2"/>
    <w:rsid w:val="00275EB1"/>
    <w:rsid w:val="00280A10"/>
    <w:rsid w:val="0028345B"/>
    <w:rsid w:val="00283464"/>
    <w:rsid w:val="002838BE"/>
    <w:rsid w:val="00284DDD"/>
    <w:rsid w:val="00285300"/>
    <w:rsid w:val="002868F6"/>
    <w:rsid w:val="00287111"/>
    <w:rsid w:val="00287BBD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7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2FB"/>
    <w:rsid w:val="002B4BA8"/>
    <w:rsid w:val="002B5D17"/>
    <w:rsid w:val="002B689A"/>
    <w:rsid w:val="002C072C"/>
    <w:rsid w:val="002C17D1"/>
    <w:rsid w:val="002C2757"/>
    <w:rsid w:val="002C2CBF"/>
    <w:rsid w:val="002C2F3A"/>
    <w:rsid w:val="002C34E3"/>
    <w:rsid w:val="002C46AB"/>
    <w:rsid w:val="002C581B"/>
    <w:rsid w:val="002C73D0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938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17CBE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27789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56E89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8F6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339A"/>
    <w:rsid w:val="00383EE5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1FF"/>
    <w:rsid w:val="003A2C42"/>
    <w:rsid w:val="003A321C"/>
    <w:rsid w:val="003A378D"/>
    <w:rsid w:val="003A39D2"/>
    <w:rsid w:val="003A476D"/>
    <w:rsid w:val="003A4C5F"/>
    <w:rsid w:val="003B0E33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362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1EFD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76F"/>
    <w:rsid w:val="0040081A"/>
    <w:rsid w:val="00400A90"/>
    <w:rsid w:val="004014EE"/>
    <w:rsid w:val="00402B4A"/>
    <w:rsid w:val="00403C87"/>
    <w:rsid w:val="00404256"/>
    <w:rsid w:val="00405990"/>
    <w:rsid w:val="00405FAE"/>
    <w:rsid w:val="00406639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0797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3A17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BEB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935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70"/>
    <w:rsid w:val="004E27C1"/>
    <w:rsid w:val="004E28B0"/>
    <w:rsid w:val="004E3178"/>
    <w:rsid w:val="004E3A41"/>
    <w:rsid w:val="004E3FA6"/>
    <w:rsid w:val="004E4F22"/>
    <w:rsid w:val="004E619E"/>
    <w:rsid w:val="004F072E"/>
    <w:rsid w:val="004F0E3B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56D6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47EA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0C1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A7F5C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8E"/>
    <w:rsid w:val="005B61C8"/>
    <w:rsid w:val="005C03A4"/>
    <w:rsid w:val="005C36D8"/>
    <w:rsid w:val="005C556F"/>
    <w:rsid w:val="005C5B24"/>
    <w:rsid w:val="005C698F"/>
    <w:rsid w:val="005C7520"/>
    <w:rsid w:val="005C7F3A"/>
    <w:rsid w:val="005D1C9E"/>
    <w:rsid w:val="005D270D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51A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0B10"/>
    <w:rsid w:val="00612179"/>
    <w:rsid w:val="00613E90"/>
    <w:rsid w:val="00614D77"/>
    <w:rsid w:val="00614F56"/>
    <w:rsid w:val="00615641"/>
    <w:rsid w:val="00615819"/>
    <w:rsid w:val="006159DC"/>
    <w:rsid w:val="00615DCC"/>
    <w:rsid w:val="0061661E"/>
    <w:rsid w:val="00616FCA"/>
    <w:rsid w:val="0061706B"/>
    <w:rsid w:val="00617806"/>
    <w:rsid w:val="00620CF5"/>
    <w:rsid w:val="0062341D"/>
    <w:rsid w:val="00623C32"/>
    <w:rsid w:val="006245AB"/>
    <w:rsid w:val="00624A9F"/>
    <w:rsid w:val="00625976"/>
    <w:rsid w:val="006259FD"/>
    <w:rsid w:val="00626072"/>
    <w:rsid w:val="006301DA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68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ADD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4B56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0C07"/>
    <w:rsid w:val="006F1364"/>
    <w:rsid w:val="006F14F5"/>
    <w:rsid w:val="006F4471"/>
    <w:rsid w:val="006F482D"/>
    <w:rsid w:val="006F5643"/>
    <w:rsid w:val="006F68E2"/>
    <w:rsid w:val="006F6B4C"/>
    <w:rsid w:val="006F7155"/>
    <w:rsid w:val="006F786C"/>
    <w:rsid w:val="007001C2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B17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0EB1"/>
    <w:rsid w:val="00722AF2"/>
    <w:rsid w:val="007239D9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2C10"/>
    <w:rsid w:val="00743E3F"/>
    <w:rsid w:val="007447F7"/>
    <w:rsid w:val="0074508A"/>
    <w:rsid w:val="00746C7B"/>
    <w:rsid w:val="00746F16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0C5A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6FF2"/>
    <w:rsid w:val="00777A4A"/>
    <w:rsid w:val="007801F5"/>
    <w:rsid w:val="007811C6"/>
    <w:rsid w:val="007826B9"/>
    <w:rsid w:val="00782DA8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1CB"/>
    <w:rsid w:val="007A3595"/>
    <w:rsid w:val="007A3BCB"/>
    <w:rsid w:val="007A4F3C"/>
    <w:rsid w:val="007A517D"/>
    <w:rsid w:val="007A58DE"/>
    <w:rsid w:val="007A5DB4"/>
    <w:rsid w:val="007A5EF1"/>
    <w:rsid w:val="007B0240"/>
    <w:rsid w:val="007B03E1"/>
    <w:rsid w:val="007B12AE"/>
    <w:rsid w:val="007B2588"/>
    <w:rsid w:val="007B2650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1779"/>
    <w:rsid w:val="007D2AFD"/>
    <w:rsid w:val="007D2D10"/>
    <w:rsid w:val="007D348E"/>
    <w:rsid w:val="007D3602"/>
    <w:rsid w:val="007D4275"/>
    <w:rsid w:val="007D5018"/>
    <w:rsid w:val="007D7370"/>
    <w:rsid w:val="007E08CC"/>
    <w:rsid w:val="007E0A68"/>
    <w:rsid w:val="007E0B48"/>
    <w:rsid w:val="007E1C45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210"/>
    <w:rsid w:val="00806C14"/>
    <w:rsid w:val="008070D3"/>
    <w:rsid w:val="00807563"/>
    <w:rsid w:val="00807C5C"/>
    <w:rsid w:val="008102D9"/>
    <w:rsid w:val="008108A1"/>
    <w:rsid w:val="00810CC4"/>
    <w:rsid w:val="0081154C"/>
    <w:rsid w:val="008125CF"/>
    <w:rsid w:val="008140EE"/>
    <w:rsid w:val="0081410E"/>
    <w:rsid w:val="008144CC"/>
    <w:rsid w:val="00814911"/>
    <w:rsid w:val="00820196"/>
    <w:rsid w:val="008211B4"/>
    <w:rsid w:val="00821900"/>
    <w:rsid w:val="0082456F"/>
    <w:rsid w:val="008258A8"/>
    <w:rsid w:val="00825E04"/>
    <w:rsid w:val="0082698A"/>
    <w:rsid w:val="00827471"/>
    <w:rsid w:val="008305B1"/>
    <w:rsid w:val="0083177D"/>
    <w:rsid w:val="008334DF"/>
    <w:rsid w:val="00833677"/>
    <w:rsid w:val="00833BBA"/>
    <w:rsid w:val="00834CC3"/>
    <w:rsid w:val="008350FC"/>
    <w:rsid w:val="0083709F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38F"/>
    <w:rsid w:val="008765C2"/>
    <w:rsid w:val="00876F8E"/>
    <w:rsid w:val="0087706E"/>
    <w:rsid w:val="00877B9C"/>
    <w:rsid w:val="00882727"/>
    <w:rsid w:val="00884896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5E61"/>
    <w:rsid w:val="008B62AF"/>
    <w:rsid w:val="008B72AC"/>
    <w:rsid w:val="008B7EC1"/>
    <w:rsid w:val="008C1EBE"/>
    <w:rsid w:val="008C2698"/>
    <w:rsid w:val="008C291F"/>
    <w:rsid w:val="008C4153"/>
    <w:rsid w:val="008C42C9"/>
    <w:rsid w:val="008C446F"/>
    <w:rsid w:val="008C4692"/>
    <w:rsid w:val="008C482F"/>
    <w:rsid w:val="008C4CC0"/>
    <w:rsid w:val="008C4DF7"/>
    <w:rsid w:val="008C7062"/>
    <w:rsid w:val="008C7363"/>
    <w:rsid w:val="008D0693"/>
    <w:rsid w:val="008D091E"/>
    <w:rsid w:val="008D0F96"/>
    <w:rsid w:val="008D1042"/>
    <w:rsid w:val="008D2A98"/>
    <w:rsid w:val="008D3CE1"/>
    <w:rsid w:val="008D3F66"/>
    <w:rsid w:val="008D4062"/>
    <w:rsid w:val="008D475A"/>
    <w:rsid w:val="008D49C5"/>
    <w:rsid w:val="008D53D8"/>
    <w:rsid w:val="008D56D7"/>
    <w:rsid w:val="008D5761"/>
    <w:rsid w:val="008D5F44"/>
    <w:rsid w:val="008D7736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273"/>
    <w:rsid w:val="009056AF"/>
    <w:rsid w:val="00905761"/>
    <w:rsid w:val="009109D9"/>
    <w:rsid w:val="00911198"/>
    <w:rsid w:val="009111B7"/>
    <w:rsid w:val="00911ABB"/>
    <w:rsid w:val="00912436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174D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224F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67CB4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86E82"/>
    <w:rsid w:val="00991A8D"/>
    <w:rsid w:val="009924C8"/>
    <w:rsid w:val="0099362E"/>
    <w:rsid w:val="00993E32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5EA5"/>
    <w:rsid w:val="009A6268"/>
    <w:rsid w:val="009A746D"/>
    <w:rsid w:val="009B1F0B"/>
    <w:rsid w:val="009B2C69"/>
    <w:rsid w:val="009B37C0"/>
    <w:rsid w:val="009B43C6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0004"/>
    <w:rsid w:val="009E1D49"/>
    <w:rsid w:val="009E1E8A"/>
    <w:rsid w:val="009E2C25"/>
    <w:rsid w:val="009E2E0C"/>
    <w:rsid w:val="009E370D"/>
    <w:rsid w:val="009E4EB5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6845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6B5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5B3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C3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05E3"/>
    <w:rsid w:val="00B00AF6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862"/>
    <w:rsid w:val="00B37B2B"/>
    <w:rsid w:val="00B4005F"/>
    <w:rsid w:val="00B403E4"/>
    <w:rsid w:val="00B412E1"/>
    <w:rsid w:val="00B41E99"/>
    <w:rsid w:val="00B440F8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3372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4F67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960E2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1BFA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385"/>
    <w:rsid w:val="00BD3446"/>
    <w:rsid w:val="00BD3F70"/>
    <w:rsid w:val="00BD45FE"/>
    <w:rsid w:val="00BD754E"/>
    <w:rsid w:val="00BD7831"/>
    <w:rsid w:val="00BE007C"/>
    <w:rsid w:val="00BE0C0D"/>
    <w:rsid w:val="00BE0CE3"/>
    <w:rsid w:val="00BE1576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202E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5F3F"/>
    <w:rsid w:val="00C37557"/>
    <w:rsid w:val="00C37C09"/>
    <w:rsid w:val="00C4010D"/>
    <w:rsid w:val="00C415AC"/>
    <w:rsid w:val="00C4346F"/>
    <w:rsid w:val="00C45A0D"/>
    <w:rsid w:val="00C45F97"/>
    <w:rsid w:val="00C46036"/>
    <w:rsid w:val="00C4617F"/>
    <w:rsid w:val="00C46228"/>
    <w:rsid w:val="00C46612"/>
    <w:rsid w:val="00C4691D"/>
    <w:rsid w:val="00C4695C"/>
    <w:rsid w:val="00C47037"/>
    <w:rsid w:val="00C4794F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1D08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5BF5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42A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B7BDB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2B94"/>
    <w:rsid w:val="00CF338E"/>
    <w:rsid w:val="00CF72F7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324"/>
    <w:rsid w:val="00D41C44"/>
    <w:rsid w:val="00D42CD2"/>
    <w:rsid w:val="00D43FC8"/>
    <w:rsid w:val="00D444A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0B14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3F5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2A8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1DA6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2675"/>
    <w:rsid w:val="00E536A8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686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969"/>
    <w:rsid w:val="00E91A9F"/>
    <w:rsid w:val="00E91B04"/>
    <w:rsid w:val="00E9228B"/>
    <w:rsid w:val="00E93081"/>
    <w:rsid w:val="00E935DB"/>
    <w:rsid w:val="00E93F3D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A30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CA7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1961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173B"/>
    <w:rsid w:val="00FA1F2E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6A44"/>
    <w:rsid w:val="00FA7D4E"/>
    <w:rsid w:val="00FB2884"/>
    <w:rsid w:val="00FB2C4A"/>
    <w:rsid w:val="00FB33D2"/>
    <w:rsid w:val="00FB3519"/>
    <w:rsid w:val="00FB3AC9"/>
    <w:rsid w:val="00FB6490"/>
    <w:rsid w:val="00FB7168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5D5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B005E3"/>
    <w:pPr>
      <w:keepNext/>
      <w:keepLines/>
      <w:numPr>
        <w:numId w:val="29"/>
      </w:numPr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B005E3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94224F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94224F"/>
    <w:rPr>
      <w:rFonts w:ascii="Arial Narrow" w:hAnsi="Arial Narrow"/>
      <w:i/>
      <w:sz w:val="22"/>
      <w:szCs w:val="22"/>
      <w:lang w:val="en-US" w:eastAsia="en-US"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1DA6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1D183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5629-3F02-47D3-AF34-B8BE952D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2115</Words>
  <Characters>11427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13515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</cp:revision>
  <cp:lastPrinted>2021-03-08T12:06:00Z</cp:lastPrinted>
  <dcterms:created xsi:type="dcterms:W3CDTF">2021-03-08T12:04:00Z</dcterms:created>
  <dcterms:modified xsi:type="dcterms:W3CDTF">2021-03-08T12:18:00Z</dcterms:modified>
</cp:coreProperties>
</file>