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F025A" w14:textId="77777777" w:rsidR="0094224F" w:rsidRPr="002C054F" w:rsidRDefault="0094224F" w:rsidP="00B005E3">
      <w:pPr>
        <w:pStyle w:val="Ttulo1"/>
        <w:rPr>
          <w:lang w:val="en-US"/>
        </w:rPr>
      </w:pPr>
      <w:bookmarkStart w:id="0" w:name="_Toc388475094"/>
      <w:bookmarkStart w:id="1" w:name="_Toc460517712"/>
      <w:r w:rsidRPr="002C054F">
        <w:rPr>
          <w:lang w:val="en-US"/>
        </w:rPr>
        <w:t>Dados Gerais</w:t>
      </w:r>
      <w:bookmarkEnd w:id="0"/>
      <w:bookmarkEnd w:id="1"/>
      <w:r w:rsidRPr="002C054F">
        <w:rPr>
          <w:lang w:val="en-US"/>
        </w:rPr>
        <w:tab/>
      </w:r>
      <w:r w:rsidRPr="002C054F">
        <w:rPr>
          <w:lang w:val="en-US"/>
        </w:rPr>
        <w:tab/>
      </w:r>
    </w:p>
    <w:p w14:paraId="13AA170E" w14:textId="77777777" w:rsidR="0094224F" w:rsidRPr="00BC667F" w:rsidRDefault="0094224F" w:rsidP="0094224F">
      <w:pPr>
        <w:pStyle w:val="TOTVSItlico"/>
      </w:pPr>
      <w:r w:rsidRPr="00BC667F">
        <w:tab/>
      </w:r>
    </w:p>
    <w:tbl>
      <w:tblPr>
        <w:tblW w:w="10415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5103"/>
      </w:tblGrid>
      <w:tr w:rsidR="0094224F" w14:paraId="1DD1ABDA" w14:textId="77777777" w:rsidTr="00243E6D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F433E56" w14:textId="77777777" w:rsidR="0094224F" w:rsidRDefault="0094224F" w:rsidP="00243E6D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1BB69AB" w14:textId="77777777" w:rsidR="0094224F" w:rsidRDefault="0094224F" w:rsidP="00243E6D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224F" w14:paraId="737D6947" w14:textId="77777777" w:rsidTr="00243E6D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FBA7ECC" w14:textId="7AE67641" w:rsidR="0094224F" w:rsidRDefault="0094224F" w:rsidP="00243E6D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Nome do Cliente:</w:t>
            </w:r>
            <w:r w:rsidR="00A058EB">
              <w:rPr>
                <w:rFonts w:eastAsia="Times New Roman" w:cs="Tahoma"/>
                <w:szCs w:val="24"/>
                <w:lang w:eastAsia="pt-BR"/>
              </w:rPr>
              <w:t xml:space="preserve"> TB SERVIÇOS TRANSPORTE</w:t>
            </w:r>
          </w:p>
        </w:tc>
        <w:tc>
          <w:tcPr>
            <w:tcW w:w="5103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09F1F38" w14:textId="5FF7E56B" w:rsidR="0094224F" w:rsidRDefault="0094224F" w:rsidP="00243E6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Código do Cliente:</w:t>
            </w:r>
            <w:r w:rsidR="00A058EB">
              <w:rPr>
                <w:rFonts w:eastAsia="Times New Roman" w:cs="Tahoma"/>
                <w:szCs w:val="24"/>
                <w:lang w:eastAsia="pt-BR"/>
              </w:rPr>
              <w:t xml:space="preserve"> T0447900</w:t>
            </w:r>
          </w:p>
        </w:tc>
      </w:tr>
      <w:tr w:rsidR="0094224F" w14:paraId="37F014CA" w14:textId="77777777" w:rsidTr="00243E6D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2D3CC301" w14:textId="70448F45" w:rsidR="0094224F" w:rsidRDefault="0094224F" w:rsidP="00243E6D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A058EB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7D2001">
              <w:rPr>
                <w:rFonts w:eastAsia="Times New Roman" w:cs="Tahoma"/>
                <w:szCs w:val="24"/>
                <w:lang w:eastAsia="pt-BR"/>
              </w:rPr>
              <w:t>Revitalização do</w:t>
            </w:r>
            <w:r w:rsidR="007D2001" w:rsidRPr="0086593F">
              <w:rPr>
                <w:rFonts w:eastAsia="Times New Roman" w:cs="Tahoma"/>
                <w:szCs w:val="24"/>
                <w:lang w:eastAsia="pt-BR"/>
              </w:rPr>
              <w:t xml:space="preserve"> E</w:t>
            </w:r>
            <w:r w:rsidR="007D2001">
              <w:rPr>
                <w:rFonts w:eastAsia="Times New Roman" w:cs="Tahoma"/>
                <w:szCs w:val="24"/>
                <w:lang w:eastAsia="pt-BR"/>
              </w:rPr>
              <w:t>RP</w:t>
            </w:r>
          </w:p>
        </w:tc>
        <w:tc>
          <w:tcPr>
            <w:tcW w:w="5103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F11C646" w14:textId="1DAA5849" w:rsidR="0094224F" w:rsidRDefault="0094224F" w:rsidP="00243E6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Projeto: </w:t>
            </w:r>
            <w:r w:rsidR="00A058EB">
              <w:rPr>
                <w:rFonts w:eastAsia="Times New Roman"/>
                <w:szCs w:val="24"/>
                <w:lang w:val="it-IT" w:eastAsia="pt-BR"/>
              </w:rPr>
              <w:t>D000010346003</w:t>
            </w:r>
          </w:p>
        </w:tc>
      </w:tr>
      <w:tr w:rsidR="0094224F" w14:paraId="21FCCAC3" w14:textId="77777777" w:rsidTr="00243E6D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105A6D6A" w14:textId="2B09AAC2" w:rsidR="0094224F" w:rsidRDefault="0094224F" w:rsidP="00243E6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</w:t>
            </w:r>
            <w:r w:rsidR="00A058EB">
              <w:rPr>
                <w:rFonts w:eastAsia="Times New Roman" w:cs="Tahoma"/>
                <w:szCs w:val="24"/>
                <w:lang w:eastAsia="pt-BR"/>
              </w:rPr>
              <w:t xml:space="preserve"> 13/11/2019</w:t>
            </w:r>
          </w:p>
        </w:tc>
        <w:tc>
          <w:tcPr>
            <w:tcW w:w="5103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782441CA" w14:textId="77777777" w:rsidR="0094224F" w:rsidRDefault="0094224F" w:rsidP="00243E6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Ref. Proposta Comercial:</w:t>
            </w:r>
          </w:p>
        </w:tc>
      </w:tr>
      <w:tr w:rsidR="0094224F" w14:paraId="303FA1F1" w14:textId="77777777" w:rsidTr="00243E6D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79FB4F5D" w14:textId="2215FEA7" w:rsidR="0094224F" w:rsidRDefault="0094224F" w:rsidP="00243E6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Gerente/Coordenador TOTVS:</w:t>
            </w:r>
            <w:r w:rsidR="00A058EB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A058EB" w:rsidRPr="001C1301">
              <w:rPr>
                <w:rFonts w:eastAsia="Times New Roman" w:cs="Tahoma"/>
                <w:szCs w:val="24"/>
                <w:lang w:eastAsia="pt-BR"/>
              </w:rPr>
              <w:t>Projeto:</w:t>
            </w:r>
            <w:r w:rsidR="00A058EB">
              <w:rPr>
                <w:rFonts w:eastAsia="Times New Roman" w:cs="Tahoma"/>
                <w:szCs w:val="24"/>
                <w:lang w:eastAsia="pt-BR"/>
              </w:rPr>
              <w:t xml:space="preserve"> Renata </w:t>
            </w:r>
            <w:proofErr w:type="spellStart"/>
            <w:r w:rsidR="00A058EB">
              <w:rPr>
                <w:rFonts w:eastAsia="Times New Roman" w:cs="Tahoma"/>
                <w:szCs w:val="24"/>
                <w:lang w:eastAsia="pt-BR"/>
              </w:rPr>
              <w:t>Bartolotto</w:t>
            </w:r>
            <w:proofErr w:type="spellEnd"/>
          </w:p>
        </w:tc>
        <w:tc>
          <w:tcPr>
            <w:tcW w:w="5103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3920894A" w14:textId="133BBC78" w:rsidR="0094224F" w:rsidRDefault="0094224F" w:rsidP="00243E6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Gerente/Coordenador Cliente:</w:t>
            </w:r>
            <w:r w:rsidR="00A058EB">
              <w:rPr>
                <w:rFonts w:eastAsia="Times New Roman" w:cs="Tahoma"/>
                <w:szCs w:val="24"/>
                <w:lang w:eastAsia="pt-BR"/>
              </w:rPr>
              <w:t xml:space="preserve"> Anderson </w:t>
            </w:r>
            <w:proofErr w:type="spellStart"/>
            <w:r w:rsidR="00A058EB">
              <w:rPr>
                <w:rFonts w:eastAsia="Times New Roman" w:cs="Tahoma"/>
                <w:szCs w:val="24"/>
                <w:lang w:eastAsia="pt-BR"/>
              </w:rPr>
              <w:t>Fanger</w:t>
            </w:r>
            <w:proofErr w:type="spellEnd"/>
          </w:p>
        </w:tc>
      </w:tr>
    </w:tbl>
    <w:p w14:paraId="14346E06" w14:textId="77777777" w:rsidR="0094224F" w:rsidRDefault="0094224F" w:rsidP="0094224F">
      <w:pPr>
        <w:ind w:left="142"/>
      </w:pPr>
    </w:p>
    <w:p w14:paraId="3A6D9CFE" w14:textId="77777777" w:rsidR="0094224F" w:rsidRDefault="0094224F" w:rsidP="0094224F">
      <w:pPr>
        <w:ind w:left="142"/>
      </w:pPr>
      <w:bookmarkStart w:id="2" w:name="_GoBack"/>
      <w:bookmarkEnd w:id="2"/>
    </w:p>
    <w:p w14:paraId="1A2C9AB0" w14:textId="77777777" w:rsidR="0094224F" w:rsidRPr="002C054F" w:rsidRDefault="0094224F" w:rsidP="00B005E3">
      <w:pPr>
        <w:pStyle w:val="Ttulo1"/>
        <w:rPr>
          <w:lang w:val="en-US"/>
        </w:rPr>
      </w:pPr>
      <w:r w:rsidRPr="002C054F">
        <w:rPr>
          <w:lang w:val="en-US"/>
        </w:rPr>
        <w:t>Integrantes da reunião</w:t>
      </w:r>
    </w:p>
    <w:p w14:paraId="3C370052" w14:textId="77777777" w:rsidR="0094224F" w:rsidRPr="00BB46AB" w:rsidRDefault="0094224F" w:rsidP="0094224F">
      <w:pPr>
        <w:pStyle w:val="TOTVSItlico"/>
      </w:pPr>
      <w:r w:rsidRPr="00BB46AB">
        <w:tab/>
      </w:r>
      <w:r w:rsidRPr="00BB46AB">
        <w:tab/>
      </w:r>
    </w:p>
    <w:tbl>
      <w:tblPr>
        <w:tblW w:w="10415" w:type="dxa"/>
        <w:tblInd w:w="70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615"/>
      </w:tblGrid>
      <w:tr w:rsidR="0094224F" w:rsidRPr="00CC08B4" w14:paraId="0D93D8E3" w14:textId="77777777" w:rsidTr="00243E6D">
        <w:trPr>
          <w:cantSplit/>
          <w:trHeight w:val="443"/>
        </w:trPr>
        <w:tc>
          <w:tcPr>
            <w:tcW w:w="4800" w:type="dxa"/>
            <w:shd w:val="clear" w:color="auto" w:fill="F2F2F2" w:themeFill="background1" w:themeFillShade="F2"/>
            <w:vAlign w:val="center"/>
          </w:tcPr>
          <w:p w14:paraId="25140DFA" w14:textId="77777777" w:rsidR="0094224F" w:rsidRPr="00BB46AB" w:rsidRDefault="0094224F" w:rsidP="00243E6D">
            <w:pPr>
              <w:rPr>
                <w:b/>
              </w:rPr>
            </w:pPr>
            <w:r w:rsidRPr="00BB46AB">
              <w:rPr>
                <w:b/>
              </w:rPr>
              <w:t>Participantes</w:t>
            </w:r>
          </w:p>
        </w:tc>
        <w:tc>
          <w:tcPr>
            <w:tcW w:w="5615" w:type="dxa"/>
            <w:shd w:val="clear" w:color="auto" w:fill="F2F2F2" w:themeFill="background1" w:themeFillShade="F2"/>
            <w:vAlign w:val="center"/>
          </w:tcPr>
          <w:p w14:paraId="0D68EE8A" w14:textId="77777777" w:rsidR="0094224F" w:rsidRPr="00BB46AB" w:rsidRDefault="0094224F" w:rsidP="00243E6D">
            <w:pPr>
              <w:rPr>
                <w:b/>
                <w:bCs/>
              </w:rPr>
            </w:pPr>
            <w:r w:rsidRPr="00BB46AB">
              <w:rPr>
                <w:b/>
                <w:bCs/>
              </w:rPr>
              <w:t>Ausentes</w:t>
            </w:r>
          </w:p>
        </w:tc>
      </w:tr>
      <w:tr w:rsidR="00C73864" w:rsidRPr="00473E09" w14:paraId="69E51B9F" w14:textId="77777777" w:rsidTr="00F354FC">
        <w:trPr>
          <w:cantSplit/>
          <w:trHeight w:val="281"/>
        </w:trPr>
        <w:tc>
          <w:tcPr>
            <w:tcW w:w="4800" w:type="dxa"/>
          </w:tcPr>
          <w:p w14:paraId="04FAB572" w14:textId="77777777" w:rsidR="00C73864" w:rsidRDefault="00C73864" w:rsidP="00F354FC">
            <w:r>
              <w:t>Valéria Leal - TOTVS</w:t>
            </w:r>
          </w:p>
        </w:tc>
        <w:tc>
          <w:tcPr>
            <w:tcW w:w="5615" w:type="dxa"/>
          </w:tcPr>
          <w:p w14:paraId="210F7AC2" w14:textId="77777777" w:rsidR="00C73864" w:rsidRPr="00473E09" w:rsidRDefault="00C73864" w:rsidP="00F354FC"/>
        </w:tc>
      </w:tr>
      <w:tr w:rsidR="0094224F" w:rsidRPr="00473E09" w14:paraId="5827A53E" w14:textId="77777777" w:rsidTr="00243E6D">
        <w:trPr>
          <w:cantSplit/>
          <w:trHeight w:val="281"/>
        </w:trPr>
        <w:tc>
          <w:tcPr>
            <w:tcW w:w="4800" w:type="dxa"/>
            <w:tcBorders>
              <w:bottom w:val="single" w:sz="4" w:space="0" w:color="ED9C2E" w:themeColor="accent5"/>
            </w:tcBorders>
          </w:tcPr>
          <w:p w14:paraId="7BF42B24" w14:textId="65AFA5FA" w:rsidR="0094224F" w:rsidRPr="00473E09" w:rsidRDefault="0094224F" w:rsidP="00243E6D"/>
        </w:tc>
        <w:tc>
          <w:tcPr>
            <w:tcW w:w="5615" w:type="dxa"/>
            <w:tcBorders>
              <w:bottom w:val="single" w:sz="4" w:space="0" w:color="ED9C2E" w:themeColor="accent5"/>
            </w:tcBorders>
          </w:tcPr>
          <w:p w14:paraId="61280A7F" w14:textId="77777777" w:rsidR="0094224F" w:rsidRPr="00473E09" w:rsidRDefault="0094224F" w:rsidP="00243E6D"/>
        </w:tc>
      </w:tr>
      <w:tr w:rsidR="00302F8E" w:rsidRPr="00473E09" w14:paraId="3468EBFA" w14:textId="77777777" w:rsidTr="00E42EBC">
        <w:trPr>
          <w:cantSplit/>
          <w:trHeight w:val="281"/>
        </w:trPr>
        <w:tc>
          <w:tcPr>
            <w:tcW w:w="4800" w:type="dxa"/>
          </w:tcPr>
          <w:p w14:paraId="0CB77682" w14:textId="0FA99EB6" w:rsidR="00302F8E" w:rsidRDefault="00302F8E" w:rsidP="00302F8E"/>
        </w:tc>
        <w:tc>
          <w:tcPr>
            <w:tcW w:w="5615" w:type="dxa"/>
          </w:tcPr>
          <w:p w14:paraId="754A09DA" w14:textId="77777777" w:rsidR="00302F8E" w:rsidRPr="00473E09" w:rsidRDefault="00302F8E" w:rsidP="00302F8E"/>
        </w:tc>
      </w:tr>
    </w:tbl>
    <w:p w14:paraId="69E62BA2" w14:textId="77777777" w:rsidR="0094224F" w:rsidRDefault="0094224F" w:rsidP="0094224F"/>
    <w:p w14:paraId="2B62B285" w14:textId="77777777" w:rsidR="00091689" w:rsidRDefault="00091689" w:rsidP="0094224F"/>
    <w:p w14:paraId="3E24C5E9" w14:textId="77777777" w:rsidR="0094224F" w:rsidRDefault="0094224F" w:rsidP="00B005E3">
      <w:pPr>
        <w:pStyle w:val="Ttulo1"/>
        <w:rPr>
          <w:lang w:val="en-US"/>
        </w:rPr>
      </w:pPr>
      <w:r>
        <w:rPr>
          <w:lang w:val="en-US"/>
        </w:rPr>
        <w:t>Assuntos abordados</w:t>
      </w:r>
    </w:p>
    <w:p w14:paraId="23C9503E" w14:textId="77777777" w:rsidR="0094224F" w:rsidRDefault="0094224F" w:rsidP="0094224F">
      <w:pPr>
        <w:rPr>
          <w:lang w:val="en-US" w:eastAsia="pt-BR"/>
        </w:rPr>
      </w:pPr>
    </w:p>
    <w:p w14:paraId="7D1810C5" w14:textId="77777777" w:rsidR="0094224F" w:rsidRDefault="0094224F" w:rsidP="0094224F">
      <w:pPr>
        <w:rPr>
          <w:lang w:val="en-US" w:eastAsia="pt-BR"/>
        </w:rPr>
      </w:pPr>
      <w:proofErr w:type="spellStart"/>
      <w:r>
        <w:rPr>
          <w:lang w:val="en-US" w:eastAsia="pt-BR"/>
        </w:rPr>
        <w:t>Legenda</w:t>
      </w:r>
      <w:proofErr w:type="spellEnd"/>
      <w:r>
        <w:rPr>
          <w:lang w:val="en-US" w:eastAsia="pt-BR"/>
        </w:rPr>
        <w:t xml:space="preserve"> dos </w:t>
      </w:r>
      <w:proofErr w:type="spellStart"/>
      <w:r>
        <w:rPr>
          <w:lang w:val="en-US" w:eastAsia="pt-BR"/>
        </w:rPr>
        <w:t>tipos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asuntos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abordados</w:t>
      </w:r>
      <w:proofErr w:type="spellEnd"/>
      <w:r>
        <w:rPr>
          <w:lang w:val="en-US" w:eastAsia="pt-BR"/>
        </w:rPr>
        <w:t>:</w:t>
      </w:r>
    </w:p>
    <w:p w14:paraId="1F4842E4" w14:textId="77777777" w:rsidR="0094224F" w:rsidRDefault="0094224F" w:rsidP="0094224F">
      <w:pPr>
        <w:rPr>
          <w:lang w:val="en-US" w:eastAsia="pt-BR"/>
        </w:rPr>
      </w:pPr>
    </w:p>
    <w:p w14:paraId="323AD8E8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PD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Pontos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discutidos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em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reunião</w:t>
      </w:r>
      <w:proofErr w:type="spellEnd"/>
    </w:p>
    <w:p w14:paraId="169FF8FA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PA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Pontos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de </w:t>
      </w:r>
      <w:proofErr w:type="spellStart"/>
      <w:r w:rsidRPr="001E3CBB">
        <w:rPr>
          <w:color w:val="808080" w:themeColor="background1" w:themeShade="80"/>
          <w:lang w:val="en-US" w:eastAsia="pt-BR"/>
        </w:rPr>
        <w:t>Atenção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</w:p>
    <w:p w14:paraId="121F473F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DT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Decisões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tomadas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em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reunião</w:t>
      </w:r>
      <w:proofErr w:type="spellEnd"/>
    </w:p>
    <w:p w14:paraId="54FCE6BF" w14:textId="77777777" w:rsidR="0094224F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PP</w:t>
      </w:r>
      <w:r w:rsidRPr="001E3CBB">
        <w:rPr>
          <w:color w:val="808080" w:themeColor="background1" w:themeShade="80"/>
          <w:lang w:val="en-US" w:eastAsia="pt-BR"/>
        </w:rPr>
        <w:t xml:space="preserve"> – </w:t>
      </w:r>
      <w:proofErr w:type="spellStart"/>
      <w:r w:rsidRPr="001E3CBB">
        <w:rPr>
          <w:color w:val="808080" w:themeColor="background1" w:themeShade="80"/>
          <w:lang w:val="en-US" w:eastAsia="pt-BR"/>
        </w:rPr>
        <w:t>Próximos</w:t>
      </w:r>
      <w:proofErr w:type="spellEnd"/>
      <w:r w:rsidRPr="001E3CBB">
        <w:rPr>
          <w:color w:val="808080" w:themeColor="background1" w:themeShade="80"/>
          <w:lang w:val="en-US" w:eastAsia="pt-BR"/>
        </w:rPr>
        <w:t xml:space="preserve"> </w:t>
      </w:r>
      <w:proofErr w:type="spellStart"/>
      <w:r w:rsidRPr="001E3CBB">
        <w:rPr>
          <w:color w:val="808080" w:themeColor="background1" w:themeShade="80"/>
          <w:lang w:val="en-US" w:eastAsia="pt-BR"/>
        </w:rPr>
        <w:t>passos</w:t>
      </w:r>
      <w:proofErr w:type="spellEnd"/>
    </w:p>
    <w:p w14:paraId="04676499" w14:textId="77777777" w:rsidR="00091689" w:rsidRPr="001E3CBB" w:rsidRDefault="00091689" w:rsidP="0094224F">
      <w:pPr>
        <w:rPr>
          <w:color w:val="808080" w:themeColor="background1" w:themeShade="80"/>
          <w:lang w:val="en-US" w:eastAsia="pt-BR"/>
        </w:rPr>
      </w:pPr>
    </w:p>
    <w:p w14:paraId="052D0355" w14:textId="77777777" w:rsidR="0094224F" w:rsidRPr="00BB46AB" w:rsidRDefault="0094224F" w:rsidP="0094224F">
      <w:pPr>
        <w:rPr>
          <w:lang w:val="en-US"/>
        </w:rPr>
      </w:pPr>
    </w:p>
    <w:tbl>
      <w:tblPr>
        <w:tblW w:w="10490" w:type="dxa"/>
        <w:tblInd w:w="-5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4"/>
        <w:gridCol w:w="637"/>
        <w:gridCol w:w="9069"/>
      </w:tblGrid>
      <w:tr w:rsidR="0094224F" w:rsidRPr="00473E09" w14:paraId="1393CBDD" w14:textId="77777777" w:rsidTr="00243E6D">
        <w:trPr>
          <w:cantSplit/>
          <w:trHeight w:val="443"/>
        </w:trPr>
        <w:tc>
          <w:tcPr>
            <w:tcW w:w="784" w:type="dxa"/>
            <w:shd w:val="clear" w:color="auto" w:fill="F2F2F2" w:themeFill="background1" w:themeFillShade="F2"/>
            <w:vAlign w:val="center"/>
          </w:tcPr>
          <w:p w14:paraId="2AE59478" w14:textId="77777777" w:rsidR="0094224F" w:rsidRDefault="0094224F" w:rsidP="00243E6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37" w:type="dxa"/>
            <w:shd w:val="clear" w:color="auto" w:fill="F2F2F2" w:themeFill="background1" w:themeFillShade="F2"/>
            <w:vAlign w:val="center"/>
          </w:tcPr>
          <w:p w14:paraId="447D8919" w14:textId="77777777" w:rsidR="0094224F" w:rsidRPr="00BB46AB" w:rsidRDefault="0094224F" w:rsidP="00243E6D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069" w:type="dxa"/>
            <w:shd w:val="clear" w:color="auto" w:fill="F2F2F2" w:themeFill="background1" w:themeFillShade="F2"/>
            <w:vAlign w:val="center"/>
          </w:tcPr>
          <w:p w14:paraId="1F016531" w14:textId="77777777" w:rsidR="0094224F" w:rsidRPr="00BB46AB" w:rsidRDefault="0094224F" w:rsidP="00243E6D">
            <w:pPr>
              <w:jc w:val="center"/>
              <w:rPr>
                <w:b/>
              </w:rPr>
            </w:pPr>
            <w:r>
              <w:rPr>
                <w:b/>
              </w:rPr>
              <w:t>Assuntos Abordados</w:t>
            </w:r>
          </w:p>
        </w:tc>
      </w:tr>
      <w:tr w:rsidR="0094224F" w:rsidRPr="00473E09" w14:paraId="43C0926A" w14:textId="77777777" w:rsidTr="00243E6D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2800A691" w14:textId="516CE7E2" w:rsidR="0094224F" w:rsidRPr="00473E09" w:rsidRDefault="008E6451" w:rsidP="00243E6D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3C02D4E1" w14:textId="5A089C6C" w:rsidR="0094224F" w:rsidRPr="00473E09" w:rsidRDefault="008E6451" w:rsidP="00243E6D">
            <w:pPr>
              <w:jc w:val="center"/>
            </w:pPr>
            <w:r>
              <w:t>001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53AD8B29" w14:textId="64747394" w:rsidR="008B38D7" w:rsidRPr="00473E09" w:rsidRDefault="008B38D7" w:rsidP="00243E6D"/>
        </w:tc>
      </w:tr>
      <w:tr w:rsidR="0094224F" w:rsidRPr="00473E09" w14:paraId="3DF9CB07" w14:textId="77777777" w:rsidTr="00243E6D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4DBDC346" w14:textId="6B51C26A" w:rsidR="0094224F" w:rsidRPr="00473E09" w:rsidRDefault="0094224F" w:rsidP="00C73864">
            <w:pPr>
              <w:jc w:val="center"/>
            </w:pPr>
          </w:p>
        </w:tc>
        <w:tc>
          <w:tcPr>
            <w:tcW w:w="637" w:type="dxa"/>
            <w:shd w:val="clear" w:color="auto" w:fill="FFFFFF"/>
            <w:vAlign w:val="center"/>
          </w:tcPr>
          <w:p w14:paraId="03F93B4F" w14:textId="77777777" w:rsidR="0094224F" w:rsidRPr="00473E09" w:rsidRDefault="0094224F" w:rsidP="00243E6D">
            <w:pPr>
              <w:jc w:val="center"/>
            </w:pPr>
          </w:p>
        </w:tc>
        <w:tc>
          <w:tcPr>
            <w:tcW w:w="9069" w:type="dxa"/>
            <w:shd w:val="clear" w:color="auto" w:fill="FFFFFF"/>
            <w:vAlign w:val="center"/>
          </w:tcPr>
          <w:p w14:paraId="0B65083D" w14:textId="1F59C3BB" w:rsidR="003321CA" w:rsidRPr="00473E09" w:rsidRDefault="003321CA" w:rsidP="003321CA"/>
        </w:tc>
      </w:tr>
      <w:tr w:rsidR="0094224F" w:rsidRPr="00473E09" w14:paraId="32B437DC" w14:textId="77777777" w:rsidTr="00243E6D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32EE8E3B" w14:textId="64DD11A8" w:rsidR="0094224F" w:rsidRPr="00473E09" w:rsidRDefault="0094224F" w:rsidP="00243E6D">
            <w:pPr>
              <w:jc w:val="center"/>
            </w:pPr>
          </w:p>
        </w:tc>
        <w:tc>
          <w:tcPr>
            <w:tcW w:w="637" w:type="dxa"/>
            <w:shd w:val="clear" w:color="auto" w:fill="FFFFFF"/>
            <w:vAlign w:val="center"/>
          </w:tcPr>
          <w:p w14:paraId="04D33A3D" w14:textId="77777777" w:rsidR="0094224F" w:rsidRPr="00473E09" w:rsidRDefault="0094224F" w:rsidP="00243E6D">
            <w:pPr>
              <w:jc w:val="center"/>
            </w:pPr>
          </w:p>
        </w:tc>
        <w:tc>
          <w:tcPr>
            <w:tcW w:w="9069" w:type="dxa"/>
            <w:shd w:val="clear" w:color="auto" w:fill="FFFFFF"/>
            <w:vAlign w:val="center"/>
          </w:tcPr>
          <w:p w14:paraId="366DF09B" w14:textId="77777777" w:rsidR="0094224F" w:rsidRPr="00473E09" w:rsidRDefault="0094224F" w:rsidP="00243E6D"/>
        </w:tc>
      </w:tr>
    </w:tbl>
    <w:p w14:paraId="09E01494" w14:textId="77777777" w:rsidR="0094224F" w:rsidRDefault="0094224F" w:rsidP="0094224F"/>
    <w:p w14:paraId="3A9C4EC6" w14:textId="77777777" w:rsidR="00C73864" w:rsidRDefault="00C73864" w:rsidP="0094224F"/>
    <w:p w14:paraId="42E3AA47" w14:textId="77777777" w:rsidR="0094224F" w:rsidRPr="002C054F" w:rsidRDefault="0094224F" w:rsidP="00B005E3">
      <w:pPr>
        <w:pStyle w:val="Ttulo1"/>
        <w:rPr>
          <w:lang w:val="en-US"/>
        </w:rPr>
      </w:pPr>
      <w:bookmarkStart w:id="3" w:name="_Toc381188262"/>
      <w:r w:rsidRPr="002C054F">
        <w:rPr>
          <w:lang w:val="en-US"/>
        </w:rPr>
        <w:t>Aprovação</w:t>
      </w:r>
      <w:bookmarkEnd w:id="3"/>
    </w:p>
    <w:p w14:paraId="33083F09" w14:textId="77777777" w:rsidR="0094224F" w:rsidRPr="00BB46AB" w:rsidRDefault="0094224F" w:rsidP="0094224F">
      <w:pPr>
        <w:pStyle w:val="TOTVSItlico"/>
      </w:pPr>
    </w:p>
    <w:tbl>
      <w:tblPr>
        <w:tblW w:w="10348" w:type="dxa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94224F" w:rsidRPr="0061512B" w14:paraId="5BE3B501" w14:textId="77777777" w:rsidTr="00243E6D">
        <w:trPr>
          <w:trHeight w:val="442"/>
        </w:trPr>
        <w:tc>
          <w:tcPr>
            <w:tcW w:w="4961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E66FC8E" w14:textId="77777777" w:rsidR="0094224F" w:rsidRPr="0061512B" w:rsidRDefault="0094224F" w:rsidP="00243E6D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 por</w:t>
            </w:r>
          </w:p>
        </w:tc>
        <w:tc>
          <w:tcPr>
            <w:tcW w:w="3793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FF3CDF2" w14:textId="77777777" w:rsidR="0094224F" w:rsidRPr="0061512B" w:rsidRDefault="0094224F" w:rsidP="00243E6D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594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7308825" w14:textId="77777777" w:rsidR="0094224F" w:rsidRPr="0061512B" w:rsidRDefault="0094224F" w:rsidP="00243E6D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212F31" w:rsidRPr="00E5321D" w14:paraId="7C04422D" w14:textId="77777777" w:rsidTr="00243E6D"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29D8DDD5" w14:textId="156196FA" w:rsidR="00212F31" w:rsidRPr="00C73864" w:rsidRDefault="00212F31" w:rsidP="00212F31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7FC2FC4E" w14:textId="77777777" w:rsidR="00212F31" w:rsidRPr="00E5321D" w:rsidRDefault="00212F31" w:rsidP="00212F31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76564AEC" w14:textId="77777777" w:rsidR="00212F31" w:rsidRPr="00E5321D" w:rsidRDefault="00212F31" w:rsidP="00212F31">
            <w:pPr>
              <w:rPr>
                <w:b/>
                <w:bCs/>
              </w:rPr>
            </w:pPr>
          </w:p>
          <w:p w14:paraId="6785330C" w14:textId="77777777" w:rsidR="00212F31" w:rsidRPr="00E5321D" w:rsidRDefault="00212F31" w:rsidP="00212F31">
            <w:pPr>
              <w:rPr>
                <w:b/>
                <w:bCs/>
              </w:rPr>
            </w:pPr>
          </w:p>
        </w:tc>
      </w:tr>
      <w:tr w:rsidR="00212F31" w:rsidRPr="00E5321D" w14:paraId="32C56D4E" w14:textId="77777777" w:rsidTr="00462303"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351B562E" w14:textId="5BE9C418" w:rsidR="00212F31" w:rsidRPr="00AF68C2" w:rsidRDefault="00212F31" w:rsidP="00212F31">
            <w:pPr>
              <w:rPr>
                <w:b/>
                <w:bCs/>
                <w:i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74C5E8FE" w14:textId="77777777" w:rsidR="00212F31" w:rsidRPr="00E5321D" w:rsidRDefault="00212F31" w:rsidP="00212F31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678840A5" w14:textId="77777777" w:rsidR="00212F31" w:rsidRPr="00E5321D" w:rsidRDefault="00212F31" w:rsidP="00212F31">
            <w:pPr>
              <w:rPr>
                <w:b/>
                <w:bCs/>
              </w:rPr>
            </w:pPr>
          </w:p>
          <w:p w14:paraId="7124FB31" w14:textId="77777777" w:rsidR="00212F31" w:rsidRPr="00E5321D" w:rsidRDefault="00212F31" w:rsidP="00212F31">
            <w:pPr>
              <w:rPr>
                <w:b/>
                <w:bCs/>
              </w:rPr>
            </w:pPr>
          </w:p>
        </w:tc>
      </w:tr>
    </w:tbl>
    <w:p w14:paraId="4A6BAAFD" w14:textId="77777777" w:rsidR="0094224F" w:rsidRDefault="0094224F" w:rsidP="0094224F"/>
    <w:p w14:paraId="1F8B8274" w14:textId="77777777" w:rsidR="0094224F" w:rsidRDefault="0094224F" w:rsidP="0094224F"/>
    <w:p w14:paraId="1F7C7F01" w14:textId="54F4C438" w:rsidR="00776C3E" w:rsidRPr="00776C3E" w:rsidRDefault="0094224F" w:rsidP="00776C3E">
      <w:pPr>
        <w:rPr>
          <w:b/>
          <w:color w:val="FF9900"/>
          <w:sz w:val="48"/>
          <w:szCs w:val="48"/>
        </w:rPr>
      </w:pPr>
      <w:r w:rsidRPr="00661204">
        <w:t>Autor da Ata:</w:t>
      </w:r>
      <w:r w:rsidR="00212F31">
        <w:t xml:space="preserve"> Equipe de consultores TOTVS</w:t>
      </w:r>
    </w:p>
    <w:sectPr w:rsidR="00776C3E" w:rsidRPr="00776C3E" w:rsidSect="00173C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94B05" w14:textId="77777777" w:rsidR="00570951" w:rsidRDefault="00570951" w:rsidP="00CA5701">
      <w:r>
        <w:separator/>
      </w:r>
    </w:p>
  </w:endnote>
  <w:endnote w:type="continuationSeparator" w:id="0">
    <w:p w14:paraId="30A54920" w14:textId="77777777" w:rsidR="00570951" w:rsidRDefault="00570951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Calibri"/>
    <w:charset w:val="00"/>
    <w:family w:val="swiss"/>
    <w:pitch w:val="variable"/>
    <w:sig w:usb0="800000AF" w:usb1="4000604A" w:usb2="00000000" w:usb3="00000000" w:csb0="00000093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386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7386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BB6F4" w14:textId="77777777" w:rsidR="005C698F" w:rsidRDefault="005C69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31EAF" w14:textId="77777777" w:rsidR="00570951" w:rsidRDefault="00570951" w:rsidP="00CA5701">
      <w:r>
        <w:separator/>
      </w:r>
    </w:p>
  </w:footnote>
  <w:footnote w:type="continuationSeparator" w:id="0">
    <w:p w14:paraId="5D15A792" w14:textId="77777777" w:rsidR="00570951" w:rsidRDefault="00570951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41ED3F" w14:textId="252EB776" w:rsidR="0094224F" w:rsidRPr="00A95481" w:rsidRDefault="0094224F" w:rsidP="0094224F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43155D">
                            <w:rPr>
                              <w:b/>
                              <w:sz w:val="32"/>
                              <w:szCs w:val="32"/>
                            </w:rPr>
                            <w:t>ATA DE REUNIÃO</w:t>
                          </w:r>
                          <w:r w:rsidR="005C698F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="005C698F" w:rsidRPr="005C698F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MIT005</w:t>
                          </w:r>
                        </w:p>
                        <w:p w14:paraId="15F7D1A2" w14:textId="7B7CE3F3" w:rsidR="000C38DB" w:rsidRPr="00A95481" w:rsidRDefault="000C38DB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0141ED3F" w14:textId="252EB776" w:rsidR="0094224F" w:rsidRPr="00A95481" w:rsidRDefault="0094224F" w:rsidP="0094224F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43155D">
                      <w:rPr>
                        <w:b/>
                        <w:sz w:val="32"/>
                        <w:szCs w:val="32"/>
                      </w:rPr>
                      <w:t>ATA DE REUNIÃO</w:t>
                    </w:r>
                    <w:r w:rsidR="005C698F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="005C698F" w:rsidRPr="005C698F">
                      <w:rPr>
                        <w:b/>
                        <w:sz w:val="32"/>
                        <w:szCs w:val="32"/>
                      </w:rPr>
                      <w:t>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MIT005</w:t>
                    </w:r>
                  </w:p>
                  <w:p w14:paraId="15F7D1A2" w14:textId="7B7CE3F3" w:rsidR="000C38DB" w:rsidRPr="00A95481" w:rsidRDefault="000C38DB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054CD" w14:textId="77777777" w:rsidR="005C698F" w:rsidRDefault="005C69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3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2C73494"/>
    <w:multiLevelType w:val="multilevel"/>
    <w:tmpl w:val="5EDA4D86"/>
    <w:numStyleLink w:val="ListaMultnivelTOTVS"/>
  </w:abstractNum>
  <w:abstractNum w:abstractNumId="11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AB6307"/>
    <w:multiLevelType w:val="multilevel"/>
    <w:tmpl w:val="5EDA4D86"/>
    <w:numStyleLink w:val="ListaMultnivelTOTVS"/>
  </w:abstractNum>
  <w:abstractNum w:abstractNumId="13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5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6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E4ECA"/>
    <w:multiLevelType w:val="multilevel"/>
    <w:tmpl w:val="5EDA4D86"/>
    <w:numStyleLink w:val="ListaMultnivelTOTVS"/>
  </w:abstractNum>
  <w:abstractNum w:abstractNumId="21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5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BE0210C"/>
    <w:multiLevelType w:val="hybridMultilevel"/>
    <w:tmpl w:val="BAFCD1B2"/>
    <w:lvl w:ilvl="0" w:tplc="24F07E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0"/>
  </w:num>
  <w:num w:numId="4">
    <w:abstractNumId w:val="8"/>
  </w:num>
  <w:num w:numId="5">
    <w:abstractNumId w:val="17"/>
  </w:num>
  <w:num w:numId="6">
    <w:abstractNumId w:val="22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5"/>
  </w:num>
  <w:num w:numId="15">
    <w:abstractNumId w:val="13"/>
  </w:num>
  <w:num w:numId="16">
    <w:abstractNumId w:val="11"/>
  </w:num>
  <w:num w:numId="17">
    <w:abstractNumId w:val="18"/>
  </w:num>
  <w:num w:numId="18">
    <w:abstractNumId w:val="21"/>
  </w:num>
  <w:num w:numId="19">
    <w:abstractNumId w:val="23"/>
  </w:num>
  <w:num w:numId="20">
    <w:abstractNumId w:val="24"/>
  </w:num>
  <w:num w:numId="21">
    <w:abstractNumId w:val="14"/>
  </w:num>
  <w:num w:numId="22">
    <w:abstractNumId w:val="0"/>
  </w:num>
  <w:num w:numId="23">
    <w:abstractNumId w:val="12"/>
  </w:num>
  <w:num w:numId="24">
    <w:abstractNumId w:val="20"/>
  </w:num>
  <w:num w:numId="25">
    <w:abstractNumId w:val="3"/>
  </w:num>
  <w:num w:numId="26">
    <w:abstractNumId w:val="16"/>
  </w:num>
  <w:num w:numId="27">
    <w:abstractNumId w:val="15"/>
  </w:num>
  <w:num w:numId="28">
    <w:abstractNumId w:val="9"/>
  </w:num>
  <w:num w:numId="29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7BD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689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1A3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449B"/>
    <w:rsid w:val="000E5F4D"/>
    <w:rsid w:val="000E66AE"/>
    <w:rsid w:val="000F0A7B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41DF"/>
    <w:rsid w:val="00135E96"/>
    <w:rsid w:val="00136086"/>
    <w:rsid w:val="0014065C"/>
    <w:rsid w:val="001409BA"/>
    <w:rsid w:val="00141021"/>
    <w:rsid w:val="00142BFF"/>
    <w:rsid w:val="00143505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2F31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2F8E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1CA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4087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784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17FE9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73E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951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3E96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470D"/>
    <w:rsid w:val="005C5B24"/>
    <w:rsid w:val="005C698F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B4EF0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EDF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001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26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B48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56B34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8D7"/>
    <w:rsid w:val="008B5106"/>
    <w:rsid w:val="008B62AF"/>
    <w:rsid w:val="008B72AC"/>
    <w:rsid w:val="008B7EC1"/>
    <w:rsid w:val="008C1EBE"/>
    <w:rsid w:val="008C2698"/>
    <w:rsid w:val="008C291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2DA7"/>
    <w:rsid w:val="008E3694"/>
    <w:rsid w:val="008E381B"/>
    <w:rsid w:val="008E484B"/>
    <w:rsid w:val="008E5BBA"/>
    <w:rsid w:val="008E645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24F"/>
    <w:rsid w:val="00943663"/>
    <w:rsid w:val="009446BC"/>
    <w:rsid w:val="009448C2"/>
    <w:rsid w:val="009454FA"/>
    <w:rsid w:val="0094566C"/>
    <w:rsid w:val="00946CB5"/>
    <w:rsid w:val="00946FD3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3C0D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8EB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26B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147"/>
    <w:rsid w:val="00AC6368"/>
    <w:rsid w:val="00AC6426"/>
    <w:rsid w:val="00AC698E"/>
    <w:rsid w:val="00AD277A"/>
    <w:rsid w:val="00AD2E30"/>
    <w:rsid w:val="00AD2F3E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05E3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DBB"/>
    <w:rsid w:val="00B25F85"/>
    <w:rsid w:val="00B27A01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15AE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C77E7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202E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864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4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79E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318A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2E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EBC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3F1E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6AF4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3A89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B005E3"/>
    <w:pPr>
      <w:keepNext/>
      <w:keepLines/>
      <w:numPr>
        <w:numId w:val="29"/>
      </w:numPr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B005E3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94224F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94224F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F6441-B3F5-4CF0-B227-8BE6C2EA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705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Valeria Ontivero Leal</cp:lastModifiedBy>
  <cp:revision>24</cp:revision>
  <cp:lastPrinted>2018-02-06T15:21:00Z</cp:lastPrinted>
  <dcterms:created xsi:type="dcterms:W3CDTF">2019-01-29T18:58:00Z</dcterms:created>
  <dcterms:modified xsi:type="dcterms:W3CDTF">2020-09-29T14:01:00Z</dcterms:modified>
</cp:coreProperties>
</file>