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48A09" w14:textId="77777777" w:rsidR="00A42586" w:rsidRDefault="00000000">
      <w:pPr>
        <w:spacing w:before="1400"/>
        <w:jc w:val="center"/>
      </w:pPr>
      <w:r>
        <w:rPr>
          <w:b/>
          <w:color w:val="17365D"/>
          <w:sz w:val="60"/>
        </w:rPr>
        <w:t>PORTAL MESC</w:t>
      </w:r>
    </w:p>
    <w:p w14:paraId="12805257" w14:textId="77777777" w:rsidR="00A42586" w:rsidRDefault="00000000">
      <w:pPr>
        <w:jc w:val="center"/>
      </w:pPr>
      <w:r>
        <w:rPr>
          <w:b/>
          <w:color w:val="365F91"/>
          <w:sz w:val="38"/>
        </w:rPr>
        <w:t>Especificação de requisitos para desenvolvimento</w:t>
      </w:r>
    </w:p>
    <w:p w14:paraId="5FE389A1" w14:textId="77777777" w:rsidR="00A42586" w:rsidRDefault="00000000">
      <w:pPr>
        <w:spacing w:before="300"/>
        <w:jc w:val="center"/>
      </w:pPr>
      <w:r>
        <w:rPr>
          <w:sz w:val="25"/>
        </w:rPr>
        <w:t>Universidade Federal Fluminense — Mestrado Profissional em Engenharia de Produção e Sistemas Computacionais</w:t>
      </w:r>
    </w:p>
    <w:p w14:paraId="3723BDE8" w14:textId="77777777" w:rsidR="00A42586" w:rsidRDefault="00000000">
      <w:pPr>
        <w:spacing w:before="300"/>
        <w:jc w:val="center"/>
      </w:pPr>
      <w:r>
        <w:rPr>
          <w:color w:val="5A5A5A"/>
        </w:rPr>
        <w:t>Versão 1.0 • setembro de 2026</w:t>
      </w:r>
    </w:p>
    <w:p w14:paraId="71392DA4" w14:textId="77777777" w:rsidR="00A42586" w:rsidRDefault="00A42586">
      <w:pPr>
        <w:spacing w:before="1100"/>
      </w:pPr>
    </w:p>
    <w:p w14:paraId="3998EDE8" w14:textId="77777777" w:rsidR="00A42586" w:rsidRDefault="00A42586">
      <w:pPr>
        <w:spacing w:after="40"/>
      </w:pPr>
    </w:p>
    <w:tbl>
      <w:tblPr>
        <w:tblW w:w="0" w:type="auto"/>
        <w:jc w:val="center"/>
        <w:tblBorders>
          <w:top w:val="single" w:sz="5" w:space="0" w:color="AABAC8"/>
          <w:left w:val="single" w:sz="5" w:space="0" w:color="AABAC8"/>
          <w:bottom w:val="single" w:sz="5" w:space="0" w:color="AABAC8"/>
          <w:right w:val="single" w:sz="5" w:space="0" w:color="AABAC8"/>
          <w:insideH w:val="single" w:sz="5" w:space="0" w:color="AABAC8"/>
          <w:insideV w:val="single" w:sz="5" w:space="0" w:color="AABAC8"/>
        </w:tblBorders>
        <w:tblLayout w:type="fixed"/>
        <w:tblLook w:val="04A0" w:firstRow="1" w:lastRow="0" w:firstColumn="1" w:lastColumn="0" w:noHBand="0" w:noVBand="1"/>
      </w:tblPr>
      <w:tblGrid>
        <w:gridCol w:w="10426"/>
      </w:tblGrid>
      <w:tr w:rsidR="00A42586" w14:paraId="7D141201" w14:textId="77777777">
        <w:trPr>
          <w:cantSplit/>
          <w:jc w:val="center"/>
        </w:trPr>
        <w:tc>
          <w:tcPr>
            <w:tcW w:w="10426" w:type="dxa"/>
            <w:shd w:val="clear" w:color="auto" w:fill="EEF4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EBA48A" w14:textId="77777777" w:rsidR="00A42586" w:rsidRDefault="00000000">
            <w:r>
              <w:rPr>
                <w:b/>
                <w:color w:val="17365D"/>
              </w:rPr>
              <w:t xml:space="preserve">Finalidade — </w:t>
            </w:r>
            <w:r>
              <w:t>Entregar à equipe de desenvolvimento um documento executável: arquitetura, menus, requisitos funcionais e não funcionais, acessibilidade, integração com sistemas Ruby/Rails existentes, critérios de aceite e rastreabilidade com a Ficha CAPES Engenharias III 2025–2028.</w:t>
            </w:r>
          </w:p>
        </w:tc>
      </w:tr>
    </w:tbl>
    <w:p w14:paraId="0603A255" w14:textId="77777777" w:rsidR="00A42586" w:rsidRDefault="00000000">
      <w:r>
        <w:br w:type="page"/>
      </w:r>
    </w:p>
    <w:p w14:paraId="547754FE" w14:textId="77777777" w:rsidR="00A42586" w:rsidRDefault="00000000">
      <w:pPr>
        <w:pStyle w:val="Ttulo1"/>
      </w:pPr>
      <w:r>
        <w:lastRenderedPageBreak/>
        <w:t>1. Objetivo e decisões de projeto</w:t>
      </w:r>
    </w:p>
    <w:p w14:paraId="0104845F" w14:textId="77777777" w:rsidR="00A42586" w:rsidRDefault="00000000">
      <w:r>
        <w:t>O Portal MESC deve ser o canal público, institucional e responsivo do programa. Ele não deve substituir o SIA nem os sistemas de seleção já existentes. A recomendação é separar claramente o Portal (conteúdo público) do ambiente MESC Sistemas (aplicações transacionais e autenticadas), mantendo navegação integrada e identidade visual coerente.</w:t>
      </w:r>
    </w:p>
    <w:p w14:paraId="2556D9CD" w14:textId="77777777" w:rsidR="00A42586" w:rsidRDefault="00A42586">
      <w:pPr>
        <w:spacing w:after="40"/>
      </w:pPr>
    </w:p>
    <w:tbl>
      <w:tblPr>
        <w:tblW w:w="0" w:type="auto"/>
        <w:jc w:val="center"/>
        <w:tblBorders>
          <w:top w:val="single" w:sz="5" w:space="0" w:color="AABAC8"/>
          <w:left w:val="single" w:sz="5" w:space="0" w:color="AABAC8"/>
          <w:bottom w:val="single" w:sz="5" w:space="0" w:color="AABAC8"/>
          <w:right w:val="single" w:sz="5" w:space="0" w:color="AABAC8"/>
          <w:insideH w:val="single" w:sz="5" w:space="0" w:color="AABAC8"/>
          <w:insideV w:val="single" w:sz="5" w:space="0" w:color="AABAC8"/>
        </w:tblBorders>
        <w:tblLayout w:type="fixed"/>
        <w:tblLook w:val="04A0" w:firstRow="1" w:lastRow="0" w:firstColumn="1" w:lastColumn="0" w:noHBand="0" w:noVBand="1"/>
      </w:tblPr>
      <w:tblGrid>
        <w:gridCol w:w="10426"/>
      </w:tblGrid>
      <w:tr w:rsidR="00A42586" w14:paraId="42BA21E4" w14:textId="77777777">
        <w:trPr>
          <w:cantSplit/>
          <w:jc w:val="center"/>
        </w:trPr>
        <w:tc>
          <w:tcPr>
            <w:tcW w:w="10426" w:type="dxa"/>
            <w:shd w:val="clear" w:color="auto" w:fill="EEF4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EE442D" w14:textId="77777777" w:rsidR="00A42586" w:rsidRDefault="00000000">
            <w:r>
              <w:rPr>
                <w:b/>
                <w:color w:val="17365D"/>
              </w:rPr>
              <w:t xml:space="preserve">Decisão-chave sobre CAPES — </w:t>
            </w:r>
            <w:r>
              <w:t>Quando este documento indicar um código CAPES, ele será classificado como D (contribuição direta ao que a ficha explicitamente avalia) ou A (apoio/visibilidade de evidências). Publicar uma informação no site não substitui a existência do resultado acadêmico; o portal organiza, torna visível e comprova o que o Programa realiza.</w:t>
            </w:r>
          </w:p>
        </w:tc>
      </w:tr>
    </w:tbl>
    <w:p w14:paraId="79B2F81C" w14:textId="77777777" w:rsidR="00A42586" w:rsidRDefault="00000000">
      <w:pPr>
        <w:pStyle w:val="Commarcadores"/>
        <w:spacing w:after="50"/>
      </w:pPr>
      <w:r>
        <w:t>Portal público em PHP, com administração de conteúdo e banco próprio.</w:t>
      </w:r>
    </w:p>
    <w:p w14:paraId="61E54F3E" w14:textId="77777777" w:rsidR="00A42586" w:rsidRDefault="00000000">
      <w:pPr>
        <w:pStyle w:val="Commarcadores"/>
        <w:spacing w:after="50"/>
      </w:pPr>
      <w:r>
        <w:t>MESC Sistemas como porta de entrada para SIA e Seleção de Regulares/Especiais, sem acesso direto do PHP aos arquivos SQLite das aplicações Ruby/Rails.</w:t>
      </w:r>
    </w:p>
    <w:p w14:paraId="351DEE24" w14:textId="77777777" w:rsidR="00A42586" w:rsidRDefault="00000000">
      <w:pPr>
        <w:pStyle w:val="Commarcadores"/>
        <w:spacing w:after="50"/>
      </w:pPr>
      <w:r>
        <w:t>Projeto mobile-first e acessível, adotando eMAG como referência brasileira e WCAG 2.2 nível AA como meta de engenharia.</w:t>
      </w:r>
    </w:p>
    <w:p w14:paraId="5845B524" w14:textId="77777777" w:rsidR="00A42586" w:rsidRDefault="00000000">
      <w:pPr>
        <w:pStyle w:val="Commarcadores"/>
        <w:spacing w:after="50"/>
      </w:pPr>
      <w:r>
        <w:t>Conteúdo institucional em português e inglês, com fluxo editorial que impeça a versão em inglês de ficar desatualizada.</w:t>
      </w:r>
    </w:p>
    <w:p w14:paraId="05430CA9" w14:textId="77777777" w:rsidR="00A42586" w:rsidRDefault="00000000">
      <w:pPr>
        <w:pStyle w:val="Commarcadores"/>
        <w:spacing w:after="50"/>
      </w:pPr>
      <w:r>
        <w:t>Identidade visual baseada prioritariamente na marca institucional da UFF e no Manual de Uso da Marca da UFF; padrões de interação podem aproveitar o Padrão de Governo Digital.</w:t>
      </w:r>
    </w:p>
    <w:p w14:paraId="7849560E" w14:textId="77777777" w:rsidR="00A42586" w:rsidRDefault="00000000">
      <w:pPr>
        <w:pStyle w:val="Ttulo1"/>
      </w:pPr>
      <w:r>
        <w:t>2. Cabeçalho, marcas e identidade institucional</w:t>
      </w:r>
    </w:p>
    <w:p w14:paraId="30774CCD" w14:textId="77777777" w:rsidR="00A42586" w:rsidRDefault="00000000">
      <w:pPr>
        <w:pStyle w:val="Ttulo2"/>
      </w:pPr>
      <w:r>
        <w:t>2.1 Recomendação sobre o logotipo do Governo Federal</w:t>
      </w:r>
    </w:p>
    <w:p w14:paraId="6BCA15BC" w14:textId="759A58BE" w:rsidR="00A42586" w:rsidRDefault="00000000">
      <w:r>
        <w:t xml:space="preserve">Para o cabeçalho do Portal MESC, a recomendação é usar a marca oficial da UFF como identidade principal, acompanhada do nome MESC. A UFF disponibiliza manual e arquivos </w:t>
      </w:r>
      <w:proofErr w:type="spellStart"/>
      <w:r>
        <w:t>oficiais</w:t>
      </w:r>
      <w:proofErr w:type="spellEnd"/>
      <w:r>
        <w:t xml:space="preserve"> de </w:t>
      </w:r>
      <w:proofErr w:type="spellStart"/>
      <w:r>
        <w:t>sua</w:t>
      </w:r>
      <w:proofErr w:type="spellEnd"/>
      <w:r>
        <w:t xml:space="preserve"> </w:t>
      </w:r>
      <w:proofErr w:type="spellStart"/>
      <w:r>
        <w:t>marca</w:t>
      </w:r>
      <w:proofErr w:type="spellEnd"/>
      <w:r w:rsidR="00EE4740">
        <w:t xml:space="preserve"> (</w:t>
      </w:r>
      <w:r w:rsidR="00EE4740" w:rsidRPr="00EE4740">
        <w:t>https://www.uff.br/scs/identidade-visual/</w:t>
      </w:r>
      <w:r w:rsidR="00EE4740">
        <w:t>)</w:t>
      </w:r>
      <w:r>
        <w:t>. O Padrão de Governo Digital orienta interfaces de portais e serviços da Administração Pública Federal, mas a regra atual da marca do Governo Federal encontrada nos atos da SECOM está claramente relacionada a ações de comunicação, publicidade e patrocínio. Por isso, não é recomendável que a equipe de desenvolvimento presuma, sem validação da Superintendência de Comunicação Social da UFF, que a marca do Governo Federal deva ocupar o cabeçalho de todas as páginas.</w:t>
      </w:r>
    </w:p>
    <w:p w14:paraId="42B0AF27" w14:textId="77777777" w:rsidR="00A42586" w:rsidRDefault="00A42586">
      <w:pPr>
        <w:spacing w:after="40"/>
      </w:pPr>
    </w:p>
    <w:tbl>
      <w:tblPr>
        <w:tblW w:w="0" w:type="auto"/>
        <w:jc w:val="center"/>
        <w:tblBorders>
          <w:top w:val="single" w:sz="5" w:space="0" w:color="AABAC8"/>
          <w:left w:val="single" w:sz="5" w:space="0" w:color="AABAC8"/>
          <w:bottom w:val="single" w:sz="5" w:space="0" w:color="AABAC8"/>
          <w:right w:val="single" w:sz="5" w:space="0" w:color="AABAC8"/>
          <w:insideH w:val="single" w:sz="5" w:space="0" w:color="AABAC8"/>
          <w:insideV w:val="single" w:sz="5" w:space="0" w:color="AABAC8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1474"/>
        <w:gridCol w:w="3736"/>
        <w:gridCol w:w="629"/>
      </w:tblGrid>
      <w:tr w:rsidR="00A42586" w14:paraId="177DA066" w14:textId="77777777">
        <w:trPr>
          <w:gridAfter w:val="1"/>
          <w:wAfter w:w="629" w:type="dxa"/>
          <w:cantSplit/>
          <w:jc w:val="center"/>
        </w:trPr>
        <w:tc>
          <w:tcPr>
            <w:tcW w:w="10426" w:type="dxa"/>
            <w:gridSpan w:val="4"/>
            <w:shd w:val="clear" w:color="auto" w:fill="EEF4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3C4DB4" w14:textId="77777777" w:rsidR="00A42586" w:rsidRDefault="00000000">
            <w:r>
              <w:rPr>
                <w:b/>
                <w:color w:val="17365D"/>
              </w:rPr>
              <w:t xml:space="preserve">Implementação recomendada — </w:t>
            </w:r>
            <w:r>
              <w:t>Cabeçalho: UFF + MESC. Rodapé: reservar uma área configurável para assinaturas institucionais (inclusive Governo Federal, caso a UFF determine). A marca do Governo Federal não deve ser “desenhada” em CSS nem incorporada de forma rígida ao layout: usar arquivo oficial e configuração substituível, pois a identidade pode mudar.</w:t>
            </w:r>
          </w:p>
        </w:tc>
      </w:tr>
      <w:tr w:rsidR="00A42586" w14:paraId="5838775B" w14:textId="77777777">
        <w:tblPrEx>
          <w:tblBorders>
            <w:top w:val="single" w:sz="4" w:space="0" w:color="B7C3D0"/>
            <w:left w:val="single" w:sz="4" w:space="0" w:color="B7C3D0"/>
            <w:bottom w:val="single" w:sz="4" w:space="0" w:color="B7C3D0"/>
            <w:right w:val="single" w:sz="4" w:space="0" w:color="B7C3D0"/>
            <w:insideH w:val="single" w:sz="4" w:space="0" w:color="B7C3D0"/>
            <w:insideV w:val="single" w:sz="4" w:space="0" w:color="B7C3D0"/>
          </w:tblBorders>
        </w:tblPrEx>
        <w:trPr>
          <w:tblHeader/>
          <w:jc w:val="center"/>
        </w:trPr>
        <w:tc>
          <w:tcPr>
            <w:tcW w:w="1701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7F30C3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Elemento</w:t>
            </w:r>
          </w:p>
        </w:tc>
        <w:tc>
          <w:tcPr>
            <w:tcW w:w="3515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E7C29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Recomendação</w:t>
            </w:r>
          </w:p>
        </w:tc>
        <w:tc>
          <w:tcPr>
            <w:tcW w:w="1474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E0A23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Obrigatoriedade no projeto</w:t>
            </w:r>
          </w:p>
        </w:tc>
        <w:tc>
          <w:tcPr>
            <w:tcW w:w="3061" w:type="dxa"/>
            <w:gridSpan w:val="2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7A100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Observação técnica</w:t>
            </w:r>
          </w:p>
        </w:tc>
      </w:tr>
      <w:tr w:rsidR="00A42586" w14:paraId="4A6A82D0" w14:textId="77777777">
        <w:tblPrEx>
          <w:tblBorders>
            <w:top w:val="single" w:sz="4" w:space="0" w:color="B7C3D0"/>
            <w:left w:val="single" w:sz="4" w:space="0" w:color="B7C3D0"/>
            <w:bottom w:val="single" w:sz="4" w:space="0" w:color="B7C3D0"/>
            <w:right w:val="single" w:sz="4" w:space="0" w:color="B7C3D0"/>
            <w:insideH w:val="single" w:sz="4" w:space="0" w:color="B7C3D0"/>
            <w:insideV w:val="single" w:sz="4" w:space="0" w:color="B7C3D0"/>
          </w:tblBorders>
        </w:tblPrEx>
        <w:trPr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7CFBA" w14:textId="77777777" w:rsidR="00A42586" w:rsidRDefault="00000000">
            <w:pPr>
              <w:spacing w:after="30"/>
            </w:pPr>
            <w:r>
              <w:rPr>
                <w:sz w:val="17"/>
              </w:rPr>
              <w:t>Marca UFF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8DB1A" w14:textId="77777777" w:rsidR="00A42586" w:rsidRDefault="00000000">
            <w:pPr>
              <w:spacing w:after="30"/>
            </w:pPr>
            <w:r>
              <w:rPr>
                <w:sz w:val="17"/>
              </w:rPr>
              <w:t>Usar arquivo oficial da UFF e respeitar área de proteção/proporção.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FA47B1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3061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9D2392" w14:textId="77777777" w:rsidR="00A42586" w:rsidRDefault="00000000">
            <w:pPr>
              <w:spacing w:after="30"/>
            </w:pPr>
            <w:r>
              <w:rPr>
                <w:sz w:val="17"/>
              </w:rPr>
              <w:t>Não recriar o logo; manter versão SVG/PNG oficial.</w:t>
            </w:r>
          </w:p>
        </w:tc>
      </w:tr>
      <w:tr w:rsidR="00A42586" w14:paraId="665E8687" w14:textId="77777777">
        <w:tblPrEx>
          <w:tblBorders>
            <w:top w:val="single" w:sz="4" w:space="0" w:color="B7C3D0"/>
            <w:left w:val="single" w:sz="4" w:space="0" w:color="B7C3D0"/>
            <w:bottom w:val="single" w:sz="4" w:space="0" w:color="B7C3D0"/>
            <w:right w:val="single" w:sz="4" w:space="0" w:color="B7C3D0"/>
            <w:insideH w:val="single" w:sz="4" w:space="0" w:color="B7C3D0"/>
            <w:insideV w:val="single" w:sz="4" w:space="0" w:color="B7C3D0"/>
          </w:tblBorders>
        </w:tblPrEx>
        <w:trPr>
          <w:jc w:val="center"/>
        </w:trPr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93941" w14:textId="77777777" w:rsidR="00A42586" w:rsidRDefault="00000000">
            <w:pPr>
              <w:spacing w:after="30"/>
            </w:pPr>
            <w:r>
              <w:rPr>
                <w:sz w:val="17"/>
              </w:rPr>
              <w:t>Identificação MESC</w:t>
            </w:r>
          </w:p>
        </w:tc>
        <w:tc>
          <w:tcPr>
            <w:tcW w:w="351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66EB3" w14:textId="77777777" w:rsidR="00A42586" w:rsidRDefault="00000000">
            <w:pPr>
              <w:spacing w:after="30"/>
            </w:pPr>
            <w:r>
              <w:rPr>
                <w:sz w:val="17"/>
              </w:rPr>
              <w:t>Nome do Programa por extenso + sigla em posição clara.</w:t>
            </w:r>
          </w:p>
        </w:tc>
        <w:tc>
          <w:tcPr>
            <w:tcW w:w="147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5174B6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3061" w:type="dxa"/>
            <w:gridSpan w:val="2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F73FFC" w14:textId="77777777" w:rsidR="00A42586" w:rsidRDefault="00000000">
            <w:pPr>
              <w:spacing w:after="30"/>
            </w:pPr>
            <w:r>
              <w:rPr>
                <w:sz w:val="17"/>
              </w:rPr>
              <w:t>Texto HTML, não imagem, para legibilidade e SEO.</w:t>
            </w:r>
          </w:p>
        </w:tc>
      </w:tr>
      <w:tr w:rsidR="00A42586" w14:paraId="202CF2FD" w14:textId="77777777">
        <w:tblPrEx>
          <w:tblBorders>
            <w:top w:val="single" w:sz="4" w:space="0" w:color="B7C3D0"/>
            <w:left w:val="single" w:sz="4" w:space="0" w:color="B7C3D0"/>
            <w:bottom w:val="single" w:sz="4" w:space="0" w:color="B7C3D0"/>
            <w:right w:val="single" w:sz="4" w:space="0" w:color="B7C3D0"/>
            <w:insideH w:val="single" w:sz="4" w:space="0" w:color="B7C3D0"/>
            <w:insideV w:val="single" w:sz="4" w:space="0" w:color="B7C3D0"/>
          </w:tblBorders>
        </w:tblPrEx>
        <w:trPr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5BDD08" w14:textId="77777777" w:rsidR="00A42586" w:rsidRDefault="00000000">
            <w:pPr>
              <w:spacing w:after="30"/>
            </w:pPr>
            <w:r>
              <w:rPr>
                <w:sz w:val="17"/>
              </w:rPr>
              <w:t>Governo Federal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B5CA4" w14:textId="77777777" w:rsidR="00A42586" w:rsidRDefault="00000000">
            <w:pPr>
              <w:spacing w:after="30"/>
            </w:pPr>
            <w:r>
              <w:rPr>
                <w:sz w:val="17"/>
              </w:rPr>
              <w:t xml:space="preserve">Não tornar elemento fixo do cabeçalho sem </w:t>
            </w:r>
            <w:r>
              <w:rPr>
                <w:sz w:val="17"/>
              </w:rPr>
              <w:lastRenderedPageBreak/>
              <w:t>validação da SCS/UFF.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DC629" w14:textId="77777777" w:rsidR="00A42586" w:rsidRDefault="00000000">
            <w:pPr>
              <w:spacing w:after="30"/>
            </w:pPr>
            <w:r>
              <w:rPr>
                <w:sz w:val="17"/>
              </w:rPr>
              <w:lastRenderedPageBreak/>
              <w:t>P1/condicional</w:t>
            </w:r>
          </w:p>
        </w:tc>
        <w:tc>
          <w:tcPr>
            <w:tcW w:w="3061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7F0C7" w14:textId="77777777" w:rsidR="00A42586" w:rsidRDefault="00000000">
            <w:pPr>
              <w:spacing w:after="30"/>
            </w:pPr>
            <w:r>
              <w:rPr>
                <w:sz w:val="17"/>
              </w:rPr>
              <w:t xml:space="preserve">Prever slot configurável no rodapé ou assinatura </w:t>
            </w:r>
            <w:r>
              <w:rPr>
                <w:sz w:val="17"/>
              </w:rPr>
              <w:lastRenderedPageBreak/>
              <w:t>conjunta.</w:t>
            </w:r>
          </w:p>
        </w:tc>
      </w:tr>
      <w:tr w:rsidR="00A42586" w14:paraId="780B4E43" w14:textId="77777777">
        <w:tblPrEx>
          <w:tblBorders>
            <w:top w:val="single" w:sz="4" w:space="0" w:color="B7C3D0"/>
            <w:left w:val="single" w:sz="4" w:space="0" w:color="B7C3D0"/>
            <w:bottom w:val="single" w:sz="4" w:space="0" w:color="B7C3D0"/>
            <w:right w:val="single" w:sz="4" w:space="0" w:color="B7C3D0"/>
            <w:insideH w:val="single" w:sz="4" w:space="0" w:color="B7C3D0"/>
            <w:insideV w:val="single" w:sz="4" w:space="0" w:color="B7C3D0"/>
          </w:tblBorders>
        </w:tblPrEx>
        <w:trPr>
          <w:jc w:val="center"/>
        </w:trPr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28E93" w14:textId="77777777" w:rsidR="00A42586" w:rsidRDefault="00000000">
            <w:pPr>
              <w:spacing w:after="30"/>
            </w:pPr>
            <w:r>
              <w:rPr>
                <w:sz w:val="17"/>
              </w:rPr>
              <w:lastRenderedPageBreak/>
              <w:t>Padrão de Governo Digital</w:t>
            </w:r>
          </w:p>
        </w:tc>
        <w:tc>
          <w:tcPr>
            <w:tcW w:w="351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D4A63A" w14:textId="77777777" w:rsidR="00A42586" w:rsidRDefault="00000000">
            <w:pPr>
              <w:spacing w:after="30"/>
            </w:pPr>
            <w:r>
              <w:rPr>
                <w:sz w:val="17"/>
              </w:rPr>
              <w:t>Adotar componentes/padrões úteis de navegação e acessibilidade.</w:t>
            </w:r>
          </w:p>
        </w:tc>
        <w:tc>
          <w:tcPr>
            <w:tcW w:w="147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9A641" w14:textId="77777777" w:rsidR="00A42586" w:rsidRDefault="00000000">
            <w:pPr>
              <w:spacing w:after="30"/>
            </w:pPr>
            <w:r>
              <w:rPr>
                <w:sz w:val="17"/>
              </w:rPr>
              <w:t>P1</w:t>
            </w:r>
          </w:p>
        </w:tc>
        <w:tc>
          <w:tcPr>
            <w:tcW w:w="3061" w:type="dxa"/>
            <w:gridSpan w:val="2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C0BBF" w14:textId="77777777" w:rsidR="00A42586" w:rsidRDefault="00000000">
            <w:pPr>
              <w:spacing w:after="30"/>
            </w:pPr>
            <w:r>
              <w:rPr>
                <w:sz w:val="17"/>
              </w:rPr>
              <w:t>Evitar copiar visualmente o gov.br se isso conflitar com a identidade UFF.</w:t>
            </w:r>
          </w:p>
        </w:tc>
      </w:tr>
    </w:tbl>
    <w:p w14:paraId="64C6632A" w14:textId="77777777" w:rsidR="00A42586" w:rsidRDefault="00000000">
      <w:pPr>
        <w:pStyle w:val="Ttulo1"/>
      </w:pPr>
      <w:r>
        <w:t>3. Rastreabilidade com a CAPES</w:t>
      </w:r>
    </w:p>
    <w:p w14:paraId="29D721CB" w14:textId="77777777" w:rsidR="00A42586" w:rsidRDefault="00000000">
      <w:r>
        <w:t>Os códigos abaixo serão usados nas tabelas de requisitos. “CAPES-D” indica relação direta com uma informação ou prática que aparece na Ficha Engenharias III 2025–2028. “CAPES-A” indica que a funcionalidade ajuda a evidenciar, organizar ou divulgar o resultado, mas não substitui a atividade acadêmica necessária.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082"/>
        <w:gridCol w:w="4422"/>
      </w:tblGrid>
      <w:tr w:rsidR="00A42586" w14:paraId="34A03E27" w14:textId="77777777">
        <w:trPr>
          <w:tblHeader/>
          <w:jc w:val="center"/>
        </w:trPr>
        <w:tc>
          <w:tcPr>
            <w:tcW w:w="1247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3832ED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8"/>
              </w:rPr>
              <w:t>Código</w:t>
            </w:r>
          </w:p>
        </w:tc>
        <w:tc>
          <w:tcPr>
            <w:tcW w:w="4082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68132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8"/>
              </w:rPr>
              <w:t>Descrição resumida</w:t>
            </w:r>
          </w:p>
        </w:tc>
        <w:tc>
          <w:tcPr>
            <w:tcW w:w="4422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971F81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8"/>
              </w:rPr>
              <w:t>Relevância para o Portal</w:t>
            </w:r>
          </w:p>
        </w:tc>
      </w:tr>
      <w:tr w:rsidR="00A42586" w14:paraId="454DD7C9" w14:textId="77777777">
        <w:trPr>
          <w:jc w:val="center"/>
        </w:trPr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D310B" w14:textId="77777777" w:rsidR="00A42586" w:rsidRDefault="00000000">
            <w:pPr>
              <w:spacing w:after="30"/>
            </w:pPr>
            <w:r>
              <w:rPr>
                <w:sz w:val="18"/>
              </w:rPr>
              <w:t>1.1.1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CF226E" w14:textId="77777777" w:rsidR="00A42586" w:rsidRDefault="00000000">
            <w:pPr>
              <w:spacing w:after="30"/>
            </w:pPr>
            <w:r>
              <w:rPr>
                <w:sz w:val="18"/>
              </w:rPr>
              <w:t>Identidade e condições de funcionamento: missão, corpo docente, infraestrutura, articulação e estrutura curricular.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68889E" w14:textId="77777777" w:rsidR="00A42586" w:rsidRDefault="00000000">
            <w:pPr>
              <w:spacing w:after="30"/>
            </w:pPr>
            <w:r>
              <w:rPr>
                <w:sz w:val="18"/>
              </w:rPr>
              <w:t>Páginas institucionais, currículo, disciplinas, linhas, infraestrutura e docentes.</w:t>
            </w:r>
          </w:p>
        </w:tc>
      </w:tr>
      <w:tr w:rsidR="00A42586" w14:paraId="687E4302" w14:textId="77777777">
        <w:trPr>
          <w:jc w:val="center"/>
        </w:trPr>
        <w:tc>
          <w:tcPr>
            <w:tcW w:w="124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C1150" w14:textId="77777777" w:rsidR="00A42586" w:rsidRDefault="00000000">
            <w:pPr>
              <w:spacing w:after="30"/>
            </w:pPr>
            <w:r>
              <w:rPr>
                <w:sz w:val="18"/>
              </w:rPr>
              <w:t>2.2</w:t>
            </w:r>
          </w:p>
        </w:tc>
        <w:tc>
          <w:tcPr>
            <w:tcW w:w="408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110361" w14:textId="77777777" w:rsidR="00A42586" w:rsidRDefault="00000000">
            <w:pPr>
              <w:spacing w:after="30"/>
            </w:pPr>
            <w:r>
              <w:rPr>
                <w:sz w:val="18"/>
              </w:rPr>
              <w:t>Destino e atuação dos egressos em relação à formação recebida.</w:t>
            </w:r>
          </w:p>
        </w:tc>
        <w:tc>
          <w:tcPr>
            <w:tcW w:w="442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B677F" w14:textId="77777777" w:rsidR="00A42586" w:rsidRDefault="00000000">
            <w:pPr>
              <w:spacing w:after="30"/>
            </w:pPr>
            <w:r>
              <w:rPr>
                <w:sz w:val="18"/>
              </w:rPr>
              <w:t>Portal pode divulgar egressos de destaque e ligar para atualização cadastral no MESC Sistemas.</w:t>
            </w:r>
          </w:p>
        </w:tc>
      </w:tr>
      <w:tr w:rsidR="00A42586" w14:paraId="5B19D8B9" w14:textId="77777777">
        <w:trPr>
          <w:jc w:val="center"/>
        </w:trPr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D95B1" w14:textId="77777777" w:rsidR="00A42586" w:rsidRDefault="00000000">
            <w:pPr>
              <w:spacing w:after="30"/>
            </w:pPr>
            <w:r>
              <w:rPr>
                <w:sz w:val="18"/>
              </w:rPr>
              <w:t>2.3.2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48BB5" w14:textId="77777777" w:rsidR="00A42586" w:rsidRDefault="00000000">
            <w:pPr>
              <w:spacing w:after="30"/>
            </w:pPr>
            <w:r>
              <w:rPr>
                <w:sz w:val="18"/>
              </w:rPr>
              <w:t>Publicações associadas às dissertações. Para PPG profissional somente de mestrado, integra a nota do item 2.3 com peso redistribuído.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06185" w14:textId="450E3F90" w:rsidR="00A42586" w:rsidRDefault="00000000">
            <w:pPr>
              <w:spacing w:after="30"/>
            </w:pPr>
            <w:r>
              <w:rPr>
                <w:sz w:val="18"/>
              </w:rPr>
              <w:t xml:space="preserve">Página de </w:t>
            </w:r>
            <w:proofErr w:type="spellStart"/>
            <w:r>
              <w:rPr>
                <w:sz w:val="18"/>
              </w:rPr>
              <w:t>dissertações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publicações</w:t>
            </w:r>
            <w:proofErr w:type="spellEnd"/>
            <w:r>
              <w:rPr>
                <w:sz w:val="18"/>
              </w:rPr>
              <w:t xml:space="preserve"> </w:t>
            </w:r>
            <w:r w:rsidR="009E131A">
              <w:rPr>
                <w:sz w:val="18"/>
              </w:rPr>
              <w:t>com o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vínculo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rastreável</w:t>
            </w:r>
            <w:proofErr w:type="spellEnd"/>
            <w:r w:rsidR="009E131A">
              <w:rPr>
                <w:sz w:val="18"/>
              </w:rPr>
              <w:t xml:space="preserve">: </w:t>
            </w:r>
            <w:proofErr w:type="spellStart"/>
            <w:r w:rsidR="009E131A">
              <w:rPr>
                <w:sz w:val="18"/>
              </w:rPr>
              <w:t>deve</w:t>
            </w:r>
            <w:proofErr w:type="spellEnd"/>
            <w:r w:rsidR="009E131A">
              <w:rPr>
                <w:sz w:val="18"/>
              </w:rPr>
              <w:t xml:space="preserve"> ser o link para o </w:t>
            </w:r>
            <w:proofErr w:type="spellStart"/>
            <w:r w:rsidR="009E131A">
              <w:rPr>
                <w:sz w:val="18"/>
              </w:rPr>
              <w:t>Repositório</w:t>
            </w:r>
            <w:proofErr w:type="spellEnd"/>
            <w:r w:rsidR="009E131A">
              <w:rPr>
                <w:sz w:val="18"/>
              </w:rPr>
              <w:t xml:space="preserve"> </w:t>
            </w:r>
            <w:proofErr w:type="spellStart"/>
            <w:r w:rsidR="009E131A">
              <w:rPr>
                <w:sz w:val="18"/>
              </w:rPr>
              <w:t>Institucional</w:t>
            </w:r>
            <w:proofErr w:type="spellEnd"/>
            <w:r w:rsidR="009E131A">
              <w:rPr>
                <w:sz w:val="18"/>
              </w:rPr>
              <w:t xml:space="preserve"> da UFF (RIUFF).</w:t>
            </w:r>
          </w:p>
        </w:tc>
      </w:tr>
      <w:tr w:rsidR="00A42586" w14:paraId="4BE2258C" w14:textId="77777777">
        <w:trPr>
          <w:jc w:val="center"/>
        </w:trPr>
        <w:tc>
          <w:tcPr>
            <w:tcW w:w="124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C0DE6" w14:textId="77777777" w:rsidR="00A42586" w:rsidRDefault="00000000">
            <w:pPr>
              <w:spacing w:after="30"/>
            </w:pPr>
            <w:r>
              <w:rPr>
                <w:sz w:val="18"/>
              </w:rPr>
              <w:t>2.3.3</w:t>
            </w:r>
          </w:p>
        </w:tc>
        <w:tc>
          <w:tcPr>
            <w:tcW w:w="408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DE681" w14:textId="77777777" w:rsidR="00A42586" w:rsidRDefault="00000000">
            <w:pPr>
              <w:spacing w:after="30"/>
            </w:pPr>
            <w:r>
              <w:rPr>
                <w:sz w:val="18"/>
              </w:rPr>
              <w:t>Produção técnica/tecnológica. Para PPG profissional somente de mestrado, peso redistribuído para 60% do item 2.3.</w:t>
            </w:r>
          </w:p>
        </w:tc>
        <w:tc>
          <w:tcPr>
            <w:tcW w:w="442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0B44F" w14:textId="77777777" w:rsidR="00A42586" w:rsidRDefault="00000000">
            <w:pPr>
              <w:spacing w:after="30"/>
            </w:pPr>
            <w:r>
              <w:rPr>
                <w:sz w:val="18"/>
              </w:rPr>
              <w:t>Catálogo de produtos/tecnologias, aplicações e evidências.</w:t>
            </w:r>
          </w:p>
        </w:tc>
      </w:tr>
      <w:tr w:rsidR="00A42586" w14:paraId="37A23288" w14:textId="77777777">
        <w:trPr>
          <w:jc w:val="center"/>
        </w:trPr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C74699" w14:textId="77777777" w:rsidR="00A42586" w:rsidRDefault="00000000">
            <w:pPr>
              <w:spacing w:after="30"/>
            </w:pPr>
            <w:r>
              <w:rPr>
                <w:sz w:val="18"/>
              </w:rPr>
              <w:t>2.3.4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C3426" w14:textId="77777777" w:rsidR="00A42586" w:rsidRDefault="00000000">
            <w:pPr>
              <w:spacing w:after="30"/>
            </w:pPr>
            <w:r>
              <w:rPr>
                <w:sz w:val="18"/>
              </w:rPr>
              <w:t>Internacionalização do corpo discente.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9641B" w14:textId="77777777" w:rsidR="00A42586" w:rsidRDefault="00000000">
            <w:pPr>
              <w:spacing w:after="30"/>
            </w:pPr>
            <w:r>
              <w:rPr>
                <w:sz w:val="18"/>
              </w:rPr>
              <w:t>Portal deve tornar visíveis ações reais; versão em inglês ajuda, mas não substitui mobilidade, eventos etc.</w:t>
            </w:r>
          </w:p>
        </w:tc>
      </w:tr>
      <w:tr w:rsidR="00A42586" w14:paraId="73073D2A" w14:textId="77777777">
        <w:trPr>
          <w:jc w:val="center"/>
        </w:trPr>
        <w:tc>
          <w:tcPr>
            <w:tcW w:w="124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795343" w14:textId="77777777" w:rsidR="00A42586" w:rsidRDefault="00000000">
            <w:pPr>
              <w:spacing w:after="30"/>
            </w:pPr>
            <w:r>
              <w:rPr>
                <w:sz w:val="18"/>
              </w:rPr>
              <w:t>3.1.2</w:t>
            </w:r>
          </w:p>
        </w:tc>
        <w:tc>
          <w:tcPr>
            <w:tcW w:w="408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C1299" w14:textId="77777777" w:rsidR="00A42586" w:rsidRDefault="00000000">
            <w:pPr>
              <w:spacing w:after="30"/>
            </w:pPr>
            <w:r>
              <w:rPr>
                <w:sz w:val="18"/>
              </w:rPr>
              <w:t>Inserção nacional — 40% do item 3.1 para programas profissionais.</w:t>
            </w:r>
          </w:p>
        </w:tc>
        <w:tc>
          <w:tcPr>
            <w:tcW w:w="442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E24895" w14:textId="77777777" w:rsidR="00A42586" w:rsidRDefault="00000000">
            <w:pPr>
              <w:spacing w:after="30"/>
            </w:pPr>
            <w:r>
              <w:rPr>
                <w:sz w:val="18"/>
              </w:rPr>
              <w:t>Parcerias, eventos, apoio ao setor público, cadeias produtivas e ações nacionais.</w:t>
            </w:r>
          </w:p>
        </w:tc>
      </w:tr>
      <w:tr w:rsidR="00A42586" w14:paraId="543B18DD" w14:textId="77777777">
        <w:trPr>
          <w:jc w:val="center"/>
        </w:trPr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26792" w14:textId="77777777" w:rsidR="00A42586" w:rsidRDefault="00000000">
            <w:pPr>
              <w:spacing w:after="30"/>
            </w:pPr>
            <w:r>
              <w:rPr>
                <w:sz w:val="18"/>
              </w:rPr>
              <w:t>3.1.3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0C3ADB" w14:textId="77777777" w:rsidR="00A42586" w:rsidRDefault="00000000">
            <w:pPr>
              <w:spacing w:after="30"/>
            </w:pPr>
            <w:r>
              <w:rPr>
                <w:sz w:val="18"/>
              </w:rPr>
              <w:t>Premiações e outros reconhecimentos — 20% do item 3.1 para programas profissionais.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3AD647" w14:textId="77777777" w:rsidR="00A42586" w:rsidRDefault="00000000">
            <w:pPr>
              <w:spacing w:after="30"/>
            </w:pPr>
            <w:r>
              <w:rPr>
                <w:sz w:val="18"/>
              </w:rPr>
              <w:t>Página estruturada de prêmios e reconhecimentos.</w:t>
            </w:r>
          </w:p>
        </w:tc>
      </w:tr>
      <w:tr w:rsidR="00A42586" w14:paraId="2B6AB0B0" w14:textId="77777777">
        <w:trPr>
          <w:jc w:val="center"/>
        </w:trPr>
        <w:tc>
          <w:tcPr>
            <w:tcW w:w="124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5C387" w14:textId="77777777" w:rsidR="00A42586" w:rsidRDefault="00000000">
            <w:pPr>
              <w:spacing w:after="30"/>
            </w:pPr>
            <w:r>
              <w:rPr>
                <w:sz w:val="18"/>
              </w:rPr>
              <w:t>3.1.4</w:t>
            </w:r>
          </w:p>
        </w:tc>
        <w:tc>
          <w:tcPr>
            <w:tcW w:w="408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B0BCC" w14:textId="77777777" w:rsidR="00A42586" w:rsidRDefault="00000000">
            <w:pPr>
              <w:spacing w:after="30"/>
            </w:pPr>
            <w:r>
              <w:rPr>
                <w:sz w:val="18"/>
              </w:rPr>
              <w:t>Visibilidade e popularização da ciência — 30% do item 3.1 para programas profissionais.</w:t>
            </w:r>
          </w:p>
        </w:tc>
        <w:tc>
          <w:tcPr>
            <w:tcW w:w="442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2097C2" w14:textId="77777777" w:rsidR="00A42586" w:rsidRDefault="00000000">
            <w:pPr>
              <w:spacing w:after="30"/>
            </w:pPr>
            <w:r>
              <w:rPr>
                <w:sz w:val="18"/>
              </w:rPr>
              <w:t>A ficha cita explicitamente a qualidade da página eletrônica, conteúdo em português e inglês, mídia, ciência aberta e redes sociais.</w:t>
            </w:r>
          </w:p>
        </w:tc>
      </w:tr>
      <w:tr w:rsidR="00A42586" w14:paraId="61948D8A" w14:textId="77777777">
        <w:trPr>
          <w:jc w:val="center"/>
        </w:trPr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092728" w14:textId="77777777" w:rsidR="00A42586" w:rsidRDefault="00000000">
            <w:pPr>
              <w:spacing w:after="30"/>
            </w:pPr>
            <w:r>
              <w:rPr>
                <w:sz w:val="18"/>
              </w:rPr>
              <w:t>3.2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FED7D" w14:textId="77777777" w:rsidR="00A42586" w:rsidRDefault="00000000">
            <w:pPr>
              <w:spacing w:after="30"/>
            </w:pPr>
            <w:r>
              <w:rPr>
                <w:sz w:val="18"/>
              </w:rPr>
              <w:t>Inovação, transferência e compartilhamento de conhecimento — 40% do Quesito 3.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B6CAF2" w14:textId="77777777" w:rsidR="00A42586" w:rsidRDefault="00000000">
            <w:pPr>
              <w:spacing w:after="30"/>
            </w:pPr>
            <w:r>
              <w:rPr>
                <w:sz w:val="18"/>
              </w:rPr>
              <w:t>Catálogo de tecnologias, aplicação extramuros, transferência, resultados e evidências.</w:t>
            </w:r>
          </w:p>
        </w:tc>
      </w:tr>
      <w:tr w:rsidR="00A42586" w14:paraId="3E320E29" w14:textId="77777777">
        <w:trPr>
          <w:jc w:val="center"/>
        </w:trPr>
        <w:tc>
          <w:tcPr>
            <w:tcW w:w="124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06C8FE" w14:textId="77777777" w:rsidR="00A42586" w:rsidRDefault="00000000">
            <w:pPr>
              <w:spacing w:after="30"/>
            </w:pPr>
            <w:r>
              <w:rPr>
                <w:sz w:val="18"/>
              </w:rPr>
              <w:t>3.3.1</w:t>
            </w:r>
          </w:p>
        </w:tc>
        <w:tc>
          <w:tcPr>
            <w:tcW w:w="408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59744A" w14:textId="77777777" w:rsidR="00A42586" w:rsidRDefault="00000000">
            <w:pPr>
              <w:spacing w:after="30"/>
            </w:pPr>
            <w:r>
              <w:rPr>
                <w:sz w:val="18"/>
              </w:rPr>
              <w:t>Impacto do Programa para o desenvolvimento sustentável.</w:t>
            </w:r>
          </w:p>
        </w:tc>
        <w:tc>
          <w:tcPr>
            <w:tcW w:w="442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F27AD" w14:textId="77777777" w:rsidR="00A42586" w:rsidRDefault="00000000">
            <w:pPr>
              <w:spacing w:after="30"/>
            </w:pPr>
            <w:r>
              <w:rPr>
                <w:sz w:val="18"/>
              </w:rPr>
              <w:t>Casos de impacto, cobertura, maturidade, gravidade e conexão com desenvolvimento sustentável.</w:t>
            </w:r>
          </w:p>
        </w:tc>
      </w:tr>
      <w:tr w:rsidR="00A42586" w14:paraId="67646FE1" w14:textId="77777777">
        <w:trPr>
          <w:jc w:val="center"/>
        </w:trPr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60D8B" w14:textId="77777777" w:rsidR="00A42586" w:rsidRDefault="00000000">
            <w:pPr>
              <w:spacing w:after="30"/>
            </w:pPr>
            <w:r>
              <w:rPr>
                <w:sz w:val="18"/>
              </w:rPr>
              <w:t>3.3.2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524E61" w14:textId="77777777" w:rsidR="00A42586" w:rsidRDefault="00000000">
            <w:pPr>
              <w:spacing w:after="30"/>
            </w:pPr>
            <w:r>
              <w:rPr>
                <w:sz w:val="18"/>
              </w:rPr>
              <w:t>Impacto das publicações em indicadores de desenvolvimento sustentável.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5EAFA" w14:textId="77777777" w:rsidR="00A42586" w:rsidRDefault="00000000">
            <w:pPr>
              <w:spacing w:after="30"/>
            </w:pPr>
            <w:r>
              <w:rPr>
                <w:sz w:val="18"/>
              </w:rPr>
              <w:t>Destaques de publicações e conexão rastreável com ODS/indicadores.</w:t>
            </w:r>
          </w:p>
        </w:tc>
      </w:tr>
    </w:tbl>
    <w:p w14:paraId="1324FCA2" w14:textId="77777777" w:rsidR="00A42586" w:rsidRDefault="00A42586">
      <w:pPr>
        <w:spacing w:after="40"/>
      </w:pPr>
    </w:p>
    <w:tbl>
      <w:tblPr>
        <w:tblW w:w="0" w:type="auto"/>
        <w:jc w:val="center"/>
        <w:tblBorders>
          <w:top w:val="single" w:sz="5" w:space="0" w:color="AABAC8"/>
          <w:left w:val="single" w:sz="5" w:space="0" w:color="AABAC8"/>
          <w:bottom w:val="single" w:sz="5" w:space="0" w:color="AABAC8"/>
          <w:right w:val="single" w:sz="5" w:space="0" w:color="AABAC8"/>
          <w:insideH w:val="single" w:sz="5" w:space="0" w:color="AABAC8"/>
          <w:insideV w:val="single" w:sz="5" w:space="0" w:color="AABAC8"/>
        </w:tblBorders>
        <w:tblLayout w:type="fixed"/>
        <w:tblLook w:val="04A0" w:firstRow="1" w:lastRow="0" w:firstColumn="1" w:lastColumn="0" w:noHBand="0" w:noVBand="1"/>
      </w:tblPr>
      <w:tblGrid>
        <w:gridCol w:w="10426"/>
      </w:tblGrid>
      <w:tr w:rsidR="00A42586" w14:paraId="4F440FFB" w14:textId="77777777">
        <w:trPr>
          <w:cantSplit/>
          <w:jc w:val="center"/>
        </w:trPr>
        <w:tc>
          <w:tcPr>
            <w:tcW w:w="10426" w:type="dxa"/>
            <w:shd w:val="clear" w:color="auto" w:fill="EEF4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FC89ED" w14:textId="77777777" w:rsidR="00A42586" w:rsidRDefault="00000000">
            <w:r>
              <w:rPr>
                <w:b/>
                <w:color w:val="17365D"/>
              </w:rPr>
              <w:lastRenderedPageBreak/>
              <w:t xml:space="preserve">Correção importante sobre idioma inglês — </w:t>
            </w:r>
            <w:r>
              <w:t>Na ficha vigente, português e inglês aparecem de forma explícita no subitem 3.1.4 (Visibilidade e popularização da ciência). A versão em inglês também apoia a inserção/internacionalização, mas não deve ser apresentada como suficiente, por si só, para cumprir 2.3.4 ou a internacionalização docente. A avaliação anterior do MESC registrou que a página em inglês estava bastante incompleta e com inglês incorreto, o que torna este requisito prioritário.</w:t>
            </w:r>
          </w:p>
        </w:tc>
      </w:tr>
    </w:tbl>
    <w:p w14:paraId="0125E395" w14:textId="77777777" w:rsidR="00A42586" w:rsidRDefault="00000000">
      <w:pPr>
        <w:pStyle w:val="Ttulo1"/>
      </w:pPr>
      <w:r>
        <w:t>4. Arquitetura funcional proposta</w:t>
      </w:r>
    </w:p>
    <w:p w14:paraId="259884FA" w14:textId="77777777" w:rsidR="00A42586" w:rsidRDefault="00000000">
      <w:pPr>
        <w:jc w:val="center"/>
      </w:pPr>
      <w:r>
        <w:rPr>
          <w:noProof/>
        </w:rPr>
        <w:drawing>
          <wp:inline distT="0" distB="0" distL="0" distR="0" wp14:anchorId="2CFC4CE5" wp14:editId="661ECA40">
            <wp:extent cx="5940000" cy="3564000"/>
            <wp:effectExtent l="0" t="0" r="0" b="0"/>
            <wp:docPr id="1" name="Picture 1" descr="Diagrama da arquitetura recomendada, com Portal MESC em PHP separado do SIA e do sistema de Seleção em Ruby/Rails, cada sistema preservando sua base SQLi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integr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26FD" w14:textId="77777777" w:rsidR="00A42586" w:rsidRDefault="00000000">
      <w:pPr>
        <w:jc w:val="center"/>
      </w:pPr>
      <w:r>
        <w:rPr>
          <w:i/>
          <w:color w:val="5A5A5A"/>
          <w:sz w:val="18"/>
        </w:rPr>
        <w:t>Figura 1 — Separação recomendada entre Portal MESC e os sistemas Ruby/Rails existentes.</w:t>
      </w:r>
    </w:p>
    <w:p w14:paraId="0A0E97C9" w14:textId="77777777" w:rsidR="00A42586" w:rsidRDefault="00000000">
      <w:r>
        <w:t>O Portal deve ter seu próprio banco de dados para conteúdo, notícias, menus, documentos, páginas em português/inglês e metadados públicos. O SIA e os sistemas de seleção continuam responsáveis por seus dados transacionais.</w:t>
      </w:r>
    </w:p>
    <w:p w14:paraId="6CE1A9F9" w14:textId="77777777" w:rsidR="00A42586" w:rsidRDefault="00000000">
      <w:pPr>
        <w:pStyle w:val="Ttulo1"/>
      </w:pPr>
      <w:r>
        <w:t>5. Estrutura de menus e conteúdo</w:t>
      </w:r>
    </w:p>
    <w:p w14:paraId="284298E3" w14:textId="77777777" w:rsidR="00A42586" w:rsidRDefault="00000000">
      <w:r>
        <w:t>O menu principal deve ser curto o suficiente para funcionar em desktop e celular. Submenus podem aparecer em menu expansível/mega menu acessível. Abaixo está a estrutura recomendada para a primeira versão.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025"/>
        <w:gridCol w:w="1701"/>
        <w:gridCol w:w="2268"/>
      </w:tblGrid>
      <w:tr w:rsidR="00A42586" w14:paraId="6FA0B9C1" w14:textId="77777777">
        <w:trPr>
          <w:tblHeader/>
          <w:jc w:val="center"/>
        </w:trPr>
        <w:tc>
          <w:tcPr>
            <w:tcW w:w="1701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017CE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Menu principal</w:t>
            </w:r>
          </w:p>
        </w:tc>
        <w:tc>
          <w:tcPr>
            <w:tcW w:w="4025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DFD6C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Submenus / conteúdo</w:t>
            </w:r>
          </w:p>
        </w:tc>
        <w:tc>
          <w:tcPr>
            <w:tcW w:w="1701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FEBED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CAPES</w:t>
            </w:r>
          </w:p>
        </w:tc>
        <w:tc>
          <w:tcPr>
            <w:tcW w:w="2268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ADF2E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Observações</w:t>
            </w:r>
          </w:p>
        </w:tc>
      </w:tr>
      <w:tr w:rsidR="00A42586" w14:paraId="3B3622AD" w14:textId="77777777">
        <w:trPr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31D59" w14:textId="77777777" w:rsidR="00A42586" w:rsidRDefault="00000000">
            <w:pPr>
              <w:spacing w:after="30"/>
            </w:pPr>
            <w:r>
              <w:rPr>
                <w:sz w:val="16"/>
              </w:rPr>
              <w:t>Início</w:t>
            </w:r>
          </w:p>
        </w:tc>
        <w:tc>
          <w:tcPr>
            <w:tcW w:w="40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9991B" w14:textId="77777777" w:rsidR="00A42586" w:rsidRDefault="00000000">
            <w:pPr>
              <w:spacing w:after="30"/>
            </w:pPr>
            <w:r>
              <w:rPr>
                <w:sz w:val="16"/>
              </w:rPr>
              <w:t>Destaques; acesso rápido; processos seletivos; calendário; notícias; pesquisa e impacto; chamadas para MESC Sistemas.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35601" w14:textId="77777777" w:rsidR="00A42586" w:rsidRDefault="00000000">
            <w:pPr>
              <w:spacing w:after="30"/>
            </w:pPr>
            <w:r>
              <w:rPr>
                <w:sz w:val="16"/>
              </w:rPr>
              <w:t>CAPES-D 3.1.4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C76337" w14:textId="77777777" w:rsidR="00A42586" w:rsidRDefault="00000000">
            <w:pPr>
              <w:spacing w:after="30"/>
            </w:pPr>
            <w:r>
              <w:rPr>
                <w:sz w:val="16"/>
              </w:rPr>
              <w:t>Página leve, sem carrossel automático. Priorizar tarefas do usuário.</w:t>
            </w:r>
          </w:p>
        </w:tc>
      </w:tr>
      <w:tr w:rsidR="00A42586" w14:paraId="37E127A0" w14:textId="77777777">
        <w:trPr>
          <w:jc w:val="center"/>
        </w:trPr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D1DB1" w14:textId="77777777" w:rsidR="00A42586" w:rsidRDefault="00000000">
            <w:pPr>
              <w:spacing w:after="30"/>
            </w:pPr>
            <w:r>
              <w:rPr>
                <w:sz w:val="16"/>
              </w:rPr>
              <w:t>O Programa</w:t>
            </w:r>
          </w:p>
        </w:tc>
        <w:tc>
          <w:tcPr>
            <w:tcW w:w="402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C8D6C9" w14:textId="77777777" w:rsidR="00A42586" w:rsidRDefault="00000000">
            <w:pPr>
              <w:spacing w:after="30"/>
            </w:pPr>
            <w:r>
              <w:rPr>
                <w:sz w:val="16"/>
              </w:rPr>
              <w:t>Apresentação; missão e visão; histórico; coordenação; colegiado; secretaria; infraestrutura; documentos institucionais; contatos.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49B70" w14:textId="77777777" w:rsidR="00A42586" w:rsidRDefault="00000000">
            <w:pPr>
              <w:spacing w:after="30"/>
            </w:pPr>
            <w:r>
              <w:rPr>
                <w:sz w:val="16"/>
              </w:rPr>
              <w:t>CAPES-D 1.1.1; CAPES-A 3.1.4</w:t>
            </w:r>
          </w:p>
        </w:tc>
        <w:tc>
          <w:tcPr>
            <w:tcW w:w="226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2BD6EE" w14:textId="77777777" w:rsidR="00A42586" w:rsidRDefault="00000000">
            <w:pPr>
              <w:spacing w:after="30"/>
            </w:pPr>
            <w:r>
              <w:rPr>
                <w:sz w:val="16"/>
              </w:rPr>
              <w:t>Informações institucionais sempre atualizadas.</w:t>
            </w:r>
          </w:p>
        </w:tc>
      </w:tr>
      <w:tr w:rsidR="00A42586" w14:paraId="74B7D798" w14:textId="77777777">
        <w:trPr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A03AF" w14:textId="77777777" w:rsidR="00A42586" w:rsidRDefault="00000000">
            <w:pPr>
              <w:spacing w:after="30"/>
            </w:pPr>
            <w:r>
              <w:rPr>
                <w:sz w:val="16"/>
              </w:rPr>
              <w:t>Curso</w:t>
            </w:r>
          </w:p>
        </w:tc>
        <w:tc>
          <w:tcPr>
            <w:tcW w:w="40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C3342" w14:textId="77777777" w:rsidR="00A42586" w:rsidRDefault="00000000">
            <w:pPr>
              <w:spacing w:after="30"/>
            </w:pPr>
            <w:r>
              <w:rPr>
                <w:sz w:val="16"/>
              </w:rPr>
              <w:t>Currículo; matriz curricular; disciplinas; calendário; normas/regimento; qualificação e defesa; formulários; perguntas frequentes.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726EC" w14:textId="77777777" w:rsidR="00A42586" w:rsidRDefault="00000000">
            <w:pPr>
              <w:spacing w:after="30"/>
            </w:pPr>
            <w:r>
              <w:rPr>
                <w:sz w:val="16"/>
              </w:rPr>
              <w:t>CAPES-D 1.1.1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CEB33" w14:textId="77777777" w:rsidR="00A42586" w:rsidRDefault="00000000">
            <w:pPr>
              <w:spacing w:after="30"/>
            </w:pPr>
            <w:r>
              <w:rPr>
                <w:sz w:val="16"/>
              </w:rPr>
              <w:t xml:space="preserve">Cada disciplina deve poder exibir objetivos, justificativa, conteúdo, avaliação, carga </w:t>
            </w:r>
            <w:r>
              <w:rPr>
                <w:sz w:val="16"/>
              </w:rPr>
              <w:lastRenderedPageBreak/>
              <w:t>horária e bibliografia atualizada.</w:t>
            </w:r>
          </w:p>
        </w:tc>
      </w:tr>
      <w:tr w:rsidR="00A42586" w14:paraId="02931D70" w14:textId="77777777">
        <w:trPr>
          <w:jc w:val="center"/>
        </w:trPr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6DAC7" w14:textId="77777777" w:rsidR="00A42586" w:rsidRDefault="00000000">
            <w:pPr>
              <w:spacing w:after="30"/>
            </w:pPr>
            <w:r>
              <w:rPr>
                <w:sz w:val="16"/>
              </w:rPr>
              <w:lastRenderedPageBreak/>
              <w:t>Pesquisa e Inovação</w:t>
            </w:r>
          </w:p>
        </w:tc>
        <w:tc>
          <w:tcPr>
            <w:tcW w:w="402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3E82D" w14:textId="77777777" w:rsidR="00A42586" w:rsidRDefault="00000000">
            <w:pPr>
              <w:spacing w:after="30"/>
            </w:pPr>
            <w:r>
              <w:rPr>
                <w:sz w:val="16"/>
              </w:rPr>
              <w:t>Linhas de pesquisa (GESTÃO, ESI, PO); projetos; laboratórios; parcerias; produtos técnicos/tecnológicos; transferência; ciência aberta.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EBEB2" w14:textId="77777777" w:rsidR="00A42586" w:rsidRDefault="00000000">
            <w:pPr>
              <w:spacing w:after="30"/>
            </w:pPr>
            <w:r>
              <w:rPr>
                <w:sz w:val="16"/>
              </w:rPr>
              <w:t>CAPES-D 2.3.3, 3.2; CAPES-A 1.1.1</w:t>
            </w:r>
          </w:p>
        </w:tc>
        <w:tc>
          <w:tcPr>
            <w:tcW w:w="226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67CEA" w14:textId="77777777" w:rsidR="00A42586" w:rsidRDefault="00000000">
            <w:pPr>
              <w:spacing w:after="30"/>
            </w:pPr>
            <w:r>
              <w:rPr>
                <w:sz w:val="16"/>
              </w:rPr>
              <w:t>Permitir relacionar projeto -&gt; linha -&gt; docente -&gt; discente/egresso -&gt; produto.</w:t>
            </w:r>
          </w:p>
        </w:tc>
      </w:tr>
      <w:tr w:rsidR="00A42586" w14:paraId="7E9B1BE2" w14:textId="77777777">
        <w:trPr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DD120D" w14:textId="77777777" w:rsidR="00A42586" w:rsidRDefault="00000000">
            <w:pPr>
              <w:spacing w:after="30"/>
            </w:pPr>
            <w:r>
              <w:rPr>
                <w:sz w:val="16"/>
              </w:rPr>
              <w:t>Pessoas</w:t>
            </w:r>
          </w:p>
        </w:tc>
        <w:tc>
          <w:tcPr>
            <w:tcW w:w="40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A57B1" w14:textId="77777777" w:rsidR="00A42586" w:rsidRDefault="00000000">
            <w:pPr>
              <w:spacing w:after="30"/>
            </w:pPr>
            <w:r>
              <w:rPr>
                <w:sz w:val="16"/>
              </w:rPr>
              <w:t>Docentes; discentes (somente o que for publicável); egressos; egressos de destaque.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2D90C" w14:textId="77777777" w:rsidR="00A42586" w:rsidRDefault="00000000">
            <w:pPr>
              <w:spacing w:after="30"/>
            </w:pPr>
            <w:r>
              <w:rPr>
                <w:sz w:val="16"/>
              </w:rPr>
              <w:t>CAPES-D 2.2; CAPES-A 1.1.1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DD8098" w14:textId="77777777" w:rsidR="00A42586" w:rsidRDefault="00000000">
            <w:pPr>
              <w:spacing w:after="30"/>
            </w:pPr>
            <w:r>
              <w:rPr>
                <w:sz w:val="16"/>
              </w:rPr>
              <w:t>Não expor dados pessoais de alunos. Egressos de destaque precisam de evidências validadas.</w:t>
            </w:r>
          </w:p>
        </w:tc>
      </w:tr>
      <w:tr w:rsidR="00A42586" w14:paraId="462EE70D" w14:textId="77777777">
        <w:trPr>
          <w:jc w:val="center"/>
        </w:trPr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9B70C" w14:textId="77777777" w:rsidR="00A42586" w:rsidRDefault="00000000">
            <w:pPr>
              <w:spacing w:after="30"/>
            </w:pPr>
            <w:r>
              <w:rPr>
                <w:sz w:val="16"/>
              </w:rPr>
              <w:t>Ingresso</w:t>
            </w:r>
          </w:p>
        </w:tc>
        <w:tc>
          <w:tcPr>
            <w:tcW w:w="402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00A46" w14:textId="77777777" w:rsidR="00A42586" w:rsidRDefault="00000000">
            <w:pPr>
              <w:spacing w:after="30"/>
            </w:pPr>
            <w:r>
              <w:rPr>
                <w:sz w:val="16"/>
              </w:rPr>
              <w:t>Aluno regular; aluno especial; editais; cronogramas; resultados públicos; FAQ; bolsas quando aplicável.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6DAC7" w14:textId="77777777" w:rsidR="00A42586" w:rsidRDefault="00000000">
            <w:pPr>
              <w:spacing w:after="30"/>
            </w:pPr>
            <w:r>
              <w:rPr>
                <w:sz w:val="16"/>
              </w:rPr>
              <w:t>CAPES-A 3.1.4</w:t>
            </w:r>
          </w:p>
        </w:tc>
        <w:tc>
          <w:tcPr>
            <w:tcW w:w="226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93B261" w14:textId="77777777" w:rsidR="00A42586" w:rsidRDefault="00000000">
            <w:pPr>
              <w:spacing w:after="30"/>
            </w:pPr>
            <w:r>
              <w:rPr>
                <w:sz w:val="16"/>
              </w:rPr>
              <w:t>Links diretos para sistemas de seleção; não duplicar formulários existentes.</w:t>
            </w:r>
          </w:p>
        </w:tc>
      </w:tr>
      <w:tr w:rsidR="00A42586" w14:paraId="170A459B" w14:textId="77777777">
        <w:trPr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62BB93" w14:textId="77777777" w:rsidR="00A42586" w:rsidRDefault="00000000">
            <w:pPr>
              <w:spacing w:after="30"/>
            </w:pPr>
            <w:r>
              <w:rPr>
                <w:sz w:val="16"/>
              </w:rPr>
              <w:t>Produção e Impacto</w:t>
            </w:r>
          </w:p>
        </w:tc>
        <w:tc>
          <w:tcPr>
            <w:tcW w:w="40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C2AA1B" w14:textId="77777777" w:rsidR="00A42586" w:rsidRDefault="00000000">
            <w:pPr>
              <w:spacing w:after="30"/>
            </w:pPr>
            <w:r>
              <w:rPr>
                <w:sz w:val="16"/>
              </w:rPr>
              <w:t>Dissertações; publicações; produtos; casos de impacto; premiações; desenvolvimento sustentável; mídia.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048E05" w14:textId="77777777" w:rsidR="00A42586" w:rsidRDefault="00000000">
            <w:pPr>
              <w:spacing w:after="30"/>
            </w:pPr>
            <w:r>
              <w:rPr>
                <w:sz w:val="16"/>
              </w:rPr>
              <w:t>CAPES-D 2.3.2, 2.3.3, 3.1.3, 3.2, 3.3.1, 3.3.2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94934" w14:textId="77777777" w:rsidR="00A42586" w:rsidRDefault="00000000">
            <w:pPr>
              <w:spacing w:after="30"/>
            </w:pPr>
            <w:r>
              <w:rPr>
                <w:sz w:val="16"/>
              </w:rPr>
              <w:t>Usar filtros por ano, linha e tipo de produção.</w:t>
            </w:r>
          </w:p>
        </w:tc>
      </w:tr>
      <w:tr w:rsidR="00A42586" w14:paraId="3DE8C2BB" w14:textId="77777777">
        <w:trPr>
          <w:jc w:val="center"/>
        </w:trPr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D0C93" w14:textId="77777777" w:rsidR="00A42586" w:rsidRDefault="00000000">
            <w:pPr>
              <w:spacing w:after="30"/>
            </w:pPr>
            <w:r>
              <w:rPr>
                <w:sz w:val="16"/>
              </w:rPr>
              <w:t>Internacional</w:t>
            </w:r>
          </w:p>
        </w:tc>
        <w:tc>
          <w:tcPr>
            <w:tcW w:w="402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781EE4" w14:textId="77777777" w:rsidR="00A42586" w:rsidRDefault="00000000">
            <w:pPr>
              <w:spacing w:after="30"/>
            </w:pPr>
            <w:r>
              <w:rPr>
                <w:sz w:val="16"/>
              </w:rPr>
              <w:t>Versão em inglês; parcerias internacionais; participação em eventos; mobilidade; visitantes; produção internacional.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61994" w14:textId="77777777" w:rsidR="00A42586" w:rsidRDefault="00000000">
            <w:pPr>
              <w:spacing w:after="30"/>
            </w:pPr>
            <w:r>
              <w:rPr>
                <w:sz w:val="16"/>
              </w:rPr>
              <w:t>CAPES-D 3.1.4; CAPES-A 2.3.4</w:t>
            </w:r>
          </w:p>
        </w:tc>
        <w:tc>
          <w:tcPr>
            <w:tcW w:w="226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FF14C" w14:textId="77777777" w:rsidR="00A42586" w:rsidRDefault="00000000">
            <w:pPr>
              <w:spacing w:after="30"/>
            </w:pPr>
            <w:r>
              <w:rPr>
                <w:sz w:val="16"/>
              </w:rPr>
              <w:t>A versão EN deve espelhar conteúdos institucionais essenciais.</w:t>
            </w:r>
          </w:p>
        </w:tc>
      </w:tr>
      <w:tr w:rsidR="00A42586" w14:paraId="4E90EA1B" w14:textId="77777777">
        <w:trPr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35CC6" w14:textId="77777777" w:rsidR="00A42586" w:rsidRDefault="00000000">
            <w:pPr>
              <w:spacing w:after="30"/>
            </w:pPr>
            <w:r>
              <w:rPr>
                <w:sz w:val="16"/>
              </w:rPr>
              <w:t>Notícias e Eventos</w:t>
            </w:r>
          </w:p>
        </w:tc>
        <w:tc>
          <w:tcPr>
            <w:tcW w:w="40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8ACD6E" w14:textId="77777777" w:rsidR="00A42586" w:rsidRDefault="00000000">
            <w:pPr>
              <w:spacing w:after="30"/>
            </w:pPr>
            <w:r>
              <w:rPr>
                <w:sz w:val="16"/>
              </w:rPr>
              <w:t>Notícias; agenda; defesas/qualificações públicas; seminários; eventos; mídia e podcasts.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F7C2F6" w14:textId="77777777" w:rsidR="00A42586" w:rsidRDefault="00000000">
            <w:pPr>
              <w:spacing w:after="30"/>
            </w:pPr>
            <w:r>
              <w:rPr>
                <w:sz w:val="16"/>
              </w:rPr>
              <w:t>CAPES-D 3.1.4; CAPES-A 3.1.2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F3493" w14:textId="77777777" w:rsidR="00A42586" w:rsidRDefault="00000000">
            <w:pPr>
              <w:spacing w:after="30"/>
            </w:pPr>
            <w:r>
              <w:rPr>
                <w:sz w:val="16"/>
              </w:rPr>
              <w:t>Conteúdo com data, autor/unidade, tags e compartilhamento.</w:t>
            </w:r>
          </w:p>
        </w:tc>
      </w:tr>
      <w:tr w:rsidR="00A42586" w14:paraId="638984BD" w14:textId="77777777">
        <w:trPr>
          <w:jc w:val="center"/>
        </w:trPr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1EDA5" w14:textId="77777777" w:rsidR="00A42586" w:rsidRDefault="00000000">
            <w:pPr>
              <w:spacing w:after="30"/>
            </w:pPr>
            <w:r>
              <w:rPr>
                <w:sz w:val="16"/>
              </w:rPr>
              <w:t>MESC Sistemas</w:t>
            </w:r>
          </w:p>
        </w:tc>
        <w:tc>
          <w:tcPr>
            <w:tcW w:w="402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692A2" w14:textId="77777777" w:rsidR="00A42586" w:rsidRDefault="00000000">
            <w:pPr>
              <w:spacing w:after="30"/>
            </w:pPr>
            <w:r>
              <w:rPr>
                <w:sz w:val="16"/>
              </w:rPr>
              <w:t>SIA; Seleção de aluno regular; Seleção de aluno especial; instruções de acesso.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41377" w14:textId="77777777" w:rsidR="00A42586" w:rsidRDefault="00000000">
            <w:pPr>
              <w:spacing w:after="3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B8210" w14:textId="77777777" w:rsidR="00A42586" w:rsidRDefault="00000000">
            <w:pPr>
              <w:spacing w:after="30"/>
            </w:pPr>
            <w:r>
              <w:rPr>
                <w:sz w:val="16"/>
              </w:rPr>
              <w:t>Landing page; links ou reverse proxy; serviços autenticados separados do portal.</w:t>
            </w:r>
          </w:p>
        </w:tc>
      </w:tr>
      <w:tr w:rsidR="00A42586" w14:paraId="6A98E6C3" w14:textId="77777777">
        <w:trPr>
          <w:jc w:val="center"/>
        </w:trPr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63A33" w14:textId="77777777" w:rsidR="00A42586" w:rsidRDefault="00000000">
            <w:pPr>
              <w:spacing w:after="30"/>
            </w:pPr>
            <w:r>
              <w:rPr>
                <w:sz w:val="16"/>
              </w:rPr>
              <w:t>Transparência e Planejamento</w:t>
            </w:r>
          </w:p>
        </w:tc>
        <w:tc>
          <w:tcPr>
            <w:tcW w:w="40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393D0" w14:textId="77777777" w:rsidR="00A42586" w:rsidRDefault="00000000">
            <w:pPr>
              <w:spacing w:after="30"/>
            </w:pPr>
            <w:r>
              <w:rPr>
                <w:sz w:val="16"/>
              </w:rPr>
              <w:t>Planejamento estratégico (versão publicável); autoavaliação (versão publicável); indicadores; relatórios; políticas de inclusão/acessibilidade.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AA71DF" w14:textId="77777777" w:rsidR="00A42586" w:rsidRDefault="00000000">
            <w:pPr>
              <w:spacing w:after="30"/>
            </w:pPr>
            <w:r>
              <w:rPr>
                <w:sz w:val="16"/>
              </w:rPr>
              <w:t>CAPES-A 1.2, 1.3; CAPES-D 3.1.4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F53A6" w14:textId="77777777" w:rsidR="00A42586" w:rsidRDefault="00000000">
            <w:pPr>
              <w:spacing w:after="30"/>
            </w:pPr>
            <w:r>
              <w:rPr>
                <w:sz w:val="16"/>
              </w:rPr>
              <w:t>Publicar somente documentos aprovados para divulgação.</w:t>
            </w:r>
          </w:p>
        </w:tc>
      </w:tr>
      <w:tr w:rsidR="00A42586" w14:paraId="74572A3D" w14:textId="77777777">
        <w:trPr>
          <w:jc w:val="center"/>
        </w:trPr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9B06B" w14:textId="77777777" w:rsidR="00A42586" w:rsidRDefault="00000000">
            <w:pPr>
              <w:spacing w:after="30"/>
            </w:pPr>
            <w:r>
              <w:rPr>
                <w:sz w:val="16"/>
              </w:rPr>
              <w:t>Contato</w:t>
            </w:r>
          </w:p>
        </w:tc>
        <w:tc>
          <w:tcPr>
            <w:tcW w:w="402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1A9B9" w14:textId="77777777" w:rsidR="00A42586" w:rsidRDefault="00000000">
            <w:pPr>
              <w:spacing w:after="30"/>
            </w:pPr>
            <w:r>
              <w:rPr>
                <w:sz w:val="16"/>
              </w:rPr>
              <w:t>Secretaria; endereço; horários; e-mail; mapa; formulário de contato; acessibilidade; privacidade.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E90888" w14:textId="77777777" w:rsidR="00A42586" w:rsidRDefault="00000000">
            <w:pPr>
              <w:spacing w:after="30"/>
            </w:pPr>
            <w:r>
              <w:rPr>
                <w:sz w:val="16"/>
              </w:rPr>
              <w:t>CAPES-A 3.1.4</w:t>
            </w:r>
          </w:p>
        </w:tc>
        <w:tc>
          <w:tcPr>
            <w:tcW w:w="226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91994" w14:textId="77777777" w:rsidR="00A42586" w:rsidRDefault="00000000">
            <w:pPr>
              <w:spacing w:after="30"/>
            </w:pPr>
            <w:r>
              <w:rPr>
                <w:sz w:val="16"/>
              </w:rPr>
              <w:t>Formulário acessível com antispam não intrusivo.</w:t>
            </w:r>
          </w:p>
        </w:tc>
      </w:tr>
    </w:tbl>
    <w:p w14:paraId="4EFC6071" w14:textId="77777777" w:rsidR="00A42586" w:rsidRDefault="00000000">
      <w:pPr>
        <w:pStyle w:val="Ttulo1"/>
      </w:pPr>
      <w:r>
        <w:t>6. Telas de referência (wireframes de baixa fidelidade)</w:t>
      </w:r>
    </w:p>
    <w:p w14:paraId="430CB9AD" w14:textId="77777777" w:rsidR="00A42586" w:rsidRDefault="00000000">
      <w:r>
        <w:t>As telas abaixo são referências funcionais, não propostas finais de identidade visual. O desenho final deve seguir a marca UFF e passar por validação institucional.</w:t>
      </w:r>
    </w:p>
    <w:p w14:paraId="5A3BE788" w14:textId="77777777" w:rsidR="00A4258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641EA04" wp14:editId="69BB8374">
            <wp:extent cx="6048000" cy="3969000"/>
            <wp:effectExtent l="0" t="0" r="0" b="0"/>
            <wp:docPr id="2" name="Picture 2" descr="Wireframe de página inicial desktop com barra de acessibilidade e idioma, cabeçalho UFF/MESC, menu, busca, destaques, acesso rápido, pesquisa/impacto, notícias e rodapé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_home_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2366" w14:textId="77777777" w:rsidR="00A42586" w:rsidRDefault="00000000">
      <w:pPr>
        <w:jc w:val="center"/>
      </w:pPr>
      <w:r>
        <w:rPr>
          <w:i/>
          <w:color w:val="5A5A5A"/>
          <w:sz w:val="18"/>
        </w:rPr>
        <w:t>Figura 2 — Wireframe sugerido para a página inicial em desktop.</w:t>
      </w:r>
    </w:p>
    <w:p w14:paraId="5010D579" w14:textId="77777777" w:rsidR="00A4258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9AED779" wp14:editId="238D3119">
            <wp:extent cx="2951999" cy="5540675"/>
            <wp:effectExtent l="0" t="0" r="0" b="0"/>
            <wp:docPr id="3" name="Picture 3" descr="Wireframe de página inicial móvel com navegação compacta, busca, destaque, cards de acesso rápido e rodapé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_home_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55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5F7F" w14:textId="77777777" w:rsidR="00A42586" w:rsidRDefault="00000000">
      <w:pPr>
        <w:jc w:val="center"/>
      </w:pPr>
      <w:r>
        <w:rPr>
          <w:i/>
          <w:color w:val="5A5A5A"/>
          <w:sz w:val="18"/>
        </w:rPr>
        <w:t>Figura 3 — Wireframe sugerido para a página inicial em celular.</w:t>
      </w:r>
    </w:p>
    <w:p w14:paraId="448E4B20" w14:textId="77777777" w:rsidR="00A42586" w:rsidRDefault="00000000">
      <w:pPr>
        <w:pStyle w:val="Ttulo1"/>
      </w:pPr>
      <w:r>
        <w:t>7. Requisitos funcionais do Portal</w:t>
      </w:r>
    </w:p>
    <w:p w14:paraId="21E4E91D" w14:textId="77777777" w:rsidR="00A42586" w:rsidRDefault="00000000">
      <w:r>
        <w:t>Prioridades: P0 = indispensável para publicação; P1 = importante na primeira evolução; P2 = melhoria planejável. Cada requisito traz um critério mínimo de aceite para orientar desenvolvimento e homologação.</w:t>
      </w:r>
    </w:p>
    <w:p w14:paraId="65CFB2E2" w14:textId="77777777" w:rsidR="00A42586" w:rsidRDefault="00000000">
      <w:pPr>
        <w:pStyle w:val="Ttulo2"/>
      </w:pPr>
      <w:r>
        <w:t>7.1 Identidade, cabeçalho e navegação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402"/>
        <w:gridCol w:w="1587"/>
        <w:gridCol w:w="2438"/>
        <w:gridCol w:w="1701"/>
      </w:tblGrid>
      <w:tr w:rsidR="00A42586" w14:paraId="44D6D1E4" w14:textId="77777777">
        <w:trPr>
          <w:tblHeader/>
          <w:jc w:val="center"/>
        </w:trPr>
        <w:tc>
          <w:tcPr>
            <w:tcW w:w="1417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0E6E87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ID / prioridade</w:t>
            </w:r>
          </w:p>
        </w:tc>
        <w:tc>
          <w:tcPr>
            <w:tcW w:w="3402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31680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Requisito</w:t>
            </w:r>
          </w:p>
        </w:tc>
        <w:tc>
          <w:tcPr>
            <w:tcW w:w="1587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2DDE0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CAPES</w:t>
            </w:r>
          </w:p>
        </w:tc>
        <w:tc>
          <w:tcPr>
            <w:tcW w:w="2438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B6CF1D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Critério de aceite</w:t>
            </w:r>
          </w:p>
        </w:tc>
        <w:tc>
          <w:tcPr>
            <w:tcW w:w="1701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3470C4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Dica de implementação</w:t>
            </w:r>
          </w:p>
        </w:tc>
      </w:tr>
      <w:tr w:rsidR="00A42586" w14:paraId="6FDAC462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EE4A2" w14:textId="77777777" w:rsidR="00A42586" w:rsidRDefault="00000000">
            <w:pPr>
              <w:spacing w:after="30"/>
            </w:pPr>
            <w:r>
              <w:rPr>
                <w:sz w:val="16"/>
              </w:rPr>
              <w:t>VIS-001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5D54D" w14:textId="77777777" w:rsidR="00A42586" w:rsidRDefault="00000000">
            <w:pPr>
              <w:spacing w:after="30"/>
            </w:pPr>
            <w:r>
              <w:rPr>
                <w:sz w:val="16"/>
              </w:rPr>
              <w:t>Exibir marca oficial da UFF e identificação MESC no cabeçalho, com link para a página inicial.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64922A" w14:textId="77777777" w:rsidR="00A42586" w:rsidRDefault="00000000">
            <w:pPr>
              <w:spacing w:after="30"/>
            </w:pPr>
            <w:r>
              <w:rPr>
                <w:sz w:val="16"/>
              </w:rPr>
              <w:t>CAPES-A 3.1.4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481708" w14:textId="77777777" w:rsidR="00A42586" w:rsidRDefault="00000000">
            <w:pPr>
              <w:spacing w:after="30"/>
            </w:pPr>
            <w:r>
              <w:rPr>
                <w:sz w:val="16"/>
              </w:rPr>
              <w:t>Logo sem deformação; texto MESC legível; cabeçalho funciona em 320 CSS px.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8914B" w14:textId="77777777" w:rsidR="00A42586" w:rsidRDefault="00000000">
            <w:pPr>
              <w:spacing w:after="30"/>
            </w:pPr>
            <w:r>
              <w:rPr>
                <w:sz w:val="16"/>
              </w:rPr>
              <w:t>Usar SVG/PNG oficial e alt text adequado.</w:t>
            </w:r>
          </w:p>
        </w:tc>
      </w:tr>
      <w:tr w:rsidR="00A42586" w14:paraId="3884BDC0" w14:textId="77777777">
        <w:trPr>
          <w:jc w:val="center"/>
        </w:trPr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CD126" w14:textId="77777777" w:rsidR="00A42586" w:rsidRDefault="00000000">
            <w:pPr>
              <w:spacing w:after="30"/>
            </w:pPr>
            <w:r>
              <w:rPr>
                <w:sz w:val="16"/>
              </w:rPr>
              <w:t>VIS-002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067DD" w14:textId="77777777" w:rsidR="00A42586" w:rsidRDefault="00000000">
            <w:pPr>
              <w:spacing w:after="30"/>
            </w:pPr>
            <w:r>
              <w:rPr>
                <w:sz w:val="16"/>
              </w:rPr>
              <w:t>Disponibilizar seletor PT/EN visível em todas as páginas.</w:t>
            </w:r>
          </w:p>
        </w:tc>
        <w:tc>
          <w:tcPr>
            <w:tcW w:w="158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FD4096" w14:textId="77777777" w:rsidR="00A42586" w:rsidRDefault="00000000">
            <w:pPr>
              <w:spacing w:after="30"/>
            </w:pPr>
            <w:r>
              <w:rPr>
                <w:sz w:val="16"/>
              </w:rPr>
              <w:t>CAPES-D 3.1.4; CAPES-A 2.3.4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A36FEB" w14:textId="77777777" w:rsidR="00A42586" w:rsidRDefault="00000000">
            <w:pPr>
              <w:spacing w:after="30"/>
            </w:pPr>
            <w:r>
              <w:rPr>
                <w:sz w:val="16"/>
              </w:rPr>
              <w:t>Troca de idioma preserva a página equivalente quando existir; lang correto no HTML.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095168" w14:textId="77777777" w:rsidR="00A42586" w:rsidRDefault="00000000">
            <w:pPr>
              <w:spacing w:after="30"/>
            </w:pPr>
            <w:r>
              <w:rPr>
                <w:sz w:val="16"/>
              </w:rPr>
              <w:t>Não usar bandeira como único indicador de idioma.</w:t>
            </w:r>
          </w:p>
        </w:tc>
      </w:tr>
      <w:tr w:rsidR="00A42586" w14:paraId="61438423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046B7" w14:textId="77777777" w:rsidR="00A42586" w:rsidRDefault="00000000">
            <w:pPr>
              <w:spacing w:after="30"/>
            </w:pPr>
            <w:r>
              <w:rPr>
                <w:sz w:val="16"/>
              </w:rPr>
              <w:t>VIS-003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lastRenderedPageBreak/>
              <w:t>P0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55BDC4" w14:textId="77777777" w:rsidR="00A42586" w:rsidRDefault="00000000">
            <w:pPr>
              <w:spacing w:after="30"/>
            </w:pPr>
            <w:r>
              <w:rPr>
                <w:sz w:val="16"/>
              </w:rPr>
              <w:lastRenderedPageBreak/>
              <w:t xml:space="preserve">Disponibilizar busca global do conteúdo </w:t>
            </w:r>
            <w:r>
              <w:rPr>
                <w:sz w:val="16"/>
              </w:rPr>
              <w:lastRenderedPageBreak/>
              <w:t>público.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DAF2B" w14:textId="77777777" w:rsidR="00A42586" w:rsidRDefault="00000000">
            <w:pPr>
              <w:spacing w:after="30"/>
            </w:pPr>
            <w:r>
              <w:rPr>
                <w:sz w:val="16"/>
              </w:rPr>
              <w:lastRenderedPageBreak/>
              <w:t>CAPES-A 3.1.4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5C97B" w14:textId="77777777" w:rsidR="00A42586" w:rsidRDefault="00000000">
            <w:pPr>
              <w:spacing w:after="30"/>
            </w:pPr>
            <w:r>
              <w:rPr>
                <w:sz w:val="16"/>
              </w:rPr>
              <w:t xml:space="preserve">Busca indexa título, resumo, </w:t>
            </w:r>
            <w:r>
              <w:rPr>
                <w:sz w:val="16"/>
              </w:rPr>
              <w:lastRenderedPageBreak/>
              <w:t>corpo, documentos e tags; resultados acessíveis por teclado.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F4AC1" w14:textId="77777777" w:rsidR="00A42586" w:rsidRDefault="00000000">
            <w:pPr>
              <w:spacing w:after="30"/>
            </w:pPr>
            <w:r>
              <w:rPr>
                <w:sz w:val="16"/>
              </w:rPr>
              <w:lastRenderedPageBreak/>
              <w:t xml:space="preserve">Permitir filtros por tipo </w:t>
            </w:r>
            <w:r>
              <w:rPr>
                <w:sz w:val="16"/>
              </w:rPr>
              <w:lastRenderedPageBreak/>
              <w:t>e ano na fase P1.</w:t>
            </w:r>
          </w:p>
        </w:tc>
      </w:tr>
      <w:tr w:rsidR="00A42586" w14:paraId="08363573" w14:textId="77777777">
        <w:trPr>
          <w:jc w:val="center"/>
        </w:trPr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310B21" w14:textId="77777777" w:rsidR="00A42586" w:rsidRDefault="00000000">
            <w:pPr>
              <w:spacing w:after="30"/>
            </w:pPr>
            <w:r>
              <w:rPr>
                <w:sz w:val="16"/>
              </w:rPr>
              <w:lastRenderedPageBreak/>
              <w:t>NAV-001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84D7B7" w14:textId="77777777" w:rsidR="00A42586" w:rsidRDefault="00000000">
            <w:pPr>
              <w:spacing w:after="30"/>
            </w:pPr>
            <w:r>
              <w:rPr>
                <w:sz w:val="16"/>
              </w:rPr>
              <w:t>Menu principal responsivo, operável por teclado e toque.</w:t>
            </w:r>
          </w:p>
        </w:tc>
        <w:tc>
          <w:tcPr>
            <w:tcW w:w="158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46285" w14:textId="77777777" w:rsidR="00A42586" w:rsidRDefault="00000000">
            <w:pPr>
              <w:spacing w:after="30"/>
            </w:pPr>
            <w:r>
              <w:rPr>
                <w:sz w:val="16"/>
              </w:rPr>
              <w:t>CAPES-A 3.1.4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45664" w14:textId="77777777" w:rsidR="00A42586" w:rsidRDefault="00000000">
            <w:pPr>
              <w:spacing w:after="30"/>
            </w:pPr>
            <w:r>
              <w:rPr>
                <w:sz w:val="16"/>
              </w:rPr>
              <w:t>Submenus abrem/fecham com teclado, têm foco visível e não bloqueiam leitura em celular.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31E81" w14:textId="77777777" w:rsidR="00A42586" w:rsidRDefault="00000000">
            <w:pPr>
              <w:spacing w:after="30"/>
            </w:pPr>
            <w:r>
              <w:rPr>
                <w:sz w:val="16"/>
              </w:rPr>
              <w:t>Preferir botão real &lt;button&gt; para expandir submenu.</w:t>
            </w:r>
          </w:p>
        </w:tc>
      </w:tr>
      <w:tr w:rsidR="00A42586" w14:paraId="35DD5153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D368D" w14:textId="77777777" w:rsidR="00A42586" w:rsidRDefault="00000000">
            <w:pPr>
              <w:spacing w:after="30"/>
            </w:pPr>
            <w:r>
              <w:rPr>
                <w:sz w:val="16"/>
              </w:rPr>
              <w:t>NAV-002</w:t>
            </w:r>
            <w:r>
              <w:rPr>
                <w:sz w:val="16"/>
              </w:rPr>
              <w:br/>
              <w:t>P1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2746B" w14:textId="77777777" w:rsidR="00A42586" w:rsidRDefault="00000000">
            <w:pPr>
              <w:spacing w:after="30"/>
            </w:pPr>
            <w:r>
              <w:rPr>
                <w:sz w:val="16"/>
              </w:rPr>
              <w:t>Breadcrumbs em páginas internas.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092BB9" w14:textId="77777777" w:rsidR="00A42586" w:rsidRDefault="00000000">
            <w:pPr>
              <w:spacing w:after="30"/>
            </w:pPr>
            <w:r>
              <w:rPr>
                <w:sz w:val="16"/>
              </w:rPr>
              <w:t>—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DF45E7" w14:textId="77777777" w:rsidR="00A42586" w:rsidRDefault="00000000">
            <w:pPr>
              <w:spacing w:after="30"/>
            </w:pPr>
            <w:r>
              <w:rPr>
                <w:sz w:val="16"/>
              </w:rPr>
              <w:t>Usuário identifica localização e retorna a níveis superiores.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985C3" w14:textId="77777777" w:rsidR="00A42586" w:rsidRDefault="00000000">
            <w:pPr>
              <w:spacing w:after="30"/>
            </w:pPr>
            <w:r>
              <w:rPr>
                <w:sz w:val="16"/>
              </w:rPr>
              <w:t>Usar aria-label e lista ordenada.</w:t>
            </w:r>
          </w:p>
        </w:tc>
      </w:tr>
      <w:tr w:rsidR="00A42586" w14:paraId="75F95565" w14:textId="77777777">
        <w:trPr>
          <w:jc w:val="center"/>
        </w:trPr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59B92" w14:textId="77777777" w:rsidR="00A42586" w:rsidRDefault="00000000">
            <w:pPr>
              <w:spacing w:after="30"/>
            </w:pPr>
            <w:r>
              <w:rPr>
                <w:sz w:val="16"/>
              </w:rPr>
              <w:t>NAV-003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ADEF47" w14:textId="77777777" w:rsidR="00A42586" w:rsidRDefault="00000000">
            <w:pPr>
              <w:spacing w:after="30"/>
            </w:pPr>
            <w:r>
              <w:rPr>
                <w:sz w:val="16"/>
              </w:rPr>
              <w:t>Acesso persistente ao MESC Sistemas sem misturar conteúdo público com área autenticada.</w:t>
            </w:r>
          </w:p>
        </w:tc>
        <w:tc>
          <w:tcPr>
            <w:tcW w:w="158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C15C53" w14:textId="77777777" w:rsidR="00A42586" w:rsidRDefault="00000000">
            <w:pPr>
              <w:spacing w:after="30"/>
            </w:pPr>
            <w:r>
              <w:rPr>
                <w:sz w:val="16"/>
              </w:rPr>
              <w:t>—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FF9459" w14:textId="77777777" w:rsidR="00A42586" w:rsidRDefault="00000000">
            <w:pPr>
              <w:spacing w:after="30"/>
            </w:pPr>
            <w:r>
              <w:rPr>
                <w:sz w:val="16"/>
              </w:rPr>
              <w:t>Botão/menu abre landing page dos sistemas; URLs configuráveis.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AFD03" w14:textId="77777777" w:rsidR="00A42586" w:rsidRDefault="00000000">
            <w:pPr>
              <w:spacing w:after="30"/>
            </w:pPr>
            <w:r>
              <w:rPr>
                <w:sz w:val="16"/>
              </w:rPr>
              <w:t>Evitar login no cabeçalho do Portal se não houver SSO.</w:t>
            </w:r>
          </w:p>
        </w:tc>
      </w:tr>
      <w:tr w:rsidR="00A42586" w14:paraId="19FF57D7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4E06E3" w14:textId="77777777" w:rsidR="00A42586" w:rsidRDefault="00000000">
            <w:pPr>
              <w:spacing w:after="30"/>
            </w:pPr>
            <w:r>
              <w:rPr>
                <w:sz w:val="16"/>
              </w:rPr>
              <w:t>NAV-004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6B34C4" w14:textId="77777777" w:rsidR="00A42586" w:rsidRDefault="00000000">
            <w:pPr>
              <w:spacing w:after="30"/>
            </w:pPr>
            <w:r>
              <w:rPr>
                <w:sz w:val="16"/>
              </w:rPr>
              <w:t>Rodapé com UFF/ICT/MESC, contato, acessibilidade, privacidade, mapa do site e assinaturas institucionais configuráveis.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4183F" w14:textId="77777777" w:rsidR="00A42586" w:rsidRDefault="00000000">
            <w:pPr>
              <w:spacing w:after="30"/>
            </w:pPr>
            <w:r>
              <w:rPr>
                <w:sz w:val="16"/>
              </w:rPr>
              <w:t>CAPES-A 3.1.4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308F3" w14:textId="77777777" w:rsidR="00A42586" w:rsidRDefault="00000000">
            <w:pPr>
              <w:spacing w:after="30"/>
            </w:pPr>
            <w:r>
              <w:rPr>
                <w:sz w:val="16"/>
              </w:rPr>
              <w:t>Todos os links são funcionais; assinatura federal, se exigida, pode ser alterada sem mudança de código.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B0081" w14:textId="77777777" w:rsidR="00A42586" w:rsidRDefault="00000000">
            <w:pPr>
              <w:spacing w:after="30"/>
            </w:pPr>
            <w:r>
              <w:rPr>
                <w:sz w:val="16"/>
              </w:rPr>
              <w:t>Gerenciar logos/links por configuração/admin.</w:t>
            </w:r>
          </w:p>
        </w:tc>
      </w:tr>
    </w:tbl>
    <w:p w14:paraId="73D99A0F" w14:textId="77777777" w:rsidR="00A42586" w:rsidRDefault="00000000">
      <w:pPr>
        <w:pStyle w:val="Ttulo2"/>
      </w:pPr>
      <w:r>
        <w:t>7.2 Conteúdo institucional, curso e pesquisa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402"/>
        <w:gridCol w:w="1587"/>
        <w:gridCol w:w="2438"/>
        <w:gridCol w:w="1701"/>
      </w:tblGrid>
      <w:tr w:rsidR="00A42586" w14:paraId="727463E5" w14:textId="77777777">
        <w:trPr>
          <w:tblHeader/>
          <w:jc w:val="center"/>
        </w:trPr>
        <w:tc>
          <w:tcPr>
            <w:tcW w:w="1417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8322C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ID / prioridade</w:t>
            </w:r>
          </w:p>
        </w:tc>
        <w:tc>
          <w:tcPr>
            <w:tcW w:w="3402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9C496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Requisito</w:t>
            </w:r>
          </w:p>
        </w:tc>
        <w:tc>
          <w:tcPr>
            <w:tcW w:w="1587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E7790C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CAPES</w:t>
            </w:r>
          </w:p>
        </w:tc>
        <w:tc>
          <w:tcPr>
            <w:tcW w:w="2438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B90EE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Critério de aceite</w:t>
            </w:r>
          </w:p>
        </w:tc>
        <w:tc>
          <w:tcPr>
            <w:tcW w:w="1701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3F6EB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Dica de implementação</w:t>
            </w:r>
          </w:p>
        </w:tc>
      </w:tr>
      <w:tr w:rsidR="00A42586" w14:paraId="334B94C5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292FD0" w14:textId="77777777" w:rsidR="00A42586" w:rsidRDefault="00000000">
            <w:pPr>
              <w:spacing w:after="30"/>
            </w:pPr>
            <w:r>
              <w:rPr>
                <w:sz w:val="16"/>
              </w:rPr>
              <w:t>CON-001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1C46DC" w14:textId="77777777" w:rsidR="00A42586" w:rsidRDefault="00000000">
            <w:pPr>
              <w:spacing w:after="30"/>
            </w:pPr>
            <w:r>
              <w:rPr>
                <w:sz w:val="16"/>
              </w:rPr>
              <w:t>Página “O Programa” com missão, visão, histórico e objetivos.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728FC" w14:textId="77777777" w:rsidR="00A42586" w:rsidRDefault="00000000">
            <w:pPr>
              <w:spacing w:after="30"/>
            </w:pPr>
            <w:r>
              <w:rPr>
                <w:sz w:val="16"/>
              </w:rPr>
              <w:t>CAPES-D 1.1.1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C14D5" w14:textId="77777777" w:rsidR="00A42586" w:rsidRDefault="00000000">
            <w:pPr>
              <w:spacing w:after="30"/>
            </w:pPr>
            <w:r>
              <w:rPr>
                <w:sz w:val="16"/>
              </w:rPr>
              <w:t>Conteúdo publicado em PT e EN; data de atualização visível no admin.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7D537" w14:textId="77777777" w:rsidR="00A42586" w:rsidRDefault="00000000">
            <w:pPr>
              <w:spacing w:after="30"/>
            </w:pPr>
            <w:r>
              <w:rPr>
                <w:sz w:val="16"/>
              </w:rPr>
              <w:t>Campo estruturado para missão/visão.</w:t>
            </w:r>
          </w:p>
        </w:tc>
      </w:tr>
      <w:tr w:rsidR="00A42586" w14:paraId="3B227AFF" w14:textId="77777777">
        <w:trPr>
          <w:jc w:val="center"/>
        </w:trPr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71D2F" w14:textId="77777777" w:rsidR="00A42586" w:rsidRDefault="00000000">
            <w:pPr>
              <w:spacing w:after="30"/>
            </w:pPr>
            <w:r>
              <w:rPr>
                <w:sz w:val="16"/>
              </w:rPr>
              <w:t>CON-002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78930" w14:textId="77777777" w:rsidR="00A42586" w:rsidRDefault="00000000">
            <w:pPr>
              <w:spacing w:after="30"/>
            </w:pPr>
            <w:r>
              <w:rPr>
                <w:sz w:val="16"/>
              </w:rPr>
              <w:t>Página de estrutura curricular e matriz vigente, com histórico de versões quando necessário.</w:t>
            </w:r>
          </w:p>
        </w:tc>
        <w:tc>
          <w:tcPr>
            <w:tcW w:w="158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6CCAD" w14:textId="77777777" w:rsidR="00A42586" w:rsidRDefault="00000000">
            <w:pPr>
              <w:spacing w:after="30"/>
            </w:pPr>
            <w:r>
              <w:rPr>
                <w:sz w:val="16"/>
              </w:rPr>
              <w:t>CAPES-D 1.1.1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70BAC" w14:textId="77777777" w:rsidR="00A42586" w:rsidRDefault="00000000">
            <w:pPr>
              <w:spacing w:after="30"/>
            </w:pPr>
            <w:r>
              <w:rPr>
                <w:sz w:val="16"/>
              </w:rPr>
              <w:t>Currículo atual identificável; documentos oficiais para download; conteúdo em HTML sempre que possível.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17A505" w14:textId="77777777" w:rsidR="00A42586" w:rsidRDefault="00000000">
            <w:pPr>
              <w:spacing w:after="30"/>
            </w:pPr>
            <w:r>
              <w:rPr>
                <w:sz w:val="16"/>
              </w:rPr>
              <w:t>Não depender apenas de PDF.</w:t>
            </w:r>
          </w:p>
        </w:tc>
      </w:tr>
      <w:tr w:rsidR="00A42586" w14:paraId="5E7B7C21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55BBC" w14:textId="77777777" w:rsidR="00A42586" w:rsidRDefault="00000000">
            <w:pPr>
              <w:spacing w:after="30"/>
            </w:pPr>
            <w:r>
              <w:rPr>
                <w:sz w:val="16"/>
              </w:rPr>
              <w:t>CON-003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CFFA1" w14:textId="77777777" w:rsidR="00A42586" w:rsidRDefault="00000000">
            <w:pPr>
              <w:spacing w:after="30"/>
            </w:pPr>
            <w:r>
              <w:rPr>
                <w:sz w:val="16"/>
              </w:rPr>
              <w:t>Cadastro de disciplinas com objetivos, justificativa, conteúdo, forma de avaliação, carga horária e bibliografia.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7B680" w14:textId="77777777" w:rsidR="00A42586" w:rsidRDefault="00000000">
            <w:pPr>
              <w:spacing w:after="30"/>
            </w:pPr>
            <w:r>
              <w:rPr>
                <w:sz w:val="16"/>
              </w:rPr>
              <w:t>CAPES-D 1.1.1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0145CF" w14:textId="77777777" w:rsidR="00A42586" w:rsidRDefault="00000000">
            <w:pPr>
              <w:spacing w:after="30"/>
            </w:pPr>
            <w:r>
              <w:rPr>
                <w:sz w:val="16"/>
              </w:rPr>
              <w:t>Todos os campos exigidos pela ficha podem ser exibidos; bibliografia possui ano/edição quando aplicável.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FF309" w14:textId="77777777" w:rsidR="00A42586" w:rsidRDefault="00000000">
            <w:pPr>
              <w:spacing w:after="30"/>
            </w:pPr>
            <w:r>
              <w:rPr>
                <w:sz w:val="16"/>
              </w:rPr>
              <w:t>Criar entidade “Disciplina”, não uma página de texto livre.</w:t>
            </w:r>
          </w:p>
        </w:tc>
      </w:tr>
      <w:tr w:rsidR="00A42586" w14:paraId="631E42E9" w14:textId="77777777">
        <w:trPr>
          <w:jc w:val="center"/>
        </w:trPr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5F25A" w14:textId="77777777" w:rsidR="00A42586" w:rsidRDefault="00000000">
            <w:pPr>
              <w:spacing w:after="30"/>
            </w:pPr>
            <w:r>
              <w:rPr>
                <w:sz w:val="16"/>
              </w:rPr>
              <w:t>CON-004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3F43E7" w14:textId="77777777" w:rsidR="00A42586" w:rsidRDefault="00000000">
            <w:pPr>
              <w:spacing w:after="30"/>
            </w:pPr>
            <w:r>
              <w:rPr>
                <w:sz w:val="16"/>
              </w:rPr>
              <w:t>Página das três linhas de pesquisa: GESTÃO, ESI e PO, com descrição, docentes, projetos e produções relacionadas.</w:t>
            </w:r>
          </w:p>
        </w:tc>
        <w:tc>
          <w:tcPr>
            <w:tcW w:w="158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CF39E" w14:textId="77777777" w:rsidR="00A42586" w:rsidRDefault="00000000">
            <w:pPr>
              <w:spacing w:after="30"/>
            </w:pPr>
            <w:r>
              <w:rPr>
                <w:sz w:val="16"/>
              </w:rPr>
              <w:t>CAPES-D 1.1.1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BAFA99" w14:textId="77777777" w:rsidR="00A42586" w:rsidRDefault="00000000">
            <w:pPr>
              <w:spacing w:after="30"/>
            </w:pPr>
            <w:r>
              <w:rPr>
                <w:sz w:val="16"/>
              </w:rPr>
              <w:t>Cada linha lista relações atualizadas e permite navegação cruzada.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C7F59" w14:textId="77777777" w:rsidR="00A42586" w:rsidRDefault="00000000">
            <w:pPr>
              <w:spacing w:after="30"/>
            </w:pPr>
            <w:r>
              <w:rPr>
                <w:sz w:val="16"/>
              </w:rPr>
              <w:t>Usar relações no banco para evitar duplicação.</w:t>
            </w:r>
          </w:p>
        </w:tc>
      </w:tr>
      <w:tr w:rsidR="00A42586" w14:paraId="5CE86FEA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F9CCB9" w14:textId="77777777" w:rsidR="00A42586" w:rsidRDefault="00000000">
            <w:pPr>
              <w:spacing w:after="30"/>
            </w:pPr>
            <w:r>
              <w:rPr>
                <w:sz w:val="16"/>
              </w:rPr>
              <w:t>CON-005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F9425" w14:textId="77777777" w:rsidR="00A42586" w:rsidRDefault="00000000">
            <w:pPr>
              <w:spacing w:after="30"/>
            </w:pPr>
            <w:r>
              <w:rPr>
                <w:sz w:val="16"/>
              </w:rPr>
              <w:t>Cadastro público de docentes com nome, linha(s), resumo, Lattes/ORCID/Scopus quando houver, projetos e produções selecionadas.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533F76" w14:textId="77777777" w:rsidR="00A42586" w:rsidRDefault="00000000">
            <w:pPr>
              <w:spacing w:after="30"/>
            </w:pPr>
            <w:r>
              <w:rPr>
                <w:sz w:val="16"/>
              </w:rPr>
              <w:t>CAPES-A 1.1.1, 2.4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65AA0" w14:textId="77777777" w:rsidR="00A42586" w:rsidRDefault="00000000">
            <w:pPr>
              <w:spacing w:after="30"/>
            </w:pPr>
            <w:r>
              <w:rPr>
                <w:sz w:val="16"/>
              </w:rPr>
              <w:t>Perfis consistentes e sem dados pessoais desnecessários.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BF6DEA" w14:textId="77777777" w:rsidR="00A42586" w:rsidRDefault="00000000">
            <w:pPr>
              <w:spacing w:after="30"/>
            </w:pPr>
            <w:r>
              <w:rPr>
                <w:sz w:val="16"/>
              </w:rPr>
              <w:t>Links externos devem indicar abertura fora do portal.</w:t>
            </w:r>
          </w:p>
        </w:tc>
      </w:tr>
      <w:tr w:rsidR="00A42586" w14:paraId="0E626323" w14:textId="77777777">
        <w:trPr>
          <w:jc w:val="center"/>
        </w:trPr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A4FE7" w14:textId="77777777" w:rsidR="00A42586" w:rsidRDefault="00000000">
            <w:pPr>
              <w:spacing w:after="30"/>
            </w:pPr>
            <w:r>
              <w:rPr>
                <w:sz w:val="16"/>
              </w:rPr>
              <w:t>CON-006</w:t>
            </w:r>
            <w:r>
              <w:rPr>
                <w:sz w:val="16"/>
              </w:rPr>
              <w:br/>
              <w:t>P1</w:t>
            </w:r>
          </w:p>
        </w:tc>
        <w:tc>
          <w:tcPr>
            <w:tcW w:w="340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784055" w14:textId="77777777" w:rsidR="00A42586" w:rsidRDefault="00000000">
            <w:pPr>
              <w:spacing w:after="30"/>
            </w:pPr>
            <w:r>
              <w:rPr>
                <w:sz w:val="16"/>
              </w:rPr>
              <w:t>Página de infraestrutura: laboratórios, recursos, salas, softwares e apoio técnico relevantes ao Programa.</w:t>
            </w:r>
          </w:p>
        </w:tc>
        <w:tc>
          <w:tcPr>
            <w:tcW w:w="158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900E7" w14:textId="77777777" w:rsidR="00A42586" w:rsidRDefault="00000000">
            <w:pPr>
              <w:spacing w:after="30"/>
            </w:pPr>
            <w:r>
              <w:rPr>
                <w:sz w:val="16"/>
              </w:rPr>
              <w:t>CAPES-D 1.1.1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479DA" w14:textId="77777777" w:rsidR="00A42586" w:rsidRDefault="00000000">
            <w:pPr>
              <w:spacing w:after="30"/>
            </w:pPr>
            <w:r>
              <w:rPr>
                <w:sz w:val="16"/>
              </w:rPr>
              <w:t>Conteúdo vinculado à missão e atualizado.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39B88" w14:textId="77777777" w:rsidR="00A42586" w:rsidRDefault="00000000">
            <w:pPr>
              <w:spacing w:after="30"/>
            </w:pPr>
            <w:r>
              <w:rPr>
                <w:sz w:val="16"/>
              </w:rPr>
              <w:t>Usar fotos com texto alternativo significativo.</w:t>
            </w:r>
          </w:p>
        </w:tc>
      </w:tr>
      <w:tr w:rsidR="00A42586" w14:paraId="357D37FA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1E810" w14:textId="77777777" w:rsidR="00A42586" w:rsidRDefault="00000000">
            <w:pPr>
              <w:spacing w:after="30"/>
            </w:pPr>
            <w:r>
              <w:rPr>
                <w:sz w:val="16"/>
              </w:rPr>
              <w:t>CON-007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B0B069" w14:textId="77777777" w:rsidR="00A42586" w:rsidRDefault="00000000">
            <w:pPr>
              <w:spacing w:after="30"/>
            </w:pPr>
            <w:r>
              <w:rPr>
                <w:sz w:val="16"/>
              </w:rPr>
              <w:t>Repositório organizado de normas, regulamentos, formulários e calendários.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6C9D10" w14:textId="77777777" w:rsidR="00A42586" w:rsidRDefault="00000000">
            <w:pPr>
              <w:spacing w:after="30"/>
            </w:pPr>
            <w:r>
              <w:rPr>
                <w:sz w:val="16"/>
              </w:rPr>
              <w:t>CAPES-A 3.1.4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D23E63" w14:textId="77777777" w:rsidR="00A42586" w:rsidRDefault="00000000">
            <w:pPr>
              <w:spacing w:after="30"/>
            </w:pPr>
            <w:r>
              <w:rPr>
                <w:sz w:val="16"/>
              </w:rPr>
              <w:t>Filtros por categoria/ano; arquivo exibe tipo, tamanho e data; versão mais recente identificada.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0320F" w14:textId="77777777" w:rsidR="00A42586" w:rsidRDefault="00000000">
            <w:pPr>
              <w:spacing w:after="30"/>
            </w:pPr>
            <w:r>
              <w:rPr>
                <w:sz w:val="16"/>
              </w:rPr>
              <w:t>Evitar lista longa de links sem contexto.</w:t>
            </w:r>
          </w:p>
        </w:tc>
      </w:tr>
    </w:tbl>
    <w:p w14:paraId="1FD93316" w14:textId="77777777" w:rsidR="00A42586" w:rsidRDefault="00000000">
      <w:pPr>
        <w:pStyle w:val="Ttulo2"/>
      </w:pPr>
      <w:r>
        <w:t>7.3 Produção, egressos, inovação e impacto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402"/>
        <w:gridCol w:w="1587"/>
        <w:gridCol w:w="2438"/>
        <w:gridCol w:w="1701"/>
      </w:tblGrid>
      <w:tr w:rsidR="00A42586" w14:paraId="1DBB8917" w14:textId="77777777">
        <w:trPr>
          <w:tblHeader/>
          <w:jc w:val="center"/>
        </w:trPr>
        <w:tc>
          <w:tcPr>
            <w:tcW w:w="1417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98E7C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ID / prioridade</w:t>
            </w:r>
          </w:p>
        </w:tc>
        <w:tc>
          <w:tcPr>
            <w:tcW w:w="3402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C0D6E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Requisito</w:t>
            </w:r>
          </w:p>
        </w:tc>
        <w:tc>
          <w:tcPr>
            <w:tcW w:w="1587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BFB65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CAPES</w:t>
            </w:r>
          </w:p>
        </w:tc>
        <w:tc>
          <w:tcPr>
            <w:tcW w:w="2438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821A4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Critério de aceite</w:t>
            </w:r>
          </w:p>
        </w:tc>
        <w:tc>
          <w:tcPr>
            <w:tcW w:w="1701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EF6325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Dica de implementação</w:t>
            </w:r>
          </w:p>
        </w:tc>
      </w:tr>
      <w:tr w:rsidR="00A42586" w14:paraId="6A60AA8C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86FA91" w14:textId="77777777" w:rsidR="00A42586" w:rsidRDefault="00000000">
            <w:pPr>
              <w:spacing w:after="30"/>
            </w:pPr>
            <w:r>
              <w:rPr>
                <w:sz w:val="16"/>
              </w:rPr>
              <w:lastRenderedPageBreak/>
              <w:t>IMP-001</w:t>
            </w:r>
            <w:r>
              <w:rPr>
                <w:sz w:val="16"/>
              </w:rPr>
              <w:br/>
              <w:t>P1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763E4" w14:textId="77777777" w:rsidR="00A42586" w:rsidRDefault="00000000">
            <w:pPr>
              <w:spacing w:after="30"/>
            </w:pPr>
            <w:r>
              <w:rPr>
                <w:sz w:val="16"/>
              </w:rPr>
              <w:t>Catálogo de dissertações com título, egresso, orientador, ano, linha, resumo, link ao repositório e produções associadas.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00C26" w14:textId="77777777" w:rsidR="00A42586" w:rsidRDefault="00000000">
            <w:pPr>
              <w:spacing w:after="30"/>
            </w:pPr>
            <w:r>
              <w:rPr>
                <w:sz w:val="16"/>
              </w:rPr>
              <w:t>CAPES-D 2.3.2; CAPES-A 2.1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6F0458" w14:textId="77777777" w:rsidR="00A42586" w:rsidRDefault="00000000">
            <w:pPr>
              <w:spacing w:after="30"/>
            </w:pPr>
            <w:r>
              <w:rPr>
                <w:sz w:val="16"/>
              </w:rPr>
              <w:t>Busca/filtro por ano e linha; relação com publicação/produto registrada.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066515" w14:textId="77777777" w:rsidR="00A42586" w:rsidRDefault="00000000">
            <w:pPr>
              <w:spacing w:after="30"/>
            </w:pPr>
            <w:r>
              <w:rPr>
                <w:sz w:val="16"/>
              </w:rPr>
              <w:t>Não copiar metadados sensíveis.</w:t>
            </w:r>
          </w:p>
        </w:tc>
      </w:tr>
      <w:tr w:rsidR="00A42586" w14:paraId="71968EC3" w14:textId="77777777">
        <w:trPr>
          <w:jc w:val="center"/>
        </w:trPr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BA77C" w14:textId="77777777" w:rsidR="00A42586" w:rsidRDefault="00000000">
            <w:pPr>
              <w:spacing w:after="30"/>
            </w:pPr>
            <w:r>
              <w:rPr>
                <w:sz w:val="16"/>
              </w:rPr>
              <w:t>IMP-002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D505BB" w14:textId="77777777" w:rsidR="00A42586" w:rsidRDefault="00000000">
            <w:pPr>
              <w:spacing w:after="30"/>
            </w:pPr>
            <w:r>
              <w:rPr>
                <w:sz w:val="16"/>
              </w:rPr>
              <w:t>Catálogo de produtos técnicos/tecnológicos com tipo, responsáveis, linha, data, descrição, maturidade, alcance, resultados e evidências públicas.</w:t>
            </w:r>
          </w:p>
        </w:tc>
        <w:tc>
          <w:tcPr>
            <w:tcW w:w="158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9ADEE" w14:textId="77777777" w:rsidR="00A42586" w:rsidRDefault="00000000">
            <w:pPr>
              <w:spacing w:after="30"/>
            </w:pPr>
            <w:r>
              <w:rPr>
                <w:sz w:val="16"/>
              </w:rPr>
              <w:t>CAPES-D 2.3.3, 3.2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A23284" w14:textId="77777777" w:rsidR="00A42586" w:rsidRDefault="00000000">
            <w:pPr>
              <w:spacing w:after="30"/>
            </w:pPr>
            <w:r>
              <w:rPr>
                <w:sz w:val="16"/>
              </w:rPr>
              <w:t>Produto pode ser relacionado a discente/egresso e docente; campos de evidência e aplicação extramuros.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8CE7D" w14:textId="77777777" w:rsidR="00A42586" w:rsidRDefault="00000000">
            <w:pPr>
              <w:spacing w:after="30"/>
            </w:pPr>
            <w:r>
              <w:rPr>
                <w:sz w:val="16"/>
              </w:rPr>
              <w:t>Modelar tipos previstos na ficha: software, patente, protocolo, relatório, processo etc.</w:t>
            </w:r>
          </w:p>
        </w:tc>
      </w:tr>
      <w:tr w:rsidR="00A42586" w14:paraId="665A707C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EFCAB2" w14:textId="77777777" w:rsidR="00A42586" w:rsidRDefault="00000000">
            <w:pPr>
              <w:spacing w:after="30"/>
            </w:pPr>
            <w:r>
              <w:rPr>
                <w:sz w:val="16"/>
              </w:rPr>
              <w:t>IMP-003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FF23F" w14:textId="77777777" w:rsidR="00A42586" w:rsidRDefault="00000000">
            <w:pPr>
              <w:spacing w:after="30"/>
            </w:pPr>
            <w:r>
              <w:rPr>
                <w:sz w:val="16"/>
              </w:rPr>
              <w:t>Página de casos de impacto com problema, solução MESC, organização/sociedade beneficiada, resultados, alcance e evidência.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D1DBA" w14:textId="77777777" w:rsidR="00A42586" w:rsidRDefault="00000000">
            <w:pPr>
              <w:spacing w:after="30"/>
            </w:pPr>
            <w:r>
              <w:rPr>
                <w:sz w:val="16"/>
              </w:rPr>
              <w:t>CAPES-D 3.2, 3.3.1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AA1CF3" w14:textId="77777777" w:rsidR="00A42586" w:rsidRDefault="00000000">
            <w:pPr>
              <w:spacing w:after="30"/>
            </w:pPr>
            <w:r>
              <w:rPr>
                <w:sz w:val="16"/>
              </w:rPr>
              <w:t>Cada caso tem fonte comprobatória e status de validação interna.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5487B" w14:textId="77777777" w:rsidR="00A42586" w:rsidRDefault="00000000">
            <w:pPr>
              <w:spacing w:after="30"/>
            </w:pPr>
            <w:r>
              <w:rPr>
                <w:sz w:val="16"/>
              </w:rPr>
              <w:t>Permitir marcar conteúdo como público/privado; publicar só versão aprovada.</w:t>
            </w:r>
          </w:p>
        </w:tc>
      </w:tr>
      <w:tr w:rsidR="00A42586" w14:paraId="4A5E8694" w14:textId="77777777">
        <w:trPr>
          <w:jc w:val="center"/>
        </w:trPr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A2674" w14:textId="77777777" w:rsidR="00A42586" w:rsidRDefault="00000000">
            <w:pPr>
              <w:spacing w:after="30"/>
            </w:pPr>
            <w:r>
              <w:rPr>
                <w:sz w:val="16"/>
              </w:rPr>
              <w:t>IMP-004</w:t>
            </w:r>
            <w:r>
              <w:rPr>
                <w:sz w:val="16"/>
              </w:rPr>
              <w:br/>
              <w:t>P1</w:t>
            </w:r>
          </w:p>
        </w:tc>
        <w:tc>
          <w:tcPr>
            <w:tcW w:w="340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20F13" w14:textId="77777777" w:rsidR="00A42586" w:rsidRDefault="00000000">
            <w:pPr>
              <w:spacing w:after="30"/>
            </w:pPr>
            <w:r>
              <w:rPr>
                <w:sz w:val="16"/>
              </w:rPr>
              <w:t>Página de egressos de destaque, com justificativa e fontes públicas.</w:t>
            </w:r>
          </w:p>
        </w:tc>
        <w:tc>
          <w:tcPr>
            <w:tcW w:w="158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C92B0F" w14:textId="77777777" w:rsidR="00A42586" w:rsidRDefault="00000000">
            <w:pPr>
              <w:spacing w:after="30"/>
            </w:pPr>
            <w:r>
              <w:rPr>
                <w:sz w:val="16"/>
              </w:rPr>
              <w:t>CAPES-D 2.2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85D284" w14:textId="77777777" w:rsidR="00A42586" w:rsidRDefault="00000000">
            <w:pPr>
              <w:spacing w:after="30"/>
            </w:pPr>
            <w:r>
              <w:rPr>
                <w:sz w:val="16"/>
              </w:rPr>
              <w:t>Egresso publicado somente após validação; links de comprovação disponíveis quando apropriados.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9D35D" w14:textId="77777777" w:rsidR="00A42586" w:rsidRDefault="00000000">
            <w:pPr>
              <w:spacing w:after="30"/>
            </w:pPr>
            <w:r>
              <w:rPr>
                <w:sz w:val="16"/>
              </w:rPr>
              <w:t>Cadastro detalhado deve ficar no MESC Sistemas; portal exibe destaques.</w:t>
            </w:r>
          </w:p>
        </w:tc>
      </w:tr>
      <w:tr w:rsidR="00A42586" w14:paraId="0C6DF521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DB5E8" w14:textId="77777777" w:rsidR="00A42586" w:rsidRDefault="00000000">
            <w:pPr>
              <w:spacing w:after="30"/>
            </w:pPr>
            <w:r>
              <w:rPr>
                <w:sz w:val="16"/>
              </w:rPr>
              <w:t>IMP-005</w:t>
            </w:r>
            <w:r>
              <w:rPr>
                <w:sz w:val="16"/>
              </w:rPr>
              <w:br/>
              <w:t>P1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84C76" w14:textId="77777777" w:rsidR="00A42586" w:rsidRDefault="00000000">
            <w:pPr>
              <w:spacing w:after="30"/>
            </w:pPr>
            <w:r>
              <w:rPr>
                <w:sz w:val="16"/>
              </w:rPr>
              <w:t>Página de prêmios e reconhecimentos, vinculando produção e participantes.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A3A23" w14:textId="77777777" w:rsidR="00A42586" w:rsidRDefault="00000000">
            <w:pPr>
              <w:spacing w:after="30"/>
            </w:pPr>
            <w:r>
              <w:rPr>
                <w:sz w:val="16"/>
              </w:rPr>
              <w:t>CAPES-D 3.1.3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D52070" w14:textId="77777777" w:rsidR="00A42586" w:rsidRDefault="00000000">
            <w:pPr>
              <w:spacing w:after="30"/>
            </w:pPr>
            <w:r>
              <w:rPr>
                <w:sz w:val="16"/>
              </w:rPr>
              <w:t>Permite indicar entidade concedente, âmbito, ano e evidência.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A4CB8" w14:textId="77777777" w:rsidR="00A42586" w:rsidRDefault="00000000">
            <w:pPr>
              <w:spacing w:after="30"/>
            </w:pPr>
            <w:r>
              <w:rPr>
                <w:sz w:val="16"/>
              </w:rPr>
              <w:t>Separar prêmio de notícia comum.</w:t>
            </w:r>
          </w:p>
        </w:tc>
      </w:tr>
      <w:tr w:rsidR="00A42586" w14:paraId="44632906" w14:textId="77777777">
        <w:trPr>
          <w:jc w:val="center"/>
        </w:trPr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1B4FF" w14:textId="77777777" w:rsidR="00A42586" w:rsidRDefault="00000000">
            <w:pPr>
              <w:spacing w:after="30"/>
            </w:pPr>
            <w:r>
              <w:rPr>
                <w:sz w:val="16"/>
              </w:rPr>
              <w:t>IMP-006</w:t>
            </w:r>
            <w:r>
              <w:rPr>
                <w:sz w:val="16"/>
              </w:rPr>
              <w:br/>
              <w:t>P1</w:t>
            </w:r>
          </w:p>
        </w:tc>
        <w:tc>
          <w:tcPr>
            <w:tcW w:w="340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99BD0" w14:textId="77777777" w:rsidR="00A42586" w:rsidRDefault="00000000">
            <w:pPr>
              <w:spacing w:after="30"/>
            </w:pPr>
            <w:r>
              <w:rPr>
                <w:sz w:val="16"/>
              </w:rPr>
              <w:t>Página de inserção nacional: parcerias, eventos, apoio a órgãos públicos, cadeias produtivas e ações de abrangência nacional/regional.</w:t>
            </w:r>
          </w:p>
        </w:tc>
        <w:tc>
          <w:tcPr>
            <w:tcW w:w="158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8B5A1A" w14:textId="77777777" w:rsidR="00A42586" w:rsidRDefault="00000000">
            <w:pPr>
              <w:spacing w:after="30"/>
            </w:pPr>
            <w:r>
              <w:rPr>
                <w:sz w:val="16"/>
              </w:rPr>
              <w:t>CAPES-D 3.1.2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C3B43" w14:textId="77777777" w:rsidR="00A42586" w:rsidRDefault="00000000">
            <w:pPr>
              <w:spacing w:after="30"/>
            </w:pPr>
            <w:r>
              <w:rPr>
                <w:sz w:val="16"/>
              </w:rPr>
              <w:t>Ações com período, participantes, abrangência e evidência.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4A4C70" w14:textId="77777777" w:rsidR="00A42586" w:rsidRDefault="00000000">
            <w:pPr>
              <w:spacing w:after="30"/>
            </w:pPr>
            <w:r>
              <w:rPr>
                <w:sz w:val="16"/>
              </w:rPr>
              <w:t>Usar tags “regional”, “nacional”, “internacional”.</w:t>
            </w:r>
          </w:p>
        </w:tc>
      </w:tr>
      <w:tr w:rsidR="00A42586" w14:paraId="7E77D0FD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2997D5" w14:textId="77777777" w:rsidR="00A42586" w:rsidRDefault="00000000">
            <w:pPr>
              <w:spacing w:after="30"/>
            </w:pPr>
            <w:r>
              <w:rPr>
                <w:sz w:val="16"/>
              </w:rPr>
              <w:t>IMP-007</w:t>
            </w:r>
            <w:r>
              <w:rPr>
                <w:sz w:val="16"/>
              </w:rPr>
              <w:br/>
              <w:t>P1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2993F" w14:textId="77777777" w:rsidR="00A42586" w:rsidRDefault="00000000">
            <w:pPr>
              <w:spacing w:after="30"/>
            </w:pPr>
            <w:r>
              <w:rPr>
                <w:sz w:val="16"/>
              </w:rPr>
              <w:t>Página de internacionalização e inserção internacional, com ações reais do corpo discente/docente.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AE020B" w14:textId="77777777" w:rsidR="00A42586" w:rsidRDefault="00000000">
            <w:pPr>
              <w:spacing w:after="30"/>
            </w:pPr>
            <w:r>
              <w:rPr>
                <w:sz w:val="16"/>
              </w:rPr>
              <w:t>CAPES-A 2.3.4, 2.4.3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13916" w14:textId="77777777" w:rsidR="00A42586" w:rsidRDefault="00000000">
            <w:pPr>
              <w:spacing w:after="30"/>
            </w:pPr>
            <w:r>
              <w:rPr>
                <w:sz w:val="16"/>
              </w:rPr>
              <w:t>Conteúdo comprova evento, mobilidade, parceiro ou ação; não tratar tradução do site como única evidência.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7D9B5" w14:textId="77777777" w:rsidR="00A42586" w:rsidRDefault="00000000">
            <w:pPr>
              <w:spacing w:after="30"/>
            </w:pPr>
            <w:r>
              <w:rPr>
                <w:sz w:val="16"/>
              </w:rPr>
              <w:t>Manter separação entre “site em inglês” e “ação de internacionalização”.</w:t>
            </w:r>
          </w:p>
        </w:tc>
      </w:tr>
      <w:tr w:rsidR="00A42586" w14:paraId="1EC03C8E" w14:textId="77777777">
        <w:trPr>
          <w:jc w:val="center"/>
        </w:trPr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996AC0" w14:textId="77777777" w:rsidR="00A42586" w:rsidRDefault="00000000">
            <w:pPr>
              <w:spacing w:after="30"/>
            </w:pPr>
            <w:r>
              <w:rPr>
                <w:sz w:val="16"/>
              </w:rPr>
              <w:t>IMP-008</w:t>
            </w:r>
            <w:r>
              <w:rPr>
                <w:sz w:val="16"/>
              </w:rPr>
              <w:br/>
              <w:t>P1</w:t>
            </w:r>
          </w:p>
        </w:tc>
        <w:tc>
          <w:tcPr>
            <w:tcW w:w="340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136DE" w14:textId="77777777" w:rsidR="00A42586" w:rsidRDefault="00000000">
            <w:pPr>
              <w:spacing w:after="30"/>
            </w:pPr>
            <w:r>
              <w:rPr>
                <w:sz w:val="16"/>
              </w:rPr>
              <w:t>Associar casos de impacto/publicações aos temas de desenvolvimento sustentável quando houver justificativa.</w:t>
            </w:r>
          </w:p>
        </w:tc>
        <w:tc>
          <w:tcPr>
            <w:tcW w:w="158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2CACD" w14:textId="77777777" w:rsidR="00A42586" w:rsidRDefault="00000000">
            <w:pPr>
              <w:spacing w:after="30"/>
            </w:pPr>
            <w:r>
              <w:rPr>
                <w:sz w:val="16"/>
              </w:rPr>
              <w:t>CAPES-D 3.3.1, 3.3.2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EAE088" w14:textId="77777777" w:rsidR="00A42586" w:rsidRDefault="00000000">
            <w:pPr>
              <w:spacing w:after="30"/>
            </w:pPr>
            <w:r>
              <w:rPr>
                <w:sz w:val="16"/>
              </w:rPr>
              <w:t>Associação registrada e justificável; evitar marcação automática sem validação.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B494E1" w14:textId="77777777" w:rsidR="00A42586" w:rsidRDefault="00000000">
            <w:pPr>
              <w:spacing w:after="30"/>
            </w:pPr>
            <w:r>
              <w:rPr>
                <w:sz w:val="16"/>
              </w:rPr>
              <w:t>Campo controlado para ODS/tema + evidência.</w:t>
            </w:r>
          </w:p>
        </w:tc>
      </w:tr>
    </w:tbl>
    <w:p w14:paraId="4FDFCBA2" w14:textId="77777777" w:rsidR="00A42586" w:rsidRDefault="00000000">
      <w:pPr>
        <w:pStyle w:val="Ttulo2"/>
      </w:pPr>
      <w:r>
        <w:t>7.4 Notícias, eventos e divulgação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402"/>
        <w:gridCol w:w="1587"/>
        <w:gridCol w:w="2438"/>
        <w:gridCol w:w="1701"/>
      </w:tblGrid>
      <w:tr w:rsidR="00A42586" w14:paraId="49AC423B" w14:textId="77777777">
        <w:trPr>
          <w:tblHeader/>
          <w:jc w:val="center"/>
        </w:trPr>
        <w:tc>
          <w:tcPr>
            <w:tcW w:w="1417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3DA98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ID / prioridade</w:t>
            </w:r>
          </w:p>
        </w:tc>
        <w:tc>
          <w:tcPr>
            <w:tcW w:w="3402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5E3C4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Requisito</w:t>
            </w:r>
          </w:p>
        </w:tc>
        <w:tc>
          <w:tcPr>
            <w:tcW w:w="1587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FBB48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CAPES</w:t>
            </w:r>
          </w:p>
        </w:tc>
        <w:tc>
          <w:tcPr>
            <w:tcW w:w="2438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09445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Critério de aceite</w:t>
            </w:r>
          </w:p>
        </w:tc>
        <w:tc>
          <w:tcPr>
            <w:tcW w:w="1701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F4F01C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Dica de implementação</w:t>
            </w:r>
          </w:p>
        </w:tc>
      </w:tr>
      <w:tr w:rsidR="00A42586" w14:paraId="35F716C0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5A606" w14:textId="77777777" w:rsidR="00A42586" w:rsidRDefault="00000000">
            <w:pPr>
              <w:spacing w:after="30"/>
            </w:pPr>
            <w:r>
              <w:rPr>
                <w:sz w:val="16"/>
              </w:rPr>
              <w:t>NEWS-001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6F3727" w14:textId="77777777" w:rsidR="00A42586" w:rsidRDefault="00000000">
            <w:pPr>
              <w:spacing w:after="30"/>
            </w:pPr>
            <w:r>
              <w:rPr>
                <w:sz w:val="16"/>
              </w:rPr>
              <w:t>Módulo de notícias com título, resumo, corpo, imagem, legenda, alt text, data, autor/unidade, tags e versão EN opcional.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A3C07E" w14:textId="77777777" w:rsidR="00A42586" w:rsidRDefault="00000000">
            <w:pPr>
              <w:spacing w:after="30"/>
            </w:pPr>
            <w:r>
              <w:rPr>
                <w:sz w:val="16"/>
              </w:rPr>
              <w:t>CAPES-D 3.1.4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1C55DA" w14:textId="77777777" w:rsidR="00A42586" w:rsidRDefault="00000000">
            <w:pPr>
              <w:spacing w:after="30"/>
            </w:pPr>
            <w:r>
              <w:rPr>
                <w:sz w:val="16"/>
              </w:rPr>
              <w:t>Página válida em mobile; imagem nunca é necessária para entender o texto; URL amigável.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1648E4" w14:textId="77777777" w:rsidR="00A42586" w:rsidRDefault="00000000">
            <w:pPr>
              <w:spacing w:after="30"/>
            </w:pPr>
            <w:r>
              <w:rPr>
                <w:sz w:val="16"/>
              </w:rPr>
              <w:t>Editor deve exigir alt text quando imagem não for decorativa.</w:t>
            </w:r>
          </w:p>
        </w:tc>
      </w:tr>
      <w:tr w:rsidR="00A42586" w14:paraId="4D90F72C" w14:textId="77777777">
        <w:trPr>
          <w:jc w:val="center"/>
        </w:trPr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08C9E" w14:textId="77777777" w:rsidR="00A42586" w:rsidRDefault="00000000">
            <w:pPr>
              <w:spacing w:after="30"/>
            </w:pPr>
            <w:r>
              <w:rPr>
                <w:sz w:val="16"/>
              </w:rPr>
              <w:t>NEWS-002</w:t>
            </w:r>
            <w:r>
              <w:rPr>
                <w:sz w:val="16"/>
              </w:rPr>
              <w:br/>
              <w:t>P1</w:t>
            </w:r>
          </w:p>
        </w:tc>
        <w:tc>
          <w:tcPr>
            <w:tcW w:w="340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8F68DB" w14:textId="77777777" w:rsidR="00A42586" w:rsidRDefault="00000000">
            <w:pPr>
              <w:spacing w:after="30"/>
            </w:pPr>
            <w:r>
              <w:rPr>
                <w:sz w:val="16"/>
              </w:rPr>
              <w:t>Agenda de eventos com data, horário, local/modalidade, inscrições e acessibilidade do evento quando aplicável.</w:t>
            </w:r>
          </w:p>
        </w:tc>
        <w:tc>
          <w:tcPr>
            <w:tcW w:w="158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68323" w14:textId="77777777" w:rsidR="00A42586" w:rsidRDefault="00000000">
            <w:pPr>
              <w:spacing w:after="30"/>
            </w:pPr>
            <w:r>
              <w:rPr>
                <w:sz w:val="16"/>
              </w:rPr>
              <w:t>CAPES-A 3.1.2, 3.1.4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18691" w14:textId="77777777" w:rsidR="00A42586" w:rsidRDefault="00000000">
            <w:pPr>
              <w:spacing w:after="30"/>
            </w:pPr>
            <w:r>
              <w:rPr>
                <w:sz w:val="16"/>
              </w:rPr>
              <w:t>Eventos futuros e passados; exportação .ics é desejável.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245300" w14:textId="77777777" w:rsidR="00A42586" w:rsidRDefault="00000000">
            <w:pPr>
              <w:spacing w:after="30"/>
            </w:pPr>
            <w:r>
              <w:rPr>
                <w:sz w:val="16"/>
              </w:rPr>
              <w:t>Evitar publicar data apenas em imagem/cartaz.</w:t>
            </w:r>
          </w:p>
        </w:tc>
      </w:tr>
      <w:tr w:rsidR="00A42586" w14:paraId="4DE8F951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73A76" w14:textId="77777777" w:rsidR="00A42586" w:rsidRDefault="00000000">
            <w:pPr>
              <w:spacing w:after="30"/>
            </w:pPr>
            <w:r>
              <w:rPr>
                <w:sz w:val="16"/>
              </w:rPr>
              <w:t>NEWS-003</w:t>
            </w:r>
            <w:r>
              <w:rPr>
                <w:sz w:val="16"/>
              </w:rPr>
              <w:br/>
              <w:t>P1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3A94CA" w14:textId="77777777" w:rsidR="00A42586" w:rsidRDefault="00000000">
            <w:pPr>
              <w:spacing w:after="30"/>
            </w:pPr>
            <w:r>
              <w:rPr>
                <w:sz w:val="16"/>
              </w:rPr>
              <w:t>Área de mídia: podcasts, entrevistas, matérias e vídeos com links e transcrições/legendas quando publicados no portal.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ACDA5" w14:textId="77777777" w:rsidR="00A42586" w:rsidRDefault="00000000">
            <w:pPr>
              <w:spacing w:after="30"/>
            </w:pPr>
            <w:r>
              <w:rPr>
                <w:sz w:val="16"/>
              </w:rPr>
              <w:t>CAPES-D 3.1.4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FF8A0" w14:textId="77777777" w:rsidR="00A42586" w:rsidRDefault="00000000">
            <w:pPr>
              <w:spacing w:after="30"/>
            </w:pPr>
            <w:r>
              <w:rPr>
                <w:sz w:val="16"/>
              </w:rPr>
              <w:t>Mídias incorporadas não iniciam automaticamente; vídeo tem legenda.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1E91E" w14:textId="77777777" w:rsidR="00A42586" w:rsidRDefault="00000000">
            <w:pPr>
              <w:spacing w:after="30"/>
            </w:pPr>
            <w:r>
              <w:rPr>
                <w:sz w:val="16"/>
              </w:rPr>
              <w:t>Preferir embed com opção de privacidade.</w:t>
            </w:r>
          </w:p>
        </w:tc>
      </w:tr>
      <w:tr w:rsidR="00A42586" w14:paraId="2DBEB6FF" w14:textId="77777777">
        <w:trPr>
          <w:jc w:val="center"/>
        </w:trPr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174F5" w14:textId="77777777" w:rsidR="00A42586" w:rsidRDefault="00000000">
            <w:pPr>
              <w:spacing w:after="30"/>
            </w:pPr>
            <w:r>
              <w:rPr>
                <w:sz w:val="16"/>
              </w:rPr>
              <w:t>NEWS-004</w:t>
            </w:r>
            <w:r>
              <w:rPr>
                <w:sz w:val="16"/>
              </w:rPr>
              <w:br/>
              <w:t>P2</w:t>
            </w:r>
          </w:p>
        </w:tc>
        <w:tc>
          <w:tcPr>
            <w:tcW w:w="340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E0E7B9" w14:textId="77777777" w:rsidR="00A42586" w:rsidRDefault="00000000">
            <w:pPr>
              <w:spacing w:after="30"/>
            </w:pPr>
            <w:r>
              <w:rPr>
                <w:sz w:val="16"/>
              </w:rPr>
              <w:t>Integração social por links/compartilhamento sem depender de feeds de terceiros para o conteúdo essencial.</w:t>
            </w:r>
          </w:p>
        </w:tc>
        <w:tc>
          <w:tcPr>
            <w:tcW w:w="158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265C7B" w14:textId="77777777" w:rsidR="00A42586" w:rsidRDefault="00000000">
            <w:pPr>
              <w:spacing w:after="30"/>
            </w:pPr>
            <w:r>
              <w:rPr>
                <w:sz w:val="16"/>
              </w:rPr>
              <w:t>CAPES-A 3.1.4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B69DF8" w14:textId="77777777" w:rsidR="00A42586" w:rsidRDefault="00000000">
            <w:pPr>
              <w:spacing w:after="30"/>
            </w:pPr>
            <w:r>
              <w:rPr>
                <w:sz w:val="16"/>
              </w:rPr>
              <w:t>Site continua funcional se rede social estiver indisponível.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71148" w14:textId="77777777" w:rsidR="00A42586" w:rsidRDefault="00000000">
            <w:pPr>
              <w:spacing w:after="30"/>
            </w:pPr>
            <w:r>
              <w:rPr>
                <w:sz w:val="16"/>
              </w:rPr>
              <w:t>Não carregar rastreadores desnecessários.</w:t>
            </w:r>
          </w:p>
        </w:tc>
      </w:tr>
    </w:tbl>
    <w:p w14:paraId="087F2530" w14:textId="77777777" w:rsidR="00A42586" w:rsidRDefault="00000000">
      <w:pPr>
        <w:pStyle w:val="Ttulo2"/>
      </w:pPr>
      <w:r>
        <w:lastRenderedPageBreak/>
        <w:t>7.5 Administração de conteúdo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402"/>
        <w:gridCol w:w="1587"/>
        <w:gridCol w:w="2438"/>
        <w:gridCol w:w="1701"/>
      </w:tblGrid>
      <w:tr w:rsidR="00A42586" w14:paraId="15569F03" w14:textId="77777777">
        <w:trPr>
          <w:tblHeader/>
          <w:jc w:val="center"/>
        </w:trPr>
        <w:tc>
          <w:tcPr>
            <w:tcW w:w="1417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26008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ID / prioridade</w:t>
            </w:r>
          </w:p>
        </w:tc>
        <w:tc>
          <w:tcPr>
            <w:tcW w:w="3402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EAD239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Requisito</w:t>
            </w:r>
          </w:p>
        </w:tc>
        <w:tc>
          <w:tcPr>
            <w:tcW w:w="1587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F9AD7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CAPES</w:t>
            </w:r>
          </w:p>
        </w:tc>
        <w:tc>
          <w:tcPr>
            <w:tcW w:w="2438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4048C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Critério de aceite</w:t>
            </w:r>
          </w:p>
        </w:tc>
        <w:tc>
          <w:tcPr>
            <w:tcW w:w="1701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F2B8E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Dica de implementação</w:t>
            </w:r>
          </w:p>
        </w:tc>
      </w:tr>
      <w:tr w:rsidR="00A42586" w14:paraId="76C0DA47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1EF7F4" w14:textId="77777777" w:rsidR="00A42586" w:rsidRDefault="00000000">
            <w:pPr>
              <w:spacing w:after="30"/>
            </w:pPr>
            <w:r>
              <w:rPr>
                <w:sz w:val="16"/>
              </w:rPr>
              <w:t>CMS-001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B1885" w14:textId="77777777" w:rsidR="00A42586" w:rsidRDefault="00000000">
            <w:pPr>
              <w:spacing w:after="30"/>
            </w:pPr>
            <w:r>
              <w:rPr>
                <w:sz w:val="16"/>
              </w:rPr>
              <w:t>Painel administrativo com perfis: administrador, editor, revisor e tradutor.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867BB" w14:textId="77777777" w:rsidR="00A42586" w:rsidRDefault="00000000">
            <w:pPr>
              <w:spacing w:after="30"/>
            </w:pPr>
            <w:r>
              <w:rPr>
                <w:sz w:val="16"/>
              </w:rPr>
              <w:t>—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003A5D" w14:textId="77777777" w:rsidR="00A42586" w:rsidRDefault="00000000">
            <w:pPr>
              <w:spacing w:after="30"/>
            </w:pPr>
            <w:r>
              <w:rPr>
                <w:sz w:val="16"/>
              </w:rPr>
              <w:t>Permissões distintas; ações sensíveis restritas.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CBDBED" w14:textId="77777777" w:rsidR="00A42586" w:rsidRDefault="00000000">
            <w:pPr>
              <w:spacing w:after="30"/>
            </w:pPr>
            <w:r>
              <w:rPr>
                <w:sz w:val="16"/>
              </w:rPr>
              <w:t>RBAC simples e auditável.</w:t>
            </w:r>
          </w:p>
        </w:tc>
      </w:tr>
      <w:tr w:rsidR="00A42586" w14:paraId="2D4F1C98" w14:textId="77777777">
        <w:trPr>
          <w:jc w:val="center"/>
        </w:trPr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2C50F" w14:textId="77777777" w:rsidR="00A42586" w:rsidRDefault="00000000">
            <w:pPr>
              <w:spacing w:after="30"/>
            </w:pPr>
            <w:r>
              <w:rPr>
                <w:sz w:val="16"/>
              </w:rPr>
              <w:t>CMS-002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CEC69D" w14:textId="77777777" w:rsidR="00A42586" w:rsidRDefault="00000000">
            <w:pPr>
              <w:spacing w:after="30"/>
            </w:pPr>
            <w:r>
              <w:rPr>
                <w:sz w:val="16"/>
              </w:rPr>
              <w:t>Fluxo rascunho -&gt; revisão -&gt; publicado -&gt; arquivado.</w:t>
            </w:r>
          </w:p>
        </w:tc>
        <w:tc>
          <w:tcPr>
            <w:tcW w:w="158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639AC" w14:textId="77777777" w:rsidR="00A42586" w:rsidRDefault="00000000">
            <w:pPr>
              <w:spacing w:after="30"/>
            </w:pPr>
            <w:r>
              <w:rPr>
                <w:sz w:val="16"/>
              </w:rPr>
              <w:t>CAPES-A 3.1.4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FF3DA5" w14:textId="77777777" w:rsidR="00A42586" w:rsidRDefault="00000000">
            <w:pPr>
              <w:spacing w:after="30"/>
            </w:pPr>
            <w:r>
              <w:rPr>
                <w:sz w:val="16"/>
              </w:rPr>
              <w:t>Conteúdo não aprovado não aparece publicamente.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ECCBB2" w14:textId="77777777" w:rsidR="00A42586" w:rsidRDefault="00000000">
            <w:pPr>
              <w:spacing w:after="30"/>
            </w:pPr>
            <w:r>
              <w:rPr>
                <w:sz w:val="16"/>
              </w:rPr>
              <w:t>Registrar quem publicou e quando.</w:t>
            </w:r>
          </w:p>
        </w:tc>
      </w:tr>
      <w:tr w:rsidR="00A42586" w14:paraId="66CFAD61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08BE25" w14:textId="77777777" w:rsidR="00A42586" w:rsidRDefault="00000000">
            <w:pPr>
              <w:spacing w:after="30"/>
            </w:pPr>
            <w:r>
              <w:rPr>
                <w:sz w:val="16"/>
              </w:rPr>
              <w:t>CMS-003</w:t>
            </w:r>
            <w:r>
              <w:rPr>
                <w:sz w:val="16"/>
              </w:rPr>
              <w:br/>
              <w:t>P1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383DC" w14:textId="77777777" w:rsidR="00A42586" w:rsidRDefault="00000000">
            <w:pPr>
              <w:spacing w:after="30"/>
            </w:pPr>
            <w:r>
              <w:rPr>
                <w:sz w:val="16"/>
              </w:rPr>
              <w:t>Controle de versão e histórico de alterações de páginas prioritárias.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965068" w14:textId="77777777" w:rsidR="00A42586" w:rsidRDefault="00000000">
            <w:pPr>
              <w:spacing w:after="30"/>
            </w:pPr>
            <w:r>
              <w:rPr>
                <w:sz w:val="16"/>
              </w:rPr>
              <w:t>—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79C8A" w14:textId="77777777" w:rsidR="00A42586" w:rsidRDefault="00000000">
            <w:pPr>
              <w:spacing w:after="30"/>
            </w:pPr>
            <w:r>
              <w:rPr>
                <w:sz w:val="16"/>
              </w:rPr>
              <w:t>É possível identificar alterações e recuperar versão anterior.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5D5697" w14:textId="77777777" w:rsidR="00A42586" w:rsidRDefault="00000000">
            <w:pPr>
              <w:spacing w:after="30"/>
            </w:pPr>
            <w:r>
              <w:rPr>
                <w:sz w:val="16"/>
              </w:rPr>
              <w:t>Não precisa ser versionamento completo de Git na interface.</w:t>
            </w:r>
          </w:p>
        </w:tc>
      </w:tr>
      <w:tr w:rsidR="00A42586" w14:paraId="2F695A4F" w14:textId="77777777">
        <w:trPr>
          <w:jc w:val="center"/>
        </w:trPr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B49DD" w14:textId="77777777" w:rsidR="00A42586" w:rsidRDefault="00000000">
            <w:pPr>
              <w:spacing w:after="30"/>
            </w:pPr>
            <w:r>
              <w:rPr>
                <w:sz w:val="16"/>
              </w:rPr>
              <w:t>CMS-004</w:t>
            </w:r>
            <w:r>
              <w:rPr>
                <w:sz w:val="16"/>
              </w:rPr>
              <w:br/>
              <w:t>P1</w:t>
            </w:r>
          </w:p>
        </w:tc>
        <w:tc>
          <w:tcPr>
            <w:tcW w:w="340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D8525" w14:textId="77777777" w:rsidR="00A42586" w:rsidRDefault="00000000">
            <w:pPr>
              <w:spacing w:after="30"/>
            </w:pPr>
            <w:r>
              <w:rPr>
                <w:sz w:val="16"/>
              </w:rPr>
              <w:t>Agendamento de publicação e expiração para editais/notícias.</w:t>
            </w:r>
          </w:p>
        </w:tc>
        <w:tc>
          <w:tcPr>
            <w:tcW w:w="158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399876" w14:textId="77777777" w:rsidR="00A42586" w:rsidRDefault="00000000">
            <w:pPr>
              <w:spacing w:after="30"/>
            </w:pPr>
            <w:r>
              <w:rPr>
                <w:sz w:val="16"/>
              </w:rPr>
              <w:t>—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AAD4C" w14:textId="77777777" w:rsidR="00A42586" w:rsidRDefault="00000000">
            <w:pPr>
              <w:spacing w:after="30"/>
            </w:pPr>
            <w:r>
              <w:rPr>
                <w:sz w:val="16"/>
              </w:rPr>
              <w:t>Conteúdo entra/sai em horário configurado; timezone correto.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732EC" w14:textId="77777777" w:rsidR="00A42586" w:rsidRDefault="00000000">
            <w:pPr>
              <w:spacing w:after="30"/>
            </w:pPr>
            <w:r>
              <w:rPr>
                <w:sz w:val="16"/>
              </w:rPr>
              <w:t>Guardar datas em UTC e apresentar horário de Brasília.</w:t>
            </w:r>
          </w:p>
        </w:tc>
      </w:tr>
      <w:tr w:rsidR="00A42586" w14:paraId="1EE730B2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A429E" w14:textId="77777777" w:rsidR="00A42586" w:rsidRDefault="00000000">
            <w:pPr>
              <w:spacing w:after="30"/>
            </w:pPr>
            <w:r>
              <w:rPr>
                <w:sz w:val="16"/>
              </w:rPr>
              <w:t>CMS-005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9A90E6" w14:textId="77777777" w:rsidR="00A42586" w:rsidRDefault="00000000">
            <w:pPr>
              <w:spacing w:after="30"/>
            </w:pPr>
            <w:r>
              <w:rPr>
                <w:sz w:val="16"/>
              </w:rPr>
              <w:t>Gestão de menus sem alteração de código.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597CE" w14:textId="77777777" w:rsidR="00A42586" w:rsidRDefault="00000000">
            <w:pPr>
              <w:spacing w:after="30"/>
            </w:pPr>
            <w:r>
              <w:rPr>
                <w:sz w:val="16"/>
              </w:rPr>
              <w:t>—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D81EA" w14:textId="77777777" w:rsidR="00A42586" w:rsidRDefault="00000000">
            <w:pPr>
              <w:spacing w:after="30"/>
            </w:pPr>
            <w:r>
              <w:rPr>
                <w:sz w:val="16"/>
              </w:rPr>
              <w:t>Admin pode ordenar/ativar/desativar itens respeitando níveis definidos.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DE42B" w14:textId="77777777" w:rsidR="00A42586" w:rsidRDefault="00000000">
            <w:pPr>
              <w:spacing w:after="30"/>
            </w:pPr>
            <w:r>
              <w:rPr>
                <w:sz w:val="16"/>
              </w:rPr>
              <w:t>Limitar profundidade a 2 ou 3 níveis.</w:t>
            </w:r>
          </w:p>
        </w:tc>
      </w:tr>
      <w:tr w:rsidR="00A42586" w14:paraId="6EEA7E2A" w14:textId="77777777">
        <w:trPr>
          <w:jc w:val="center"/>
        </w:trPr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43E5CC" w14:textId="77777777" w:rsidR="00A42586" w:rsidRDefault="00000000">
            <w:pPr>
              <w:spacing w:after="30"/>
            </w:pPr>
            <w:r>
              <w:rPr>
                <w:sz w:val="16"/>
              </w:rPr>
              <w:t>CMS-006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D38161" w14:textId="77777777" w:rsidR="00A42586" w:rsidRDefault="00000000">
            <w:pPr>
              <w:spacing w:after="30"/>
            </w:pPr>
            <w:r>
              <w:rPr>
                <w:sz w:val="16"/>
              </w:rPr>
              <w:t>Biblioteca de documentos com metadados: título, descrição, categoria, data, idioma, tipo e tamanho.</w:t>
            </w:r>
          </w:p>
        </w:tc>
        <w:tc>
          <w:tcPr>
            <w:tcW w:w="158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7178A" w14:textId="77777777" w:rsidR="00A42586" w:rsidRDefault="00000000">
            <w:pPr>
              <w:spacing w:after="30"/>
            </w:pPr>
            <w:r>
              <w:rPr>
                <w:sz w:val="16"/>
              </w:rPr>
              <w:t>CAPES-A 3.1.4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EF6E8" w14:textId="77777777" w:rsidR="00A42586" w:rsidRDefault="00000000">
            <w:pPr>
              <w:spacing w:after="30"/>
            </w:pPr>
            <w:r>
              <w:rPr>
                <w:sz w:val="16"/>
              </w:rPr>
              <w:t>Documento localizável por busca e com informação suficiente antes do download.</w:t>
            </w:r>
          </w:p>
        </w:tc>
        <w:tc>
          <w:tcPr>
            <w:tcW w:w="170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82D9CE" w14:textId="77777777" w:rsidR="00A42586" w:rsidRDefault="00000000">
            <w:pPr>
              <w:spacing w:after="30"/>
            </w:pPr>
            <w:r>
              <w:rPr>
                <w:sz w:val="16"/>
              </w:rPr>
              <w:t>Evitar nomes de arquivo como único rótulo.</w:t>
            </w:r>
          </w:p>
        </w:tc>
      </w:tr>
      <w:tr w:rsidR="00A42586" w14:paraId="0D4F717F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6F24A" w14:textId="77777777" w:rsidR="00A42586" w:rsidRDefault="00000000">
            <w:pPr>
              <w:spacing w:after="30"/>
            </w:pPr>
            <w:r>
              <w:rPr>
                <w:sz w:val="16"/>
              </w:rPr>
              <w:t>CMS-007</w:t>
            </w:r>
            <w:r>
              <w:rPr>
                <w:sz w:val="16"/>
              </w:rPr>
              <w:br/>
              <w:t>P0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9E36B" w14:textId="77777777" w:rsidR="00A42586" w:rsidRDefault="00000000">
            <w:pPr>
              <w:spacing w:after="30"/>
            </w:pPr>
            <w:r>
              <w:rPr>
                <w:sz w:val="16"/>
              </w:rPr>
              <w:t>Gestão bilíngue com estado de tradução: não iniciado, em revisão, publicado, desatualizado.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562DE0" w14:textId="77777777" w:rsidR="00A42586" w:rsidRDefault="00000000">
            <w:pPr>
              <w:spacing w:after="30"/>
            </w:pPr>
            <w:r>
              <w:rPr>
                <w:sz w:val="16"/>
              </w:rPr>
              <w:t>CAPES-D 3.1.4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2AD872" w14:textId="77777777" w:rsidR="00A42586" w:rsidRDefault="00000000">
            <w:pPr>
              <w:spacing w:after="30"/>
            </w:pPr>
            <w:r>
              <w:rPr>
                <w:sz w:val="16"/>
              </w:rPr>
              <w:t>Se versão PT mudar, sistema sinaliza EN como potencialmente desatualizada.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E6C58" w14:textId="77777777" w:rsidR="00A42586" w:rsidRDefault="00000000">
            <w:pPr>
              <w:spacing w:after="30"/>
            </w:pPr>
            <w:r>
              <w:rPr>
                <w:sz w:val="16"/>
              </w:rPr>
              <w:t>Feature crítica para evitar repetir fragilidade da avaliação anterior.</w:t>
            </w:r>
          </w:p>
        </w:tc>
      </w:tr>
    </w:tbl>
    <w:p w14:paraId="3BC1BCA0" w14:textId="77777777" w:rsidR="00A42586" w:rsidRDefault="00000000">
      <w:pPr>
        <w:pStyle w:val="Ttulo1"/>
      </w:pPr>
      <w:r>
        <w:t>8. Acessibilidade — requisitos obrigatórios de engenharia</w:t>
      </w:r>
    </w:p>
    <w:p w14:paraId="126E1567" w14:textId="77777777" w:rsidR="00A42586" w:rsidRDefault="00000000">
      <w:r>
        <w:t>A acessibilidade deve ser requisito de arquitetura, não um “modo acessível” adicionado no final. Recomenda-se usar eMAG 3.1 como referência nacional e projetar para WCAG 2.2 nível AA. Abaixo estão requisitos mínimos e testáveis.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4025"/>
        <w:gridCol w:w="1134"/>
        <w:gridCol w:w="2891"/>
        <w:gridCol w:w="1474"/>
      </w:tblGrid>
      <w:tr w:rsidR="00A42586" w14:paraId="177201AA" w14:textId="77777777">
        <w:trPr>
          <w:tblHeader/>
          <w:jc w:val="center"/>
        </w:trPr>
        <w:tc>
          <w:tcPr>
            <w:tcW w:w="1191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37CAA4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ID</w:t>
            </w:r>
          </w:p>
        </w:tc>
        <w:tc>
          <w:tcPr>
            <w:tcW w:w="4025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5AE3A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Requisito</w:t>
            </w:r>
          </w:p>
        </w:tc>
        <w:tc>
          <w:tcPr>
            <w:tcW w:w="1134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9A6D5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Prioridade</w:t>
            </w:r>
          </w:p>
        </w:tc>
        <w:tc>
          <w:tcPr>
            <w:tcW w:w="2891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E22952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Aceite</w:t>
            </w:r>
          </w:p>
        </w:tc>
        <w:tc>
          <w:tcPr>
            <w:tcW w:w="1474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816DD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6"/>
              </w:rPr>
              <w:t>Referência</w:t>
            </w:r>
          </w:p>
        </w:tc>
      </w:tr>
      <w:tr w:rsidR="00A42586" w14:paraId="53967D16" w14:textId="77777777">
        <w:trPr>
          <w:jc w:val="center"/>
        </w:trPr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6A762" w14:textId="77777777" w:rsidR="00A42586" w:rsidRDefault="00000000">
            <w:pPr>
              <w:spacing w:after="30"/>
            </w:pPr>
            <w:r>
              <w:rPr>
                <w:sz w:val="16"/>
              </w:rPr>
              <w:t>A11Y-001</w:t>
            </w:r>
          </w:p>
        </w:tc>
        <w:tc>
          <w:tcPr>
            <w:tcW w:w="40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401F28" w14:textId="77777777" w:rsidR="00A42586" w:rsidRDefault="00000000">
            <w:pPr>
              <w:spacing w:after="30"/>
            </w:pPr>
            <w:r>
              <w:rPr>
                <w:sz w:val="16"/>
              </w:rPr>
              <w:t>HTML semântico: header, nav, main, footer, headings em ordem lógica, listas e landmarks.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84974" w14:textId="77777777" w:rsidR="00A42586" w:rsidRDefault="00000000">
            <w:pPr>
              <w:spacing w:after="30"/>
            </w:pPr>
            <w:r>
              <w:rPr>
                <w:sz w:val="16"/>
              </w:rPr>
              <w:t>P0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26ADCC" w14:textId="77777777" w:rsidR="00A42586" w:rsidRDefault="00000000">
            <w:pPr>
              <w:spacing w:after="30"/>
            </w:pPr>
            <w:r>
              <w:rPr>
                <w:sz w:val="16"/>
              </w:rPr>
              <w:t>Todos os templates têm um único &lt;main&gt;; hierarquia de títulos sem saltos arbitrários.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64FF7" w14:textId="77777777" w:rsidR="00A42586" w:rsidRDefault="00000000">
            <w:pPr>
              <w:spacing w:after="30"/>
            </w:pPr>
            <w:r>
              <w:rPr>
                <w:sz w:val="16"/>
              </w:rPr>
              <w:t>eMAG / WCAG</w:t>
            </w:r>
          </w:p>
        </w:tc>
      </w:tr>
      <w:tr w:rsidR="00A42586" w14:paraId="1DC49E59" w14:textId="77777777">
        <w:trPr>
          <w:jc w:val="center"/>
        </w:trPr>
        <w:tc>
          <w:tcPr>
            <w:tcW w:w="11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49A456" w14:textId="77777777" w:rsidR="00A42586" w:rsidRDefault="00000000">
            <w:pPr>
              <w:spacing w:after="30"/>
            </w:pPr>
            <w:r>
              <w:rPr>
                <w:sz w:val="16"/>
              </w:rPr>
              <w:t>A11Y-002</w:t>
            </w:r>
          </w:p>
        </w:tc>
        <w:tc>
          <w:tcPr>
            <w:tcW w:w="402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324DEF" w14:textId="77777777" w:rsidR="00A42586" w:rsidRDefault="00000000">
            <w:pPr>
              <w:spacing w:after="30"/>
            </w:pPr>
            <w:r>
              <w:rPr>
                <w:sz w:val="16"/>
              </w:rPr>
              <w:t>Links “Ir para conteúdo”, “Ir para menu” e “Ir para busca” disponíveis por teclado.</w:t>
            </w:r>
          </w:p>
        </w:tc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E4A9BC" w14:textId="77777777" w:rsidR="00A42586" w:rsidRDefault="00000000">
            <w:pPr>
              <w:spacing w:after="30"/>
            </w:pPr>
            <w:r>
              <w:rPr>
                <w:sz w:val="16"/>
              </w:rPr>
              <w:t>P0</w:t>
            </w:r>
          </w:p>
        </w:tc>
        <w:tc>
          <w:tcPr>
            <w:tcW w:w="28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057F4" w14:textId="77777777" w:rsidR="00A42586" w:rsidRDefault="00000000">
            <w:pPr>
              <w:spacing w:after="30"/>
            </w:pPr>
            <w:r>
              <w:rPr>
                <w:sz w:val="16"/>
              </w:rPr>
              <w:t>Links aparecem ao receber foco e levam ao destino correto.</w:t>
            </w:r>
          </w:p>
        </w:tc>
        <w:tc>
          <w:tcPr>
            <w:tcW w:w="147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B107F" w14:textId="77777777" w:rsidR="00A42586" w:rsidRDefault="00000000">
            <w:pPr>
              <w:spacing w:after="30"/>
            </w:pPr>
            <w:r>
              <w:rPr>
                <w:sz w:val="16"/>
              </w:rPr>
              <w:t>eMAG</w:t>
            </w:r>
          </w:p>
        </w:tc>
      </w:tr>
      <w:tr w:rsidR="00A42586" w14:paraId="1C48E132" w14:textId="77777777">
        <w:trPr>
          <w:jc w:val="center"/>
        </w:trPr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FB7761" w14:textId="77777777" w:rsidR="00A42586" w:rsidRDefault="00000000">
            <w:pPr>
              <w:spacing w:after="30"/>
            </w:pPr>
            <w:r>
              <w:rPr>
                <w:sz w:val="16"/>
              </w:rPr>
              <w:t>A11Y-003</w:t>
            </w:r>
          </w:p>
        </w:tc>
        <w:tc>
          <w:tcPr>
            <w:tcW w:w="40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1F7CCF" w14:textId="77777777" w:rsidR="00A42586" w:rsidRDefault="00000000">
            <w:pPr>
              <w:spacing w:after="30"/>
            </w:pPr>
            <w:r>
              <w:rPr>
                <w:sz w:val="16"/>
              </w:rPr>
              <w:t>Navegação integral por teclado, sem armadilhas de foco.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3F05C" w14:textId="77777777" w:rsidR="00A42586" w:rsidRDefault="00000000">
            <w:pPr>
              <w:spacing w:after="30"/>
            </w:pPr>
            <w:r>
              <w:rPr>
                <w:sz w:val="16"/>
              </w:rPr>
              <w:t>P0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8C71F" w14:textId="77777777" w:rsidR="00A42586" w:rsidRDefault="00000000">
            <w:pPr>
              <w:spacing w:after="30"/>
            </w:pPr>
            <w:r>
              <w:rPr>
                <w:sz w:val="16"/>
              </w:rPr>
              <w:t>Menus, busca, formulários, modais e carrosséis (se houver) funcionam sem mouse.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BD7F7" w14:textId="77777777" w:rsidR="00A42586" w:rsidRDefault="00000000">
            <w:pPr>
              <w:spacing w:after="30"/>
            </w:pPr>
            <w:r>
              <w:rPr>
                <w:sz w:val="16"/>
              </w:rPr>
              <w:t>WCAG 2.1.1/2.1.2</w:t>
            </w:r>
          </w:p>
        </w:tc>
      </w:tr>
      <w:tr w:rsidR="00A42586" w14:paraId="3379BE50" w14:textId="77777777">
        <w:trPr>
          <w:jc w:val="center"/>
        </w:trPr>
        <w:tc>
          <w:tcPr>
            <w:tcW w:w="11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F3F310" w14:textId="77777777" w:rsidR="00A42586" w:rsidRDefault="00000000">
            <w:pPr>
              <w:spacing w:after="30"/>
            </w:pPr>
            <w:r>
              <w:rPr>
                <w:sz w:val="16"/>
              </w:rPr>
              <w:t>A11Y-004</w:t>
            </w:r>
          </w:p>
        </w:tc>
        <w:tc>
          <w:tcPr>
            <w:tcW w:w="402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0739E" w14:textId="77777777" w:rsidR="00A42586" w:rsidRDefault="00000000">
            <w:pPr>
              <w:spacing w:after="30"/>
            </w:pPr>
            <w:r>
              <w:rPr>
                <w:sz w:val="16"/>
              </w:rPr>
              <w:t>Foco de teclado claramente visível e não encoberto.</w:t>
            </w:r>
          </w:p>
        </w:tc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206731" w14:textId="77777777" w:rsidR="00A42586" w:rsidRDefault="00000000">
            <w:pPr>
              <w:spacing w:after="30"/>
            </w:pPr>
            <w:r>
              <w:rPr>
                <w:sz w:val="16"/>
              </w:rPr>
              <w:t>P0</w:t>
            </w:r>
          </w:p>
        </w:tc>
        <w:tc>
          <w:tcPr>
            <w:tcW w:w="28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380C5" w14:textId="77777777" w:rsidR="00A42586" w:rsidRDefault="00000000">
            <w:pPr>
              <w:spacing w:after="30"/>
            </w:pPr>
            <w:r>
              <w:rPr>
                <w:sz w:val="16"/>
              </w:rPr>
              <w:t>Componente focado é perceptível em todas as páginas.</w:t>
            </w:r>
          </w:p>
        </w:tc>
        <w:tc>
          <w:tcPr>
            <w:tcW w:w="147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0FC15B" w14:textId="77777777" w:rsidR="00A42586" w:rsidRDefault="00000000">
            <w:pPr>
              <w:spacing w:after="30"/>
            </w:pPr>
            <w:r>
              <w:rPr>
                <w:sz w:val="16"/>
              </w:rPr>
              <w:t>WCAG 2.4.7/2.4.11</w:t>
            </w:r>
          </w:p>
        </w:tc>
      </w:tr>
      <w:tr w:rsidR="00A42586" w14:paraId="2E06FDC1" w14:textId="77777777">
        <w:trPr>
          <w:jc w:val="center"/>
        </w:trPr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86DF73" w14:textId="77777777" w:rsidR="00A42586" w:rsidRDefault="00000000">
            <w:pPr>
              <w:spacing w:after="30"/>
            </w:pPr>
            <w:r>
              <w:rPr>
                <w:sz w:val="16"/>
              </w:rPr>
              <w:t>A11Y-005</w:t>
            </w:r>
          </w:p>
        </w:tc>
        <w:tc>
          <w:tcPr>
            <w:tcW w:w="40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71732" w14:textId="77777777" w:rsidR="00A42586" w:rsidRDefault="00000000">
            <w:pPr>
              <w:spacing w:after="30"/>
            </w:pPr>
            <w:r>
              <w:rPr>
                <w:sz w:val="16"/>
              </w:rPr>
              <w:t>Contraste mínimo de 4,5:1 para texto normal e 3:1 para texto grande e componentes gráficos essenciais.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819987" w14:textId="77777777" w:rsidR="00A42586" w:rsidRDefault="00000000">
            <w:pPr>
              <w:spacing w:after="30"/>
            </w:pPr>
            <w:r>
              <w:rPr>
                <w:sz w:val="16"/>
              </w:rPr>
              <w:t>P0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EBAB01" w14:textId="77777777" w:rsidR="00A42586" w:rsidRDefault="00000000">
            <w:pPr>
              <w:spacing w:after="30"/>
            </w:pPr>
            <w:r>
              <w:rPr>
                <w:sz w:val="16"/>
              </w:rPr>
              <w:t>Verificação automatizada e manual antes da publicação.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0C32D5" w14:textId="77777777" w:rsidR="00A42586" w:rsidRDefault="00000000">
            <w:pPr>
              <w:spacing w:after="30"/>
            </w:pPr>
            <w:r>
              <w:rPr>
                <w:sz w:val="16"/>
              </w:rPr>
              <w:t>WCAG 1.4.3/1.4.11</w:t>
            </w:r>
          </w:p>
        </w:tc>
      </w:tr>
      <w:tr w:rsidR="00A42586" w14:paraId="7AB2628C" w14:textId="77777777">
        <w:trPr>
          <w:jc w:val="center"/>
        </w:trPr>
        <w:tc>
          <w:tcPr>
            <w:tcW w:w="11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1AFED" w14:textId="77777777" w:rsidR="00A42586" w:rsidRDefault="00000000">
            <w:pPr>
              <w:spacing w:after="30"/>
            </w:pPr>
            <w:r>
              <w:rPr>
                <w:sz w:val="16"/>
              </w:rPr>
              <w:t>A11Y-006</w:t>
            </w:r>
          </w:p>
        </w:tc>
        <w:tc>
          <w:tcPr>
            <w:tcW w:w="402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06F6A2" w14:textId="77777777" w:rsidR="00A42586" w:rsidRDefault="00000000">
            <w:pPr>
              <w:spacing w:after="30"/>
            </w:pPr>
            <w:r>
              <w:rPr>
                <w:sz w:val="16"/>
              </w:rPr>
              <w:t>Tamanho de fonte confortável: texto corrido com base recomendada de 16 px ou maior; usar rem/em.</w:t>
            </w:r>
          </w:p>
        </w:tc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306F07" w14:textId="77777777" w:rsidR="00A42586" w:rsidRDefault="00000000">
            <w:pPr>
              <w:spacing w:after="30"/>
            </w:pPr>
            <w:r>
              <w:rPr>
                <w:sz w:val="16"/>
              </w:rPr>
              <w:t>P0</w:t>
            </w:r>
          </w:p>
        </w:tc>
        <w:tc>
          <w:tcPr>
            <w:tcW w:w="28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05900" w14:textId="77777777" w:rsidR="00A42586" w:rsidRDefault="00000000">
            <w:pPr>
              <w:spacing w:after="30"/>
            </w:pPr>
            <w:r>
              <w:rPr>
                <w:sz w:val="16"/>
              </w:rPr>
              <w:t>Nenhum conteúdo essencial depende de fonte pequena; zoom do navegador preserva leitura.</w:t>
            </w:r>
          </w:p>
        </w:tc>
        <w:tc>
          <w:tcPr>
            <w:tcW w:w="147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33FC6" w14:textId="77777777" w:rsidR="00A42586" w:rsidRDefault="00000000">
            <w:pPr>
              <w:spacing w:after="30"/>
            </w:pPr>
            <w:r>
              <w:rPr>
                <w:sz w:val="16"/>
              </w:rPr>
              <w:t xml:space="preserve">Recomendação de projeto; WCAG exige redimensionamento, não tamanho </w:t>
            </w:r>
            <w:r>
              <w:rPr>
                <w:sz w:val="16"/>
              </w:rPr>
              <w:lastRenderedPageBreak/>
              <w:t>fixo.</w:t>
            </w:r>
          </w:p>
        </w:tc>
      </w:tr>
      <w:tr w:rsidR="00A42586" w14:paraId="259EDE09" w14:textId="77777777">
        <w:trPr>
          <w:jc w:val="center"/>
        </w:trPr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B89F9" w14:textId="77777777" w:rsidR="00A42586" w:rsidRDefault="00000000">
            <w:pPr>
              <w:spacing w:after="30"/>
            </w:pPr>
            <w:r>
              <w:rPr>
                <w:sz w:val="16"/>
              </w:rPr>
              <w:lastRenderedPageBreak/>
              <w:t>A11Y-007</w:t>
            </w:r>
          </w:p>
        </w:tc>
        <w:tc>
          <w:tcPr>
            <w:tcW w:w="40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8EBB4" w14:textId="77777777" w:rsidR="00A42586" w:rsidRDefault="00000000">
            <w:pPr>
              <w:spacing w:after="30"/>
            </w:pPr>
            <w:r>
              <w:rPr>
                <w:sz w:val="16"/>
              </w:rPr>
              <w:t>Permitir zoom de até 200% sem perda de conteúdo/função e reflow em largura equivalente a 320 CSS px.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70E7E" w14:textId="77777777" w:rsidR="00A42586" w:rsidRDefault="00000000">
            <w:pPr>
              <w:spacing w:after="30"/>
            </w:pPr>
            <w:r>
              <w:rPr>
                <w:sz w:val="16"/>
              </w:rPr>
              <w:t>P0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3B0CB" w14:textId="77777777" w:rsidR="00A42586" w:rsidRDefault="00000000">
            <w:pPr>
              <w:spacing w:after="30"/>
            </w:pPr>
            <w:r>
              <w:rPr>
                <w:sz w:val="16"/>
              </w:rPr>
              <w:t>Sem rolagem horizontal geral; tabelas complexas podem ter contêiner próprio.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823E5A" w14:textId="77777777" w:rsidR="00A42586" w:rsidRDefault="00000000">
            <w:pPr>
              <w:spacing w:after="30"/>
            </w:pPr>
            <w:r>
              <w:rPr>
                <w:sz w:val="16"/>
              </w:rPr>
              <w:t>WCAG 1.4.4/1.4.10</w:t>
            </w:r>
          </w:p>
        </w:tc>
      </w:tr>
      <w:tr w:rsidR="00A42586" w14:paraId="4851E4DD" w14:textId="77777777">
        <w:trPr>
          <w:jc w:val="center"/>
        </w:trPr>
        <w:tc>
          <w:tcPr>
            <w:tcW w:w="11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B8C2DB" w14:textId="77777777" w:rsidR="00A42586" w:rsidRDefault="00000000">
            <w:pPr>
              <w:spacing w:after="30"/>
            </w:pPr>
            <w:r>
              <w:rPr>
                <w:sz w:val="16"/>
              </w:rPr>
              <w:t>A11Y-008</w:t>
            </w:r>
          </w:p>
        </w:tc>
        <w:tc>
          <w:tcPr>
            <w:tcW w:w="402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81F40" w14:textId="77777777" w:rsidR="00A42586" w:rsidRDefault="00000000">
            <w:pPr>
              <w:spacing w:after="30"/>
            </w:pPr>
            <w:r>
              <w:rPr>
                <w:sz w:val="16"/>
              </w:rPr>
              <w:t>Layout responsivo mobile-first.</w:t>
            </w:r>
          </w:p>
        </w:tc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3D655" w14:textId="77777777" w:rsidR="00A42586" w:rsidRDefault="00000000">
            <w:pPr>
              <w:spacing w:after="30"/>
            </w:pPr>
            <w:r>
              <w:rPr>
                <w:sz w:val="16"/>
              </w:rPr>
              <w:t>P0</w:t>
            </w:r>
          </w:p>
        </w:tc>
        <w:tc>
          <w:tcPr>
            <w:tcW w:w="28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24CEC" w14:textId="77777777" w:rsidR="00A42586" w:rsidRDefault="00000000">
            <w:pPr>
              <w:spacing w:after="30"/>
            </w:pPr>
            <w:r>
              <w:rPr>
                <w:sz w:val="16"/>
              </w:rPr>
              <w:t>Uso completo em celulares comuns em orientação retrato e paisagem.</w:t>
            </w:r>
          </w:p>
        </w:tc>
        <w:tc>
          <w:tcPr>
            <w:tcW w:w="147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DF5F7" w14:textId="77777777" w:rsidR="00A42586" w:rsidRDefault="00000000">
            <w:pPr>
              <w:spacing w:after="30"/>
            </w:pPr>
            <w:r>
              <w:rPr>
                <w:sz w:val="16"/>
              </w:rPr>
              <w:t>Relacionado a reflow/usabilidade.</w:t>
            </w:r>
          </w:p>
        </w:tc>
      </w:tr>
      <w:tr w:rsidR="00A42586" w14:paraId="1D51717B" w14:textId="77777777">
        <w:trPr>
          <w:jc w:val="center"/>
        </w:trPr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C5CDDA" w14:textId="77777777" w:rsidR="00A42586" w:rsidRDefault="00000000">
            <w:pPr>
              <w:spacing w:after="30"/>
            </w:pPr>
            <w:r>
              <w:rPr>
                <w:sz w:val="16"/>
              </w:rPr>
              <w:t>A11Y-009</w:t>
            </w:r>
          </w:p>
        </w:tc>
        <w:tc>
          <w:tcPr>
            <w:tcW w:w="40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6D653" w14:textId="77777777" w:rsidR="00A42586" w:rsidRDefault="00000000">
            <w:pPr>
              <w:spacing w:after="30"/>
            </w:pPr>
            <w:r>
              <w:rPr>
                <w:sz w:val="16"/>
              </w:rPr>
              <w:t>Áreas de toque confortáveis; adotar meta de pelo menos 44x44 CSS px quando possível.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08F57D" w14:textId="77777777" w:rsidR="00A42586" w:rsidRDefault="00000000">
            <w:pPr>
              <w:spacing w:after="30"/>
            </w:pPr>
            <w:r>
              <w:rPr>
                <w:sz w:val="16"/>
              </w:rPr>
              <w:t>P0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BE6CE4" w14:textId="77777777" w:rsidR="00A42586" w:rsidRDefault="00000000">
            <w:pPr>
              <w:spacing w:after="30"/>
            </w:pPr>
            <w:r>
              <w:rPr>
                <w:sz w:val="16"/>
              </w:rPr>
              <w:t>Botões principais e ícones independentes são acionáveis sem precisão excessiva.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42E50" w14:textId="77777777" w:rsidR="00A42586" w:rsidRDefault="00000000">
            <w:pPr>
              <w:spacing w:after="30"/>
            </w:pPr>
            <w:r>
              <w:rPr>
                <w:sz w:val="16"/>
              </w:rPr>
              <w:t>Boa prática móvel; WCAG 2.5.x</w:t>
            </w:r>
          </w:p>
        </w:tc>
      </w:tr>
      <w:tr w:rsidR="00A42586" w14:paraId="1B9DC247" w14:textId="77777777">
        <w:trPr>
          <w:jc w:val="center"/>
        </w:trPr>
        <w:tc>
          <w:tcPr>
            <w:tcW w:w="11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B3AEC" w14:textId="77777777" w:rsidR="00A42586" w:rsidRDefault="00000000">
            <w:pPr>
              <w:spacing w:after="30"/>
            </w:pPr>
            <w:r>
              <w:rPr>
                <w:sz w:val="16"/>
              </w:rPr>
              <w:t>A11Y-010</w:t>
            </w:r>
          </w:p>
        </w:tc>
        <w:tc>
          <w:tcPr>
            <w:tcW w:w="402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905544" w14:textId="77777777" w:rsidR="00A42586" w:rsidRDefault="00000000">
            <w:pPr>
              <w:spacing w:after="30"/>
            </w:pPr>
            <w:r>
              <w:rPr>
                <w:sz w:val="16"/>
              </w:rPr>
              <w:t>Imagens informativas com texto alternativo; decorativas com alt vazio.</w:t>
            </w:r>
          </w:p>
        </w:tc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23C9E6" w14:textId="77777777" w:rsidR="00A42586" w:rsidRDefault="00000000">
            <w:pPr>
              <w:spacing w:after="30"/>
            </w:pPr>
            <w:r>
              <w:rPr>
                <w:sz w:val="16"/>
              </w:rPr>
              <w:t>P0</w:t>
            </w:r>
          </w:p>
        </w:tc>
        <w:tc>
          <w:tcPr>
            <w:tcW w:w="28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55F3D" w14:textId="77777777" w:rsidR="00A42586" w:rsidRDefault="00000000">
            <w:pPr>
              <w:spacing w:after="30"/>
            </w:pPr>
            <w:r>
              <w:rPr>
                <w:sz w:val="16"/>
              </w:rPr>
              <w:t>CMS cobra alt text; auditoria não encontra imagens informativas sem descrição.</w:t>
            </w:r>
          </w:p>
        </w:tc>
        <w:tc>
          <w:tcPr>
            <w:tcW w:w="147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3631A" w14:textId="77777777" w:rsidR="00A42586" w:rsidRDefault="00000000">
            <w:pPr>
              <w:spacing w:after="30"/>
            </w:pPr>
            <w:r>
              <w:rPr>
                <w:sz w:val="16"/>
              </w:rPr>
              <w:t>WCAG 1.1.1</w:t>
            </w:r>
          </w:p>
        </w:tc>
      </w:tr>
      <w:tr w:rsidR="00A42586" w14:paraId="4F3A3E16" w14:textId="77777777">
        <w:trPr>
          <w:jc w:val="center"/>
        </w:trPr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32CB81" w14:textId="77777777" w:rsidR="00A42586" w:rsidRDefault="00000000">
            <w:pPr>
              <w:spacing w:after="30"/>
            </w:pPr>
            <w:r>
              <w:rPr>
                <w:sz w:val="16"/>
              </w:rPr>
              <w:t>A11Y-011</w:t>
            </w:r>
          </w:p>
        </w:tc>
        <w:tc>
          <w:tcPr>
            <w:tcW w:w="40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5BFB2" w14:textId="77777777" w:rsidR="00A42586" w:rsidRDefault="00000000">
            <w:pPr>
              <w:spacing w:after="30"/>
            </w:pPr>
            <w:r>
              <w:rPr>
                <w:sz w:val="16"/>
              </w:rPr>
              <w:t>Não transmitir informação somente por cor, posição ou ícone.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87F378" w14:textId="77777777" w:rsidR="00A42586" w:rsidRDefault="00000000">
            <w:pPr>
              <w:spacing w:after="30"/>
            </w:pPr>
            <w:r>
              <w:rPr>
                <w:sz w:val="16"/>
              </w:rPr>
              <w:t>P0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941A57" w14:textId="77777777" w:rsidR="00A42586" w:rsidRDefault="00000000">
            <w:pPr>
              <w:spacing w:after="30"/>
            </w:pPr>
            <w:r>
              <w:rPr>
                <w:sz w:val="16"/>
              </w:rPr>
              <w:t>Erros/sucesso possuem texto e estado programático.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3239D" w14:textId="77777777" w:rsidR="00A42586" w:rsidRDefault="00000000">
            <w:pPr>
              <w:spacing w:after="30"/>
            </w:pPr>
            <w:r>
              <w:rPr>
                <w:sz w:val="16"/>
              </w:rPr>
              <w:t>WCAG 1.4.1</w:t>
            </w:r>
          </w:p>
        </w:tc>
      </w:tr>
      <w:tr w:rsidR="00A42586" w14:paraId="7F082E8A" w14:textId="77777777">
        <w:trPr>
          <w:jc w:val="center"/>
        </w:trPr>
        <w:tc>
          <w:tcPr>
            <w:tcW w:w="11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CBC2B" w14:textId="77777777" w:rsidR="00A42586" w:rsidRDefault="00000000">
            <w:pPr>
              <w:spacing w:after="30"/>
            </w:pPr>
            <w:r>
              <w:rPr>
                <w:sz w:val="16"/>
              </w:rPr>
              <w:t>A11Y-012</w:t>
            </w:r>
          </w:p>
        </w:tc>
        <w:tc>
          <w:tcPr>
            <w:tcW w:w="402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7B7FDB" w14:textId="77777777" w:rsidR="00A42586" w:rsidRDefault="00000000">
            <w:pPr>
              <w:spacing w:after="30"/>
            </w:pPr>
            <w:r>
              <w:rPr>
                <w:sz w:val="16"/>
              </w:rPr>
              <w:t>Formulários com label explícito, instruções, mensagens de erro associadas e resumo de erros.</w:t>
            </w:r>
          </w:p>
        </w:tc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4E446" w14:textId="77777777" w:rsidR="00A42586" w:rsidRDefault="00000000">
            <w:pPr>
              <w:spacing w:after="30"/>
            </w:pPr>
            <w:r>
              <w:rPr>
                <w:sz w:val="16"/>
              </w:rPr>
              <w:t>P0</w:t>
            </w:r>
          </w:p>
        </w:tc>
        <w:tc>
          <w:tcPr>
            <w:tcW w:w="28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164AF6" w14:textId="77777777" w:rsidR="00A42586" w:rsidRDefault="00000000">
            <w:pPr>
              <w:spacing w:after="30"/>
            </w:pPr>
            <w:r>
              <w:rPr>
                <w:sz w:val="16"/>
              </w:rPr>
              <w:t>Leitor de tela identifica campo, estado e erro; foco vai ao primeiro erro após submissão.</w:t>
            </w:r>
          </w:p>
        </w:tc>
        <w:tc>
          <w:tcPr>
            <w:tcW w:w="147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6B12F" w14:textId="77777777" w:rsidR="00A42586" w:rsidRDefault="00000000">
            <w:pPr>
              <w:spacing w:after="30"/>
            </w:pPr>
            <w:r>
              <w:rPr>
                <w:sz w:val="16"/>
              </w:rPr>
              <w:t>eMAG / WCAG 3.3</w:t>
            </w:r>
          </w:p>
        </w:tc>
      </w:tr>
      <w:tr w:rsidR="00A42586" w14:paraId="0A0768B9" w14:textId="77777777">
        <w:trPr>
          <w:jc w:val="center"/>
        </w:trPr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E557F" w14:textId="77777777" w:rsidR="00A42586" w:rsidRDefault="00000000">
            <w:pPr>
              <w:spacing w:after="30"/>
            </w:pPr>
            <w:r>
              <w:rPr>
                <w:sz w:val="16"/>
              </w:rPr>
              <w:t>A11Y-013</w:t>
            </w:r>
          </w:p>
        </w:tc>
        <w:tc>
          <w:tcPr>
            <w:tcW w:w="40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52E299" w14:textId="77777777" w:rsidR="00A42586" w:rsidRDefault="00000000">
            <w:pPr>
              <w:spacing w:after="30"/>
            </w:pPr>
            <w:r>
              <w:rPr>
                <w:sz w:val="16"/>
              </w:rPr>
              <w:t>Tabelas acessíveis com caption, cabeçalhos &lt;th&gt; e scope/associação correta.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BCBFE" w14:textId="77777777" w:rsidR="00A42586" w:rsidRDefault="00000000">
            <w:pPr>
              <w:spacing w:after="30"/>
            </w:pPr>
            <w:r>
              <w:rPr>
                <w:sz w:val="16"/>
              </w:rPr>
              <w:t>P0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5DA2E6" w14:textId="77777777" w:rsidR="00A42586" w:rsidRDefault="00000000">
            <w:pPr>
              <w:spacing w:after="30"/>
            </w:pPr>
            <w:r>
              <w:rPr>
                <w:sz w:val="16"/>
              </w:rPr>
              <w:t>Leitor de tela identifica cabeçalho da coluna/linha.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EF9F2" w14:textId="77777777" w:rsidR="00A42586" w:rsidRDefault="00000000">
            <w:pPr>
              <w:spacing w:after="30"/>
            </w:pPr>
            <w:r>
              <w:rPr>
                <w:sz w:val="16"/>
              </w:rPr>
              <w:t>WCAG 1.3.1</w:t>
            </w:r>
          </w:p>
        </w:tc>
      </w:tr>
      <w:tr w:rsidR="00A42586" w14:paraId="1F991672" w14:textId="77777777">
        <w:trPr>
          <w:jc w:val="center"/>
        </w:trPr>
        <w:tc>
          <w:tcPr>
            <w:tcW w:w="11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93056" w14:textId="77777777" w:rsidR="00A42586" w:rsidRDefault="00000000">
            <w:pPr>
              <w:spacing w:after="30"/>
            </w:pPr>
            <w:r>
              <w:rPr>
                <w:sz w:val="16"/>
              </w:rPr>
              <w:t>A11Y-014</w:t>
            </w:r>
          </w:p>
        </w:tc>
        <w:tc>
          <w:tcPr>
            <w:tcW w:w="402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036BF" w14:textId="77777777" w:rsidR="00A42586" w:rsidRDefault="00000000">
            <w:pPr>
              <w:spacing w:after="30"/>
            </w:pPr>
            <w:r>
              <w:rPr>
                <w:sz w:val="16"/>
              </w:rPr>
              <w:t>Vídeos com legendas; áudio relevante com transcrição; sem autoplay com som.</w:t>
            </w:r>
          </w:p>
        </w:tc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D11F9E" w14:textId="77777777" w:rsidR="00A42586" w:rsidRDefault="00000000">
            <w:pPr>
              <w:spacing w:after="30"/>
            </w:pPr>
            <w:r>
              <w:rPr>
                <w:sz w:val="16"/>
              </w:rPr>
              <w:t>P0</w:t>
            </w:r>
          </w:p>
        </w:tc>
        <w:tc>
          <w:tcPr>
            <w:tcW w:w="28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6CF42" w14:textId="77777777" w:rsidR="00A42586" w:rsidRDefault="00000000">
            <w:pPr>
              <w:spacing w:after="30"/>
            </w:pPr>
            <w:r>
              <w:rPr>
                <w:sz w:val="16"/>
              </w:rPr>
              <w:t>Mídia publicada pelo MESC tem alternativa textual.</w:t>
            </w:r>
          </w:p>
        </w:tc>
        <w:tc>
          <w:tcPr>
            <w:tcW w:w="147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39EF2B" w14:textId="77777777" w:rsidR="00A42586" w:rsidRDefault="00000000">
            <w:pPr>
              <w:spacing w:after="30"/>
            </w:pPr>
            <w:r>
              <w:rPr>
                <w:sz w:val="16"/>
              </w:rPr>
              <w:t>WCAG 1.2</w:t>
            </w:r>
          </w:p>
        </w:tc>
      </w:tr>
      <w:tr w:rsidR="00A42586" w14:paraId="1428913F" w14:textId="77777777">
        <w:trPr>
          <w:jc w:val="center"/>
        </w:trPr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FED460" w14:textId="77777777" w:rsidR="00A42586" w:rsidRDefault="00000000">
            <w:pPr>
              <w:spacing w:after="30"/>
            </w:pPr>
            <w:r>
              <w:rPr>
                <w:sz w:val="16"/>
              </w:rPr>
              <w:t>A11Y-015</w:t>
            </w:r>
          </w:p>
        </w:tc>
        <w:tc>
          <w:tcPr>
            <w:tcW w:w="40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65339" w14:textId="77777777" w:rsidR="00A42586" w:rsidRDefault="00000000">
            <w:pPr>
              <w:spacing w:after="30"/>
            </w:pPr>
            <w:r>
              <w:rPr>
                <w:sz w:val="16"/>
              </w:rPr>
              <w:t>Idioma programático correto: lang="pt-BR" e lang="en"; trechos em outro idioma marcados quando necessário.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37E35" w14:textId="77777777" w:rsidR="00A42586" w:rsidRDefault="00000000">
            <w:pPr>
              <w:spacing w:after="30"/>
            </w:pPr>
            <w:r>
              <w:rPr>
                <w:sz w:val="16"/>
              </w:rPr>
              <w:t>P0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DA28D" w14:textId="77777777" w:rsidR="00A42586" w:rsidRDefault="00000000">
            <w:pPr>
              <w:spacing w:after="30"/>
            </w:pPr>
            <w:r>
              <w:rPr>
                <w:sz w:val="16"/>
              </w:rPr>
              <w:t>Validação automática do atributo lang.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1D941" w14:textId="77777777" w:rsidR="00A42586" w:rsidRDefault="00000000">
            <w:pPr>
              <w:spacing w:after="30"/>
            </w:pPr>
            <w:r>
              <w:rPr>
                <w:sz w:val="16"/>
              </w:rPr>
              <w:t>eMAG / WCAG 3.1.1/3.1.2</w:t>
            </w:r>
          </w:p>
        </w:tc>
      </w:tr>
      <w:tr w:rsidR="00A42586" w14:paraId="6C5991A1" w14:textId="77777777">
        <w:trPr>
          <w:jc w:val="center"/>
        </w:trPr>
        <w:tc>
          <w:tcPr>
            <w:tcW w:w="11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58D076" w14:textId="77777777" w:rsidR="00A42586" w:rsidRDefault="00000000">
            <w:pPr>
              <w:spacing w:after="30"/>
            </w:pPr>
            <w:r>
              <w:rPr>
                <w:sz w:val="16"/>
              </w:rPr>
              <w:t>A11Y-016</w:t>
            </w:r>
          </w:p>
        </w:tc>
        <w:tc>
          <w:tcPr>
            <w:tcW w:w="402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23003" w14:textId="77777777" w:rsidR="00A42586" w:rsidRDefault="00000000">
            <w:pPr>
              <w:spacing w:after="30"/>
            </w:pPr>
            <w:r>
              <w:rPr>
                <w:sz w:val="16"/>
              </w:rPr>
              <w:t>Página “Acessibilidade” descrevendo recursos, atalhos, testes e canal para relatar barreiras.</w:t>
            </w:r>
          </w:p>
        </w:tc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8A15B" w14:textId="77777777" w:rsidR="00A42586" w:rsidRDefault="00000000">
            <w:pPr>
              <w:spacing w:after="30"/>
            </w:pPr>
            <w:r>
              <w:rPr>
                <w:sz w:val="16"/>
              </w:rPr>
              <w:t>P0</w:t>
            </w:r>
          </w:p>
        </w:tc>
        <w:tc>
          <w:tcPr>
            <w:tcW w:w="28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2F7BA" w14:textId="77777777" w:rsidR="00A42586" w:rsidRDefault="00000000">
            <w:pPr>
              <w:spacing w:after="30"/>
            </w:pPr>
            <w:r>
              <w:rPr>
                <w:sz w:val="16"/>
              </w:rPr>
              <w:t>Link presente no rodapé/barra de utilidades.</w:t>
            </w:r>
          </w:p>
        </w:tc>
        <w:tc>
          <w:tcPr>
            <w:tcW w:w="147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661FB" w14:textId="77777777" w:rsidR="00A42586" w:rsidRDefault="00000000">
            <w:pPr>
              <w:spacing w:after="30"/>
            </w:pPr>
            <w:r>
              <w:rPr>
                <w:sz w:val="16"/>
              </w:rPr>
              <w:t>eMAG</w:t>
            </w:r>
          </w:p>
        </w:tc>
      </w:tr>
      <w:tr w:rsidR="00A42586" w14:paraId="4A64CD4E" w14:textId="77777777">
        <w:trPr>
          <w:jc w:val="center"/>
        </w:trPr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4B736" w14:textId="77777777" w:rsidR="00A42586" w:rsidRDefault="00000000">
            <w:pPr>
              <w:spacing w:after="30"/>
            </w:pPr>
            <w:r>
              <w:rPr>
                <w:sz w:val="16"/>
              </w:rPr>
              <w:t>A11Y-017</w:t>
            </w:r>
          </w:p>
        </w:tc>
        <w:tc>
          <w:tcPr>
            <w:tcW w:w="40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6577D8" w14:textId="77777777" w:rsidR="00A42586" w:rsidRDefault="00000000">
            <w:pPr>
              <w:spacing w:after="30"/>
            </w:pPr>
            <w:r>
              <w:rPr>
                <w:sz w:val="16"/>
              </w:rPr>
              <w:t>Mapa do site em lista hierárquica.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B38285" w14:textId="77777777" w:rsidR="00A42586" w:rsidRDefault="00000000">
            <w:pPr>
              <w:spacing w:after="30"/>
            </w:pPr>
            <w:r>
              <w:rPr>
                <w:sz w:val="16"/>
              </w:rPr>
              <w:t>P1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2F51E" w14:textId="77777777" w:rsidR="00A42586" w:rsidRDefault="00000000">
            <w:pPr>
              <w:spacing w:after="30"/>
            </w:pPr>
            <w:r>
              <w:rPr>
                <w:sz w:val="16"/>
              </w:rPr>
              <w:t>Mapa atualizado automaticamente a partir da navegação publicável.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260B5" w14:textId="77777777" w:rsidR="00A42586" w:rsidRDefault="00000000">
            <w:pPr>
              <w:spacing w:after="30"/>
            </w:pPr>
            <w:r>
              <w:rPr>
                <w:sz w:val="16"/>
              </w:rPr>
              <w:t>eMAG</w:t>
            </w:r>
          </w:p>
        </w:tc>
      </w:tr>
      <w:tr w:rsidR="00A42586" w14:paraId="33278EB4" w14:textId="77777777">
        <w:trPr>
          <w:jc w:val="center"/>
        </w:trPr>
        <w:tc>
          <w:tcPr>
            <w:tcW w:w="11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5031A" w14:textId="77777777" w:rsidR="00A42586" w:rsidRDefault="00000000">
            <w:pPr>
              <w:spacing w:after="30"/>
            </w:pPr>
            <w:r>
              <w:rPr>
                <w:sz w:val="16"/>
              </w:rPr>
              <w:t>A11Y-018</w:t>
            </w:r>
          </w:p>
        </w:tc>
        <w:tc>
          <w:tcPr>
            <w:tcW w:w="402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F4C726" w14:textId="77777777" w:rsidR="00A42586" w:rsidRDefault="00000000">
            <w:pPr>
              <w:spacing w:after="30"/>
            </w:pPr>
            <w:r>
              <w:rPr>
                <w:sz w:val="16"/>
              </w:rPr>
              <w:t>Alto contraste pode ser oferecido, mas o site normal já deve cumprir contraste.</w:t>
            </w:r>
          </w:p>
        </w:tc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8DA50" w14:textId="77777777" w:rsidR="00A42586" w:rsidRDefault="00000000">
            <w:pPr>
              <w:spacing w:after="30"/>
            </w:pPr>
            <w:r>
              <w:rPr>
                <w:sz w:val="16"/>
              </w:rPr>
              <w:t>P1</w:t>
            </w:r>
          </w:p>
        </w:tc>
        <w:tc>
          <w:tcPr>
            <w:tcW w:w="28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C2346" w14:textId="77777777" w:rsidR="00A42586" w:rsidRDefault="00000000">
            <w:pPr>
              <w:spacing w:after="30"/>
            </w:pPr>
            <w:r>
              <w:rPr>
                <w:sz w:val="16"/>
              </w:rPr>
              <w:t>Ativação não quebra conteúdo; preferência pode persistir.</w:t>
            </w:r>
          </w:p>
        </w:tc>
        <w:tc>
          <w:tcPr>
            <w:tcW w:w="147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22A24" w14:textId="77777777" w:rsidR="00A42586" w:rsidRDefault="00000000">
            <w:pPr>
              <w:spacing w:after="30"/>
            </w:pPr>
            <w:r>
              <w:rPr>
                <w:sz w:val="16"/>
              </w:rPr>
              <w:t>eMAG; não usar como desculpa para baixo contraste.</w:t>
            </w:r>
          </w:p>
        </w:tc>
      </w:tr>
      <w:tr w:rsidR="00A42586" w14:paraId="786EAB9D" w14:textId="77777777">
        <w:trPr>
          <w:jc w:val="center"/>
        </w:trPr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A7140" w14:textId="77777777" w:rsidR="00A42586" w:rsidRDefault="00000000">
            <w:pPr>
              <w:spacing w:after="30"/>
            </w:pPr>
            <w:r>
              <w:rPr>
                <w:sz w:val="16"/>
              </w:rPr>
              <w:t>A11Y-019</w:t>
            </w:r>
          </w:p>
        </w:tc>
        <w:tc>
          <w:tcPr>
            <w:tcW w:w="40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F76045" w14:textId="77777777" w:rsidR="00A42586" w:rsidRDefault="00000000">
            <w:pPr>
              <w:spacing w:after="30"/>
            </w:pPr>
            <w:r>
              <w:rPr>
                <w:sz w:val="16"/>
              </w:rPr>
              <w:t>Não depender de botões A+/A− para acessibilidade; o portal deve respeitar zoom e preferências do navegador.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34FD7F" w14:textId="77777777" w:rsidR="00A42586" w:rsidRDefault="00000000">
            <w:pPr>
              <w:spacing w:after="30"/>
            </w:pPr>
            <w:r>
              <w:rPr>
                <w:sz w:val="16"/>
              </w:rPr>
              <w:t>P0</w:t>
            </w:r>
          </w:p>
        </w:tc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DE773" w14:textId="77777777" w:rsidR="00A42586" w:rsidRDefault="00000000">
            <w:pPr>
              <w:spacing w:after="30"/>
            </w:pPr>
            <w:r>
              <w:rPr>
                <w:sz w:val="16"/>
              </w:rPr>
              <w:t>Zoom nativo funciona; se A+/A− existirem, são apenas conveniência.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D4F95A" w14:textId="77777777" w:rsidR="00A42586" w:rsidRDefault="00000000">
            <w:pPr>
              <w:spacing w:after="30"/>
            </w:pPr>
            <w:r>
              <w:rPr>
                <w:sz w:val="16"/>
              </w:rPr>
              <w:t>eMAG 3.1 retirou aumento/diminuição de fonte da barra padronizada.</w:t>
            </w:r>
          </w:p>
        </w:tc>
      </w:tr>
      <w:tr w:rsidR="00A42586" w14:paraId="0DAC56B3" w14:textId="77777777">
        <w:trPr>
          <w:jc w:val="center"/>
        </w:trPr>
        <w:tc>
          <w:tcPr>
            <w:tcW w:w="11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A8F89" w14:textId="77777777" w:rsidR="00A42586" w:rsidRDefault="00000000">
            <w:pPr>
              <w:spacing w:after="30"/>
            </w:pPr>
            <w:r>
              <w:rPr>
                <w:sz w:val="16"/>
              </w:rPr>
              <w:t>A11Y-020</w:t>
            </w:r>
          </w:p>
        </w:tc>
        <w:tc>
          <w:tcPr>
            <w:tcW w:w="402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14B05" w14:textId="77777777" w:rsidR="00A42586" w:rsidRDefault="00000000">
            <w:pPr>
              <w:spacing w:after="30"/>
            </w:pPr>
            <w:r>
              <w:rPr>
                <w:sz w:val="16"/>
              </w:rPr>
              <w:t>PDFs e documentos essenciais devem ser acessíveis; quando possível, disponibilizar equivalente em HTML.</w:t>
            </w:r>
          </w:p>
        </w:tc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47C6E5" w14:textId="77777777" w:rsidR="00A42586" w:rsidRDefault="00000000">
            <w:pPr>
              <w:spacing w:after="30"/>
            </w:pPr>
            <w:r>
              <w:rPr>
                <w:sz w:val="16"/>
              </w:rPr>
              <w:t>P1</w:t>
            </w:r>
          </w:p>
        </w:tc>
        <w:tc>
          <w:tcPr>
            <w:tcW w:w="28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6355B" w14:textId="77777777" w:rsidR="00A42586" w:rsidRDefault="00000000">
            <w:pPr>
              <w:spacing w:after="30"/>
            </w:pPr>
            <w:r>
              <w:rPr>
                <w:sz w:val="16"/>
              </w:rPr>
              <w:t>Downloads importantes têm estrutura/tagueamento adequado ou versão HTML.</w:t>
            </w:r>
          </w:p>
        </w:tc>
        <w:tc>
          <w:tcPr>
            <w:tcW w:w="147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59A8C4" w14:textId="77777777" w:rsidR="00A42586" w:rsidRDefault="00000000">
            <w:pPr>
              <w:spacing w:after="30"/>
            </w:pPr>
            <w:r>
              <w:rPr>
                <w:sz w:val="16"/>
              </w:rPr>
              <w:t>Boa prática eMAG/WCAG.</w:t>
            </w:r>
          </w:p>
        </w:tc>
      </w:tr>
    </w:tbl>
    <w:p w14:paraId="2786CF4B" w14:textId="77777777" w:rsidR="00A42586" w:rsidRDefault="00A42586">
      <w:pPr>
        <w:spacing w:after="40"/>
      </w:pPr>
    </w:p>
    <w:tbl>
      <w:tblPr>
        <w:tblW w:w="0" w:type="auto"/>
        <w:jc w:val="center"/>
        <w:tblBorders>
          <w:top w:val="single" w:sz="5" w:space="0" w:color="AABAC8"/>
          <w:left w:val="single" w:sz="5" w:space="0" w:color="AABAC8"/>
          <w:bottom w:val="single" w:sz="5" w:space="0" w:color="AABAC8"/>
          <w:right w:val="single" w:sz="5" w:space="0" w:color="AABAC8"/>
          <w:insideH w:val="single" w:sz="5" w:space="0" w:color="AABAC8"/>
          <w:insideV w:val="single" w:sz="5" w:space="0" w:color="AABAC8"/>
        </w:tblBorders>
        <w:tblLayout w:type="fixed"/>
        <w:tblLook w:val="04A0" w:firstRow="1" w:lastRow="0" w:firstColumn="1" w:lastColumn="0" w:noHBand="0" w:noVBand="1"/>
      </w:tblPr>
      <w:tblGrid>
        <w:gridCol w:w="10426"/>
      </w:tblGrid>
      <w:tr w:rsidR="00A42586" w14:paraId="0692A36B" w14:textId="77777777">
        <w:trPr>
          <w:cantSplit/>
          <w:jc w:val="center"/>
        </w:trPr>
        <w:tc>
          <w:tcPr>
            <w:tcW w:w="10426" w:type="dxa"/>
            <w:shd w:val="clear" w:color="auto" w:fill="EEF4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CB47E9" w14:textId="77777777" w:rsidR="00A42586" w:rsidRDefault="00000000">
            <w:r>
              <w:rPr>
                <w:b/>
                <w:color w:val="17365D"/>
              </w:rPr>
              <w:t xml:space="preserve">Critério visual mínimo — </w:t>
            </w:r>
            <w:r>
              <w:t>Não usar texto corrido abaixo de 16 px como padrão. Rodapé e metadados podem ser menores apenas se continuarem legíveis e com contraste suficiente. O requisito formal mais importante é permitir redimensionamento/zoom e reflow sem perda de conteúdo.</w:t>
            </w:r>
          </w:p>
        </w:tc>
      </w:tr>
    </w:tbl>
    <w:p w14:paraId="4293F765" w14:textId="77777777" w:rsidR="00A42586" w:rsidRDefault="00000000">
      <w:pPr>
        <w:pStyle w:val="Ttulo1"/>
      </w:pPr>
      <w:r>
        <w:lastRenderedPageBreak/>
        <w:t>9. Conteúdo bilíngue e internacionalização</w:t>
      </w:r>
    </w:p>
    <w:p w14:paraId="4186A805" w14:textId="77777777" w:rsidR="00A42586" w:rsidRDefault="00000000">
      <w:r>
        <w:t>A versão em inglês deve ser tratada como produto editorial, não como tradução automática integral do site. O foco inicial deve ser cobrir corretamente as páginas institucionais e acadêmicas que um candidato, parceiro, avaliador ou pesquisador estrangeiro precisa entender.</w:t>
      </w:r>
    </w:p>
    <w:p w14:paraId="65E8A8D9" w14:textId="77777777" w:rsidR="00A42586" w:rsidRDefault="00000000">
      <w:pPr>
        <w:pStyle w:val="Commarcadores"/>
        <w:spacing w:after="50"/>
      </w:pPr>
      <w:r>
        <w:t>Obrigatório em EN na primeira versão: Home, About/Program, Research Lines, Faculty, Curriculum, Admissions overview, Research &amp; Innovation, Impact, Contact.</w:t>
      </w:r>
    </w:p>
    <w:p w14:paraId="29A26F4A" w14:textId="77777777" w:rsidR="00A42586" w:rsidRDefault="00000000">
      <w:pPr>
        <w:pStyle w:val="Commarcadores"/>
        <w:spacing w:after="50"/>
      </w:pPr>
      <w:r>
        <w:t>Notícias podem ser traduzidas seletivamente; o CMS deve indicar claramente se há ou não versão equivalente.</w:t>
      </w:r>
    </w:p>
    <w:p w14:paraId="57943748" w14:textId="77777777" w:rsidR="00A42586" w:rsidRDefault="00000000">
      <w:pPr>
        <w:pStyle w:val="Commarcadores"/>
        <w:spacing w:after="50"/>
      </w:pPr>
      <w:r>
        <w:t>Evitar tradução automática publicada sem revisão humana. Pode-se usar tradução assistida apenas como rascunho.</w:t>
      </w:r>
    </w:p>
    <w:p w14:paraId="6C19B758" w14:textId="77777777" w:rsidR="00A42586" w:rsidRDefault="00000000">
      <w:pPr>
        <w:pStyle w:val="Commarcadores"/>
        <w:spacing w:after="50"/>
      </w:pPr>
      <w:r>
        <w:t>Não misturar versões: cada URL deve ter idioma explícito (/pt/ e /en/ ou arquitetura equivalente) e hreflang/canonical adequados.</w:t>
      </w:r>
    </w:p>
    <w:p w14:paraId="319BA447" w14:textId="77777777" w:rsidR="00A42586" w:rsidRDefault="00000000">
      <w:pPr>
        <w:pStyle w:val="Commarcadores"/>
        <w:spacing w:after="50"/>
      </w:pPr>
      <w:r>
        <w:t>O portal em inglês atende diretamente à visibilidade do item CAPES 3.1.4. Ele apoia internacionalização, mas não substitui ações de internacionalização discente/docente.</w:t>
      </w:r>
    </w:p>
    <w:p w14:paraId="3AFA14A1" w14:textId="77777777" w:rsidR="00A42586" w:rsidRDefault="00000000">
      <w:pPr>
        <w:pStyle w:val="Ttulo1"/>
      </w:pPr>
      <w:r>
        <w:t>10. Integração com SIA e sistemas de seleção Ruby/Rails</w:t>
      </w:r>
    </w:p>
    <w:p w14:paraId="26F6405A" w14:textId="77777777" w:rsidR="00A42586" w:rsidRDefault="00000000">
      <w:r>
        <w:t>Os sistemas existentes de acompanhamento de alunos (SIA) e de seleção de alunos regulares e especiais já utilizam Ruby/Ruby on Rails e SQLite. Não há necessidade de reescrevê-los em PHP para integrar o ecossistema. A integração deve ser feita no nível de navegação e, somente quando houver benefício claro, no nível de API.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252"/>
        <w:gridCol w:w="1134"/>
        <w:gridCol w:w="2835"/>
        <w:gridCol w:w="1417"/>
      </w:tblGrid>
      <w:tr w:rsidR="00A42586" w14:paraId="479E0C82" w14:textId="77777777">
        <w:trPr>
          <w:tblHeader/>
          <w:jc w:val="center"/>
        </w:trPr>
        <w:tc>
          <w:tcPr>
            <w:tcW w:w="1134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F8AB2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ID</w:t>
            </w:r>
          </w:p>
        </w:tc>
        <w:tc>
          <w:tcPr>
            <w:tcW w:w="4252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8ABDF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Requisito de integração</w:t>
            </w:r>
          </w:p>
        </w:tc>
        <w:tc>
          <w:tcPr>
            <w:tcW w:w="1134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F688B8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Prioridade</w:t>
            </w:r>
          </w:p>
        </w:tc>
        <w:tc>
          <w:tcPr>
            <w:tcW w:w="2835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7B451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Critério de aceite</w:t>
            </w:r>
          </w:p>
        </w:tc>
        <w:tc>
          <w:tcPr>
            <w:tcW w:w="1417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D471E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Dica técnica</w:t>
            </w:r>
          </w:p>
        </w:tc>
      </w:tr>
      <w:tr w:rsidR="00A42586" w14:paraId="495E65D2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2C36D" w14:textId="77777777" w:rsidR="00A42586" w:rsidRDefault="00000000">
            <w:pPr>
              <w:spacing w:after="30"/>
            </w:pPr>
            <w:r>
              <w:rPr>
                <w:sz w:val="17"/>
              </w:rPr>
              <w:t>INT-001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FEB2A" w14:textId="77777777" w:rsidR="00A42586" w:rsidRDefault="00000000">
            <w:pPr>
              <w:spacing w:after="30"/>
            </w:pPr>
            <w:r>
              <w:rPr>
                <w:sz w:val="17"/>
              </w:rPr>
              <w:t>Criar página “MESC Sistemas” com cards para SIA, Seleção Regular e Seleção Especial.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D7770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2BBA9C" w14:textId="77777777" w:rsidR="00A42586" w:rsidRDefault="00000000">
            <w:pPr>
              <w:spacing w:after="30"/>
            </w:pPr>
            <w:r>
              <w:rPr>
                <w:sz w:val="17"/>
              </w:rPr>
              <w:t>Links configuráveis, texto de finalidade e indicação de acesso restrito/público.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A2D1FA" w14:textId="77777777" w:rsidR="00A42586" w:rsidRDefault="00000000">
            <w:pPr>
              <w:spacing w:after="30"/>
            </w:pPr>
            <w:r>
              <w:rPr>
                <w:sz w:val="17"/>
              </w:rPr>
              <w:t>Pode funcionar mesmo sem integração de dados.</w:t>
            </w:r>
          </w:p>
        </w:tc>
      </w:tr>
      <w:tr w:rsidR="00A42586" w14:paraId="505FB08A" w14:textId="77777777">
        <w:trPr>
          <w:jc w:val="center"/>
        </w:trPr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7508BF" w14:textId="77777777" w:rsidR="00A42586" w:rsidRDefault="00000000">
            <w:pPr>
              <w:spacing w:after="30"/>
            </w:pPr>
            <w:r>
              <w:rPr>
                <w:sz w:val="17"/>
              </w:rPr>
              <w:t>INT-002</w:t>
            </w:r>
          </w:p>
        </w:tc>
        <w:tc>
          <w:tcPr>
            <w:tcW w:w="425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D70F6" w14:textId="77777777" w:rsidR="00A42586" w:rsidRDefault="00000000">
            <w:pPr>
              <w:spacing w:after="30"/>
            </w:pPr>
            <w:r>
              <w:rPr>
                <w:sz w:val="17"/>
              </w:rPr>
              <w:t>Manter aplicações Ruby/Rails independentes do Portal PHP.</w:t>
            </w:r>
          </w:p>
        </w:tc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436496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69274" w14:textId="77777777" w:rsidR="00A42586" w:rsidRDefault="00000000">
            <w:pPr>
              <w:spacing w:after="30"/>
            </w:pPr>
            <w:r>
              <w:rPr>
                <w:sz w:val="17"/>
              </w:rPr>
              <w:t>Deploy e falha de um sistema não derrubam automaticamente os demais.</w:t>
            </w:r>
          </w:p>
        </w:tc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D3C50" w14:textId="77777777" w:rsidR="00A42586" w:rsidRDefault="00000000">
            <w:pPr>
              <w:spacing w:after="30"/>
            </w:pPr>
            <w:r>
              <w:rPr>
                <w:sz w:val="17"/>
              </w:rPr>
              <w:t>Separar processos, logs e bancos.</w:t>
            </w:r>
          </w:p>
        </w:tc>
      </w:tr>
      <w:tr w:rsidR="00A42586" w14:paraId="1D00A33E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4720E" w14:textId="77777777" w:rsidR="00A42586" w:rsidRDefault="00000000">
            <w:pPr>
              <w:spacing w:after="30"/>
            </w:pPr>
            <w:r>
              <w:rPr>
                <w:sz w:val="17"/>
              </w:rPr>
              <w:t>INT-003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984758" w14:textId="77777777" w:rsidR="00A42586" w:rsidRDefault="00000000">
            <w:pPr>
              <w:spacing w:after="30"/>
            </w:pPr>
            <w:r>
              <w:rPr>
                <w:sz w:val="17"/>
              </w:rPr>
              <w:t>O Portal PHP não deve abrir, consultar nem escrever diretamente os arquivos SQLite dos sistemas Ruby.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5E705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AC7285" w14:textId="77777777" w:rsidR="00A42586" w:rsidRDefault="00000000">
            <w:pPr>
              <w:spacing w:after="30"/>
            </w:pPr>
            <w:r>
              <w:rPr>
                <w:sz w:val="17"/>
              </w:rPr>
              <w:t>Nenhum código PHP acessa arquivo .sqlite/.db das aplicações Ruby.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B25200" w14:textId="77777777" w:rsidR="00A42586" w:rsidRDefault="00000000">
            <w:pPr>
              <w:spacing w:after="30"/>
            </w:pPr>
            <w:r>
              <w:rPr>
                <w:sz w:val="17"/>
              </w:rPr>
              <w:t>Evita acoplamento, bloqueios de escrita e exposição de esquema.</w:t>
            </w:r>
          </w:p>
        </w:tc>
      </w:tr>
      <w:tr w:rsidR="00A42586" w14:paraId="201196E1" w14:textId="77777777">
        <w:trPr>
          <w:jc w:val="center"/>
        </w:trPr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341D0" w14:textId="77777777" w:rsidR="00A42586" w:rsidRDefault="00000000">
            <w:pPr>
              <w:spacing w:after="30"/>
            </w:pPr>
            <w:r>
              <w:rPr>
                <w:sz w:val="17"/>
              </w:rPr>
              <w:t>INT-004</w:t>
            </w:r>
          </w:p>
        </w:tc>
        <w:tc>
          <w:tcPr>
            <w:tcW w:w="425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09C8F" w14:textId="77777777" w:rsidR="00A42586" w:rsidRDefault="00000000">
            <w:pPr>
              <w:spacing w:after="30"/>
            </w:pPr>
            <w:r>
              <w:rPr>
                <w:sz w:val="17"/>
              </w:rPr>
              <w:t>Se o Portal precisar exibir dados públicos originados dos sistemas, usar API HTTP/JSON versionada ou exportação controlada.</w:t>
            </w:r>
          </w:p>
        </w:tc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02E52D" w14:textId="77777777" w:rsidR="00A42586" w:rsidRDefault="00000000">
            <w:pPr>
              <w:spacing w:after="30"/>
            </w:pPr>
            <w:r>
              <w:rPr>
                <w:sz w:val="17"/>
              </w:rPr>
              <w:t>P1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ED745" w14:textId="77777777" w:rsidR="00A42586" w:rsidRDefault="00000000">
            <w:pPr>
              <w:spacing w:after="30"/>
            </w:pPr>
            <w:r>
              <w:rPr>
                <w:sz w:val="17"/>
              </w:rPr>
              <w:t>Endpoint documentado e autenticado quando necessário; somente campos publicáveis.</w:t>
            </w:r>
          </w:p>
        </w:tc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56FDF" w14:textId="77777777" w:rsidR="00A42586" w:rsidRDefault="00000000">
            <w:pPr>
              <w:spacing w:after="30"/>
            </w:pPr>
            <w:r>
              <w:rPr>
                <w:sz w:val="17"/>
              </w:rPr>
              <w:t>Ex.: /api/v1/public/selection-status.</w:t>
            </w:r>
          </w:p>
        </w:tc>
      </w:tr>
      <w:tr w:rsidR="00A42586" w14:paraId="63698449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D5F98C" w14:textId="77777777" w:rsidR="00A42586" w:rsidRDefault="00000000">
            <w:pPr>
              <w:spacing w:after="30"/>
            </w:pPr>
            <w:r>
              <w:rPr>
                <w:sz w:val="17"/>
              </w:rPr>
              <w:t>INT-005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35875" w14:textId="77777777" w:rsidR="00A42586" w:rsidRDefault="00000000">
            <w:pPr>
              <w:spacing w:after="30"/>
            </w:pPr>
            <w:r>
              <w:rPr>
                <w:sz w:val="17"/>
              </w:rPr>
              <w:t>Dados acadêmicos individualizados do SIA não devem ser expostos publicamente.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F57038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F0DF3" w14:textId="77777777" w:rsidR="00A42586" w:rsidRDefault="00000000">
            <w:pPr>
              <w:spacing w:after="30"/>
            </w:pPr>
            <w:r>
              <w:rPr>
                <w:sz w:val="17"/>
              </w:rPr>
              <w:t>Portal não retorna situação acadêmica, prazos individuais, notas ou documentos pessoais.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271BFC" w14:textId="77777777" w:rsidR="00A42586" w:rsidRDefault="00000000">
            <w:pPr>
              <w:spacing w:after="30"/>
            </w:pPr>
            <w:r>
              <w:rPr>
                <w:sz w:val="17"/>
              </w:rPr>
              <w:t>SIA permanece autenticado e separado.</w:t>
            </w:r>
          </w:p>
        </w:tc>
      </w:tr>
      <w:tr w:rsidR="00A42586" w14:paraId="09BFE93B" w14:textId="77777777">
        <w:trPr>
          <w:jc w:val="center"/>
        </w:trPr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04DA61" w14:textId="77777777" w:rsidR="00A42586" w:rsidRDefault="00000000">
            <w:pPr>
              <w:spacing w:after="30"/>
            </w:pPr>
            <w:r>
              <w:rPr>
                <w:sz w:val="17"/>
              </w:rPr>
              <w:t>INT-006</w:t>
            </w:r>
          </w:p>
        </w:tc>
        <w:tc>
          <w:tcPr>
            <w:tcW w:w="425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AB0B9" w14:textId="77777777" w:rsidR="00A42586" w:rsidRDefault="00000000">
            <w:pPr>
              <w:spacing w:after="30"/>
            </w:pPr>
            <w:r>
              <w:rPr>
                <w:sz w:val="17"/>
              </w:rPr>
              <w:t>Para seleção, o Portal pode mostrar editais/cronogramas/resultados públicos e encaminhar candidatura ao sistema Ruby.</w:t>
            </w:r>
          </w:p>
        </w:tc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9AA238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4DFF4E" w14:textId="77777777" w:rsidR="00A42586" w:rsidRDefault="00000000">
            <w:pPr>
              <w:spacing w:after="30"/>
            </w:pPr>
            <w:r>
              <w:rPr>
                <w:sz w:val="17"/>
              </w:rPr>
              <w:t>Usuário entende onde ler informação e onde executar inscrição.</w:t>
            </w:r>
          </w:p>
        </w:tc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483FAE" w14:textId="77777777" w:rsidR="00A42586" w:rsidRDefault="00000000">
            <w:pPr>
              <w:spacing w:after="30"/>
            </w:pPr>
            <w:r>
              <w:rPr>
                <w:sz w:val="17"/>
              </w:rPr>
              <w:t>Evitar duplicar cadastro de candidato.</w:t>
            </w:r>
          </w:p>
        </w:tc>
      </w:tr>
      <w:tr w:rsidR="00A42586" w14:paraId="76961D69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328F1" w14:textId="77777777" w:rsidR="00A42586" w:rsidRDefault="00000000">
            <w:pPr>
              <w:spacing w:after="30"/>
            </w:pPr>
            <w:r>
              <w:rPr>
                <w:sz w:val="17"/>
              </w:rPr>
              <w:t>INT-007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267B58" w14:textId="77777777" w:rsidR="00A42586" w:rsidRDefault="00000000">
            <w:pPr>
              <w:spacing w:after="30"/>
            </w:pPr>
            <w:r>
              <w:rPr>
                <w:sz w:val="17"/>
              </w:rPr>
              <w:t>Se a infraestrutura permitir, usar subdomínios ou reverse proxy para experiência coerente.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6B7FC" w14:textId="77777777" w:rsidR="00A42586" w:rsidRDefault="00000000">
            <w:pPr>
              <w:spacing w:after="30"/>
            </w:pPr>
            <w:r>
              <w:rPr>
                <w:sz w:val="17"/>
              </w:rPr>
              <w:t>P1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D104B" w14:textId="77777777" w:rsidR="00A42586" w:rsidRDefault="00000000">
            <w:pPr>
              <w:spacing w:after="30"/>
            </w:pPr>
            <w:r>
              <w:rPr>
                <w:sz w:val="17"/>
              </w:rPr>
              <w:t>URLs previsíveis, HTTPS e redirecionamentos corretos.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C6ED9A" w14:textId="77777777" w:rsidR="00A42586" w:rsidRDefault="00000000">
            <w:pPr>
              <w:spacing w:after="30"/>
            </w:pPr>
            <w:r>
              <w:rPr>
                <w:sz w:val="17"/>
              </w:rPr>
              <w:t>Ex.: mesc.uff.br/sistemas/sia ou sia.mesc.uff.br.</w:t>
            </w:r>
          </w:p>
        </w:tc>
      </w:tr>
      <w:tr w:rsidR="00A42586" w14:paraId="5D381AFF" w14:textId="77777777">
        <w:trPr>
          <w:jc w:val="center"/>
        </w:trPr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337B5" w14:textId="77777777" w:rsidR="00A42586" w:rsidRDefault="00000000">
            <w:pPr>
              <w:spacing w:after="30"/>
            </w:pPr>
            <w:r>
              <w:rPr>
                <w:sz w:val="17"/>
              </w:rPr>
              <w:lastRenderedPageBreak/>
              <w:t>INT-008</w:t>
            </w:r>
          </w:p>
        </w:tc>
        <w:tc>
          <w:tcPr>
            <w:tcW w:w="425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D109E" w14:textId="77777777" w:rsidR="00A42586" w:rsidRDefault="00000000">
            <w:pPr>
              <w:spacing w:after="30"/>
            </w:pPr>
            <w:r>
              <w:rPr>
                <w:sz w:val="17"/>
              </w:rPr>
              <w:t>SSO é evolução futura, não pré-requisito da primeira versão.</w:t>
            </w:r>
          </w:p>
        </w:tc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34C99" w14:textId="77777777" w:rsidR="00A42586" w:rsidRDefault="00000000">
            <w:pPr>
              <w:spacing w:after="30"/>
            </w:pPr>
            <w:r>
              <w:rPr>
                <w:sz w:val="17"/>
              </w:rPr>
              <w:t>P2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E6333" w14:textId="77777777" w:rsidR="00A42586" w:rsidRDefault="00000000">
            <w:pPr>
              <w:spacing w:after="30"/>
            </w:pPr>
            <w:r>
              <w:rPr>
                <w:sz w:val="17"/>
              </w:rPr>
              <w:t>Arquitetura não impede OAuth2/OIDC/SAML no futuro.</w:t>
            </w:r>
          </w:p>
        </w:tc>
        <w:tc>
          <w:tcPr>
            <w:tcW w:w="141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0584B" w14:textId="77777777" w:rsidR="00A42586" w:rsidRDefault="00000000">
            <w:pPr>
              <w:spacing w:after="30"/>
            </w:pPr>
            <w:r>
              <w:rPr>
                <w:sz w:val="17"/>
              </w:rPr>
              <w:t>Investigar IdUFF/identidade institucional antes de criar autenticação nova.</w:t>
            </w:r>
          </w:p>
        </w:tc>
      </w:tr>
      <w:tr w:rsidR="00A42586" w14:paraId="22E579B2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709C1A" w14:textId="77777777" w:rsidR="00A42586" w:rsidRDefault="00000000">
            <w:pPr>
              <w:spacing w:after="30"/>
            </w:pPr>
            <w:r>
              <w:rPr>
                <w:sz w:val="17"/>
              </w:rPr>
              <w:t>INT-009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2167C4" w14:textId="77777777" w:rsidR="00A42586" w:rsidRDefault="00000000">
            <w:pPr>
              <w:spacing w:after="30"/>
            </w:pPr>
            <w:r>
              <w:rPr>
                <w:sz w:val="17"/>
              </w:rPr>
              <w:t>Manter SQLite em cada aplicação existente enquanto o volume/concor­rência for adequado; avaliar PostgreSQL apenas se houver gargalo real.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68744" w14:textId="77777777" w:rsidR="00A42586" w:rsidRDefault="00000000">
            <w:pPr>
              <w:spacing w:after="30"/>
            </w:pPr>
            <w:r>
              <w:rPr>
                <w:sz w:val="17"/>
              </w:rPr>
              <w:t>P1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03D54" w14:textId="77777777" w:rsidR="00A42586" w:rsidRDefault="00000000">
            <w:pPr>
              <w:spacing w:after="30"/>
            </w:pPr>
            <w:r>
              <w:rPr>
                <w:sz w:val="17"/>
              </w:rPr>
              <w:t>Backups e testes de restauração documentados.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DA2A6" w14:textId="77777777" w:rsidR="00A42586" w:rsidRDefault="00000000">
            <w:pPr>
              <w:spacing w:after="30"/>
            </w:pPr>
            <w:r>
              <w:rPr>
                <w:sz w:val="17"/>
              </w:rPr>
              <w:t>SQLite é adequado para apps isolados de menor concorrência; não compartilhar arquivo entre apps.</w:t>
            </w:r>
          </w:p>
        </w:tc>
      </w:tr>
    </w:tbl>
    <w:p w14:paraId="587A6EC4" w14:textId="77777777" w:rsidR="00A42586" w:rsidRDefault="00A42586">
      <w:pPr>
        <w:spacing w:after="40"/>
      </w:pPr>
    </w:p>
    <w:tbl>
      <w:tblPr>
        <w:tblW w:w="0" w:type="auto"/>
        <w:jc w:val="center"/>
        <w:tblBorders>
          <w:top w:val="single" w:sz="5" w:space="0" w:color="AABAC8"/>
          <w:left w:val="single" w:sz="5" w:space="0" w:color="AABAC8"/>
          <w:bottom w:val="single" w:sz="5" w:space="0" w:color="AABAC8"/>
          <w:right w:val="single" w:sz="5" w:space="0" w:color="AABAC8"/>
          <w:insideH w:val="single" w:sz="5" w:space="0" w:color="AABAC8"/>
          <w:insideV w:val="single" w:sz="5" w:space="0" w:color="AABAC8"/>
        </w:tblBorders>
        <w:tblLayout w:type="fixed"/>
        <w:tblLook w:val="04A0" w:firstRow="1" w:lastRow="0" w:firstColumn="1" w:lastColumn="0" w:noHBand="0" w:noVBand="1"/>
      </w:tblPr>
      <w:tblGrid>
        <w:gridCol w:w="10426"/>
      </w:tblGrid>
      <w:tr w:rsidR="00A42586" w14:paraId="2AAA70BF" w14:textId="77777777">
        <w:trPr>
          <w:cantSplit/>
          <w:jc w:val="center"/>
        </w:trPr>
        <w:tc>
          <w:tcPr>
            <w:tcW w:w="10426" w:type="dxa"/>
            <w:shd w:val="clear" w:color="auto" w:fill="EEF4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F82B85" w14:textId="77777777" w:rsidR="00A42586" w:rsidRDefault="00000000">
            <w:r>
              <w:rPr>
                <w:b/>
                <w:color w:val="17365D"/>
              </w:rPr>
              <w:t xml:space="preserve">Conclusão sobre a ligação Portal / Sistemas — </w:t>
            </w:r>
            <w:r>
              <w:t>É necessária uma ligação de navegação; integração de dados é opcional. A primeira versão pode ser plenamente funcional apenas com uma landing page e links seguros. APIs devem ser criadas somente para dados públicos que tragam valor ao Portal. Não compartilhar SQLite é uma decisão arquitetural importante.</w:t>
            </w:r>
          </w:p>
        </w:tc>
      </w:tr>
    </w:tbl>
    <w:p w14:paraId="67B42AB9" w14:textId="77777777" w:rsidR="00A42586" w:rsidRDefault="00000000">
      <w:pPr>
        <w:pStyle w:val="Ttulo1"/>
      </w:pPr>
      <w:r>
        <w:t>11. Requisitos técnicos para implementação em PHP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082"/>
        <w:gridCol w:w="1191"/>
        <w:gridCol w:w="4535"/>
      </w:tblGrid>
      <w:tr w:rsidR="00A42586" w14:paraId="14D5F1D5" w14:textId="77777777">
        <w:trPr>
          <w:tblHeader/>
          <w:jc w:val="center"/>
        </w:trPr>
        <w:tc>
          <w:tcPr>
            <w:tcW w:w="1134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D7E529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ID</w:t>
            </w:r>
          </w:p>
        </w:tc>
        <w:tc>
          <w:tcPr>
            <w:tcW w:w="4082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F033A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Requisito</w:t>
            </w:r>
          </w:p>
        </w:tc>
        <w:tc>
          <w:tcPr>
            <w:tcW w:w="1191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B9DCB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Prioridade</w:t>
            </w:r>
          </w:p>
        </w:tc>
        <w:tc>
          <w:tcPr>
            <w:tcW w:w="4535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1206D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Orientação para desenvolvimento</w:t>
            </w:r>
          </w:p>
        </w:tc>
      </w:tr>
      <w:tr w:rsidR="00A42586" w14:paraId="52EBB844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B3225" w14:textId="77777777" w:rsidR="00A42586" w:rsidRDefault="00000000">
            <w:pPr>
              <w:spacing w:after="30"/>
            </w:pPr>
            <w:r>
              <w:rPr>
                <w:sz w:val="17"/>
              </w:rPr>
              <w:t>TEC-001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FB75E" w14:textId="77777777" w:rsidR="00A42586" w:rsidRDefault="00000000">
            <w:pPr>
              <w:spacing w:after="30"/>
            </w:pPr>
            <w:r>
              <w:rPr>
                <w:sz w:val="17"/>
              </w:rPr>
              <w:t>Usar versão de PHP suportada pela infraestrutura UFF e ainda mantida pelo projeto PHP.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A69CA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93FA7" w14:textId="77777777" w:rsidR="00A42586" w:rsidRDefault="00000000">
            <w:pPr>
              <w:spacing w:after="30"/>
            </w:pPr>
            <w:r>
              <w:rPr>
                <w:sz w:val="17"/>
              </w:rPr>
              <w:t>Preferir versão moderna (8.x atual suportada). Não iniciar projeto em versão em fim de vida.</w:t>
            </w:r>
          </w:p>
        </w:tc>
      </w:tr>
      <w:tr w:rsidR="00A42586" w14:paraId="3DA43877" w14:textId="77777777">
        <w:trPr>
          <w:jc w:val="center"/>
        </w:trPr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08F74C" w14:textId="77777777" w:rsidR="00A42586" w:rsidRDefault="00000000">
            <w:pPr>
              <w:spacing w:after="30"/>
            </w:pPr>
            <w:r>
              <w:rPr>
                <w:sz w:val="17"/>
              </w:rPr>
              <w:t>TEC-002</w:t>
            </w:r>
          </w:p>
        </w:tc>
        <w:tc>
          <w:tcPr>
            <w:tcW w:w="408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03FC58" w14:textId="77777777" w:rsidR="00A42586" w:rsidRDefault="00000000">
            <w:pPr>
              <w:spacing w:after="30"/>
            </w:pPr>
            <w:r>
              <w:rPr>
                <w:sz w:val="17"/>
              </w:rPr>
              <w:t>Usar framework PHP mantido ou arquitetura MVC equivalente.</w:t>
            </w:r>
          </w:p>
        </w:tc>
        <w:tc>
          <w:tcPr>
            <w:tcW w:w="11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49EB9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453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7A087C" w14:textId="77777777" w:rsidR="00A42586" w:rsidRDefault="00000000">
            <w:pPr>
              <w:spacing w:after="30"/>
            </w:pPr>
            <w:r>
              <w:rPr>
                <w:sz w:val="17"/>
              </w:rPr>
              <w:t>Laravel ou Symfony são opções; a escolha final deve considerar experiência da equipe e ambiente de hospedagem.</w:t>
            </w:r>
          </w:p>
        </w:tc>
      </w:tr>
      <w:tr w:rsidR="00A42586" w14:paraId="7D70BCF4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708A4" w14:textId="77777777" w:rsidR="00A42586" w:rsidRDefault="00000000">
            <w:pPr>
              <w:spacing w:after="30"/>
            </w:pPr>
            <w:r>
              <w:rPr>
                <w:sz w:val="17"/>
              </w:rPr>
              <w:t>TEC-003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36C7E" w14:textId="77777777" w:rsidR="00A42586" w:rsidRDefault="00000000">
            <w:pPr>
              <w:spacing w:after="30"/>
            </w:pPr>
            <w:r>
              <w:rPr>
                <w:sz w:val="17"/>
              </w:rPr>
              <w:t>Portal deve usar banco relacional próprio.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613B5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3F035D" w14:textId="77777777" w:rsidR="00A42586" w:rsidRDefault="00000000">
            <w:pPr>
              <w:spacing w:after="30"/>
            </w:pPr>
            <w:r>
              <w:rPr>
                <w:sz w:val="17"/>
              </w:rPr>
              <w:t>Preferir PostgreSQL ou MariaDB/MySQL. Não reutilizar SQLite dos sistemas Ruby.</w:t>
            </w:r>
          </w:p>
        </w:tc>
      </w:tr>
      <w:tr w:rsidR="00A42586" w14:paraId="1905A226" w14:textId="77777777">
        <w:trPr>
          <w:jc w:val="center"/>
        </w:trPr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0DE95B" w14:textId="77777777" w:rsidR="00A42586" w:rsidRDefault="00000000">
            <w:pPr>
              <w:spacing w:after="30"/>
            </w:pPr>
            <w:r>
              <w:rPr>
                <w:sz w:val="17"/>
              </w:rPr>
              <w:t>TEC-004</w:t>
            </w:r>
          </w:p>
        </w:tc>
        <w:tc>
          <w:tcPr>
            <w:tcW w:w="408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E26B1" w14:textId="77777777" w:rsidR="00A42586" w:rsidRDefault="00000000">
            <w:pPr>
              <w:spacing w:after="30"/>
            </w:pPr>
            <w:r>
              <w:rPr>
                <w:sz w:val="17"/>
              </w:rPr>
              <w:t>Separar configurações por ambiente.</w:t>
            </w:r>
          </w:p>
        </w:tc>
        <w:tc>
          <w:tcPr>
            <w:tcW w:w="11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F3DF2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453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87176" w14:textId="77777777" w:rsidR="00A42586" w:rsidRDefault="00000000">
            <w:pPr>
              <w:spacing w:after="30"/>
            </w:pPr>
            <w:r>
              <w:rPr>
                <w:sz w:val="17"/>
              </w:rPr>
              <w:t>DEV, homologação e produção; segredos em variáveis de ambiente, nunca no repositório.</w:t>
            </w:r>
          </w:p>
        </w:tc>
      </w:tr>
      <w:tr w:rsidR="00A42586" w14:paraId="49CDDC0A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2A3CF6" w14:textId="77777777" w:rsidR="00A42586" w:rsidRDefault="00000000">
            <w:pPr>
              <w:spacing w:after="30"/>
            </w:pPr>
            <w:r>
              <w:rPr>
                <w:sz w:val="17"/>
              </w:rPr>
              <w:t>TEC-005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162D6" w14:textId="77777777" w:rsidR="00A42586" w:rsidRDefault="00000000">
            <w:pPr>
              <w:spacing w:after="30"/>
            </w:pPr>
            <w:r>
              <w:rPr>
                <w:sz w:val="17"/>
              </w:rPr>
              <w:t>URLs amigáveis e estáveis.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E991CC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8B01B9" w14:textId="77777777" w:rsidR="00A42586" w:rsidRDefault="00000000">
            <w:pPr>
              <w:spacing w:after="30"/>
            </w:pPr>
            <w:r>
              <w:rPr>
                <w:sz w:val="17"/>
              </w:rPr>
              <w:t>Slugs legíveis, redirecionamento 301 quando URL mudar, sem IDs opacos na URL pública quando desnecessário.</w:t>
            </w:r>
          </w:p>
        </w:tc>
      </w:tr>
      <w:tr w:rsidR="00A42586" w14:paraId="7B590BDF" w14:textId="77777777">
        <w:trPr>
          <w:jc w:val="center"/>
        </w:trPr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F508F" w14:textId="77777777" w:rsidR="00A42586" w:rsidRDefault="00000000">
            <w:pPr>
              <w:spacing w:after="30"/>
            </w:pPr>
            <w:r>
              <w:rPr>
                <w:sz w:val="17"/>
              </w:rPr>
              <w:t>TEC-006</w:t>
            </w:r>
          </w:p>
        </w:tc>
        <w:tc>
          <w:tcPr>
            <w:tcW w:w="408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42717E" w14:textId="77777777" w:rsidR="00A42586" w:rsidRDefault="00000000">
            <w:pPr>
              <w:spacing w:after="30"/>
            </w:pPr>
            <w:r>
              <w:rPr>
                <w:sz w:val="17"/>
              </w:rPr>
              <w:t>Templates reutilizáveis e componentes consistentes.</w:t>
            </w:r>
          </w:p>
        </w:tc>
        <w:tc>
          <w:tcPr>
            <w:tcW w:w="11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8A5D9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453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F3CB6" w14:textId="77777777" w:rsidR="00A42586" w:rsidRDefault="00000000">
            <w:pPr>
              <w:spacing w:after="30"/>
            </w:pPr>
            <w:r>
              <w:rPr>
                <w:sz w:val="17"/>
              </w:rPr>
              <w:t>Cabeçalho, rodapé, cards, alertas, formulários e tabelas em componentes para reduzir divergências.</w:t>
            </w:r>
          </w:p>
        </w:tc>
      </w:tr>
      <w:tr w:rsidR="00A42586" w14:paraId="7594D089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970A9" w14:textId="77777777" w:rsidR="00A42586" w:rsidRDefault="00000000">
            <w:pPr>
              <w:spacing w:after="30"/>
            </w:pPr>
            <w:r>
              <w:rPr>
                <w:sz w:val="17"/>
              </w:rPr>
              <w:t>TEC-007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3C69B" w14:textId="77777777" w:rsidR="00A42586" w:rsidRDefault="00000000">
            <w:pPr>
              <w:spacing w:after="30"/>
            </w:pPr>
            <w:r>
              <w:rPr>
                <w:sz w:val="17"/>
              </w:rPr>
              <w:t>Separar conteúdo de apresentação.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6FF87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5A202" w14:textId="77777777" w:rsidR="00A42586" w:rsidRDefault="00000000">
            <w:pPr>
              <w:spacing w:after="30"/>
            </w:pPr>
            <w:r>
              <w:rPr>
                <w:sz w:val="17"/>
              </w:rPr>
              <w:t>Textos e menus no CMS/banco; CSS/HTML não devem conter conteúdo institucional fixo que precise de desenvolvedor para atualizar.</w:t>
            </w:r>
          </w:p>
        </w:tc>
      </w:tr>
      <w:tr w:rsidR="00A42586" w14:paraId="1384C06C" w14:textId="77777777">
        <w:trPr>
          <w:jc w:val="center"/>
        </w:trPr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0FF3E" w14:textId="77777777" w:rsidR="00A42586" w:rsidRDefault="00000000">
            <w:pPr>
              <w:spacing w:after="30"/>
            </w:pPr>
            <w:r>
              <w:rPr>
                <w:sz w:val="17"/>
              </w:rPr>
              <w:t>TEC-008</w:t>
            </w:r>
          </w:p>
        </w:tc>
        <w:tc>
          <w:tcPr>
            <w:tcW w:w="408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1CE7E2" w14:textId="77777777" w:rsidR="00A42586" w:rsidRDefault="00000000">
            <w:pPr>
              <w:spacing w:after="30"/>
            </w:pPr>
            <w:r>
              <w:rPr>
                <w:sz w:val="17"/>
              </w:rPr>
              <w:t>API interna do Portal somente se necessária, documentada e protegida.</w:t>
            </w:r>
          </w:p>
        </w:tc>
        <w:tc>
          <w:tcPr>
            <w:tcW w:w="11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89455" w14:textId="77777777" w:rsidR="00A42586" w:rsidRDefault="00000000">
            <w:pPr>
              <w:spacing w:after="30"/>
            </w:pPr>
            <w:r>
              <w:rPr>
                <w:sz w:val="17"/>
              </w:rPr>
              <w:t>P1</w:t>
            </w:r>
          </w:p>
        </w:tc>
        <w:tc>
          <w:tcPr>
            <w:tcW w:w="453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F4271" w14:textId="77777777" w:rsidR="00A42586" w:rsidRDefault="00000000">
            <w:pPr>
              <w:spacing w:after="30"/>
            </w:pPr>
            <w:r>
              <w:rPr>
                <w:sz w:val="17"/>
              </w:rPr>
              <w:t>REST/JSON com versionamento; CORS restrito.</w:t>
            </w:r>
          </w:p>
        </w:tc>
      </w:tr>
      <w:tr w:rsidR="00A42586" w14:paraId="742D322B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69AC4" w14:textId="77777777" w:rsidR="00A42586" w:rsidRDefault="00000000">
            <w:pPr>
              <w:spacing w:after="30"/>
            </w:pPr>
            <w:r>
              <w:rPr>
                <w:sz w:val="17"/>
              </w:rPr>
              <w:t>TEC-009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FC3F7F" w14:textId="77777777" w:rsidR="00A42586" w:rsidRDefault="00000000">
            <w:pPr>
              <w:spacing w:after="30"/>
            </w:pPr>
            <w:r>
              <w:rPr>
                <w:sz w:val="17"/>
              </w:rPr>
              <w:t>Fila/cache opcional para tarefas pesadas.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CD35C" w14:textId="77777777" w:rsidR="00A42586" w:rsidRDefault="00000000">
            <w:pPr>
              <w:spacing w:after="30"/>
            </w:pPr>
            <w:r>
              <w:rPr>
                <w:sz w:val="17"/>
              </w:rPr>
              <w:t>P2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E563A9" w14:textId="77777777" w:rsidR="00A42586" w:rsidRDefault="00000000">
            <w:pPr>
              <w:spacing w:after="30"/>
            </w:pPr>
            <w:r>
              <w:rPr>
                <w:sz w:val="17"/>
              </w:rPr>
              <w:t>Útil para indexação, e-mails e processamento de imagens; não bloquear requisição do usuário.</w:t>
            </w:r>
          </w:p>
        </w:tc>
      </w:tr>
      <w:tr w:rsidR="00A42586" w14:paraId="08D72D3A" w14:textId="77777777">
        <w:trPr>
          <w:jc w:val="center"/>
        </w:trPr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A8B6B" w14:textId="77777777" w:rsidR="00A42586" w:rsidRDefault="00000000">
            <w:pPr>
              <w:spacing w:after="30"/>
            </w:pPr>
            <w:r>
              <w:rPr>
                <w:sz w:val="17"/>
              </w:rPr>
              <w:t>TEC-010</w:t>
            </w:r>
          </w:p>
        </w:tc>
        <w:tc>
          <w:tcPr>
            <w:tcW w:w="408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33BA6" w14:textId="77777777" w:rsidR="00A42586" w:rsidRDefault="00000000">
            <w:pPr>
              <w:spacing w:after="30"/>
            </w:pPr>
            <w:r>
              <w:rPr>
                <w:sz w:val="17"/>
              </w:rPr>
              <w:t>Repositório Git e processo de revisão.</w:t>
            </w:r>
          </w:p>
        </w:tc>
        <w:tc>
          <w:tcPr>
            <w:tcW w:w="119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4167C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453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F8251" w14:textId="77777777" w:rsidR="00A42586" w:rsidRDefault="00000000">
            <w:pPr>
              <w:spacing w:after="30"/>
            </w:pPr>
            <w:r>
              <w:rPr>
                <w:sz w:val="17"/>
              </w:rPr>
              <w:t xml:space="preserve">Branches/PRs, versionamento de banco por migrations e </w:t>
            </w:r>
            <w:r>
              <w:rPr>
                <w:sz w:val="17"/>
              </w:rPr>
              <w:lastRenderedPageBreak/>
              <w:t>releases identificáveis.</w:t>
            </w:r>
          </w:p>
        </w:tc>
      </w:tr>
    </w:tbl>
    <w:p w14:paraId="41EECEB4" w14:textId="77777777" w:rsidR="00A42586" w:rsidRDefault="00000000">
      <w:pPr>
        <w:pStyle w:val="Ttulo1"/>
      </w:pPr>
      <w:r>
        <w:lastRenderedPageBreak/>
        <w:t>12. Segurança, privacidade e LGPD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649"/>
        <w:gridCol w:w="1247"/>
        <w:gridCol w:w="3969"/>
      </w:tblGrid>
      <w:tr w:rsidR="00A42586" w14:paraId="60EF554C" w14:textId="77777777">
        <w:trPr>
          <w:tblHeader/>
          <w:jc w:val="center"/>
        </w:trPr>
        <w:tc>
          <w:tcPr>
            <w:tcW w:w="1134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CB7EB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ID</w:t>
            </w:r>
          </w:p>
        </w:tc>
        <w:tc>
          <w:tcPr>
            <w:tcW w:w="4649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874C2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Requisito</w:t>
            </w:r>
          </w:p>
        </w:tc>
        <w:tc>
          <w:tcPr>
            <w:tcW w:w="1247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40DC4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Prioridade</w:t>
            </w:r>
          </w:p>
        </w:tc>
        <w:tc>
          <w:tcPr>
            <w:tcW w:w="3969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11500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Aceite / dica</w:t>
            </w:r>
          </w:p>
        </w:tc>
      </w:tr>
      <w:tr w:rsidR="00A42586" w14:paraId="5E47A1EB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83C92" w14:textId="77777777" w:rsidR="00A42586" w:rsidRDefault="00000000">
            <w:pPr>
              <w:spacing w:after="30"/>
            </w:pPr>
            <w:r>
              <w:rPr>
                <w:sz w:val="17"/>
              </w:rPr>
              <w:t>SEC-001</w:t>
            </w:r>
          </w:p>
        </w:tc>
        <w:tc>
          <w:tcPr>
            <w:tcW w:w="46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287F76" w14:textId="77777777" w:rsidR="00A42586" w:rsidRDefault="00000000">
            <w:pPr>
              <w:spacing w:after="30"/>
            </w:pPr>
            <w:r>
              <w:rPr>
                <w:sz w:val="17"/>
              </w:rPr>
              <w:t>HTTPS obrigatório em todo o portal e sistemas vinculados.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AEA437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DE9D5D" w14:textId="77777777" w:rsidR="00A42586" w:rsidRDefault="00000000">
            <w:pPr>
              <w:spacing w:after="30"/>
            </w:pPr>
            <w:r>
              <w:rPr>
                <w:sz w:val="17"/>
              </w:rPr>
              <w:t>Redirecionar HTTP-&gt;HTTPS; HSTS quando compatível.</w:t>
            </w:r>
          </w:p>
        </w:tc>
      </w:tr>
      <w:tr w:rsidR="00A42586" w14:paraId="47E7FBD5" w14:textId="77777777">
        <w:trPr>
          <w:jc w:val="center"/>
        </w:trPr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BA9DB" w14:textId="77777777" w:rsidR="00A42586" w:rsidRDefault="00000000">
            <w:pPr>
              <w:spacing w:after="30"/>
            </w:pPr>
            <w:r>
              <w:rPr>
                <w:sz w:val="17"/>
              </w:rPr>
              <w:t>SEC-002</w:t>
            </w:r>
          </w:p>
        </w:tc>
        <w:tc>
          <w:tcPr>
            <w:tcW w:w="4649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502F92" w14:textId="77777777" w:rsidR="00A42586" w:rsidRDefault="00000000">
            <w:pPr>
              <w:spacing w:after="30"/>
            </w:pPr>
            <w:r>
              <w:rPr>
                <w:sz w:val="17"/>
              </w:rPr>
              <w:t>Proteções contra SQL Injection, XSS, CSRF, upload malicioso e enumeração de usuários.</w:t>
            </w:r>
          </w:p>
        </w:tc>
        <w:tc>
          <w:tcPr>
            <w:tcW w:w="124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3DB502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3969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5AD59" w14:textId="77777777" w:rsidR="00A42586" w:rsidRDefault="00000000">
            <w:pPr>
              <w:spacing w:after="30"/>
            </w:pPr>
            <w:r>
              <w:rPr>
                <w:sz w:val="17"/>
              </w:rPr>
              <w:t>Usar ORM/query parametrizada, escaping contextual, CSRF tokens e validação de MIME/extensão.</w:t>
            </w:r>
          </w:p>
        </w:tc>
      </w:tr>
      <w:tr w:rsidR="00A42586" w14:paraId="66B63D64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B505AE" w14:textId="77777777" w:rsidR="00A42586" w:rsidRDefault="00000000">
            <w:pPr>
              <w:spacing w:after="30"/>
            </w:pPr>
            <w:r>
              <w:rPr>
                <w:sz w:val="17"/>
              </w:rPr>
              <w:t>SEC-003</w:t>
            </w:r>
          </w:p>
        </w:tc>
        <w:tc>
          <w:tcPr>
            <w:tcW w:w="46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A79BE3" w14:textId="77777777" w:rsidR="00A42586" w:rsidRDefault="00000000">
            <w:pPr>
              <w:spacing w:after="30"/>
            </w:pPr>
            <w:r>
              <w:rPr>
                <w:sz w:val="17"/>
              </w:rPr>
              <w:t>Painel administrativo com senha forte e, se viável, MFA.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4055E" w14:textId="77777777" w:rsidR="00A42586" w:rsidRDefault="00000000">
            <w:pPr>
              <w:spacing w:after="30"/>
            </w:pPr>
            <w:r>
              <w:rPr>
                <w:sz w:val="17"/>
              </w:rPr>
              <w:t>P0/P1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EBFF0" w14:textId="77777777" w:rsidR="00A42586" w:rsidRDefault="00000000">
            <w:pPr>
              <w:spacing w:after="30"/>
            </w:pPr>
            <w:r>
              <w:rPr>
                <w:sz w:val="17"/>
              </w:rPr>
              <w:t>Rate limit de login; bloqueio/alerta após tentativas anômalas.</w:t>
            </w:r>
          </w:p>
        </w:tc>
      </w:tr>
      <w:tr w:rsidR="00A42586" w14:paraId="1C7CC294" w14:textId="77777777">
        <w:trPr>
          <w:jc w:val="center"/>
        </w:trPr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5E120C" w14:textId="77777777" w:rsidR="00A42586" w:rsidRDefault="00000000">
            <w:pPr>
              <w:spacing w:after="30"/>
            </w:pPr>
            <w:r>
              <w:rPr>
                <w:sz w:val="17"/>
              </w:rPr>
              <w:t>SEC-004</w:t>
            </w:r>
          </w:p>
        </w:tc>
        <w:tc>
          <w:tcPr>
            <w:tcW w:w="4649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E745B4" w14:textId="77777777" w:rsidR="00A42586" w:rsidRDefault="00000000">
            <w:pPr>
              <w:spacing w:after="30"/>
            </w:pPr>
            <w:r>
              <w:rPr>
                <w:sz w:val="17"/>
              </w:rPr>
              <w:t>Princípio de menor privilégio.</w:t>
            </w:r>
          </w:p>
        </w:tc>
        <w:tc>
          <w:tcPr>
            <w:tcW w:w="124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69E13D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3969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F28248" w14:textId="77777777" w:rsidR="00A42586" w:rsidRDefault="00000000">
            <w:pPr>
              <w:spacing w:after="30"/>
            </w:pPr>
            <w:r>
              <w:rPr>
                <w:sz w:val="17"/>
              </w:rPr>
              <w:t>Editor não gerencia usuários; tradutor não publica se fluxo exigir revisor.</w:t>
            </w:r>
          </w:p>
        </w:tc>
      </w:tr>
      <w:tr w:rsidR="00A42586" w14:paraId="5F8A3062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4157A4" w14:textId="77777777" w:rsidR="00A42586" w:rsidRDefault="00000000">
            <w:pPr>
              <w:spacing w:after="30"/>
            </w:pPr>
            <w:r>
              <w:rPr>
                <w:sz w:val="17"/>
              </w:rPr>
              <w:t>SEC-005</w:t>
            </w:r>
          </w:p>
        </w:tc>
        <w:tc>
          <w:tcPr>
            <w:tcW w:w="46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CC3167" w14:textId="77777777" w:rsidR="00A42586" w:rsidRDefault="00000000">
            <w:pPr>
              <w:spacing w:after="30"/>
            </w:pPr>
            <w:r>
              <w:rPr>
                <w:sz w:val="17"/>
              </w:rPr>
              <w:t>Logs de auditoria do admin sem armazenar conteúdo sensível desnecessário.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01BF3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8D29D2" w14:textId="77777777" w:rsidR="00A42586" w:rsidRDefault="00000000">
            <w:pPr>
              <w:spacing w:after="30"/>
            </w:pPr>
            <w:r>
              <w:rPr>
                <w:sz w:val="17"/>
              </w:rPr>
              <w:t>Registrar login, publicação, alteração de permissões e falhas relevantes.</w:t>
            </w:r>
          </w:p>
        </w:tc>
      </w:tr>
      <w:tr w:rsidR="00A42586" w14:paraId="3647B4FB" w14:textId="77777777">
        <w:trPr>
          <w:jc w:val="center"/>
        </w:trPr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F0A4C" w14:textId="77777777" w:rsidR="00A42586" w:rsidRDefault="00000000">
            <w:pPr>
              <w:spacing w:after="30"/>
            </w:pPr>
            <w:r>
              <w:rPr>
                <w:sz w:val="17"/>
              </w:rPr>
              <w:t>SEC-006</w:t>
            </w:r>
          </w:p>
        </w:tc>
        <w:tc>
          <w:tcPr>
            <w:tcW w:w="4649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AF89F" w14:textId="77777777" w:rsidR="00A42586" w:rsidRDefault="00000000">
            <w:pPr>
              <w:spacing w:after="30"/>
            </w:pPr>
            <w:r>
              <w:rPr>
                <w:sz w:val="17"/>
              </w:rPr>
              <w:t>Política de privacidade e cookies.</w:t>
            </w:r>
          </w:p>
        </w:tc>
        <w:tc>
          <w:tcPr>
            <w:tcW w:w="124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0E500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3969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DE06D" w14:textId="77777777" w:rsidR="00A42586" w:rsidRDefault="00000000">
            <w:pPr>
              <w:spacing w:after="30"/>
            </w:pPr>
            <w:r>
              <w:rPr>
                <w:sz w:val="17"/>
              </w:rPr>
              <w:t>Explicar tratamento; evitar cookies/trackers não essenciais; consentimento quando aplicável.</w:t>
            </w:r>
          </w:p>
        </w:tc>
      </w:tr>
      <w:tr w:rsidR="00A42586" w14:paraId="1F42E141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6C3A4" w14:textId="77777777" w:rsidR="00A42586" w:rsidRDefault="00000000">
            <w:pPr>
              <w:spacing w:after="30"/>
            </w:pPr>
            <w:r>
              <w:rPr>
                <w:sz w:val="17"/>
              </w:rPr>
              <w:t>SEC-007</w:t>
            </w:r>
          </w:p>
        </w:tc>
        <w:tc>
          <w:tcPr>
            <w:tcW w:w="46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BC6F33" w14:textId="77777777" w:rsidR="00A42586" w:rsidRDefault="00000000">
            <w:pPr>
              <w:spacing w:after="30"/>
            </w:pPr>
            <w:r>
              <w:rPr>
                <w:sz w:val="17"/>
              </w:rPr>
              <w:t>Minimização de dados pessoais no portal público.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02E4D8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123332" w14:textId="77777777" w:rsidR="00A42586" w:rsidRDefault="00000000">
            <w:pPr>
              <w:spacing w:after="30"/>
            </w:pPr>
            <w:r>
              <w:rPr>
                <w:sz w:val="17"/>
              </w:rPr>
              <w:t>Não publicar dados acadêmicos individualizados, documentos de alunos ou contatos pessoais sem base/autorização apropriada.</w:t>
            </w:r>
          </w:p>
        </w:tc>
      </w:tr>
      <w:tr w:rsidR="00A42586" w14:paraId="39B2FC33" w14:textId="77777777">
        <w:trPr>
          <w:jc w:val="center"/>
        </w:trPr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83727" w14:textId="77777777" w:rsidR="00A42586" w:rsidRDefault="00000000">
            <w:pPr>
              <w:spacing w:after="30"/>
            </w:pPr>
            <w:r>
              <w:rPr>
                <w:sz w:val="17"/>
              </w:rPr>
              <w:t>SEC-008</w:t>
            </w:r>
          </w:p>
        </w:tc>
        <w:tc>
          <w:tcPr>
            <w:tcW w:w="4649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8CA62" w14:textId="77777777" w:rsidR="00A42586" w:rsidRDefault="00000000">
            <w:pPr>
              <w:spacing w:after="30"/>
            </w:pPr>
            <w:r>
              <w:rPr>
                <w:sz w:val="17"/>
              </w:rPr>
              <w:t>Backups e teste de restauração.</w:t>
            </w:r>
          </w:p>
        </w:tc>
        <w:tc>
          <w:tcPr>
            <w:tcW w:w="124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8C4B3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3969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F0295" w14:textId="77777777" w:rsidR="00A42586" w:rsidRDefault="00000000">
            <w:pPr>
              <w:spacing w:after="30"/>
            </w:pPr>
            <w:r>
              <w:rPr>
                <w:sz w:val="17"/>
              </w:rPr>
              <w:t>Banco e uploads com rotina definida; restauração testada periodicamente.</w:t>
            </w:r>
          </w:p>
        </w:tc>
      </w:tr>
      <w:tr w:rsidR="00A42586" w14:paraId="28C72615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8203DA" w14:textId="77777777" w:rsidR="00A42586" w:rsidRDefault="00000000">
            <w:pPr>
              <w:spacing w:after="30"/>
            </w:pPr>
            <w:r>
              <w:rPr>
                <w:sz w:val="17"/>
              </w:rPr>
              <w:t>SEC-009</w:t>
            </w:r>
          </w:p>
        </w:tc>
        <w:tc>
          <w:tcPr>
            <w:tcW w:w="46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DA7512" w14:textId="77777777" w:rsidR="00A42586" w:rsidRDefault="00000000">
            <w:pPr>
              <w:spacing w:after="30"/>
            </w:pPr>
            <w:r>
              <w:rPr>
                <w:sz w:val="17"/>
              </w:rPr>
              <w:t>Atualização de dependências.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A1A32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B9DF1" w14:textId="77777777" w:rsidR="00A42586" w:rsidRDefault="00000000">
            <w:pPr>
              <w:spacing w:after="30"/>
            </w:pPr>
            <w:r>
              <w:rPr>
                <w:sz w:val="17"/>
              </w:rPr>
              <w:t>Composer lock; rotina de patches; remover pacotes abandonados.</w:t>
            </w:r>
          </w:p>
        </w:tc>
      </w:tr>
    </w:tbl>
    <w:p w14:paraId="7B0CAD18" w14:textId="77777777" w:rsidR="00A42586" w:rsidRDefault="00000000">
      <w:pPr>
        <w:pStyle w:val="Ttulo1"/>
      </w:pPr>
      <w:r>
        <w:t>13. Desempenho, SEO, busca e qualidade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252"/>
        <w:gridCol w:w="1247"/>
        <w:gridCol w:w="4365"/>
      </w:tblGrid>
      <w:tr w:rsidR="00A42586" w14:paraId="28B7C5AA" w14:textId="77777777">
        <w:trPr>
          <w:tblHeader/>
          <w:jc w:val="center"/>
        </w:trPr>
        <w:tc>
          <w:tcPr>
            <w:tcW w:w="1134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597E23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ID</w:t>
            </w:r>
          </w:p>
        </w:tc>
        <w:tc>
          <w:tcPr>
            <w:tcW w:w="4252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8C779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Requisito</w:t>
            </w:r>
          </w:p>
        </w:tc>
        <w:tc>
          <w:tcPr>
            <w:tcW w:w="1247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96718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Prioridade</w:t>
            </w:r>
          </w:p>
        </w:tc>
        <w:tc>
          <w:tcPr>
            <w:tcW w:w="4365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94BA32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Critério de aceite / orientação</w:t>
            </w:r>
          </w:p>
        </w:tc>
      </w:tr>
      <w:tr w:rsidR="00A42586" w14:paraId="43699275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6D8C2" w14:textId="77777777" w:rsidR="00A42586" w:rsidRDefault="00000000">
            <w:pPr>
              <w:spacing w:after="30"/>
            </w:pPr>
            <w:r>
              <w:rPr>
                <w:sz w:val="17"/>
              </w:rPr>
              <w:t>PERF-001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667B0" w14:textId="77777777" w:rsidR="00A42586" w:rsidRDefault="00000000">
            <w:pPr>
              <w:spacing w:after="30"/>
            </w:pPr>
            <w:r>
              <w:rPr>
                <w:sz w:val="17"/>
              </w:rPr>
              <w:t>Carregamento otimizado em redes móveis.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4A346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43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8BA8E" w14:textId="77777777" w:rsidR="00A42586" w:rsidRDefault="00000000">
            <w:pPr>
              <w:spacing w:after="30"/>
            </w:pPr>
            <w:r>
              <w:rPr>
                <w:sz w:val="17"/>
              </w:rPr>
              <w:t>Imagens responsivas/WebP/AVIF quando possível, lazy loading fora da primeira dobra, CSS/JS minimizados.</w:t>
            </w:r>
          </w:p>
        </w:tc>
      </w:tr>
      <w:tr w:rsidR="00A42586" w14:paraId="174E1E15" w14:textId="77777777">
        <w:trPr>
          <w:jc w:val="center"/>
        </w:trPr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24672C" w14:textId="77777777" w:rsidR="00A42586" w:rsidRDefault="00000000">
            <w:pPr>
              <w:spacing w:after="30"/>
            </w:pPr>
            <w:r>
              <w:rPr>
                <w:sz w:val="17"/>
              </w:rPr>
              <w:t>PERF-002</w:t>
            </w:r>
          </w:p>
        </w:tc>
        <w:tc>
          <w:tcPr>
            <w:tcW w:w="425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6E690" w14:textId="77777777" w:rsidR="00A42586" w:rsidRDefault="00000000">
            <w:pPr>
              <w:spacing w:after="30"/>
            </w:pPr>
            <w:r>
              <w:rPr>
                <w:sz w:val="17"/>
              </w:rPr>
              <w:t>Evitar dependências pesadas e carrosséis automáticos.</w:t>
            </w:r>
          </w:p>
        </w:tc>
        <w:tc>
          <w:tcPr>
            <w:tcW w:w="124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180B84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436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E7B54" w14:textId="77777777" w:rsidR="00A42586" w:rsidRDefault="00000000">
            <w:pPr>
              <w:spacing w:after="30"/>
            </w:pPr>
            <w:r>
              <w:rPr>
                <w:sz w:val="17"/>
              </w:rPr>
              <w:t>Home funcional sem grandes bibliotecas JS; conteúdo prioritário aparece rápido.</w:t>
            </w:r>
          </w:p>
        </w:tc>
      </w:tr>
      <w:tr w:rsidR="00A42586" w14:paraId="6BC55ED7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4D9EE" w14:textId="77777777" w:rsidR="00A42586" w:rsidRDefault="00000000">
            <w:pPr>
              <w:spacing w:after="30"/>
            </w:pPr>
            <w:r>
              <w:rPr>
                <w:sz w:val="17"/>
              </w:rPr>
              <w:t>PERF-003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89522F" w14:textId="77777777" w:rsidR="00A42586" w:rsidRDefault="00000000">
            <w:pPr>
              <w:spacing w:after="30"/>
            </w:pPr>
            <w:r>
              <w:rPr>
                <w:sz w:val="17"/>
              </w:rPr>
              <w:t>Cache HTTP/aplicação para páginas públicas.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29CEE" w14:textId="77777777" w:rsidR="00A42586" w:rsidRDefault="00000000">
            <w:pPr>
              <w:spacing w:after="30"/>
            </w:pPr>
            <w:r>
              <w:rPr>
                <w:sz w:val="17"/>
              </w:rPr>
              <w:t>P1</w:t>
            </w:r>
          </w:p>
        </w:tc>
        <w:tc>
          <w:tcPr>
            <w:tcW w:w="43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B37B8" w14:textId="77777777" w:rsidR="00A42586" w:rsidRDefault="00000000">
            <w:pPr>
              <w:spacing w:after="30"/>
            </w:pPr>
            <w:r>
              <w:rPr>
                <w:sz w:val="17"/>
              </w:rPr>
              <w:t>Conteúdo público pode ser cacheado com invalidação após publicação.</w:t>
            </w:r>
          </w:p>
        </w:tc>
      </w:tr>
      <w:tr w:rsidR="00A42586" w14:paraId="24109F0F" w14:textId="77777777">
        <w:trPr>
          <w:jc w:val="center"/>
        </w:trPr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D44583" w14:textId="77777777" w:rsidR="00A42586" w:rsidRDefault="00000000">
            <w:pPr>
              <w:spacing w:after="30"/>
            </w:pPr>
            <w:r>
              <w:rPr>
                <w:sz w:val="17"/>
              </w:rPr>
              <w:t>SEO-001</w:t>
            </w:r>
          </w:p>
        </w:tc>
        <w:tc>
          <w:tcPr>
            <w:tcW w:w="425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7B592E" w14:textId="77777777" w:rsidR="00A42586" w:rsidRDefault="00000000">
            <w:pPr>
              <w:spacing w:after="30"/>
            </w:pPr>
            <w:r>
              <w:rPr>
                <w:sz w:val="17"/>
              </w:rPr>
              <w:t>Metadados por página: title, description, canonical e Open Graph.</w:t>
            </w:r>
          </w:p>
        </w:tc>
        <w:tc>
          <w:tcPr>
            <w:tcW w:w="124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190217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436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21807" w14:textId="77777777" w:rsidR="00A42586" w:rsidRDefault="00000000">
            <w:pPr>
              <w:spacing w:after="30"/>
            </w:pPr>
            <w:r>
              <w:rPr>
                <w:sz w:val="17"/>
              </w:rPr>
              <w:t>Admin pode editar quando necessário; defaults sensatos.</w:t>
            </w:r>
          </w:p>
        </w:tc>
      </w:tr>
      <w:tr w:rsidR="00A42586" w14:paraId="0942E7E5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B2C61C" w14:textId="77777777" w:rsidR="00A42586" w:rsidRDefault="00000000">
            <w:pPr>
              <w:spacing w:after="30"/>
            </w:pPr>
            <w:r>
              <w:rPr>
                <w:sz w:val="17"/>
              </w:rPr>
              <w:t>SEO-002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6FAD5" w14:textId="77777777" w:rsidR="00A42586" w:rsidRDefault="00000000">
            <w:pPr>
              <w:spacing w:after="30"/>
            </w:pPr>
            <w:r>
              <w:rPr>
                <w:sz w:val="17"/>
              </w:rPr>
              <w:t>Sitemap.xml e robots.txt.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1B557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43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69D07" w14:textId="77777777" w:rsidR="00A42586" w:rsidRDefault="00000000">
            <w:pPr>
              <w:spacing w:after="30"/>
            </w:pPr>
            <w:r>
              <w:rPr>
                <w:sz w:val="17"/>
              </w:rPr>
              <w:t>Gerados automaticamente; páginas privadas/admin nunca indexadas.</w:t>
            </w:r>
          </w:p>
        </w:tc>
      </w:tr>
      <w:tr w:rsidR="00A42586" w14:paraId="66C96829" w14:textId="77777777">
        <w:trPr>
          <w:jc w:val="center"/>
        </w:trPr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6E134" w14:textId="77777777" w:rsidR="00A42586" w:rsidRDefault="00000000">
            <w:pPr>
              <w:spacing w:after="30"/>
            </w:pPr>
            <w:r>
              <w:rPr>
                <w:sz w:val="17"/>
              </w:rPr>
              <w:t>SEO-003</w:t>
            </w:r>
          </w:p>
        </w:tc>
        <w:tc>
          <w:tcPr>
            <w:tcW w:w="425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BA7DC0" w14:textId="77777777" w:rsidR="00A42586" w:rsidRDefault="00000000">
            <w:pPr>
              <w:spacing w:after="30"/>
            </w:pPr>
            <w:r>
              <w:rPr>
                <w:sz w:val="17"/>
              </w:rPr>
              <w:t>Dados estruturados quando fizer sentido.</w:t>
            </w:r>
          </w:p>
        </w:tc>
        <w:tc>
          <w:tcPr>
            <w:tcW w:w="124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7243C" w14:textId="77777777" w:rsidR="00A42586" w:rsidRDefault="00000000">
            <w:pPr>
              <w:spacing w:after="30"/>
            </w:pPr>
            <w:r>
              <w:rPr>
                <w:sz w:val="17"/>
              </w:rPr>
              <w:t>P1</w:t>
            </w:r>
          </w:p>
        </w:tc>
        <w:tc>
          <w:tcPr>
            <w:tcW w:w="436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60ACE" w14:textId="77777777" w:rsidR="00A42586" w:rsidRDefault="00000000">
            <w:pPr>
              <w:spacing w:after="30"/>
            </w:pPr>
            <w:r>
              <w:rPr>
                <w:sz w:val="17"/>
              </w:rPr>
              <w:t>Article/Event/BreadcrumbList conforme schema.org e validação.</w:t>
            </w:r>
          </w:p>
        </w:tc>
      </w:tr>
      <w:tr w:rsidR="00A42586" w14:paraId="5AD8FE53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ADD93D" w14:textId="77777777" w:rsidR="00A42586" w:rsidRDefault="00000000">
            <w:pPr>
              <w:spacing w:after="30"/>
            </w:pPr>
            <w:r>
              <w:rPr>
                <w:sz w:val="17"/>
              </w:rPr>
              <w:t>QA-001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73EC06" w14:textId="77777777" w:rsidR="00A42586" w:rsidRDefault="00000000">
            <w:pPr>
              <w:spacing w:after="30"/>
            </w:pPr>
            <w:r>
              <w:rPr>
                <w:sz w:val="17"/>
              </w:rPr>
              <w:t>Testes automatizados de rotas críticas e regressão.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28D7A" w14:textId="77777777" w:rsidR="00A42586" w:rsidRDefault="00000000">
            <w:pPr>
              <w:spacing w:after="30"/>
            </w:pPr>
            <w:r>
              <w:rPr>
                <w:sz w:val="17"/>
              </w:rPr>
              <w:t>P1</w:t>
            </w:r>
          </w:p>
        </w:tc>
        <w:tc>
          <w:tcPr>
            <w:tcW w:w="43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6A5F5C" w14:textId="77777777" w:rsidR="00A42586" w:rsidRDefault="00000000">
            <w:pPr>
              <w:spacing w:after="30"/>
            </w:pPr>
            <w:r>
              <w:rPr>
                <w:sz w:val="17"/>
              </w:rPr>
              <w:t xml:space="preserve">Home, busca, idioma, login admin, publicação e links </w:t>
            </w:r>
            <w:r>
              <w:rPr>
                <w:sz w:val="17"/>
              </w:rPr>
              <w:lastRenderedPageBreak/>
              <w:t>dos sistemas cobertos.</w:t>
            </w:r>
          </w:p>
        </w:tc>
      </w:tr>
      <w:tr w:rsidR="00A42586" w14:paraId="381E47E6" w14:textId="77777777">
        <w:trPr>
          <w:jc w:val="center"/>
        </w:trPr>
        <w:tc>
          <w:tcPr>
            <w:tcW w:w="113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A18EF1" w14:textId="77777777" w:rsidR="00A42586" w:rsidRDefault="00000000">
            <w:pPr>
              <w:spacing w:after="30"/>
            </w:pPr>
            <w:r>
              <w:rPr>
                <w:sz w:val="17"/>
              </w:rPr>
              <w:lastRenderedPageBreak/>
              <w:t>QA-002</w:t>
            </w:r>
          </w:p>
        </w:tc>
        <w:tc>
          <w:tcPr>
            <w:tcW w:w="425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596C2" w14:textId="77777777" w:rsidR="00A42586" w:rsidRDefault="00000000">
            <w:pPr>
              <w:spacing w:after="30"/>
            </w:pPr>
            <w:r>
              <w:rPr>
                <w:sz w:val="17"/>
              </w:rPr>
              <w:t>Auditoria de acessibilidade em cada release.</w:t>
            </w:r>
          </w:p>
        </w:tc>
        <w:tc>
          <w:tcPr>
            <w:tcW w:w="1247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556D6" w14:textId="77777777" w:rsidR="00A42586" w:rsidRDefault="00000000">
            <w:pPr>
              <w:spacing w:after="30"/>
            </w:pPr>
            <w:r>
              <w:rPr>
                <w:sz w:val="17"/>
              </w:rPr>
              <w:t>P0</w:t>
            </w:r>
          </w:p>
        </w:tc>
        <w:tc>
          <w:tcPr>
            <w:tcW w:w="436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0118BA" w14:textId="77777777" w:rsidR="00A42586" w:rsidRDefault="00000000">
            <w:pPr>
              <w:spacing w:after="30"/>
            </w:pPr>
            <w:r>
              <w:rPr>
                <w:sz w:val="17"/>
              </w:rPr>
              <w:t>Ferramenta automática + roteiro manual teclado/leitor de tela.</w:t>
            </w:r>
          </w:p>
        </w:tc>
      </w:tr>
      <w:tr w:rsidR="00A42586" w14:paraId="2C2BAF16" w14:textId="77777777"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B92276" w14:textId="77777777" w:rsidR="00A42586" w:rsidRDefault="00000000">
            <w:pPr>
              <w:spacing w:after="30"/>
            </w:pPr>
            <w:r>
              <w:rPr>
                <w:sz w:val="17"/>
              </w:rPr>
              <w:t>QA-003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BF5E3" w14:textId="77777777" w:rsidR="00A42586" w:rsidRDefault="00000000">
            <w:pPr>
              <w:spacing w:after="30"/>
            </w:pPr>
            <w:r>
              <w:rPr>
                <w:sz w:val="17"/>
              </w:rPr>
              <w:t>Monitoramento de indisponibilidade e erros.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C4EA64" w14:textId="77777777" w:rsidR="00A42586" w:rsidRDefault="00000000">
            <w:pPr>
              <w:spacing w:after="30"/>
            </w:pPr>
            <w:r>
              <w:rPr>
                <w:sz w:val="17"/>
              </w:rPr>
              <w:t>P1</w:t>
            </w:r>
          </w:p>
        </w:tc>
        <w:tc>
          <w:tcPr>
            <w:tcW w:w="43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0F1DF" w14:textId="77777777" w:rsidR="00A42586" w:rsidRDefault="00000000">
            <w:pPr>
              <w:spacing w:after="30"/>
            </w:pPr>
            <w:r>
              <w:rPr>
                <w:sz w:val="17"/>
              </w:rPr>
              <w:t>Healthcheck, logs e alertas mínimos para produção.</w:t>
            </w:r>
          </w:p>
        </w:tc>
      </w:tr>
    </w:tbl>
    <w:p w14:paraId="22E8A5E0" w14:textId="77777777" w:rsidR="00A42586" w:rsidRDefault="00000000">
      <w:pPr>
        <w:pStyle w:val="Ttulo1"/>
      </w:pPr>
      <w:r>
        <w:t>14. Modelo mínimo de dados do Portal</w:t>
      </w:r>
    </w:p>
    <w:p w14:paraId="523055C5" w14:textId="77777777" w:rsidR="00A42586" w:rsidRDefault="00000000">
      <w:r>
        <w:t>A equipe pode adaptar nomes e normalização, mas o banco deve permitir relações estruturadas. Não armazenar tudo em uma tabela genérica de páginas, pois isso dificulta filtros, relatórios e rastreabilidade CAPES.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535"/>
        <w:gridCol w:w="4139"/>
      </w:tblGrid>
      <w:tr w:rsidR="00A42586" w14:paraId="3F415EDE" w14:textId="77777777">
        <w:trPr>
          <w:tblHeader/>
          <w:jc w:val="center"/>
        </w:trPr>
        <w:tc>
          <w:tcPr>
            <w:tcW w:w="2268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5746C7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Entidade</w:t>
            </w:r>
          </w:p>
        </w:tc>
        <w:tc>
          <w:tcPr>
            <w:tcW w:w="4535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42FC75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Campos mínimos</w:t>
            </w:r>
          </w:p>
        </w:tc>
        <w:tc>
          <w:tcPr>
            <w:tcW w:w="4139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DC0F3D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Relações principais</w:t>
            </w:r>
          </w:p>
        </w:tc>
      </w:tr>
      <w:tr w:rsidR="00A42586" w14:paraId="752CF866" w14:textId="77777777"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E13DF8" w14:textId="77777777" w:rsidR="00A42586" w:rsidRDefault="00000000">
            <w:pPr>
              <w:spacing w:after="30"/>
            </w:pPr>
            <w:r>
              <w:rPr>
                <w:sz w:val="17"/>
              </w:rPr>
              <w:t>Page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132C55" w14:textId="77777777" w:rsidR="00A42586" w:rsidRDefault="00000000">
            <w:pPr>
              <w:spacing w:after="30"/>
            </w:pPr>
            <w:r>
              <w:rPr>
                <w:sz w:val="17"/>
              </w:rPr>
              <w:t>slug, título PT/EN, resumo, corpo, status, SEO, data atualização</w:t>
            </w:r>
          </w:p>
        </w:tc>
        <w:tc>
          <w:tcPr>
            <w:tcW w:w="41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989F88" w14:textId="77777777" w:rsidR="00A42586" w:rsidRDefault="00000000">
            <w:pPr>
              <w:spacing w:after="30"/>
            </w:pPr>
            <w:r>
              <w:rPr>
                <w:sz w:val="17"/>
              </w:rPr>
              <w:t>menu, idioma, anexos</w:t>
            </w:r>
          </w:p>
        </w:tc>
      </w:tr>
      <w:tr w:rsidR="00A42586" w14:paraId="2EB99A5A" w14:textId="77777777">
        <w:trPr>
          <w:jc w:val="center"/>
        </w:trPr>
        <w:tc>
          <w:tcPr>
            <w:tcW w:w="226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252A5" w14:textId="77777777" w:rsidR="00A42586" w:rsidRDefault="00000000">
            <w:pPr>
              <w:spacing w:after="30"/>
            </w:pPr>
            <w:r>
              <w:rPr>
                <w:sz w:val="17"/>
              </w:rPr>
              <w:t>News/Event</w:t>
            </w:r>
          </w:p>
        </w:tc>
        <w:tc>
          <w:tcPr>
            <w:tcW w:w="453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96BDE" w14:textId="77777777" w:rsidR="00A42586" w:rsidRDefault="00000000">
            <w:pPr>
              <w:spacing w:after="30"/>
            </w:pPr>
            <w:r>
              <w:rPr>
                <w:sz w:val="17"/>
              </w:rPr>
              <w:t>título, corpo, data, imagem/alt, tags, local, links</w:t>
            </w:r>
          </w:p>
        </w:tc>
        <w:tc>
          <w:tcPr>
            <w:tcW w:w="4139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BFB04" w14:textId="77777777" w:rsidR="00A42586" w:rsidRDefault="00000000">
            <w:pPr>
              <w:spacing w:after="30"/>
            </w:pPr>
            <w:r>
              <w:rPr>
                <w:sz w:val="17"/>
              </w:rPr>
              <w:t>autor/editor, mídia, idioma</w:t>
            </w:r>
          </w:p>
        </w:tc>
      </w:tr>
      <w:tr w:rsidR="00A42586" w14:paraId="2E74CDF7" w14:textId="77777777"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6336A1" w14:textId="77777777" w:rsidR="00A42586" w:rsidRDefault="00000000">
            <w:pPr>
              <w:spacing w:after="30"/>
            </w:pPr>
            <w:r>
              <w:rPr>
                <w:sz w:val="17"/>
              </w:rPr>
              <w:t>ResearchLine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338059" w14:textId="77777777" w:rsidR="00A42586" w:rsidRDefault="00000000">
            <w:pPr>
              <w:spacing w:after="30"/>
            </w:pPr>
            <w:r>
              <w:rPr>
                <w:sz w:val="17"/>
              </w:rPr>
              <w:t>sigla, nome, descrição PT/EN</w:t>
            </w:r>
          </w:p>
        </w:tc>
        <w:tc>
          <w:tcPr>
            <w:tcW w:w="41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FC993" w14:textId="77777777" w:rsidR="00A42586" w:rsidRDefault="00000000">
            <w:pPr>
              <w:spacing w:after="30"/>
            </w:pPr>
            <w:r>
              <w:rPr>
                <w:sz w:val="17"/>
              </w:rPr>
              <w:t>docentes, projetos, dissertações, produtos</w:t>
            </w:r>
          </w:p>
        </w:tc>
      </w:tr>
      <w:tr w:rsidR="00A42586" w14:paraId="6996A5C2" w14:textId="77777777">
        <w:trPr>
          <w:jc w:val="center"/>
        </w:trPr>
        <w:tc>
          <w:tcPr>
            <w:tcW w:w="226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E5419" w14:textId="77777777" w:rsidR="00A42586" w:rsidRDefault="00000000">
            <w:pPr>
              <w:spacing w:after="30"/>
            </w:pPr>
            <w:r>
              <w:rPr>
                <w:sz w:val="17"/>
              </w:rPr>
              <w:t>Faculty</w:t>
            </w:r>
          </w:p>
        </w:tc>
        <w:tc>
          <w:tcPr>
            <w:tcW w:w="453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D14FB" w14:textId="77777777" w:rsidR="00A42586" w:rsidRDefault="00000000">
            <w:pPr>
              <w:spacing w:after="30"/>
            </w:pPr>
            <w:r>
              <w:rPr>
                <w:sz w:val="17"/>
              </w:rPr>
              <w:t>nome, perfil, linha, Lattes/ORCID/Scopus</w:t>
            </w:r>
          </w:p>
        </w:tc>
        <w:tc>
          <w:tcPr>
            <w:tcW w:w="4139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AA91E" w14:textId="77777777" w:rsidR="00A42586" w:rsidRDefault="00000000">
            <w:pPr>
              <w:spacing w:after="30"/>
            </w:pPr>
            <w:r>
              <w:rPr>
                <w:sz w:val="17"/>
              </w:rPr>
              <w:t>projetos, produções, notícias</w:t>
            </w:r>
          </w:p>
        </w:tc>
      </w:tr>
      <w:tr w:rsidR="00A42586" w14:paraId="7FCF0AEB" w14:textId="77777777"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1F6B7" w14:textId="77777777" w:rsidR="00A42586" w:rsidRDefault="00000000">
            <w:pPr>
              <w:spacing w:after="30"/>
            </w:pPr>
            <w:r>
              <w:rPr>
                <w:sz w:val="17"/>
              </w:rPr>
              <w:t>Discipline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42B241" w14:textId="77777777" w:rsidR="00A42586" w:rsidRDefault="00000000">
            <w:pPr>
              <w:spacing w:after="30"/>
            </w:pPr>
            <w:r>
              <w:rPr>
                <w:sz w:val="17"/>
              </w:rPr>
              <w:t>nome, código, créditos, carga, objetivos, justificativa, conteúdo, avaliação, bibliografia</w:t>
            </w:r>
          </w:p>
        </w:tc>
        <w:tc>
          <w:tcPr>
            <w:tcW w:w="41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D5768" w14:textId="77777777" w:rsidR="00A42586" w:rsidRDefault="00000000">
            <w:pPr>
              <w:spacing w:after="30"/>
            </w:pPr>
            <w:r>
              <w:rPr>
                <w:sz w:val="17"/>
              </w:rPr>
              <w:t>currículo, linha quando aplicável</w:t>
            </w:r>
          </w:p>
        </w:tc>
      </w:tr>
      <w:tr w:rsidR="00A42586" w14:paraId="481224C3" w14:textId="77777777">
        <w:trPr>
          <w:jc w:val="center"/>
        </w:trPr>
        <w:tc>
          <w:tcPr>
            <w:tcW w:w="226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2C6EB" w14:textId="77777777" w:rsidR="00A42586" w:rsidRDefault="00000000">
            <w:pPr>
              <w:spacing w:after="30"/>
            </w:pPr>
            <w:r>
              <w:rPr>
                <w:sz w:val="17"/>
              </w:rPr>
              <w:t>Project</w:t>
            </w:r>
          </w:p>
        </w:tc>
        <w:tc>
          <w:tcPr>
            <w:tcW w:w="453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F5EE6D" w14:textId="77777777" w:rsidR="00A42586" w:rsidRDefault="00000000">
            <w:pPr>
              <w:spacing w:after="30"/>
            </w:pPr>
            <w:r>
              <w:rPr>
                <w:sz w:val="17"/>
              </w:rPr>
              <w:t>título, período, resumo, financiamento público quando publicável, alcance</w:t>
            </w:r>
          </w:p>
        </w:tc>
        <w:tc>
          <w:tcPr>
            <w:tcW w:w="4139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8A942" w14:textId="77777777" w:rsidR="00A42586" w:rsidRDefault="00000000">
            <w:pPr>
              <w:spacing w:after="30"/>
            </w:pPr>
            <w:r>
              <w:rPr>
                <w:sz w:val="17"/>
              </w:rPr>
              <w:t>linha, docentes, discentes/egressos, produtos</w:t>
            </w:r>
          </w:p>
        </w:tc>
      </w:tr>
      <w:tr w:rsidR="00A42586" w14:paraId="4A1D91CA" w14:textId="77777777"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193A3B" w14:textId="77777777" w:rsidR="00A42586" w:rsidRDefault="00000000">
            <w:pPr>
              <w:spacing w:after="30"/>
            </w:pPr>
            <w:r>
              <w:rPr>
                <w:sz w:val="17"/>
              </w:rPr>
              <w:t>Thesis/Dissertation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BF122" w14:textId="77777777" w:rsidR="00A42586" w:rsidRDefault="00000000">
            <w:pPr>
              <w:spacing w:after="30"/>
            </w:pPr>
            <w:r>
              <w:rPr>
                <w:sz w:val="17"/>
              </w:rPr>
              <w:t>título, ano, resumo, link repositório</w:t>
            </w:r>
          </w:p>
        </w:tc>
        <w:tc>
          <w:tcPr>
            <w:tcW w:w="41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BE5708" w14:textId="77777777" w:rsidR="00A42586" w:rsidRDefault="00000000">
            <w:pPr>
              <w:spacing w:after="30"/>
            </w:pPr>
            <w:r>
              <w:rPr>
                <w:sz w:val="17"/>
              </w:rPr>
              <w:t>egresso, orientador, linha, publicação, produto</w:t>
            </w:r>
          </w:p>
        </w:tc>
      </w:tr>
      <w:tr w:rsidR="00A42586" w14:paraId="3A519B84" w14:textId="77777777">
        <w:trPr>
          <w:jc w:val="center"/>
        </w:trPr>
        <w:tc>
          <w:tcPr>
            <w:tcW w:w="226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6EE1F3" w14:textId="77777777" w:rsidR="00A42586" w:rsidRDefault="00000000">
            <w:pPr>
              <w:spacing w:after="30"/>
            </w:pPr>
            <w:r>
              <w:rPr>
                <w:sz w:val="17"/>
              </w:rPr>
              <w:t>Product/Technology</w:t>
            </w:r>
          </w:p>
        </w:tc>
        <w:tc>
          <w:tcPr>
            <w:tcW w:w="453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F12E1" w14:textId="77777777" w:rsidR="00A42586" w:rsidRDefault="00000000">
            <w:pPr>
              <w:spacing w:after="30"/>
            </w:pPr>
            <w:r>
              <w:rPr>
                <w:sz w:val="17"/>
              </w:rPr>
              <w:t>tipo, descrição, status, alcance, maturidade, resultados, transferência</w:t>
            </w:r>
          </w:p>
        </w:tc>
        <w:tc>
          <w:tcPr>
            <w:tcW w:w="4139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3EEEB" w14:textId="77777777" w:rsidR="00A42586" w:rsidRDefault="00000000">
            <w:pPr>
              <w:spacing w:after="30"/>
            </w:pPr>
            <w:r>
              <w:rPr>
                <w:sz w:val="17"/>
              </w:rPr>
              <w:t>projeto, linha, docente, discente/egresso, evidências</w:t>
            </w:r>
          </w:p>
        </w:tc>
      </w:tr>
      <w:tr w:rsidR="00A42586" w14:paraId="204E68DC" w14:textId="77777777"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7F13D" w14:textId="77777777" w:rsidR="00A42586" w:rsidRDefault="00000000">
            <w:pPr>
              <w:spacing w:after="30"/>
            </w:pPr>
            <w:r>
              <w:rPr>
                <w:sz w:val="17"/>
              </w:rPr>
              <w:t>ImpactCase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EACA3" w14:textId="77777777" w:rsidR="00A42586" w:rsidRDefault="00000000">
            <w:pPr>
              <w:spacing w:after="30"/>
            </w:pPr>
            <w:r>
              <w:rPr>
                <w:sz w:val="17"/>
              </w:rPr>
              <w:t>problema, solução, beneficiários, resultados, cobertura, tema sustentabilidade</w:t>
            </w:r>
          </w:p>
        </w:tc>
        <w:tc>
          <w:tcPr>
            <w:tcW w:w="41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1F69B" w14:textId="77777777" w:rsidR="00A42586" w:rsidRDefault="00000000">
            <w:pPr>
              <w:spacing w:after="30"/>
            </w:pPr>
            <w:r>
              <w:rPr>
                <w:sz w:val="17"/>
              </w:rPr>
              <w:t>produtos, projetos, pessoas, evidências</w:t>
            </w:r>
          </w:p>
        </w:tc>
      </w:tr>
      <w:tr w:rsidR="00A42586" w14:paraId="422757D6" w14:textId="77777777">
        <w:trPr>
          <w:jc w:val="center"/>
        </w:trPr>
        <w:tc>
          <w:tcPr>
            <w:tcW w:w="226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197D82" w14:textId="77777777" w:rsidR="00A42586" w:rsidRDefault="00000000">
            <w:pPr>
              <w:spacing w:after="30"/>
            </w:pPr>
            <w:r>
              <w:rPr>
                <w:sz w:val="17"/>
              </w:rPr>
              <w:t>Award</w:t>
            </w:r>
          </w:p>
        </w:tc>
        <w:tc>
          <w:tcPr>
            <w:tcW w:w="453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0F045" w14:textId="77777777" w:rsidR="00A42586" w:rsidRDefault="00000000">
            <w:pPr>
              <w:spacing w:after="30"/>
            </w:pPr>
            <w:r>
              <w:rPr>
                <w:sz w:val="17"/>
              </w:rPr>
              <w:t>título, entidade, classe/âmbito, ano, URL/evidência</w:t>
            </w:r>
          </w:p>
        </w:tc>
        <w:tc>
          <w:tcPr>
            <w:tcW w:w="4139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E4D47" w14:textId="77777777" w:rsidR="00A42586" w:rsidRDefault="00000000">
            <w:pPr>
              <w:spacing w:after="30"/>
            </w:pPr>
            <w:r>
              <w:rPr>
                <w:sz w:val="17"/>
              </w:rPr>
              <w:t>produção, pessoa</w:t>
            </w:r>
          </w:p>
        </w:tc>
      </w:tr>
      <w:tr w:rsidR="00A42586" w14:paraId="3453520A" w14:textId="77777777"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18BAC" w14:textId="77777777" w:rsidR="00A42586" w:rsidRDefault="00000000">
            <w:pPr>
              <w:spacing w:after="30"/>
            </w:pPr>
            <w:r>
              <w:rPr>
                <w:sz w:val="17"/>
              </w:rPr>
              <w:t>AlumniHighlight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84B03" w14:textId="77777777" w:rsidR="00A42586" w:rsidRDefault="00000000">
            <w:pPr>
              <w:spacing w:after="30"/>
            </w:pPr>
            <w:r>
              <w:rPr>
                <w:sz w:val="17"/>
              </w:rPr>
              <w:t>nome, período, justificativa pública, evidências</w:t>
            </w:r>
          </w:p>
        </w:tc>
        <w:tc>
          <w:tcPr>
            <w:tcW w:w="41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25995" w14:textId="77777777" w:rsidR="00A42586" w:rsidRDefault="00000000">
            <w:pPr>
              <w:spacing w:after="30"/>
            </w:pPr>
            <w:r>
              <w:rPr>
                <w:sz w:val="17"/>
              </w:rPr>
              <w:t>dissertação, produtos, prêmios</w:t>
            </w:r>
          </w:p>
        </w:tc>
      </w:tr>
      <w:tr w:rsidR="00A42586" w14:paraId="24EEA737" w14:textId="77777777">
        <w:trPr>
          <w:jc w:val="center"/>
        </w:trPr>
        <w:tc>
          <w:tcPr>
            <w:tcW w:w="226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F2A36" w14:textId="77777777" w:rsidR="00A42586" w:rsidRDefault="00000000">
            <w:pPr>
              <w:spacing w:after="30"/>
            </w:pPr>
            <w:r>
              <w:rPr>
                <w:sz w:val="17"/>
              </w:rPr>
              <w:t>Document</w:t>
            </w:r>
          </w:p>
        </w:tc>
        <w:tc>
          <w:tcPr>
            <w:tcW w:w="453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835EFD" w14:textId="77777777" w:rsidR="00A42586" w:rsidRDefault="00000000">
            <w:pPr>
              <w:spacing w:after="30"/>
            </w:pPr>
            <w:r>
              <w:rPr>
                <w:sz w:val="17"/>
              </w:rPr>
              <w:t>título, categoria, idioma, data, arquivo, tipo, tamanho, versão</w:t>
            </w:r>
          </w:p>
        </w:tc>
        <w:tc>
          <w:tcPr>
            <w:tcW w:w="4139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FF60A" w14:textId="77777777" w:rsidR="00A42586" w:rsidRDefault="00000000">
            <w:pPr>
              <w:spacing w:after="30"/>
            </w:pPr>
            <w:r>
              <w:rPr>
                <w:sz w:val="17"/>
              </w:rPr>
              <w:t>página/menu</w:t>
            </w:r>
          </w:p>
        </w:tc>
      </w:tr>
      <w:tr w:rsidR="00A42586" w14:paraId="38533869" w14:textId="77777777"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91AAB1" w14:textId="77777777" w:rsidR="00A42586" w:rsidRDefault="00000000">
            <w:pPr>
              <w:spacing w:after="30"/>
            </w:pPr>
            <w:r>
              <w:rPr>
                <w:sz w:val="17"/>
              </w:rPr>
              <w:t>Evidence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E2D9A" w14:textId="77777777" w:rsidR="00A42586" w:rsidRDefault="00000000">
            <w:pPr>
              <w:spacing w:after="30"/>
            </w:pPr>
            <w:r>
              <w:rPr>
                <w:sz w:val="17"/>
              </w:rPr>
              <w:t>tipo, URL/arquivo, descrição, data, status público</w:t>
            </w:r>
          </w:p>
        </w:tc>
        <w:tc>
          <w:tcPr>
            <w:tcW w:w="41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85CF7" w14:textId="77777777" w:rsidR="00A42586" w:rsidRDefault="00000000">
            <w:pPr>
              <w:spacing w:after="30"/>
            </w:pPr>
            <w:r>
              <w:rPr>
                <w:sz w:val="17"/>
              </w:rPr>
              <w:t>produto, impacto, prêmio, egresso</w:t>
            </w:r>
          </w:p>
        </w:tc>
      </w:tr>
    </w:tbl>
    <w:p w14:paraId="6BA7F553" w14:textId="77777777" w:rsidR="00A42586" w:rsidRDefault="00000000">
      <w:pPr>
        <w:pStyle w:val="Ttulo1"/>
      </w:pPr>
      <w:r>
        <w:t>15. Critérios de aceite da primeira versão</w:t>
      </w:r>
    </w:p>
    <w:p w14:paraId="257B618C" w14:textId="77777777" w:rsidR="00A42586" w:rsidRDefault="00000000">
      <w:pPr>
        <w:pStyle w:val="Commarcadores"/>
        <w:spacing w:after="50"/>
      </w:pPr>
      <w:r>
        <w:t>Home, O Programa, Curso, Pesquisa e Inovação, Pessoas, Ingresso, Produção e Impacto, Notícias, MESC Sistemas e Contato publicados e navegáveis.</w:t>
      </w:r>
    </w:p>
    <w:p w14:paraId="0959FD06" w14:textId="77777777" w:rsidR="00A42586" w:rsidRDefault="00000000">
      <w:pPr>
        <w:pStyle w:val="Commarcadores"/>
        <w:spacing w:after="50"/>
      </w:pPr>
      <w:r>
        <w:t>Páginas institucionais essenciais disponíveis em português e inglês, revisadas.</w:t>
      </w:r>
    </w:p>
    <w:p w14:paraId="5C4C7564" w14:textId="77777777" w:rsidR="00A42586" w:rsidRDefault="00000000">
      <w:pPr>
        <w:pStyle w:val="Commarcadores"/>
        <w:spacing w:after="50"/>
      </w:pPr>
      <w:r>
        <w:t>Busca global funcionando.</w:t>
      </w:r>
    </w:p>
    <w:p w14:paraId="7C406F97" w14:textId="77777777" w:rsidR="00A42586" w:rsidRDefault="00000000">
      <w:pPr>
        <w:pStyle w:val="Commarcadores"/>
        <w:spacing w:after="50"/>
      </w:pPr>
      <w:r>
        <w:t>CMS com perfis, rascunho/revisão/publicação, documentos e gestão bilíngue.</w:t>
      </w:r>
    </w:p>
    <w:p w14:paraId="4F05F422" w14:textId="77777777" w:rsidR="00A42586" w:rsidRDefault="00000000">
      <w:pPr>
        <w:pStyle w:val="Commarcadores"/>
        <w:spacing w:after="50"/>
      </w:pPr>
      <w:r>
        <w:t>Portal utilizável por teclado e em celular, sem perda de conteúdo em zoom 200%.</w:t>
      </w:r>
    </w:p>
    <w:p w14:paraId="327394FE" w14:textId="77777777" w:rsidR="00A42586" w:rsidRDefault="00000000">
      <w:pPr>
        <w:pStyle w:val="Commarcadores"/>
        <w:spacing w:after="50"/>
      </w:pPr>
      <w:r>
        <w:t>Contraste e formulários auditados; página de Acessibilidade publicada.</w:t>
      </w:r>
    </w:p>
    <w:p w14:paraId="1727A98B" w14:textId="77777777" w:rsidR="00A42586" w:rsidRDefault="00000000">
      <w:pPr>
        <w:pStyle w:val="Commarcadores"/>
        <w:spacing w:after="50"/>
      </w:pPr>
      <w:r>
        <w:t>Links para SIA e Seleções funcionando sem acesso direto do PHP às bases SQLite.</w:t>
      </w:r>
    </w:p>
    <w:p w14:paraId="67A00818" w14:textId="77777777" w:rsidR="00A42586" w:rsidRDefault="00000000">
      <w:pPr>
        <w:pStyle w:val="Commarcadores"/>
        <w:spacing w:after="50"/>
      </w:pPr>
      <w:r>
        <w:t>HTTPS, backups, logs e configurações de produção documentados.</w:t>
      </w:r>
    </w:p>
    <w:p w14:paraId="01636F51" w14:textId="77777777" w:rsidR="00A42586" w:rsidRDefault="00000000">
      <w:pPr>
        <w:pStyle w:val="Commarcadores"/>
        <w:spacing w:after="50"/>
      </w:pPr>
      <w:r>
        <w:lastRenderedPageBreak/>
        <w:t>Currículo/disciplinas/linhas de pesquisa em estrutura que possa ser mantida sem editar código.</w:t>
      </w:r>
    </w:p>
    <w:p w14:paraId="5EB22DCC" w14:textId="77777777" w:rsidR="00A42586" w:rsidRDefault="00000000">
      <w:pPr>
        <w:pStyle w:val="Commarcadores"/>
        <w:spacing w:after="50"/>
      </w:pPr>
      <w:r>
        <w:t>Área de produtos/impacto preparada para receber conteúdo estruturado e evidências.</w:t>
      </w:r>
    </w:p>
    <w:p w14:paraId="7493CDDD" w14:textId="77777777" w:rsidR="00A42586" w:rsidRDefault="00000000">
      <w:pPr>
        <w:pStyle w:val="Ttulo1"/>
      </w:pPr>
      <w:r>
        <w:t>16. Roteiro de homologação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252"/>
        <w:gridCol w:w="4422"/>
      </w:tblGrid>
      <w:tr w:rsidR="00A42586" w14:paraId="0B02BDF4" w14:textId="77777777">
        <w:trPr>
          <w:tblHeader/>
          <w:jc w:val="center"/>
        </w:trPr>
        <w:tc>
          <w:tcPr>
            <w:tcW w:w="2268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D8C06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Área</w:t>
            </w:r>
          </w:p>
        </w:tc>
        <w:tc>
          <w:tcPr>
            <w:tcW w:w="4252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019C04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Teste mínimo</w:t>
            </w:r>
          </w:p>
        </w:tc>
        <w:tc>
          <w:tcPr>
            <w:tcW w:w="4422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B3D7D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Resultado esperado</w:t>
            </w:r>
          </w:p>
        </w:tc>
      </w:tr>
      <w:tr w:rsidR="00A42586" w14:paraId="059A1A8E" w14:textId="77777777"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3DEF71" w14:textId="77777777" w:rsidR="00A42586" w:rsidRDefault="00000000">
            <w:pPr>
              <w:spacing w:after="30"/>
            </w:pPr>
            <w:r>
              <w:rPr>
                <w:sz w:val="17"/>
              </w:rPr>
              <w:t>Desktop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17858F" w14:textId="77777777" w:rsidR="00A42586" w:rsidRDefault="00000000">
            <w:pPr>
              <w:spacing w:after="30"/>
            </w:pPr>
            <w:r>
              <w:rPr>
                <w:sz w:val="17"/>
              </w:rPr>
              <w:t>Chrome/Firefox/Edge em largura comum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6BB20A" w14:textId="77777777" w:rsidR="00A42586" w:rsidRDefault="00000000">
            <w:pPr>
              <w:spacing w:after="30"/>
            </w:pPr>
            <w:r>
              <w:rPr>
                <w:sz w:val="17"/>
              </w:rPr>
              <w:t>Sem sobreposição; menu e busca completos.</w:t>
            </w:r>
          </w:p>
        </w:tc>
      </w:tr>
      <w:tr w:rsidR="00A42586" w14:paraId="2AE64157" w14:textId="77777777">
        <w:trPr>
          <w:jc w:val="center"/>
        </w:trPr>
        <w:tc>
          <w:tcPr>
            <w:tcW w:w="226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962E0" w14:textId="77777777" w:rsidR="00A42586" w:rsidRDefault="00000000">
            <w:pPr>
              <w:spacing w:after="30"/>
            </w:pPr>
            <w:r>
              <w:rPr>
                <w:sz w:val="17"/>
              </w:rPr>
              <w:t>Mobile</w:t>
            </w:r>
          </w:p>
        </w:tc>
        <w:tc>
          <w:tcPr>
            <w:tcW w:w="425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52E213" w14:textId="77777777" w:rsidR="00A42586" w:rsidRDefault="00000000">
            <w:pPr>
              <w:spacing w:after="30"/>
            </w:pPr>
            <w:r>
              <w:rPr>
                <w:sz w:val="17"/>
              </w:rPr>
              <w:t>320–430 CSS px</w:t>
            </w:r>
          </w:p>
        </w:tc>
        <w:tc>
          <w:tcPr>
            <w:tcW w:w="442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7BD4F" w14:textId="77777777" w:rsidR="00A42586" w:rsidRDefault="00000000">
            <w:pPr>
              <w:spacing w:after="30"/>
            </w:pPr>
            <w:r>
              <w:rPr>
                <w:sz w:val="17"/>
              </w:rPr>
              <w:t>Sem rolagem horizontal global; menu, busca e cards acionáveis.</w:t>
            </w:r>
          </w:p>
        </w:tc>
      </w:tr>
      <w:tr w:rsidR="00A42586" w14:paraId="5DBA3240" w14:textId="77777777"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655E93" w14:textId="77777777" w:rsidR="00A42586" w:rsidRDefault="00000000">
            <w:pPr>
              <w:spacing w:after="30"/>
            </w:pPr>
            <w:r>
              <w:rPr>
                <w:sz w:val="17"/>
              </w:rPr>
              <w:t>Teclado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A218A" w14:textId="77777777" w:rsidR="00A42586" w:rsidRDefault="00000000">
            <w:pPr>
              <w:spacing w:after="30"/>
            </w:pPr>
            <w:r>
              <w:rPr>
                <w:sz w:val="17"/>
              </w:rPr>
              <w:t>Tab/Shift+Tab/Enter/Esc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1599CD" w14:textId="77777777" w:rsidR="00A42586" w:rsidRDefault="00000000">
            <w:pPr>
              <w:spacing w:after="30"/>
            </w:pPr>
            <w:r>
              <w:rPr>
                <w:sz w:val="17"/>
              </w:rPr>
              <w:t>Ordem lógica, foco visível, submenus/modais fecham corretamente.</w:t>
            </w:r>
          </w:p>
        </w:tc>
      </w:tr>
      <w:tr w:rsidR="00A42586" w14:paraId="64DA6AE2" w14:textId="77777777">
        <w:trPr>
          <w:jc w:val="center"/>
        </w:trPr>
        <w:tc>
          <w:tcPr>
            <w:tcW w:w="226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26A6DA" w14:textId="77777777" w:rsidR="00A42586" w:rsidRDefault="00000000">
            <w:pPr>
              <w:spacing w:after="30"/>
            </w:pPr>
            <w:r>
              <w:rPr>
                <w:sz w:val="17"/>
              </w:rPr>
              <w:t>Zoom</w:t>
            </w:r>
          </w:p>
        </w:tc>
        <w:tc>
          <w:tcPr>
            <w:tcW w:w="425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BDEBA" w14:textId="77777777" w:rsidR="00A42586" w:rsidRDefault="00000000">
            <w:pPr>
              <w:spacing w:after="30"/>
            </w:pPr>
            <w:r>
              <w:rPr>
                <w:sz w:val="17"/>
              </w:rPr>
              <w:t>200%</w:t>
            </w:r>
          </w:p>
        </w:tc>
        <w:tc>
          <w:tcPr>
            <w:tcW w:w="442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FC3DC5" w14:textId="77777777" w:rsidR="00A42586" w:rsidRDefault="00000000">
            <w:pPr>
              <w:spacing w:after="30"/>
            </w:pPr>
            <w:r>
              <w:rPr>
                <w:sz w:val="17"/>
              </w:rPr>
              <w:t>Conteúdo e controles permanecem disponíveis.</w:t>
            </w:r>
          </w:p>
        </w:tc>
      </w:tr>
      <w:tr w:rsidR="00A42586" w14:paraId="31140C5F" w14:textId="77777777"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34269" w14:textId="77777777" w:rsidR="00A42586" w:rsidRDefault="00000000">
            <w:pPr>
              <w:spacing w:after="30"/>
            </w:pPr>
            <w:r>
              <w:rPr>
                <w:sz w:val="17"/>
              </w:rPr>
              <w:t>Leitor de tela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7759B" w14:textId="77777777" w:rsidR="00A42586" w:rsidRDefault="00000000">
            <w:pPr>
              <w:spacing w:after="30"/>
            </w:pPr>
            <w:r>
              <w:rPr>
                <w:sz w:val="17"/>
              </w:rPr>
              <w:t>NVDA/VoiceOver ou equivalente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7B5BE" w14:textId="77777777" w:rsidR="00A42586" w:rsidRDefault="00000000">
            <w:pPr>
              <w:spacing w:after="30"/>
            </w:pPr>
            <w:r>
              <w:rPr>
                <w:sz w:val="17"/>
              </w:rPr>
              <w:t>Landmarks, títulos, labels, tabelas e imagens compreensíveis.</w:t>
            </w:r>
          </w:p>
        </w:tc>
      </w:tr>
      <w:tr w:rsidR="00A42586" w14:paraId="51025039" w14:textId="77777777">
        <w:trPr>
          <w:jc w:val="center"/>
        </w:trPr>
        <w:tc>
          <w:tcPr>
            <w:tcW w:w="226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B63E3" w14:textId="77777777" w:rsidR="00A42586" w:rsidRDefault="00000000">
            <w:pPr>
              <w:spacing w:after="30"/>
            </w:pPr>
            <w:r>
              <w:rPr>
                <w:sz w:val="17"/>
              </w:rPr>
              <w:t>Idioma</w:t>
            </w:r>
          </w:p>
        </w:tc>
        <w:tc>
          <w:tcPr>
            <w:tcW w:w="425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3F154" w14:textId="77777777" w:rsidR="00A42586" w:rsidRDefault="00000000">
            <w:pPr>
              <w:spacing w:after="30"/>
            </w:pPr>
            <w:r>
              <w:rPr>
                <w:sz w:val="17"/>
              </w:rPr>
              <w:t>PT/EN</w:t>
            </w:r>
          </w:p>
        </w:tc>
        <w:tc>
          <w:tcPr>
            <w:tcW w:w="442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6DF2A3" w14:textId="77777777" w:rsidR="00A42586" w:rsidRDefault="00000000">
            <w:pPr>
              <w:spacing w:after="30"/>
            </w:pPr>
            <w:r>
              <w:rPr>
                <w:sz w:val="17"/>
              </w:rPr>
              <w:t>URLs e atributo lang corretos; sem mistura indevida.</w:t>
            </w:r>
          </w:p>
        </w:tc>
      </w:tr>
      <w:tr w:rsidR="00A42586" w14:paraId="664546D5" w14:textId="77777777"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C8208" w14:textId="77777777" w:rsidR="00A42586" w:rsidRDefault="00000000">
            <w:pPr>
              <w:spacing w:after="30"/>
            </w:pPr>
            <w:r>
              <w:rPr>
                <w:sz w:val="17"/>
              </w:rPr>
              <w:t>CMS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A55941" w14:textId="77777777" w:rsidR="00A42586" w:rsidRDefault="00000000">
            <w:pPr>
              <w:spacing w:after="30"/>
            </w:pPr>
            <w:r>
              <w:rPr>
                <w:sz w:val="17"/>
              </w:rPr>
              <w:t>Criar/revisar/publicar/despublicar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DDF1F" w14:textId="77777777" w:rsidR="00A42586" w:rsidRDefault="00000000">
            <w:pPr>
              <w:spacing w:after="30"/>
            </w:pPr>
            <w:r>
              <w:rPr>
                <w:sz w:val="17"/>
              </w:rPr>
              <w:t>Permissões respeitadas; histórico/log básico.</w:t>
            </w:r>
          </w:p>
        </w:tc>
      </w:tr>
      <w:tr w:rsidR="00A42586" w14:paraId="1A23837C" w14:textId="77777777">
        <w:trPr>
          <w:jc w:val="center"/>
        </w:trPr>
        <w:tc>
          <w:tcPr>
            <w:tcW w:w="226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B376B" w14:textId="77777777" w:rsidR="00A42586" w:rsidRDefault="00000000">
            <w:pPr>
              <w:spacing w:after="30"/>
            </w:pPr>
            <w:r>
              <w:rPr>
                <w:sz w:val="17"/>
              </w:rPr>
              <w:t>Integração</w:t>
            </w:r>
          </w:p>
        </w:tc>
        <w:tc>
          <w:tcPr>
            <w:tcW w:w="425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9CCC7" w14:textId="77777777" w:rsidR="00A42586" w:rsidRDefault="00000000">
            <w:pPr>
              <w:spacing w:after="30"/>
            </w:pPr>
            <w:r>
              <w:rPr>
                <w:sz w:val="17"/>
              </w:rPr>
              <w:t>Abrir SIA e seleções</w:t>
            </w:r>
          </w:p>
        </w:tc>
        <w:tc>
          <w:tcPr>
            <w:tcW w:w="442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1BE04" w14:textId="77777777" w:rsidR="00A42586" w:rsidRDefault="00000000">
            <w:pPr>
              <w:spacing w:after="30"/>
            </w:pPr>
            <w:r>
              <w:rPr>
                <w:sz w:val="17"/>
              </w:rPr>
              <w:t>Links HTTPS corretos; nenhuma consulta direta a SQLite.</w:t>
            </w:r>
          </w:p>
        </w:tc>
      </w:tr>
      <w:tr w:rsidR="00A42586" w14:paraId="1969EC1D" w14:textId="77777777"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7F254" w14:textId="77777777" w:rsidR="00A42586" w:rsidRDefault="00000000">
            <w:pPr>
              <w:spacing w:after="30"/>
            </w:pPr>
            <w:r>
              <w:rPr>
                <w:sz w:val="17"/>
              </w:rPr>
              <w:t>Segurança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9868E5" w14:textId="77777777" w:rsidR="00A42586" w:rsidRDefault="00000000">
            <w:pPr>
              <w:spacing w:after="30"/>
            </w:pPr>
            <w:r>
              <w:rPr>
                <w:sz w:val="17"/>
              </w:rPr>
              <w:t>Login, upload, formulários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CCDA4" w14:textId="77777777" w:rsidR="00A42586" w:rsidRDefault="00000000">
            <w:pPr>
              <w:spacing w:after="30"/>
            </w:pPr>
            <w:r>
              <w:rPr>
                <w:sz w:val="17"/>
              </w:rPr>
              <w:t>CSRF/XSS/upload validados; erros não expõem stack trace.</w:t>
            </w:r>
          </w:p>
        </w:tc>
      </w:tr>
      <w:tr w:rsidR="00A42586" w14:paraId="7E1E6918" w14:textId="77777777">
        <w:trPr>
          <w:jc w:val="center"/>
        </w:trPr>
        <w:tc>
          <w:tcPr>
            <w:tcW w:w="226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3DEB8" w14:textId="77777777" w:rsidR="00A42586" w:rsidRDefault="00000000">
            <w:pPr>
              <w:spacing w:after="30"/>
            </w:pPr>
            <w:r>
              <w:rPr>
                <w:sz w:val="17"/>
              </w:rPr>
              <w:t>Performance</w:t>
            </w:r>
          </w:p>
        </w:tc>
        <w:tc>
          <w:tcPr>
            <w:tcW w:w="425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D3E594" w14:textId="77777777" w:rsidR="00A42586" w:rsidRDefault="00000000">
            <w:pPr>
              <w:spacing w:after="30"/>
            </w:pPr>
            <w:r>
              <w:rPr>
                <w:sz w:val="17"/>
              </w:rPr>
              <w:t>Rede móvel simulada</w:t>
            </w:r>
          </w:p>
        </w:tc>
        <w:tc>
          <w:tcPr>
            <w:tcW w:w="442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1B2319" w14:textId="77777777" w:rsidR="00A42586" w:rsidRDefault="00000000">
            <w:pPr>
              <w:spacing w:after="30"/>
            </w:pPr>
            <w:r>
              <w:rPr>
                <w:sz w:val="17"/>
              </w:rPr>
              <w:t>Imagens otimizadas e conteúdo principal carregado sem dependências excessivas.</w:t>
            </w:r>
          </w:p>
        </w:tc>
      </w:tr>
    </w:tbl>
    <w:p w14:paraId="6FB2B706" w14:textId="77777777" w:rsidR="00A42586" w:rsidRDefault="00000000">
      <w:pPr>
        <w:pStyle w:val="Ttulo1"/>
      </w:pPr>
      <w:r>
        <w:t>17. Sugestão de entregas por fase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41"/>
        <w:gridCol w:w="4535"/>
        <w:gridCol w:w="2438"/>
      </w:tblGrid>
      <w:tr w:rsidR="00A42586" w14:paraId="10E434AC" w14:textId="77777777">
        <w:trPr>
          <w:tblHeader/>
          <w:jc w:val="center"/>
        </w:trPr>
        <w:tc>
          <w:tcPr>
            <w:tcW w:w="1814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246461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8"/>
              </w:rPr>
              <w:t>Fase</w:t>
            </w:r>
          </w:p>
        </w:tc>
        <w:tc>
          <w:tcPr>
            <w:tcW w:w="2041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BB92D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8"/>
              </w:rPr>
              <w:t>Foco</w:t>
            </w:r>
          </w:p>
        </w:tc>
        <w:tc>
          <w:tcPr>
            <w:tcW w:w="4535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BC852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8"/>
              </w:rPr>
              <w:t>Entregas principais</w:t>
            </w:r>
          </w:p>
        </w:tc>
        <w:tc>
          <w:tcPr>
            <w:tcW w:w="2438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F0A485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8"/>
              </w:rPr>
              <w:t>Não bloquear por</w:t>
            </w:r>
          </w:p>
        </w:tc>
      </w:tr>
      <w:tr w:rsidR="00A42586" w14:paraId="6E917D6A" w14:textId="77777777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56BDD" w14:textId="77777777" w:rsidR="00A42586" w:rsidRDefault="00000000">
            <w:pPr>
              <w:spacing w:after="30"/>
            </w:pPr>
            <w:r>
              <w:rPr>
                <w:sz w:val="18"/>
              </w:rPr>
              <w:t>Fase 1 — Base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C7B00D" w14:textId="77777777" w:rsidR="00A42586" w:rsidRDefault="00000000">
            <w:pPr>
              <w:spacing w:after="30"/>
            </w:pPr>
            <w:r>
              <w:rPr>
                <w:sz w:val="18"/>
              </w:rPr>
              <w:t>Arquitetura e conteúdo essencial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9ABBE" w14:textId="77777777" w:rsidR="00A42586" w:rsidRDefault="00000000">
            <w:pPr>
              <w:spacing w:after="30"/>
            </w:pPr>
            <w:r>
              <w:rPr>
                <w:sz w:val="18"/>
              </w:rPr>
              <w:t>Layout responsivo; UFF/MESC; CMS; PT/EN; menus; busca; acessibilidade; documentos; integração por links com sistemas.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FE5F0E" w14:textId="77777777" w:rsidR="00A42586" w:rsidRDefault="00000000">
            <w:pPr>
              <w:spacing w:after="30"/>
            </w:pPr>
            <w:r>
              <w:rPr>
                <w:sz w:val="18"/>
              </w:rPr>
              <w:t>APIs avançadas ou SSO.</w:t>
            </w:r>
          </w:p>
        </w:tc>
      </w:tr>
      <w:tr w:rsidR="00A42586" w14:paraId="2F40F077" w14:textId="77777777">
        <w:trPr>
          <w:jc w:val="center"/>
        </w:trPr>
        <w:tc>
          <w:tcPr>
            <w:tcW w:w="1814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549D6" w14:textId="77777777" w:rsidR="00A42586" w:rsidRDefault="00000000">
            <w:pPr>
              <w:spacing w:after="30"/>
            </w:pPr>
            <w:r>
              <w:rPr>
                <w:sz w:val="18"/>
              </w:rPr>
              <w:t>Fase 2 — CAPES/Impacto</w:t>
            </w:r>
          </w:p>
        </w:tc>
        <w:tc>
          <w:tcPr>
            <w:tcW w:w="2041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E7A2C" w14:textId="77777777" w:rsidR="00A42586" w:rsidRDefault="00000000">
            <w:pPr>
              <w:spacing w:after="30"/>
            </w:pPr>
            <w:r>
              <w:rPr>
                <w:sz w:val="18"/>
              </w:rPr>
              <w:t>Evidências e produção</w:t>
            </w:r>
          </w:p>
        </w:tc>
        <w:tc>
          <w:tcPr>
            <w:tcW w:w="4535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1C53F" w14:textId="77777777" w:rsidR="00A42586" w:rsidRDefault="00000000">
            <w:pPr>
              <w:spacing w:after="30"/>
            </w:pPr>
            <w:r>
              <w:rPr>
                <w:sz w:val="18"/>
              </w:rPr>
              <w:t>Produtos tecnológicos; impacto; egressos de destaque; prêmios; inserção; relações dissertação-&gt;produção.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08E4DE" w14:textId="77777777" w:rsidR="00A42586" w:rsidRDefault="00000000">
            <w:pPr>
              <w:spacing w:after="30"/>
            </w:pPr>
            <w:r>
              <w:rPr>
                <w:sz w:val="18"/>
              </w:rPr>
              <w:t>Automação total de indicadores.</w:t>
            </w:r>
          </w:p>
        </w:tc>
      </w:tr>
      <w:tr w:rsidR="00A42586" w14:paraId="39BD3041" w14:textId="77777777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55DA92" w14:textId="77777777" w:rsidR="00A42586" w:rsidRDefault="00000000">
            <w:pPr>
              <w:spacing w:after="30"/>
            </w:pPr>
            <w:r>
              <w:rPr>
                <w:sz w:val="18"/>
              </w:rPr>
              <w:t>Fase 3 — Integrações</w:t>
            </w:r>
          </w:p>
        </w:tc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F0EF9" w14:textId="77777777" w:rsidR="00A42586" w:rsidRDefault="00000000">
            <w:pPr>
              <w:spacing w:after="30"/>
            </w:pPr>
            <w:r>
              <w:rPr>
                <w:sz w:val="18"/>
              </w:rPr>
              <w:t>Experiência unificada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E2A91" w14:textId="77777777" w:rsidR="00A42586" w:rsidRDefault="00000000">
            <w:pPr>
              <w:spacing w:after="30"/>
            </w:pPr>
            <w:r>
              <w:rPr>
                <w:sz w:val="18"/>
              </w:rPr>
              <w:t>APIs públicas dos Rails, se úteis; reverse proxy; métricas; SSO se institucionalmente disponível.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3DAC9" w14:textId="77777777" w:rsidR="00A42586" w:rsidRDefault="00000000">
            <w:pPr>
              <w:spacing w:after="30"/>
            </w:pPr>
            <w:r>
              <w:rPr>
                <w:sz w:val="18"/>
              </w:rPr>
              <w:t>Migração de Ruby para PHP.</w:t>
            </w:r>
          </w:p>
        </w:tc>
      </w:tr>
    </w:tbl>
    <w:p w14:paraId="29F10249" w14:textId="77777777" w:rsidR="00A42586" w:rsidRDefault="00000000">
      <w:pPr>
        <w:pStyle w:val="Ttulo1"/>
      </w:pPr>
      <w:r>
        <w:t>18. Entregáveis esperados da equipe de desenvolvimento</w:t>
      </w:r>
    </w:p>
    <w:p w14:paraId="1DF167BD" w14:textId="77777777" w:rsidR="00A42586" w:rsidRDefault="00000000">
      <w:pPr>
        <w:pStyle w:val="Commarcadores"/>
        <w:spacing w:after="50"/>
      </w:pPr>
      <w:r>
        <w:t>Repositório Git com instruções de instalação local e deploy.</w:t>
      </w:r>
    </w:p>
    <w:p w14:paraId="5125807F" w14:textId="77777777" w:rsidR="00A42586" w:rsidRDefault="00000000">
      <w:pPr>
        <w:pStyle w:val="Commarcadores"/>
        <w:spacing w:after="50"/>
      </w:pPr>
      <w:r>
        <w:t>Diagrama técnico atualizado da arquitetura real implantada.</w:t>
      </w:r>
    </w:p>
    <w:p w14:paraId="26BF62E0" w14:textId="77777777" w:rsidR="00A42586" w:rsidRDefault="00000000">
      <w:pPr>
        <w:pStyle w:val="Commarcadores"/>
        <w:spacing w:after="50"/>
      </w:pPr>
      <w:r>
        <w:t>Modelo de dados/migrations e dicionário mínimo das entidades.</w:t>
      </w:r>
    </w:p>
    <w:p w14:paraId="174103F1" w14:textId="77777777" w:rsidR="00A42586" w:rsidRDefault="00000000">
      <w:pPr>
        <w:pStyle w:val="Commarcadores"/>
        <w:spacing w:after="50"/>
      </w:pPr>
      <w:r>
        <w:t>Documentação do CMS para a Secretaria/Coordenação.</w:t>
      </w:r>
    </w:p>
    <w:p w14:paraId="344102DA" w14:textId="77777777" w:rsidR="00A42586" w:rsidRDefault="00000000">
      <w:pPr>
        <w:pStyle w:val="Commarcadores"/>
        <w:spacing w:after="50"/>
      </w:pPr>
      <w:r>
        <w:t>Lista de URLs dos sistemas Ruby e estratégia de integração definida.</w:t>
      </w:r>
    </w:p>
    <w:p w14:paraId="3D1737EB" w14:textId="77777777" w:rsidR="00A42586" w:rsidRDefault="00000000">
      <w:pPr>
        <w:pStyle w:val="Commarcadores"/>
        <w:spacing w:after="50"/>
      </w:pPr>
      <w:r>
        <w:t>Checklist de acessibilidade preenchido e registro dos testes.</w:t>
      </w:r>
    </w:p>
    <w:p w14:paraId="3EC8FA3A" w14:textId="77777777" w:rsidR="00A42586" w:rsidRDefault="00000000">
      <w:pPr>
        <w:pStyle w:val="Commarcadores"/>
        <w:spacing w:after="50"/>
      </w:pPr>
      <w:r>
        <w:t>Plano de backup/restauração e atualização de dependências.</w:t>
      </w:r>
    </w:p>
    <w:p w14:paraId="3F346454" w14:textId="77777777" w:rsidR="00A42586" w:rsidRDefault="00000000">
      <w:pPr>
        <w:pStyle w:val="Commarcadores"/>
        <w:spacing w:after="50"/>
      </w:pPr>
      <w:r>
        <w:t>Ambiente de homologação antes da publicação em produção.</w:t>
      </w:r>
    </w:p>
    <w:p w14:paraId="57F9BB83" w14:textId="77777777" w:rsidR="00A42586" w:rsidRDefault="00000000">
      <w:pPr>
        <w:pStyle w:val="Commarcadores"/>
        <w:spacing w:after="50"/>
      </w:pPr>
      <w:r>
        <w:lastRenderedPageBreak/>
        <w:t>Matriz de rastreabilidade dos requisitos deste documento: entregue / parcial / pendente.</w:t>
      </w:r>
    </w:p>
    <w:p w14:paraId="229B77FE" w14:textId="77777777" w:rsidR="00A42586" w:rsidRDefault="00000000">
      <w:pPr>
        <w:pStyle w:val="Ttulo1"/>
      </w:pPr>
      <w:r>
        <w:t>19. Referências usadas para esta especificação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5896"/>
      </w:tblGrid>
      <w:tr w:rsidR="00A42586" w14:paraId="23FAF474" w14:textId="77777777">
        <w:trPr>
          <w:tblHeader/>
          <w:jc w:val="center"/>
        </w:trPr>
        <w:tc>
          <w:tcPr>
            <w:tcW w:w="4932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7183A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Fonte</w:t>
            </w:r>
          </w:p>
        </w:tc>
        <w:tc>
          <w:tcPr>
            <w:tcW w:w="5896" w:type="dxa"/>
            <w:shd w:val="clear" w:color="auto" w:fill="D9E5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493173" w14:textId="77777777" w:rsidR="00A42586" w:rsidRDefault="00000000">
            <w:pPr>
              <w:spacing w:after="30"/>
            </w:pPr>
            <w:r>
              <w:rPr>
                <w:b/>
                <w:color w:val="17365D"/>
                <w:sz w:val="17"/>
              </w:rPr>
              <w:t>Uso no documento</w:t>
            </w:r>
          </w:p>
        </w:tc>
      </w:tr>
      <w:tr w:rsidR="00A42586" w14:paraId="4C4BA905" w14:textId="77777777">
        <w:trPr>
          <w:jc w:val="center"/>
        </w:trPr>
        <w:tc>
          <w:tcPr>
            <w:tcW w:w="49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0BA4A" w14:textId="77777777" w:rsidR="00A42586" w:rsidRDefault="00000000">
            <w:pPr>
              <w:spacing w:after="30"/>
            </w:pPr>
            <w:r>
              <w:rPr>
                <w:sz w:val="17"/>
              </w:rPr>
              <w:t>CAPES — Ficha de Avaliação Engenharias III 2025–2028</w:t>
            </w:r>
          </w:p>
        </w:tc>
        <w:tc>
          <w:tcPr>
            <w:tcW w:w="58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792E7" w14:textId="77777777" w:rsidR="00A42586" w:rsidRDefault="00000000">
            <w:pPr>
              <w:spacing w:after="30"/>
            </w:pPr>
            <w:r>
              <w:rPr>
                <w:sz w:val="17"/>
              </w:rPr>
              <w:t>Documento oficial da área utilizado para os identificadores e pesos de avaliação.</w:t>
            </w:r>
          </w:p>
        </w:tc>
      </w:tr>
      <w:tr w:rsidR="00A42586" w14:paraId="0A66E888" w14:textId="77777777">
        <w:trPr>
          <w:jc w:val="center"/>
        </w:trPr>
        <w:tc>
          <w:tcPr>
            <w:tcW w:w="493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FFD76" w14:textId="77777777" w:rsidR="00A42586" w:rsidRDefault="00000000">
            <w:pPr>
              <w:spacing w:after="30"/>
            </w:pPr>
            <w:r>
              <w:rPr>
                <w:sz w:val="17"/>
              </w:rPr>
              <w:t>CAPES/Engenharias III — Apresentação “Procedimentos 2025–2028”, 11/12/2025</w:t>
            </w:r>
          </w:p>
        </w:tc>
        <w:tc>
          <w:tcPr>
            <w:tcW w:w="5896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B46C6" w14:textId="77777777" w:rsidR="00A42586" w:rsidRDefault="00000000">
            <w:pPr>
              <w:spacing w:after="30"/>
            </w:pPr>
            <w:r>
              <w:rPr>
                <w:sz w:val="17"/>
              </w:rPr>
              <w:t>Detalhamento apresentado pela Coordenação da Área, incluindo visibilidade, egressos, produção tecnológica e impacto.</w:t>
            </w:r>
          </w:p>
        </w:tc>
      </w:tr>
      <w:tr w:rsidR="00A42586" w14:paraId="3149E809" w14:textId="77777777">
        <w:trPr>
          <w:jc w:val="center"/>
        </w:trPr>
        <w:tc>
          <w:tcPr>
            <w:tcW w:w="49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F371A4" w14:textId="77777777" w:rsidR="00A42586" w:rsidRDefault="00000000">
            <w:pPr>
              <w:spacing w:after="30"/>
            </w:pPr>
            <w:r>
              <w:rPr>
                <w:sz w:val="17"/>
              </w:rPr>
              <w:t>Ficha de Avaliação do MESC 2021–2024, publicada em 12/01/2026</w:t>
            </w:r>
          </w:p>
        </w:tc>
        <w:tc>
          <w:tcPr>
            <w:tcW w:w="58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B57F4" w14:textId="77777777" w:rsidR="00A42586" w:rsidRDefault="00000000">
            <w:pPr>
              <w:spacing w:after="30"/>
            </w:pPr>
            <w:r>
              <w:rPr>
                <w:sz w:val="17"/>
              </w:rPr>
              <w:t>Base para identificar fragilidades anteriores; registra, entre outros pontos, página em inglês incompleta/com inglês incorreto e desempenho fraco em egressos.</w:t>
            </w:r>
          </w:p>
        </w:tc>
      </w:tr>
      <w:tr w:rsidR="00A42586" w14:paraId="59214F50" w14:textId="77777777">
        <w:trPr>
          <w:jc w:val="center"/>
        </w:trPr>
        <w:tc>
          <w:tcPr>
            <w:tcW w:w="493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7642D" w14:textId="77777777" w:rsidR="00A42586" w:rsidRDefault="00000000">
            <w:pPr>
              <w:spacing w:after="30"/>
            </w:pPr>
            <w:r>
              <w:rPr>
                <w:sz w:val="17"/>
              </w:rPr>
              <w:t>Universidade Federal Fluminense — Identidade Visual / Logotipos da UFF</w:t>
            </w:r>
          </w:p>
        </w:tc>
        <w:tc>
          <w:tcPr>
            <w:tcW w:w="5896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B1A6A" w14:textId="77777777" w:rsidR="00A42586" w:rsidRDefault="00000000">
            <w:pPr>
              <w:spacing w:after="30"/>
            </w:pPr>
            <w:r>
              <w:rPr>
                <w:sz w:val="17"/>
              </w:rPr>
              <w:t>https://www.uff.br/scs/identidade-visual/</w:t>
            </w:r>
          </w:p>
        </w:tc>
      </w:tr>
      <w:tr w:rsidR="00A42586" w14:paraId="0A8D84A2" w14:textId="77777777">
        <w:trPr>
          <w:jc w:val="center"/>
        </w:trPr>
        <w:tc>
          <w:tcPr>
            <w:tcW w:w="49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CA519" w14:textId="77777777" w:rsidR="00A42586" w:rsidRDefault="00000000">
            <w:pPr>
              <w:spacing w:after="30"/>
            </w:pPr>
            <w:r>
              <w:rPr>
                <w:sz w:val="17"/>
              </w:rPr>
              <w:t>Governo Digital — Padrão de Governo Digital (Design System)</w:t>
            </w:r>
          </w:p>
        </w:tc>
        <w:tc>
          <w:tcPr>
            <w:tcW w:w="58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6A5A5" w14:textId="77777777" w:rsidR="00A42586" w:rsidRDefault="00000000">
            <w:pPr>
              <w:spacing w:after="30"/>
            </w:pPr>
            <w:r>
              <w:rPr>
                <w:sz w:val="17"/>
              </w:rPr>
              <w:t>https://www.gov.br/governodigital/pt-br/estrategias-e-governanca-digital/sisp/guia-do-gestor/guia-orientativo-de-padroes-e-fluxos-das-tecnologias-de-transformacao-digital/padrao-de-governo-digital-design-system</w:t>
            </w:r>
          </w:p>
        </w:tc>
      </w:tr>
      <w:tr w:rsidR="00A42586" w14:paraId="64EC732D" w14:textId="77777777">
        <w:trPr>
          <w:jc w:val="center"/>
        </w:trPr>
        <w:tc>
          <w:tcPr>
            <w:tcW w:w="493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5FE96" w14:textId="77777777" w:rsidR="00A42586" w:rsidRDefault="00000000">
            <w:pPr>
              <w:spacing w:after="30"/>
            </w:pPr>
            <w:r>
              <w:rPr>
                <w:sz w:val="17"/>
              </w:rPr>
              <w:t>Governo Digital — Modelo de Acessibilidade / eMAG</w:t>
            </w:r>
          </w:p>
        </w:tc>
        <w:tc>
          <w:tcPr>
            <w:tcW w:w="5896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4A220" w14:textId="77777777" w:rsidR="00A42586" w:rsidRDefault="00000000">
            <w:pPr>
              <w:spacing w:after="30"/>
            </w:pPr>
            <w:r>
              <w:rPr>
                <w:sz w:val="17"/>
              </w:rPr>
              <w:t>https://www.gov.br/governodigitallogin/pt-br/acessibilidade-e-usuario/acessibilidade-digital/modelo-de-acessibilidade</w:t>
            </w:r>
          </w:p>
        </w:tc>
      </w:tr>
      <w:tr w:rsidR="00A42586" w14:paraId="18924FAC" w14:textId="77777777">
        <w:trPr>
          <w:jc w:val="center"/>
        </w:trPr>
        <w:tc>
          <w:tcPr>
            <w:tcW w:w="49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B5F1C" w14:textId="77777777" w:rsidR="00A42586" w:rsidRDefault="00000000">
            <w:pPr>
              <w:spacing w:after="30"/>
            </w:pPr>
            <w:r>
              <w:rPr>
                <w:sz w:val="17"/>
              </w:rPr>
              <w:t>eMAG 3.1</w:t>
            </w:r>
          </w:p>
        </w:tc>
        <w:tc>
          <w:tcPr>
            <w:tcW w:w="58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CA63C" w14:textId="77777777" w:rsidR="00A42586" w:rsidRDefault="00000000">
            <w:pPr>
              <w:spacing w:after="30"/>
            </w:pPr>
            <w:r>
              <w:rPr>
                <w:sz w:val="17"/>
              </w:rPr>
              <w:t>https://emag.governoeletronico.gov.br/</w:t>
            </w:r>
          </w:p>
        </w:tc>
      </w:tr>
      <w:tr w:rsidR="00A42586" w14:paraId="62041189" w14:textId="77777777">
        <w:trPr>
          <w:jc w:val="center"/>
        </w:trPr>
        <w:tc>
          <w:tcPr>
            <w:tcW w:w="4932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74756" w14:textId="77777777" w:rsidR="00A42586" w:rsidRDefault="00000000">
            <w:pPr>
              <w:spacing w:after="30"/>
            </w:pPr>
            <w:r>
              <w:rPr>
                <w:sz w:val="17"/>
              </w:rPr>
              <w:t>W3C — Web Content Accessibility Guidelines (WCAG) 2.2</w:t>
            </w:r>
          </w:p>
        </w:tc>
        <w:tc>
          <w:tcPr>
            <w:tcW w:w="5896" w:type="dxa"/>
            <w:shd w:val="clear" w:color="auto" w:fill="F7F9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87D83" w14:textId="77777777" w:rsidR="00A42586" w:rsidRDefault="00000000">
            <w:pPr>
              <w:spacing w:after="30"/>
            </w:pPr>
            <w:r>
              <w:rPr>
                <w:sz w:val="17"/>
              </w:rPr>
              <w:t>https://www.w3.org/TR/WCAG22/</w:t>
            </w:r>
          </w:p>
        </w:tc>
      </w:tr>
      <w:tr w:rsidR="00A42586" w14:paraId="691BA5B4" w14:textId="77777777">
        <w:trPr>
          <w:jc w:val="center"/>
        </w:trPr>
        <w:tc>
          <w:tcPr>
            <w:tcW w:w="49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2193DA" w14:textId="77777777" w:rsidR="00A42586" w:rsidRDefault="00000000">
            <w:pPr>
              <w:spacing w:after="30"/>
            </w:pPr>
            <w:r>
              <w:rPr>
                <w:sz w:val="17"/>
              </w:rPr>
              <w:t>SECOM/PR — Portaria nº 31/2025 e atos correlatos sobre uso da Marca do Governo Federal</w:t>
            </w:r>
          </w:p>
        </w:tc>
        <w:tc>
          <w:tcPr>
            <w:tcW w:w="58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1FF4B" w14:textId="77777777" w:rsidR="00A42586" w:rsidRDefault="00000000">
            <w:pPr>
              <w:spacing w:after="30"/>
            </w:pPr>
            <w:r>
              <w:rPr>
                <w:sz w:val="17"/>
              </w:rPr>
              <w:t>Consultar versão vigente antes de publicar assinaturas institucionais.</w:t>
            </w:r>
          </w:p>
        </w:tc>
      </w:tr>
    </w:tbl>
    <w:p w14:paraId="64B0D2D7" w14:textId="77777777" w:rsidR="00A42586" w:rsidRDefault="00A42586">
      <w:pPr>
        <w:spacing w:after="40"/>
      </w:pPr>
    </w:p>
    <w:p w14:paraId="6AB1404A" w14:textId="77777777" w:rsidR="006A0115" w:rsidRDefault="006A0115"/>
    <w:sectPr w:rsidR="006A0115" w:rsidSect="00034616">
      <w:headerReference w:type="default" r:id="rId11"/>
      <w:footerReference w:type="default" r:id="rId12"/>
      <w:pgSz w:w="12240" w:h="15840"/>
      <w:pgMar w:top="964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342CE" w14:textId="77777777" w:rsidR="006A0115" w:rsidRDefault="006A0115">
      <w:pPr>
        <w:spacing w:after="0" w:line="240" w:lineRule="auto"/>
      </w:pPr>
      <w:r>
        <w:separator/>
      </w:r>
    </w:p>
  </w:endnote>
  <w:endnote w:type="continuationSeparator" w:id="0">
    <w:p w14:paraId="315DD035" w14:textId="77777777" w:rsidR="006A0115" w:rsidRDefault="006A0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53576" w14:textId="77777777" w:rsidR="00A42586" w:rsidRDefault="00000000">
    <w:pPr>
      <w:pStyle w:val="Rodap"/>
      <w:jc w:val="right"/>
    </w:pPr>
    <w:r>
      <w:rPr>
        <w:color w:val="6E6E6E"/>
        <w:sz w:val="17"/>
      </w:rPr>
      <w:t xml:space="preserve">Página </w:t>
    </w:r>
    <w:r>
      <w:rPr>
        <w:color w:val="6E6E6E"/>
        <w:sz w:val="17"/>
      </w:rPr>
      <w:fldChar w:fldCharType="begin"/>
    </w:r>
    <w:r>
      <w:rPr>
        <w:color w:val="6E6E6E"/>
        <w:sz w:val="17"/>
      </w:rPr>
      <w:instrText xml:space="preserve"> PAGE </w:instrText>
    </w:r>
    <w:r w:rsidR="009E131A">
      <w:rPr>
        <w:color w:val="6E6E6E"/>
        <w:sz w:val="17"/>
      </w:rPr>
      <w:fldChar w:fldCharType="separate"/>
    </w:r>
    <w:r w:rsidR="009E131A">
      <w:rPr>
        <w:noProof/>
        <w:color w:val="6E6E6E"/>
        <w:sz w:val="17"/>
      </w:rPr>
      <w:t>1</w:t>
    </w:r>
    <w:r>
      <w:rPr>
        <w:color w:val="6E6E6E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62FFE" w14:textId="77777777" w:rsidR="006A0115" w:rsidRDefault="006A0115">
      <w:pPr>
        <w:spacing w:after="0" w:line="240" w:lineRule="auto"/>
      </w:pPr>
      <w:r>
        <w:separator/>
      </w:r>
    </w:p>
  </w:footnote>
  <w:footnote w:type="continuationSeparator" w:id="0">
    <w:p w14:paraId="46F9EEE9" w14:textId="77777777" w:rsidR="006A0115" w:rsidRDefault="006A01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2BB8D" w14:textId="77777777" w:rsidR="00A42586" w:rsidRDefault="00000000">
    <w:pPr>
      <w:pStyle w:val="Cabealho"/>
      <w:jc w:val="right"/>
    </w:pPr>
    <w:r>
      <w:rPr>
        <w:color w:val="6E6E6E"/>
        <w:sz w:val="17"/>
      </w:rPr>
      <w:t xml:space="preserve">MESC/UFF — </w:t>
    </w:r>
    <w:proofErr w:type="spellStart"/>
    <w:r>
      <w:rPr>
        <w:color w:val="6E6E6E"/>
        <w:sz w:val="17"/>
      </w:rPr>
      <w:t>Requisitos</w:t>
    </w:r>
    <w:proofErr w:type="spellEnd"/>
    <w:r>
      <w:rPr>
        <w:color w:val="6E6E6E"/>
        <w:sz w:val="17"/>
      </w:rPr>
      <w:t xml:space="preserve"> do Portal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1637844">
    <w:abstractNumId w:val="8"/>
  </w:num>
  <w:num w:numId="2" w16cid:durableId="1404837512">
    <w:abstractNumId w:val="6"/>
  </w:num>
  <w:num w:numId="3" w16cid:durableId="754278578">
    <w:abstractNumId w:val="5"/>
  </w:num>
  <w:num w:numId="4" w16cid:durableId="608589493">
    <w:abstractNumId w:val="4"/>
  </w:num>
  <w:num w:numId="5" w16cid:durableId="1126318220">
    <w:abstractNumId w:val="7"/>
  </w:num>
  <w:num w:numId="6" w16cid:durableId="106510559">
    <w:abstractNumId w:val="3"/>
  </w:num>
  <w:num w:numId="7" w16cid:durableId="588389662">
    <w:abstractNumId w:val="2"/>
  </w:num>
  <w:num w:numId="8" w16cid:durableId="1102340289">
    <w:abstractNumId w:val="1"/>
  </w:num>
  <w:num w:numId="9" w16cid:durableId="92033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546"/>
    <w:rsid w:val="0015074B"/>
    <w:rsid w:val="0029639D"/>
    <w:rsid w:val="00326F90"/>
    <w:rsid w:val="006A0115"/>
    <w:rsid w:val="009E131A"/>
    <w:rsid w:val="00A42586"/>
    <w:rsid w:val="00AA1D8D"/>
    <w:rsid w:val="00B47730"/>
    <w:rsid w:val="00CB0664"/>
    <w:rsid w:val="00EE47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D89E46"/>
  <w14:defaultImageDpi w14:val="300"/>
  <w15:docId w15:val="{3EBB62E2-B6F5-422D-86C3-3A6669C91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74E75"/>
      <w:sz w:val="27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65F91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rPr>
      <w:rFonts w:ascii="Aptos" w:hAnsi="Aptos"/>
      <w:b/>
      <w:color w:val="17365D"/>
      <w:sz w:val="18"/>
    </w:rPr>
  </w:style>
  <w:style w:type="paragraph" w:customStyle="1" w:styleId="SmallNote">
    <w:name w:val="Small Note"/>
    <w:rPr>
      <w:rFonts w:ascii="Aptos" w:hAnsi="Aptos"/>
      <w:i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17</Pages>
  <Words>5843</Words>
  <Characters>31554</Characters>
  <Application>Microsoft Office Word</Application>
  <DocSecurity>0</DocSecurity>
  <Lines>262</Lines>
  <Paragraphs>74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Copetti</cp:lastModifiedBy>
  <cp:revision>2</cp:revision>
  <dcterms:created xsi:type="dcterms:W3CDTF">2013-12-23T23:15:00Z</dcterms:created>
  <dcterms:modified xsi:type="dcterms:W3CDTF">2026-09-18T13:21:00Z</dcterms:modified>
  <cp:category/>
</cp:coreProperties>
</file>