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7EC1" w14:textId="569C9C15" w:rsidR="00C215D7" w:rsidRPr="00C215D7" w:rsidRDefault="00C215D7" w:rsidP="00C215D7">
      <w:pPr>
        <w:spacing w:after="240"/>
        <w:rPr>
          <w:rFonts w:ascii="Arial" w:eastAsia="Times New Roman" w:hAnsi="Arial" w:cs="Arial"/>
          <w:color w:val="202122"/>
        </w:rPr>
      </w:pPr>
      <w:r>
        <w:rPr>
          <w:rFonts w:ascii="Arial" w:eastAsia="Times New Roman" w:hAnsi="Arial" w:cs="Arial"/>
          <w:color w:val="202122"/>
        </w:rPr>
        <w:t xml:space="preserve">Natural Disasters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15D7" w14:paraId="35C9B0F8" w14:textId="77777777" w:rsidTr="00C215D7">
        <w:tc>
          <w:tcPr>
            <w:tcW w:w="3116" w:type="dxa"/>
          </w:tcPr>
          <w:p w14:paraId="48AC8095" w14:textId="35DFD73E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Event</w:t>
            </w:r>
          </w:p>
        </w:tc>
        <w:tc>
          <w:tcPr>
            <w:tcW w:w="3117" w:type="dxa"/>
          </w:tcPr>
          <w:p w14:paraId="1CCDAAF9" w14:textId="05C28204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State</w:t>
            </w:r>
          </w:p>
        </w:tc>
        <w:tc>
          <w:tcPr>
            <w:tcW w:w="3117" w:type="dxa"/>
          </w:tcPr>
          <w:p w14:paraId="1924D9F1" w14:textId="3B658F97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Dates</w:t>
            </w:r>
          </w:p>
        </w:tc>
      </w:tr>
      <w:tr w:rsidR="00C215D7" w14:paraId="5FDC7F49" w14:textId="77777777" w:rsidTr="00C215D7">
        <w:tc>
          <w:tcPr>
            <w:tcW w:w="3116" w:type="dxa"/>
          </w:tcPr>
          <w:p w14:paraId="1596D956" w14:textId="62224230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 w:rsidRPr="00C215D7">
              <w:rPr>
                <w:rFonts w:ascii="Arial" w:eastAsia="Times New Roman" w:hAnsi="Arial" w:cs="Arial"/>
                <w:color w:val="202122"/>
              </w:rPr>
              <w:fldChar w:fldCharType="begin"/>
            </w:r>
            <w:r w:rsidRPr="00C215D7">
              <w:rPr>
                <w:rFonts w:ascii="Arial" w:eastAsia="Times New Roman" w:hAnsi="Arial" w:cs="Arial"/>
                <w:color w:val="202122"/>
              </w:rPr>
              <w:instrText>HYPERLINK "https://en.wikipedia.org/wiki/July_2025_Central_Texas_floods" \o ""</w:instrText>
            </w:r>
            <w:r w:rsidRPr="00C215D7">
              <w:rPr>
                <w:rFonts w:ascii="Arial" w:eastAsia="Times New Roman" w:hAnsi="Arial" w:cs="Arial"/>
                <w:color w:val="202122"/>
              </w:rPr>
            </w:r>
            <w:r w:rsidRPr="00C215D7">
              <w:rPr>
                <w:rFonts w:ascii="Arial" w:eastAsia="Times New Roman" w:hAnsi="Arial" w:cs="Arial"/>
                <w:color w:val="202122"/>
              </w:rPr>
              <w:fldChar w:fldCharType="separate"/>
            </w:r>
            <w:r w:rsidRPr="00C215D7">
              <w:rPr>
                <w:rFonts w:ascii="Arial" w:eastAsia="Times New Roman" w:hAnsi="Arial" w:cs="Arial"/>
                <w:color w:val="3056A9"/>
                <w:u w:val="single"/>
              </w:rPr>
              <w:t>July 2025 Central Texas floods</w:t>
            </w:r>
            <w:r w:rsidRPr="00C215D7">
              <w:rPr>
                <w:rFonts w:ascii="Arial" w:eastAsia="Times New Roman" w:hAnsi="Arial" w:cs="Arial"/>
                <w:color w:val="202122"/>
              </w:rPr>
              <w:fldChar w:fldCharType="end"/>
            </w:r>
          </w:p>
        </w:tc>
        <w:tc>
          <w:tcPr>
            <w:tcW w:w="3117" w:type="dxa"/>
          </w:tcPr>
          <w:p w14:paraId="571C7768" w14:textId="5BDCE572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Texas</w:t>
            </w:r>
          </w:p>
        </w:tc>
        <w:tc>
          <w:tcPr>
            <w:tcW w:w="3117" w:type="dxa"/>
          </w:tcPr>
          <w:p w14:paraId="7A1DAF56" w14:textId="7746E2C7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June 27</w:t>
            </w:r>
            <w:proofErr w:type="gramStart"/>
            <w:r>
              <w:rPr>
                <w:rFonts w:ascii="Arial" w:eastAsia="Times New Roman" w:hAnsi="Arial" w:cs="Arial"/>
                <w:color w:val="202122"/>
              </w:rPr>
              <w:t xml:space="preserve"> 2025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 xml:space="preserve"> – August 4</w:t>
            </w:r>
          </w:p>
        </w:tc>
      </w:tr>
      <w:tr w:rsidR="00C215D7" w14:paraId="5FA87583" w14:textId="77777777" w:rsidTr="00C215D7">
        <w:tc>
          <w:tcPr>
            <w:tcW w:w="3116" w:type="dxa"/>
          </w:tcPr>
          <w:p w14:paraId="290BF5E7" w14:textId="6127302D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hyperlink r:id="rId4" w:history="1">
              <w:r>
                <w:rPr>
                  <w:rStyle w:val="Hyperlink"/>
                  <w:rFonts w:ascii="Arial" w:hAnsi="Arial" w:cs="Arial"/>
                  <w:color w:val="3056A9"/>
                  <w:shd w:val="clear" w:color="auto" w:fill="F8F9FA"/>
                </w:rPr>
                <w:t>2025 Southern California wildfires</w:t>
              </w:r>
            </w:hyperlink>
          </w:p>
        </w:tc>
        <w:tc>
          <w:tcPr>
            <w:tcW w:w="3117" w:type="dxa"/>
          </w:tcPr>
          <w:p w14:paraId="4AE5655A" w14:textId="2CB26BA8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California</w:t>
            </w:r>
          </w:p>
        </w:tc>
        <w:tc>
          <w:tcPr>
            <w:tcW w:w="3117" w:type="dxa"/>
          </w:tcPr>
          <w:p w14:paraId="5D6DFDA4" w14:textId="503DA703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Jan 1</w:t>
            </w:r>
            <w:r w:rsidRPr="00C215D7">
              <w:rPr>
                <w:rFonts w:ascii="Arial" w:eastAsia="Times New Roman" w:hAnsi="Arial" w:cs="Arial"/>
                <w:color w:val="202122"/>
                <w:vertAlign w:val="superscript"/>
              </w:rPr>
              <w:t>st</w:t>
            </w:r>
            <w:proofErr w:type="gramStart"/>
            <w:r>
              <w:rPr>
                <w:rFonts w:ascii="Arial" w:eastAsia="Times New Roman" w:hAnsi="Arial" w:cs="Arial"/>
                <w:color w:val="202122"/>
              </w:rPr>
              <w:t xml:space="preserve"> 2025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>- Feb 1</w:t>
            </w:r>
            <w:r w:rsidRPr="00C215D7">
              <w:rPr>
                <w:rFonts w:ascii="Arial" w:eastAsia="Times New Roman" w:hAnsi="Arial" w:cs="Arial"/>
                <w:color w:val="202122"/>
                <w:vertAlign w:val="superscript"/>
              </w:rPr>
              <w:t>st</w:t>
            </w:r>
            <w:proofErr w:type="gramStart"/>
            <w:r>
              <w:rPr>
                <w:rFonts w:ascii="Arial" w:eastAsia="Times New Roman" w:hAnsi="Arial" w:cs="Arial"/>
                <w:color w:val="202122"/>
              </w:rPr>
              <w:t xml:space="preserve"> 2025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 xml:space="preserve"> </w:t>
            </w:r>
          </w:p>
        </w:tc>
      </w:tr>
      <w:tr w:rsidR="00C215D7" w14:paraId="3D250B30" w14:textId="77777777" w:rsidTr="00C215D7">
        <w:tc>
          <w:tcPr>
            <w:tcW w:w="3116" w:type="dxa"/>
          </w:tcPr>
          <w:p w14:paraId="5CB102DF" w14:textId="777DA193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hyperlink r:id="rId5" w:history="1">
              <w:r>
                <w:rPr>
                  <w:rStyle w:val="Hyperlink"/>
                  <w:rFonts w:ascii="Arial" w:hAnsi="Arial" w:cs="Arial"/>
                  <w:color w:val="3056A9"/>
                  <w:shd w:val="clear" w:color="auto" w:fill="F8F9FA"/>
                </w:rPr>
                <w:t>Hurricane Helene</w:t>
              </w:r>
            </w:hyperlink>
          </w:p>
        </w:tc>
        <w:tc>
          <w:tcPr>
            <w:tcW w:w="3117" w:type="dxa"/>
          </w:tcPr>
          <w:p w14:paraId="0DC80E84" w14:textId="2EFCE4AC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Florida, North Carolina</w:t>
            </w:r>
          </w:p>
        </w:tc>
        <w:tc>
          <w:tcPr>
            <w:tcW w:w="3117" w:type="dxa"/>
          </w:tcPr>
          <w:p w14:paraId="4EE187D6" w14:textId="35303A9F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Sept 18</w:t>
            </w:r>
            <w:proofErr w:type="gramStart"/>
            <w:r>
              <w:rPr>
                <w:rFonts w:ascii="Arial" w:eastAsia="Times New Roman" w:hAnsi="Arial" w:cs="Arial"/>
                <w:color w:val="202122"/>
              </w:rPr>
              <w:t xml:space="preserve"> 202</w:t>
            </w:r>
            <w:r w:rsidR="00152785">
              <w:rPr>
                <w:rFonts w:ascii="Arial" w:eastAsia="Times New Roman" w:hAnsi="Arial" w:cs="Arial"/>
                <w:color w:val="202122"/>
              </w:rPr>
              <w:t>4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 xml:space="preserve"> – October 29 202</w:t>
            </w:r>
            <w:r w:rsidR="00152785">
              <w:rPr>
                <w:rFonts w:ascii="Arial" w:eastAsia="Times New Roman" w:hAnsi="Arial" w:cs="Arial"/>
                <w:color w:val="202122"/>
              </w:rPr>
              <w:t>4</w:t>
            </w:r>
          </w:p>
        </w:tc>
      </w:tr>
      <w:tr w:rsidR="00C215D7" w14:paraId="1E9EEBE5" w14:textId="77777777" w:rsidTr="00C215D7">
        <w:tc>
          <w:tcPr>
            <w:tcW w:w="3116" w:type="dxa"/>
          </w:tcPr>
          <w:p w14:paraId="512B003C" w14:textId="1ECDE0F3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hyperlink r:id="rId6" w:history="1">
              <w:r>
                <w:rPr>
                  <w:rStyle w:val="Hyperlink"/>
                  <w:rFonts w:ascii="Arial" w:hAnsi="Arial" w:cs="Arial"/>
                  <w:color w:val="3056A9"/>
                  <w:shd w:val="clear" w:color="auto" w:fill="F8F9FA"/>
                </w:rPr>
                <w:t>Hurricane Milton</w:t>
              </w:r>
            </w:hyperlink>
          </w:p>
        </w:tc>
        <w:tc>
          <w:tcPr>
            <w:tcW w:w="3117" w:type="dxa"/>
          </w:tcPr>
          <w:p w14:paraId="79B4E8CB" w14:textId="3A5CADE3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Florida</w:t>
            </w:r>
          </w:p>
        </w:tc>
        <w:tc>
          <w:tcPr>
            <w:tcW w:w="3117" w:type="dxa"/>
          </w:tcPr>
          <w:p w14:paraId="2C539C46" w14:textId="467B6722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Oct 1</w:t>
            </w:r>
            <w:proofErr w:type="gramStart"/>
            <w:r>
              <w:rPr>
                <w:rFonts w:ascii="Arial" w:eastAsia="Times New Roman" w:hAnsi="Arial" w:cs="Arial"/>
                <w:color w:val="202122"/>
              </w:rPr>
              <w:t xml:space="preserve"> 2024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 xml:space="preserve"> – Nov 10 2024</w:t>
            </w:r>
          </w:p>
        </w:tc>
      </w:tr>
      <w:tr w:rsidR="00C215D7" w14:paraId="4427B0F3" w14:textId="77777777" w:rsidTr="00C215D7">
        <w:tc>
          <w:tcPr>
            <w:tcW w:w="3116" w:type="dxa"/>
          </w:tcPr>
          <w:p w14:paraId="473A2423" w14:textId="458360B6" w:rsidR="00C215D7" w:rsidRDefault="00C215D7" w:rsidP="00C215D7">
            <w:pPr>
              <w:spacing w:after="240"/>
            </w:pPr>
            <w:hyperlink r:id="rId7" w:history="1">
              <w:r>
                <w:rPr>
                  <w:rStyle w:val="Hyperlink"/>
                  <w:rFonts w:ascii="Arial" w:hAnsi="Arial" w:cs="Arial"/>
                  <w:color w:val="3056A9"/>
                  <w:shd w:val="clear" w:color="auto" w:fill="F8F9FA"/>
                </w:rPr>
                <w:t>2023 Hawaii wildfires</w:t>
              </w:r>
            </w:hyperlink>
          </w:p>
        </w:tc>
        <w:tc>
          <w:tcPr>
            <w:tcW w:w="3117" w:type="dxa"/>
          </w:tcPr>
          <w:p w14:paraId="1C89371F" w14:textId="0234CAD6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Hawaii</w:t>
            </w:r>
          </w:p>
        </w:tc>
        <w:tc>
          <w:tcPr>
            <w:tcW w:w="3117" w:type="dxa"/>
          </w:tcPr>
          <w:p w14:paraId="57146306" w14:textId="07170D3E" w:rsid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Aug 1</w:t>
            </w:r>
            <w:proofErr w:type="gramStart"/>
            <w:r>
              <w:rPr>
                <w:rFonts w:ascii="Arial" w:eastAsia="Times New Roman" w:hAnsi="Arial" w:cs="Arial"/>
                <w:color w:val="202122"/>
              </w:rPr>
              <w:t xml:space="preserve"> 2023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 xml:space="preserve"> – Sept 15 2023</w:t>
            </w:r>
          </w:p>
        </w:tc>
      </w:tr>
    </w:tbl>
    <w:p w14:paraId="009FF65A" w14:textId="5C9D6D74" w:rsidR="00C215D7" w:rsidRPr="00C215D7" w:rsidRDefault="00C215D7" w:rsidP="00C215D7">
      <w:pPr>
        <w:spacing w:after="240"/>
        <w:rPr>
          <w:rFonts w:ascii="Arial" w:eastAsia="Times New Roman" w:hAnsi="Arial" w:cs="Arial"/>
          <w:color w:val="202122"/>
        </w:rPr>
      </w:pPr>
      <w:r>
        <w:rPr>
          <w:rFonts w:ascii="Arial" w:eastAsia="Times New Roman" w:hAnsi="Arial" w:cs="Arial"/>
          <w:color w:val="202122"/>
        </w:rPr>
        <w:t>Gun Violence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15D7" w14:paraId="70D98A33" w14:textId="77777777" w:rsidTr="00181A16">
        <w:tc>
          <w:tcPr>
            <w:tcW w:w="3116" w:type="dxa"/>
          </w:tcPr>
          <w:p w14:paraId="0F0D3BFA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Event</w:t>
            </w:r>
          </w:p>
        </w:tc>
        <w:tc>
          <w:tcPr>
            <w:tcW w:w="3117" w:type="dxa"/>
          </w:tcPr>
          <w:p w14:paraId="09C298DA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State</w:t>
            </w:r>
          </w:p>
        </w:tc>
        <w:tc>
          <w:tcPr>
            <w:tcW w:w="3117" w:type="dxa"/>
          </w:tcPr>
          <w:p w14:paraId="096E8B10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Dates</w:t>
            </w:r>
          </w:p>
        </w:tc>
      </w:tr>
      <w:tr w:rsidR="00C215D7" w14:paraId="0E613FBE" w14:textId="77777777" w:rsidTr="00181A16">
        <w:tc>
          <w:tcPr>
            <w:tcW w:w="3116" w:type="dxa"/>
          </w:tcPr>
          <w:p w14:paraId="18872E59" w14:textId="77777777" w:rsidR="00C215D7" w:rsidRP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 w:rsidRPr="00C215D7">
              <w:rPr>
                <w:rFonts w:ascii="Arial" w:eastAsia="Times New Roman" w:hAnsi="Arial" w:cs="Arial"/>
                <w:color w:val="202122"/>
              </w:rPr>
              <w:t>2019 El Paso Walmart shooting</w:t>
            </w:r>
          </w:p>
          <w:p w14:paraId="6497B8DE" w14:textId="5A07DE01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</w:p>
        </w:tc>
        <w:tc>
          <w:tcPr>
            <w:tcW w:w="3117" w:type="dxa"/>
          </w:tcPr>
          <w:p w14:paraId="2B9BFD88" w14:textId="79AC2B4F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Texas</w:t>
            </w:r>
          </w:p>
        </w:tc>
        <w:tc>
          <w:tcPr>
            <w:tcW w:w="3117" w:type="dxa"/>
          </w:tcPr>
          <w:p w14:paraId="1A5A1EEE" w14:textId="0E755D1B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July 26</w:t>
            </w:r>
            <w:proofErr w:type="gramStart"/>
            <w:r>
              <w:rPr>
                <w:rFonts w:ascii="Arial" w:eastAsia="Times New Roman" w:hAnsi="Arial" w:cs="Arial"/>
                <w:color w:val="202122"/>
              </w:rPr>
              <w:t xml:space="preserve"> 2019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>– Sept 3 2019</w:t>
            </w:r>
          </w:p>
        </w:tc>
      </w:tr>
      <w:tr w:rsidR="00C215D7" w14:paraId="02E338FA" w14:textId="77777777" w:rsidTr="00181A16">
        <w:tc>
          <w:tcPr>
            <w:tcW w:w="3116" w:type="dxa"/>
          </w:tcPr>
          <w:p w14:paraId="43D7271A" w14:textId="665FC560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 w:rsidRPr="00C215D7">
              <w:rPr>
                <w:rFonts w:ascii="Arial" w:eastAsia="Times New Roman" w:hAnsi="Arial" w:cs="Arial"/>
                <w:color w:val="202122"/>
              </w:rPr>
              <w:t>Uvalde school shooting</w:t>
            </w:r>
          </w:p>
        </w:tc>
        <w:tc>
          <w:tcPr>
            <w:tcW w:w="3117" w:type="dxa"/>
          </w:tcPr>
          <w:p w14:paraId="3003EA6F" w14:textId="35E3BC5B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Texas</w:t>
            </w:r>
          </w:p>
        </w:tc>
        <w:tc>
          <w:tcPr>
            <w:tcW w:w="3117" w:type="dxa"/>
          </w:tcPr>
          <w:p w14:paraId="214583EF" w14:textId="4A170730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May 17</w:t>
            </w:r>
            <w:proofErr w:type="gramStart"/>
            <w:r>
              <w:rPr>
                <w:rFonts w:ascii="Arial" w:eastAsia="Times New Roman" w:hAnsi="Arial" w:cs="Arial"/>
                <w:color w:val="202122"/>
              </w:rPr>
              <w:t xml:space="preserve"> 2022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 xml:space="preserve"> – June 24 2022</w:t>
            </w:r>
          </w:p>
        </w:tc>
      </w:tr>
      <w:tr w:rsidR="00C215D7" w14:paraId="681931FA" w14:textId="77777777" w:rsidTr="00181A16">
        <w:tc>
          <w:tcPr>
            <w:tcW w:w="3116" w:type="dxa"/>
          </w:tcPr>
          <w:p w14:paraId="0A31992B" w14:textId="77777777" w:rsidR="00C215D7" w:rsidRPr="00C215D7" w:rsidRDefault="00C215D7" w:rsidP="00C215D7">
            <w:pPr>
              <w:spacing w:after="240"/>
              <w:rPr>
                <w:rFonts w:ascii="Arial" w:eastAsia="Times New Roman" w:hAnsi="Arial" w:cs="Arial"/>
                <w:b/>
                <w:bCs/>
                <w:color w:val="202122"/>
              </w:rPr>
            </w:pPr>
            <w:r w:rsidRPr="00C215D7">
              <w:rPr>
                <w:rFonts w:ascii="Arial" w:eastAsia="Times New Roman" w:hAnsi="Arial" w:cs="Arial"/>
                <w:b/>
                <w:bCs/>
                <w:color w:val="202122"/>
              </w:rPr>
              <w:t>2023 Lewiston shootings</w:t>
            </w:r>
          </w:p>
          <w:p w14:paraId="620D776E" w14:textId="20D149B2" w:rsidR="00C215D7" w:rsidRPr="00C215D7" w:rsidRDefault="00C215D7" w:rsidP="00181A16">
            <w:pPr>
              <w:spacing w:after="240"/>
              <w:rPr>
                <w:rFonts w:ascii="Arial" w:eastAsia="Times New Roman" w:hAnsi="Arial" w:cs="Arial"/>
                <w:b/>
                <w:bCs/>
                <w:color w:val="202122"/>
              </w:rPr>
            </w:pPr>
          </w:p>
        </w:tc>
        <w:tc>
          <w:tcPr>
            <w:tcW w:w="3117" w:type="dxa"/>
          </w:tcPr>
          <w:p w14:paraId="39ABA209" w14:textId="3B5E4906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Maine</w:t>
            </w:r>
          </w:p>
        </w:tc>
        <w:tc>
          <w:tcPr>
            <w:tcW w:w="3117" w:type="dxa"/>
          </w:tcPr>
          <w:p w14:paraId="08741368" w14:textId="7C090CF9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Oct 18</w:t>
            </w:r>
            <w:proofErr w:type="gramStart"/>
            <w:r>
              <w:rPr>
                <w:rFonts w:ascii="Arial" w:eastAsia="Times New Roman" w:hAnsi="Arial" w:cs="Arial"/>
                <w:color w:val="202122"/>
              </w:rPr>
              <w:t xml:space="preserve"> 2023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 xml:space="preserve"> – Nov 25 2023</w:t>
            </w:r>
          </w:p>
        </w:tc>
      </w:tr>
      <w:tr w:rsidR="00C215D7" w14:paraId="31029C12" w14:textId="77777777" w:rsidTr="00181A16">
        <w:tc>
          <w:tcPr>
            <w:tcW w:w="3116" w:type="dxa"/>
          </w:tcPr>
          <w:p w14:paraId="2D51F251" w14:textId="77777777" w:rsidR="00C215D7" w:rsidRPr="00C215D7" w:rsidRDefault="00C215D7" w:rsidP="00C215D7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 w:rsidRPr="00C215D7">
              <w:rPr>
                <w:rFonts w:ascii="Arial" w:eastAsia="Times New Roman" w:hAnsi="Arial" w:cs="Arial"/>
                <w:color w:val="202122"/>
              </w:rPr>
              <w:t>2019 Virginia Beach shooting</w:t>
            </w:r>
          </w:p>
          <w:p w14:paraId="299F42AD" w14:textId="5708A4E0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</w:p>
        </w:tc>
        <w:tc>
          <w:tcPr>
            <w:tcW w:w="3117" w:type="dxa"/>
          </w:tcPr>
          <w:p w14:paraId="5DCDAE2E" w14:textId="3A8C9D88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 xml:space="preserve">Virginia </w:t>
            </w:r>
          </w:p>
        </w:tc>
        <w:tc>
          <w:tcPr>
            <w:tcW w:w="3117" w:type="dxa"/>
          </w:tcPr>
          <w:p w14:paraId="369FF18E" w14:textId="2C7F0504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May 24</w:t>
            </w:r>
            <w:proofErr w:type="gramStart"/>
            <w:r>
              <w:rPr>
                <w:rFonts w:ascii="Arial" w:eastAsia="Times New Roman" w:hAnsi="Arial" w:cs="Arial"/>
                <w:color w:val="202122"/>
              </w:rPr>
              <w:t xml:space="preserve"> 2019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 xml:space="preserve"> – June 30 2019</w:t>
            </w:r>
          </w:p>
        </w:tc>
      </w:tr>
      <w:tr w:rsidR="00C215D7" w14:paraId="1BE47349" w14:textId="77777777" w:rsidTr="00181A16">
        <w:tc>
          <w:tcPr>
            <w:tcW w:w="3116" w:type="dxa"/>
          </w:tcPr>
          <w:p w14:paraId="4C2A1CF4" w14:textId="7A5A2FEC" w:rsidR="00C215D7" w:rsidRDefault="00C215D7" w:rsidP="00181A16">
            <w:pPr>
              <w:spacing w:after="240"/>
            </w:pPr>
            <w:r w:rsidRPr="00C215D7">
              <w:t>2023 Monterey Park shooting</w:t>
            </w:r>
          </w:p>
        </w:tc>
        <w:tc>
          <w:tcPr>
            <w:tcW w:w="3117" w:type="dxa"/>
          </w:tcPr>
          <w:p w14:paraId="06A5A23F" w14:textId="47DA8ED5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California</w:t>
            </w:r>
          </w:p>
        </w:tc>
        <w:tc>
          <w:tcPr>
            <w:tcW w:w="3117" w:type="dxa"/>
          </w:tcPr>
          <w:p w14:paraId="1B4E0A0E" w14:textId="3B9409AA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Jan 14</w:t>
            </w:r>
            <w:proofErr w:type="gramStart"/>
            <w:r>
              <w:rPr>
                <w:rFonts w:ascii="Arial" w:eastAsia="Times New Roman" w:hAnsi="Arial" w:cs="Arial"/>
                <w:color w:val="202122"/>
              </w:rPr>
              <w:t xml:space="preserve"> 2023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 xml:space="preserve"> – Feb 21 2023</w:t>
            </w:r>
          </w:p>
        </w:tc>
      </w:tr>
    </w:tbl>
    <w:p w14:paraId="24AED893" w14:textId="4C3E288B" w:rsidR="00F42B5C" w:rsidRDefault="00C215D7">
      <w:r>
        <w:t>Protests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15D7" w14:paraId="08B87CDF" w14:textId="77777777" w:rsidTr="00181A16">
        <w:tc>
          <w:tcPr>
            <w:tcW w:w="3116" w:type="dxa"/>
          </w:tcPr>
          <w:p w14:paraId="63EEAA72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Event</w:t>
            </w:r>
          </w:p>
        </w:tc>
        <w:tc>
          <w:tcPr>
            <w:tcW w:w="3117" w:type="dxa"/>
          </w:tcPr>
          <w:p w14:paraId="560DB8D2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State</w:t>
            </w:r>
          </w:p>
        </w:tc>
        <w:tc>
          <w:tcPr>
            <w:tcW w:w="3117" w:type="dxa"/>
          </w:tcPr>
          <w:p w14:paraId="67782F39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Dates</w:t>
            </w:r>
          </w:p>
        </w:tc>
      </w:tr>
      <w:tr w:rsidR="00C215D7" w14:paraId="2522F732" w14:textId="77777777" w:rsidTr="00181A16">
        <w:tc>
          <w:tcPr>
            <w:tcW w:w="3116" w:type="dxa"/>
          </w:tcPr>
          <w:p w14:paraId="289B1E5A" w14:textId="6625FBB5" w:rsidR="00C215D7" w:rsidRDefault="00C215D7" w:rsidP="00807D1B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</w:p>
        </w:tc>
        <w:tc>
          <w:tcPr>
            <w:tcW w:w="3117" w:type="dxa"/>
          </w:tcPr>
          <w:p w14:paraId="61E82408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</w:p>
        </w:tc>
        <w:tc>
          <w:tcPr>
            <w:tcW w:w="3117" w:type="dxa"/>
          </w:tcPr>
          <w:p w14:paraId="21BB2FBC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</w:p>
        </w:tc>
      </w:tr>
      <w:tr w:rsidR="00C215D7" w14:paraId="545BCF1E" w14:textId="77777777" w:rsidTr="00181A16">
        <w:tc>
          <w:tcPr>
            <w:tcW w:w="3116" w:type="dxa"/>
          </w:tcPr>
          <w:p w14:paraId="0074EF81" w14:textId="77777777" w:rsidR="00807D1B" w:rsidRPr="00807D1B" w:rsidRDefault="00807D1B" w:rsidP="00807D1B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 w:rsidRPr="00807D1B">
              <w:rPr>
                <w:rFonts w:ascii="Arial" w:eastAsia="Times New Roman" w:hAnsi="Arial" w:cs="Arial"/>
                <w:color w:val="202122"/>
              </w:rPr>
              <w:lastRenderedPageBreak/>
              <w:t>Gaza Solidarity Encampment (Columbia University)</w:t>
            </w:r>
          </w:p>
          <w:p w14:paraId="4971FFF9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</w:p>
        </w:tc>
        <w:tc>
          <w:tcPr>
            <w:tcW w:w="3117" w:type="dxa"/>
          </w:tcPr>
          <w:p w14:paraId="3575BFE3" w14:textId="36A59BFF" w:rsidR="00C215D7" w:rsidRDefault="00807D1B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NY</w:t>
            </w:r>
          </w:p>
        </w:tc>
        <w:tc>
          <w:tcPr>
            <w:tcW w:w="3117" w:type="dxa"/>
          </w:tcPr>
          <w:p w14:paraId="014F256F" w14:textId="73DD7975" w:rsidR="00C215D7" w:rsidRDefault="00807D1B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Apr 10</w:t>
            </w:r>
            <w:proofErr w:type="gramStart"/>
            <w:r w:rsidR="00152785">
              <w:rPr>
                <w:rFonts w:ascii="Arial" w:eastAsia="Times New Roman" w:hAnsi="Arial" w:cs="Arial"/>
                <w:color w:val="202122"/>
              </w:rPr>
              <w:t xml:space="preserve"> 2024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 xml:space="preserve"> – May 30</w:t>
            </w:r>
            <w:r w:rsidR="00152785">
              <w:rPr>
                <w:rFonts w:ascii="Arial" w:eastAsia="Times New Roman" w:hAnsi="Arial" w:cs="Arial"/>
                <w:color w:val="202122"/>
              </w:rPr>
              <w:t xml:space="preserve"> 2024</w:t>
            </w:r>
          </w:p>
        </w:tc>
      </w:tr>
      <w:tr w:rsidR="00C215D7" w14:paraId="2C30C24B" w14:textId="77777777" w:rsidTr="00181A16">
        <w:tc>
          <w:tcPr>
            <w:tcW w:w="3116" w:type="dxa"/>
          </w:tcPr>
          <w:p w14:paraId="612589CA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</w:p>
        </w:tc>
        <w:tc>
          <w:tcPr>
            <w:tcW w:w="3117" w:type="dxa"/>
          </w:tcPr>
          <w:p w14:paraId="7823F228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</w:p>
        </w:tc>
        <w:tc>
          <w:tcPr>
            <w:tcW w:w="3117" w:type="dxa"/>
          </w:tcPr>
          <w:p w14:paraId="160DD854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</w:p>
        </w:tc>
      </w:tr>
      <w:tr w:rsidR="00C215D7" w14:paraId="7B733E8A" w14:textId="77777777" w:rsidTr="00181A16">
        <w:tc>
          <w:tcPr>
            <w:tcW w:w="3116" w:type="dxa"/>
          </w:tcPr>
          <w:p w14:paraId="659A7E6D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</w:p>
        </w:tc>
        <w:tc>
          <w:tcPr>
            <w:tcW w:w="3117" w:type="dxa"/>
          </w:tcPr>
          <w:p w14:paraId="72F10ADD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</w:p>
        </w:tc>
        <w:tc>
          <w:tcPr>
            <w:tcW w:w="3117" w:type="dxa"/>
          </w:tcPr>
          <w:p w14:paraId="243AB660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</w:p>
        </w:tc>
      </w:tr>
      <w:tr w:rsidR="00C215D7" w14:paraId="7124AC5B" w14:textId="77777777" w:rsidTr="00181A16">
        <w:tc>
          <w:tcPr>
            <w:tcW w:w="3116" w:type="dxa"/>
          </w:tcPr>
          <w:p w14:paraId="0F3320C8" w14:textId="77777777" w:rsidR="00C215D7" w:rsidRDefault="00C215D7" w:rsidP="00181A16">
            <w:pPr>
              <w:spacing w:after="240"/>
            </w:pPr>
          </w:p>
        </w:tc>
        <w:tc>
          <w:tcPr>
            <w:tcW w:w="3117" w:type="dxa"/>
          </w:tcPr>
          <w:p w14:paraId="377D5AAB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</w:p>
        </w:tc>
        <w:tc>
          <w:tcPr>
            <w:tcW w:w="3117" w:type="dxa"/>
          </w:tcPr>
          <w:p w14:paraId="5F0C2CEF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</w:p>
        </w:tc>
      </w:tr>
    </w:tbl>
    <w:p w14:paraId="22D51761" w14:textId="77777777" w:rsidR="00C215D7" w:rsidRDefault="00C215D7"/>
    <w:p w14:paraId="22645A0B" w14:textId="77777777" w:rsidR="00C215D7" w:rsidRDefault="00C215D7"/>
    <w:p w14:paraId="11E36BDC" w14:textId="1AB77DF0" w:rsidR="00C215D7" w:rsidRDefault="00C215D7">
      <w:r>
        <w:t>Terrorist Attacks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15D7" w14:paraId="48B18E2D" w14:textId="77777777" w:rsidTr="00181A16">
        <w:tc>
          <w:tcPr>
            <w:tcW w:w="3116" w:type="dxa"/>
          </w:tcPr>
          <w:p w14:paraId="7696F559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Event</w:t>
            </w:r>
          </w:p>
        </w:tc>
        <w:tc>
          <w:tcPr>
            <w:tcW w:w="3117" w:type="dxa"/>
          </w:tcPr>
          <w:p w14:paraId="184F5A76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State</w:t>
            </w:r>
          </w:p>
        </w:tc>
        <w:tc>
          <w:tcPr>
            <w:tcW w:w="3117" w:type="dxa"/>
          </w:tcPr>
          <w:p w14:paraId="374E0F66" w14:textId="77777777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Dates</w:t>
            </w:r>
          </w:p>
        </w:tc>
      </w:tr>
      <w:tr w:rsidR="00C215D7" w14:paraId="69082AB9" w14:textId="77777777" w:rsidTr="00181A16">
        <w:tc>
          <w:tcPr>
            <w:tcW w:w="3116" w:type="dxa"/>
          </w:tcPr>
          <w:p w14:paraId="5EA8312F" w14:textId="4ABF7504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hyperlink r:id="rId8" w:tooltip="Vehicle-ramming attack" w:history="1">
              <w:r>
                <w:rPr>
                  <w:rStyle w:val="Hyperlink"/>
                  <w:rFonts w:ascii="Arial" w:hAnsi="Arial" w:cs="Arial"/>
                  <w:color w:val="3366CC"/>
                  <w:shd w:val="clear" w:color="auto" w:fill="F8F9FA"/>
                </w:rPr>
                <w:t>Vehicle-ramming attack</w:t>
              </w:r>
            </w:hyperlink>
            <w:r>
              <w:rPr>
                <w:rFonts w:ascii="Arial" w:hAnsi="Arial" w:cs="Arial"/>
                <w:color w:val="202122"/>
                <w:shd w:val="clear" w:color="auto" w:fill="F8F9FA"/>
              </w:rPr>
              <w:t>, shootout</w:t>
            </w:r>
          </w:p>
        </w:tc>
        <w:tc>
          <w:tcPr>
            <w:tcW w:w="3117" w:type="dxa"/>
          </w:tcPr>
          <w:p w14:paraId="7573B3EF" w14:textId="4DB3961D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LA</w:t>
            </w:r>
          </w:p>
        </w:tc>
        <w:tc>
          <w:tcPr>
            <w:tcW w:w="3117" w:type="dxa"/>
          </w:tcPr>
          <w:p w14:paraId="72CACC2F" w14:textId="530B6940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Dec 24</w:t>
            </w:r>
            <w:proofErr w:type="gramStart"/>
            <w:r>
              <w:rPr>
                <w:rFonts w:ascii="Arial" w:eastAsia="Times New Roman" w:hAnsi="Arial" w:cs="Arial"/>
                <w:color w:val="202122"/>
              </w:rPr>
              <w:t xml:space="preserve"> 2024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 xml:space="preserve"> – Feb 1 2025</w:t>
            </w:r>
          </w:p>
        </w:tc>
      </w:tr>
      <w:tr w:rsidR="00C215D7" w14:paraId="105CF3D8" w14:textId="77777777" w:rsidTr="00181A16">
        <w:tc>
          <w:tcPr>
            <w:tcW w:w="3116" w:type="dxa"/>
          </w:tcPr>
          <w:p w14:paraId="795BDA96" w14:textId="7877E7F3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hyperlink r:id="rId9" w:history="1">
              <w:r>
                <w:rPr>
                  <w:rStyle w:val="Hyperlink"/>
                  <w:rFonts w:ascii="Arial" w:hAnsi="Arial" w:cs="Arial"/>
                  <w:color w:val="3056A9"/>
                  <w:shd w:val="clear" w:color="auto" w:fill="F8F9FA"/>
                </w:rPr>
                <w:t>Mass sh</w:t>
              </w:r>
              <w:r>
                <w:rPr>
                  <w:rStyle w:val="Hyperlink"/>
                  <w:rFonts w:ascii="Arial" w:hAnsi="Arial" w:cs="Arial"/>
                  <w:color w:val="3056A9"/>
                  <w:shd w:val="clear" w:color="auto" w:fill="F8F9FA"/>
                </w:rPr>
                <w:t>o</w:t>
              </w:r>
              <w:r>
                <w:rPr>
                  <w:rStyle w:val="Hyperlink"/>
                  <w:rFonts w:ascii="Arial" w:hAnsi="Arial" w:cs="Arial"/>
                  <w:color w:val="3056A9"/>
                  <w:shd w:val="clear" w:color="auto" w:fill="F8F9FA"/>
                </w:rPr>
                <w:t>oting</w:t>
              </w:r>
            </w:hyperlink>
          </w:p>
        </w:tc>
        <w:tc>
          <w:tcPr>
            <w:tcW w:w="3117" w:type="dxa"/>
          </w:tcPr>
          <w:p w14:paraId="53DDB576" w14:textId="6F232B69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NY</w:t>
            </w:r>
          </w:p>
        </w:tc>
        <w:tc>
          <w:tcPr>
            <w:tcW w:w="3117" w:type="dxa"/>
          </w:tcPr>
          <w:p w14:paraId="7B874B34" w14:textId="39CAF80C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May 7</w:t>
            </w:r>
            <w:proofErr w:type="gramStart"/>
            <w:r>
              <w:rPr>
                <w:rFonts w:ascii="Arial" w:eastAsia="Times New Roman" w:hAnsi="Arial" w:cs="Arial"/>
                <w:color w:val="202122"/>
              </w:rPr>
              <w:t xml:space="preserve"> 2022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 xml:space="preserve"> – June 14 2022</w:t>
            </w:r>
          </w:p>
        </w:tc>
      </w:tr>
      <w:tr w:rsidR="00C215D7" w14:paraId="49BF57C6" w14:textId="77777777" w:rsidTr="00181A16">
        <w:tc>
          <w:tcPr>
            <w:tcW w:w="3116" w:type="dxa"/>
          </w:tcPr>
          <w:p w14:paraId="590352CD" w14:textId="4C3E51D6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hyperlink r:id="rId10" w:tooltip="Self-coup" w:history="1">
              <w:r>
                <w:rPr>
                  <w:rStyle w:val="Hyperlink"/>
                  <w:rFonts w:ascii="Arial" w:hAnsi="Arial" w:cs="Arial"/>
                  <w:color w:val="3366CC"/>
                  <w:shd w:val="clear" w:color="auto" w:fill="F8F9FA"/>
                </w:rPr>
                <w:t>Self-coup</w:t>
              </w:r>
            </w:hyperlink>
            <w:r>
              <w:rPr>
                <w:rFonts w:ascii="Arial" w:hAnsi="Arial" w:cs="Arial"/>
                <w:color w:val="202122"/>
                <w:shd w:val="clear" w:color="auto" w:fill="F8F9FA"/>
              </w:rPr>
              <w:t>, </w:t>
            </w:r>
            <w:hyperlink r:id="rId11" w:tooltip="Rebellion" w:history="1">
              <w:r>
                <w:rPr>
                  <w:rStyle w:val="Hyperlink"/>
                  <w:rFonts w:ascii="Arial" w:hAnsi="Arial" w:cs="Arial"/>
                  <w:color w:val="3366CC"/>
                  <w:shd w:val="clear" w:color="auto" w:fill="F8F9FA"/>
                </w:rPr>
                <w:t>Insurrection</w:t>
              </w:r>
            </w:hyperlink>
          </w:p>
        </w:tc>
        <w:tc>
          <w:tcPr>
            <w:tcW w:w="3117" w:type="dxa"/>
          </w:tcPr>
          <w:p w14:paraId="6F8C5830" w14:textId="7E673B35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DC</w:t>
            </w:r>
          </w:p>
        </w:tc>
        <w:tc>
          <w:tcPr>
            <w:tcW w:w="3117" w:type="dxa"/>
          </w:tcPr>
          <w:p w14:paraId="762021D8" w14:textId="0254346C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Dec 31</w:t>
            </w:r>
            <w:proofErr w:type="gramStart"/>
            <w:r>
              <w:rPr>
                <w:rFonts w:ascii="Arial" w:eastAsia="Times New Roman" w:hAnsi="Arial" w:cs="Arial"/>
                <w:color w:val="202122"/>
              </w:rPr>
              <w:t xml:space="preserve"> 2021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 xml:space="preserve"> – Feb. 6 2022</w:t>
            </w:r>
          </w:p>
        </w:tc>
      </w:tr>
      <w:tr w:rsidR="00C215D7" w14:paraId="6990EB22" w14:textId="77777777" w:rsidTr="00181A16">
        <w:tc>
          <w:tcPr>
            <w:tcW w:w="3116" w:type="dxa"/>
          </w:tcPr>
          <w:p w14:paraId="4C972DF5" w14:textId="5537DD2D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hyperlink r:id="rId12" w:history="1">
              <w:r>
                <w:rPr>
                  <w:rStyle w:val="Hyperlink"/>
                  <w:rFonts w:ascii="Arial" w:hAnsi="Arial" w:cs="Arial"/>
                  <w:b/>
                  <w:bCs/>
                  <w:color w:val="3056A9"/>
                  <w:shd w:val="clear" w:color="auto" w:fill="F8F9FA"/>
                </w:rPr>
                <w:t>2025 Boulder fire attack</w:t>
              </w:r>
            </w:hyperlink>
          </w:p>
        </w:tc>
        <w:tc>
          <w:tcPr>
            <w:tcW w:w="3117" w:type="dxa"/>
          </w:tcPr>
          <w:p w14:paraId="5ECAE07A" w14:textId="0F0D998C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 xml:space="preserve">CO </w:t>
            </w:r>
          </w:p>
        </w:tc>
        <w:tc>
          <w:tcPr>
            <w:tcW w:w="3117" w:type="dxa"/>
          </w:tcPr>
          <w:p w14:paraId="2812854F" w14:textId="2265505B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May 23</w:t>
            </w:r>
            <w:proofErr w:type="gramStart"/>
            <w:r>
              <w:rPr>
                <w:rFonts w:ascii="Arial" w:eastAsia="Times New Roman" w:hAnsi="Arial" w:cs="Arial"/>
                <w:color w:val="202122"/>
              </w:rPr>
              <w:t xml:space="preserve"> 2025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 xml:space="preserve"> – July 1 2025</w:t>
            </w:r>
          </w:p>
        </w:tc>
      </w:tr>
      <w:tr w:rsidR="00C215D7" w14:paraId="4FB98B08" w14:textId="77777777" w:rsidTr="00181A16">
        <w:tc>
          <w:tcPr>
            <w:tcW w:w="3116" w:type="dxa"/>
          </w:tcPr>
          <w:p w14:paraId="77996378" w14:textId="669E44AF" w:rsidR="00C215D7" w:rsidRDefault="00C215D7" w:rsidP="00181A16">
            <w:pPr>
              <w:spacing w:after="240"/>
            </w:pPr>
            <w:hyperlink r:id="rId13" w:history="1">
              <w:r>
                <w:rPr>
                  <w:rStyle w:val="Hyperlink"/>
                  <w:rFonts w:ascii="Arial" w:hAnsi="Arial" w:cs="Arial"/>
                  <w:b/>
                  <w:bCs/>
                  <w:color w:val="3056A9"/>
                  <w:shd w:val="clear" w:color="auto" w:fill="F8F9FA"/>
                </w:rPr>
                <w:t>2020 boogaloo killings</w:t>
              </w:r>
            </w:hyperlink>
          </w:p>
        </w:tc>
        <w:tc>
          <w:tcPr>
            <w:tcW w:w="3117" w:type="dxa"/>
          </w:tcPr>
          <w:p w14:paraId="5289F6EB" w14:textId="6DD12592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CA</w:t>
            </w:r>
          </w:p>
        </w:tc>
        <w:tc>
          <w:tcPr>
            <w:tcW w:w="3117" w:type="dxa"/>
          </w:tcPr>
          <w:p w14:paraId="11D266AC" w14:textId="2BC8956A" w:rsidR="00C215D7" w:rsidRDefault="00C215D7" w:rsidP="00181A16">
            <w:pPr>
              <w:spacing w:after="240"/>
              <w:rPr>
                <w:rFonts w:ascii="Arial" w:eastAsia="Times New Roman" w:hAnsi="Arial" w:cs="Arial"/>
                <w:color w:val="202122"/>
              </w:rPr>
            </w:pPr>
            <w:r>
              <w:rPr>
                <w:rFonts w:ascii="Arial" w:eastAsia="Times New Roman" w:hAnsi="Arial" w:cs="Arial"/>
                <w:color w:val="202122"/>
              </w:rPr>
              <w:t>May 22</w:t>
            </w:r>
            <w:proofErr w:type="gramStart"/>
            <w:r>
              <w:rPr>
                <w:rFonts w:ascii="Arial" w:eastAsia="Times New Roman" w:hAnsi="Arial" w:cs="Arial"/>
                <w:color w:val="202122"/>
              </w:rPr>
              <w:t xml:space="preserve"> 2020</w:t>
            </w:r>
            <w:proofErr w:type="gramEnd"/>
            <w:r>
              <w:rPr>
                <w:rFonts w:ascii="Arial" w:eastAsia="Times New Roman" w:hAnsi="Arial" w:cs="Arial"/>
                <w:color w:val="202122"/>
              </w:rPr>
              <w:t xml:space="preserve"> – July 6 2020</w:t>
            </w:r>
          </w:p>
        </w:tc>
      </w:tr>
    </w:tbl>
    <w:p w14:paraId="504EB588" w14:textId="5E94A25C" w:rsidR="00C215D7" w:rsidRDefault="00152785" w:rsidP="00152785">
      <w:r>
        <w:rPr>
          <w:rFonts w:ascii="Menlo" w:hAnsi="Menlo" w:cs="Menlo"/>
          <w:color w:val="000000"/>
          <w:sz w:val="22"/>
          <w:szCs w:val="22"/>
          <w14:ligatures w14:val="standardContextual"/>
        </w:rPr>
        <w:t>python regoose_it.py --input /data/</w:t>
      </w:r>
      <w:proofErr w:type="spellStart"/>
      <w:r>
        <w:rPr>
          <w:rFonts w:ascii="Menlo" w:hAnsi="Menlo" w:cs="Menlo"/>
          <w:color w:val="000000"/>
          <w:sz w:val="22"/>
          <w:szCs w:val="22"/>
          <w14:ligatures w14:val="standardContextual"/>
        </w:rPr>
        <w:t>elugos</w:t>
      </w:r>
      <w:proofErr w:type="spellEnd"/>
      <w:r>
        <w:rPr>
          <w:rFonts w:ascii="Menlo" w:hAnsi="Menlo" w:cs="Menlo"/>
          <w:color w:val="000000"/>
          <w:sz w:val="22"/>
          <w:szCs w:val="22"/>
          <w14:ligatures w14:val="standardContextual"/>
        </w:rPr>
        <w:t>/2019_vabeach_VA/ --output /data/</w:t>
      </w:r>
      <w:proofErr w:type="spellStart"/>
      <w:r>
        <w:rPr>
          <w:rFonts w:ascii="Menlo" w:hAnsi="Menlo" w:cs="Menlo"/>
          <w:color w:val="000000"/>
          <w:sz w:val="22"/>
          <w:szCs w:val="22"/>
          <w14:ligatures w14:val="standardContextual"/>
        </w:rPr>
        <w:t>elugos</w:t>
      </w:r>
      <w:proofErr w:type="spellEnd"/>
      <w:r>
        <w:rPr>
          <w:rFonts w:ascii="Menlo" w:hAnsi="Menlo" w:cs="Menlo"/>
          <w:color w:val="000000"/>
          <w:sz w:val="22"/>
          <w:szCs w:val="22"/>
          <w14:ligatures w14:val="standardContextual"/>
        </w:rPr>
        <w:t>/2019_vabeach_VA/process --feature "VA"</w:t>
      </w:r>
    </w:p>
    <w:sectPr w:rsidR="00C21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5D7"/>
    <w:rsid w:val="00054AFD"/>
    <w:rsid w:val="00152785"/>
    <w:rsid w:val="00393D4C"/>
    <w:rsid w:val="00567069"/>
    <w:rsid w:val="00600173"/>
    <w:rsid w:val="00807D1B"/>
    <w:rsid w:val="00897B3D"/>
    <w:rsid w:val="008D0C51"/>
    <w:rsid w:val="00C215D7"/>
    <w:rsid w:val="00F42B5C"/>
    <w:rsid w:val="00FB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D6CE2A"/>
  <w15:chartTrackingRefBased/>
  <w15:docId w15:val="{1FE62B37-49F5-FC4F-84B9-96A0F7B7D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0B1"/>
    <w:rPr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7B3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897B3D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10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97B3D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5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5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5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5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B10B1"/>
    <w:rPr>
      <w:rFonts w:asciiTheme="majorHAnsi" w:eastAsiaTheme="majorEastAsia" w:hAnsiTheme="majorHAnsi" w:cstheme="majorBidi"/>
      <w:i/>
      <w:iCs/>
      <w:color w:val="365F91" w:themeColor="accent1" w:themeShade="BF"/>
      <w:szCs w:val="24"/>
    </w:rPr>
  </w:style>
  <w:style w:type="paragraph" w:styleId="ListParagraph">
    <w:name w:val="List Paragraph"/>
    <w:basedOn w:val="Normal"/>
    <w:uiPriority w:val="34"/>
    <w:qFormat/>
    <w:rsid w:val="00FB10B1"/>
    <w:pPr>
      <w:ind w:left="720"/>
      <w:contextualSpacing/>
    </w:pPr>
    <w:rPr>
      <w:rFonts w:cs="Times New Roman"/>
    </w:rPr>
  </w:style>
  <w:style w:type="character" w:customStyle="1" w:styleId="Heading5Char">
    <w:name w:val="Heading 5 Char"/>
    <w:basedOn w:val="DefaultParagraphFont"/>
    <w:link w:val="Heading5"/>
    <w:uiPriority w:val="9"/>
    <w:rsid w:val="00897B3D"/>
    <w:rPr>
      <w:rFonts w:eastAsiaTheme="majorEastAsia" w:cstheme="majorBidi"/>
      <w:kern w:val="0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97B3D"/>
    <w:rPr>
      <w:rFonts w:eastAsiaTheme="majorEastAsia" w:cstheme="majorBidi"/>
      <w:color w:val="000000" w:themeColor="text1"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97B3D"/>
    <w:rPr>
      <w:rFonts w:eastAsiaTheme="majorEastAsia" w:cstheme="majorBidi"/>
      <w:b/>
      <w:color w:val="000000" w:themeColor="text1"/>
      <w:kern w:val="0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5D7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5D7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5D7"/>
    <w:rPr>
      <w:rFonts w:asciiTheme="minorHAnsi" w:eastAsiaTheme="majorEastAsia" w:hAnsiTheme="minorHAnsi" w:cstheme="majorBidi"/>
      <w:color w:val="595959" w:themeColor="text1" w:themeTint="A6"/>
      <w:kern w:val="0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5D7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5D7"/>
    <w:rPr>
      <w:rFonts w:asciiTheme="minorHAnsi" w:eastAsiaTheme="majorEastAsia" w:hAnsiTheme="minorHAnsi" w:cstheme="majorBidi"/>
      <w:color w:val="272727" w:themeColor="text1" w:themeTint="D8"/>
      <w:kern w:val="0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215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5D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5D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5D7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215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5D7"/>
    <w:rPr>
      <w:i/>
      <w:iCs/>
      <w:color w:val="404040" w:themeColor="text1" w:themeTint="BF"/>
      <w:kern w:val="0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C215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5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5D7"/>
    <w:rPr>
      <w:i/>
      <w:iCs/>
      <w:color w:val="365F91" w:themeColor="accent1" w:themeShade="BF"/>
      <w:kern w:val="0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215D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215D7"/>
    <w:rPr>
      <w:color w:val="0000FF"/>
      <w:u w:val="single"/>
    </w:rPr>
  </w:style>
  <w:style w:type="table" w:styleId="TableGrid">
    <w:name w:val="Table Grid"/>
    <w:basedOn w:val="TableNormal"/>
    <w:uiPriority w:val="39"/>
    <w:rsid w:val="00C215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527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Vehicle-ramming_attack" TargetMode="External"/><Relationship Id="rId13" Type="http://schemas.openxmlformats.org/officeDocument/2006/relationships/hyperlink" Target="https://en.wikipedia.org/wiki/2020_boogaloo_killing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2023_Hawaii_wildfires" TargetMode="External"/><Relationship Id="rId12" Type="http://schemas.openxmlformats.org/officeDocument/2006/relationships/hyperlink" Target="https://en.wikipedia.org/wiki/2025_Boulder_fire_attac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Hurricane_Milton" TargetMode="External"/><Relationship Id="rId11" Type="http://schemas.openxmlformats.org/officeDocument/2006/relationships/hyperlink" Target="https://en.wikipedia.org/wiki/Rebellion" TargetMode="External"/><Relationship Id="rId5" Type="http://schemas.openxmlformats.org/officeDocument/2006/relationships/hyperlink" Target="https://en.wikipedia.org/wiki/Hurricane_Helen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Self-coup" TargetMode="External"/><Relationship Id="rId4" Type="http://schemas.openxmlformats.org/officeDocument/2006/relationships/hyperlink" Target="https://en.wikipedia.org/wiki/January_2025_Southern_California_wildfires" TargetMode="External"/><Relationship Id="rId9" Type="http://schemas.openxmlformats.org/officeDocument/2006/relationships/hyperlink" Target="https://en.wikipedia.org/wiki/Mass_shoot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Lugos</dc:creator>
  <cp:keywords/>
  <dc:description/>
  <cp:lastModifiedBy>Emily Lugos</cp:lastModifiedBy>
  <cp:revision>3</cp:revision>
  <dcterms:created xsi:type="dcterms:W3CDTF">2025-12-19T18:38:00Z</dcterms:created>
  <dcterms:modified xsi:type="dcterms:W3CDTF">2025-12-23T05:26:00Z</dcterms:modified>
</cp:coreProperties>
</file>