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72F29" w14:textId="7CD4D62C" w:rsidR="00B36AB3" w:rsidRPr="00B36AB3" w:rsidRDefault="00873F5A" w:rsidP="00B36AB3">
      <w:pPr>
        <w:pStyle w:val="Heading1"/>
        <w:spacing w:after="160"/>
        <w:rPr>
          <w:rFonts w:ascii="Times New Roman" w:hAnsi="Times New Roman" w:cs="Times New Roman"/>
          <w:color w:val="156082" w:themeColor="accent1"/>
        </w:rPr>
      </w:pPr>
      <w:r w:rsidRPr="00B36AB3">
        <w:rPr>
          <w:rFonts w:ascii="Times New Roman" w:hAnsi="Times New Roman" w:cs="Times New Roman"/>
          <w:color w:val="156082" w:themeColor="accent1"/>
        </w:rPr>
        <w:t>Student-Led Quadruped Robotics Development Platform</w:t>
      </w:r>
    </w:p>
    <w:p w14:paraId="5A9E2C15" w14:textId="77777777" w:rsidR="00873F5A" w:rsidRDefault="00873F5A" w:rsidP="00873F5A">
      <w:pPr>
        <w:spacing w:after="0"/>
        <w:rPr>
          <w:rFonts w:ascii="Times New Roman" w:hAnsi="Times New Roman" w:cs="Times New Roman"/>
          <w:i/>
          <w:iCs/>
          <w:sz w:val="21"/>
          <w:szCs w:val="21"/>
        </w:rPr>
        <w:sectPr w:rsidR="00873F5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6C62EFA" w14:textId="41CE42EF" w:rsidR="00873F5A" w:rsidRPr="00B36AB3" w:rsidRDefault="00873F5A" w:rsidP="00873F5A">
      <w:pPr>
        <w:spacing w:after="0"/>
        <w:rPr>
          <w:rFonts w:ascii="Times New Roman" w:hAnsi="Times New Roman" w:cs="Times New Roman"/>
          <w:sz w:val="21"/>
          <w:szCs w:val="21"/>
        </w:rPr>
      </w:pPr>
      <w:r w:rsidRPr="00B36AB3">
        <w:rPr>
          <w:rFonts w:ascii="Times New Roman" w:hAnsi="Times New Roman" w:cs="Times New Roman"/>
          <w:sz w:val="21"/>
          <w:szCs w:val="21"/>
        </w:rPr>
        <w:t>Elijah Robinson</w:t>
      </w:r>
    </w:p>
    <w:p w14:paraId="0F414585" w14:textId="5614C7EC" w:rsidR="00873F5A" w:rsidRPr="00873F5A" w:rsidRDefault="00873F5A" w:rsidP="00873F5A">
      <w:pPr>
        <w:rPr>
          <w:rFonts w:ascii="Times New Roman" w:hAnsi="Times New Roman" w:cs="Times New Roman"/>
          <w:i/>
          <w:iCs/>
          <w:sz w:val="16"/>
          <w:szCs w:val="16"/>
        </w:rPr>
      </w:pPr>
      <w:r w:rsidRPr="00873F5A">
        <w:rPr>
          <w:rFonts w:ascii="Times New Roman" w:hAnsi="Times New Roman" w:cs="Times New Roman"/>
          <w:i/>
          <w:iCs/>
          <w:sz w:val="16"/>
          <w:szCs w:val="16"/>
        </w:rPr>
        <w:t>Mechanical Engineering Student</w:t>
      </w:r>
    </w:p>
    <w:p w14:paraId="0A1A726E" w14:textId="31AB6978" w:rsidR="00873F5A" w:rsidRPr="00B36AB3" w:rsidRDefault="00873F5A" w:rsidP="00873F5A">
      <w:pPr>
        <w:spacing w:after="0"/>
        <w:rPr>
          <w:rFonts w:ascii="Times New Roman" w:hAnsi="Times New Roman" w:cs="Times New Roman"/>
          <w:sz w:val="21"/>
          <w:szCs w:val="21"/>
        </w:rPr>
      </w:pPr>
      <w:r w:rsidRPr="00B36AB3">
        <w:rPr>
          <w:rFonts w:ascii="Times New Roman" w:hAnsi="Times New Roman" w:cs="Times New Roman"/>
          <w:sz w:val="21"/>
          <w:szCs w:val="21"/>
        </w:rPr>
        <w:t>Jiale Jiang</w:t>
      </w:r>
    </w:p>
    <w:p w14:paraId="010E0F54" w14:textId="35600C30" w:rsidR="00873F5A" w:rsidRPr="002665F5" w:rsidRDefault="00873F5A" w:rsidP="00873F5A">
      <w:pPr>
        <w:spacing w:after="0"/>
        <w:rPr>
          <w:rFonts w:ascii="Times New Roman" w:hAnsi="Times New Roman" w:cs="Times New Roman"/>
          <w:i/>
          <w:iCs/>
          <w:sz w:val="16"/>
          <w:szCs w:val="16"/>
        </w:rPr>
        <w:sectPr w:rsidR="00873F5A" w:rsidRPr="002665F5" w:rsidSect="00873F5A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 w:rsidRPr="00873F5A">
        <w:rPr>
          <w:rFonts w:ascii="Times New Roman" w:hAnsi="Times New Roman" w:cs="Times New Roman"/>
          <w:i/>
          <w:iCs/>
          <w:sz w:val="16"/>
          <w:szCs w:val="16"/>
        </w:rPr>
        <w:t>Mechanical Engineering Studen</w:t>
      </w:r>
      <w:r w:rsidR="002665F5">
        <w:rPr>
          <w:rFonts w:ascii="Times New Roman" w:hAnsi="Times New Roman" w:cs="Times New Roman"/>
          <w:i/>
          <w:iCs/>
          <w:sz w:val="16"/>
          <w:szCs w:val="16"/>
        </w:rPr>
        <w:t>t</w:t>
      </w:r>
    </w:p>
    <w:p w14:paraId="5F87B955" w14:textId="74DDCB1E" w:rsidR="00873F5A" w:rsidRPr="00374E7D" w:rsidRDefault="00873F5A" w:rsidP="00B36AB3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Executive Summary</w:t>
      </w:r>
    </w:p>
    <w:p w14:paraId="755F03B0" w14:textId="400033E8" w:rsidR="00873F5A" w:rsidRPr="00873F5A" w:rsidRDefault="00873F5A" w:rsidP="00B74620">
      <w:pPr>
        <w:spacing w:before="8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 xml:space="preserve">This project is the development of a module, high-performance quadruped robotic platform designed to integrate advanced mechanical design, embedded design, embedded systems engineering, and distributed motor control. The system is fully student-led and serves as a hands-in development platform for real-world robotics engineering. </w:t>
      </w:r>
    </w:p>
    <w:p w14:paraId="26FB5DA7" w14:textId="4345AAD7" w:rsidR="00873F5A" w:rsidRPr="00873F5A" w:rsidRDefault="00873F5A" w:rsidP="00B74620">
      <w:pPr>
        <w:spacing w:before="8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The robot is designed around custom cycloidal drive actuators, dedicated Field-Orientated Control (FOC) motor driver boards, and a centralized embedded control architecture. The goal is to create a scalable robotics testbed capable of supporting locomotion research, motor control experimentation, and future autonomy integration.</w:t>
      </w:r>
    </w:p>
    <w:p w14:paraId="41563C12" w14:textId="2763224D" w:rsidR="00873F5A" w:rsidRPr="00873F5A" w:rsidRDefault="00873F5A" w:rsidP="00B74620">
      <w:pPr>
        <w:spacing w:before="8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The initiative emphasizes execution, system integration, and hardware-level engineering while bridging academic theory with practical robotics development.</w:t>
      </w:r>
    </w:p>
    <w:p w14:paraId="7DAB8799" w14:textId="7BCA2CFA" w:rsidR="00873F5A" w:rsidRPr="00374E7D" w:rsidRDefault="00873F5A" w:rsidP="00B36AB3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Technical Architecture Overview</w:t>
      </w:r>
    </w:p>
    <w:p w14:paraId="210707A4" w14:textId="657AFF41" w:rsidR="00873F5A" w:rsidRPr="00873F5A" w:rsidRDefault="00873F5A" w:rsidP="00B36AB3">
      <w:pPr>
        <w:spacing w:before="200" w:after="0"/>
        <w:rPr>
          <w:rFonts w:ascii="Times New Roman" w:hAnsi="Times New Roman" w:cs="Times New Roman"/>
          <w:sz w:val="22"/>
          <w:szCs w:val="22"/>
        </w:rPr>
      </w:pPr>
      <w:r w:rsidRPr="00873F5A">
        <w:rPr>
          <w:rFonts w:ascii="Times New Roman" w:hAnsi="Times New Roman" w:cs="Times New Roman"/>
          <w:sz w:val="22"/>
          <w:szCs w:val="22"/>
        </w:rPr>
        <w:t>Mechanical System</w:t>
      </w:r>
    </w:p>
    <w:p w14:paraId="2242536B" w14:textId="275B156B" w:rsidR="00873F5A" w:rsidRPr="00873F5A" w:rsidRDefault="00873F5A" w:rsidP="00B36AB3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12 experimental cycloidal actuators (17:1 reduction)</w:t>
      </w:r>
    </w:p>
    <w:p w14:paraId="0B652F41" w14:textId="34AF1A62" w:rsidR="00873F5A" w:rsidRPr="00873F5A" w:rsidRDefault="00873F5A" w:rsidP="00B36AB3">
      <w:pPr>
        <w:pStyle w:val="ListParagraph"/>
        <w:numPr>
          <w:ilvl w:val="0"/>
          <w:numId w:val="4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Modular leg assemblies</w:t>
      </w:r>
    </w:p>
    <w:p w14:paraId="1375777C" w14:textId="7D51E7AC" w:rsidR="00873F5A" w:rsidRPr="00873F5A" w:rsidRDefault="00873F5A" w:rsidP="00B36AB3">
      <w:pPr>
        <w:pStyle w:val="ListParagraph"/>
        <w:numPr>
          <w:ilvl w:val="0"/>
          <w:numId w:val="4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High-torque compact joint architecture</w:t>
      </w:r>
    </w:p>
    <w:p w14:paraId="6ECE0671" w14:textId="6E9E6CB5" w:rsidR="00873F5A" w:rsidRPr="00873F5A" w:rsidRDefault="00873F5A" w:rsidP="00B36AB3">
      <w:pPr>
        <w:pStyle w:val="ListParagraph"/>
        <w:numPr>
          <w:ilvl w:val="0"/>
          <w:numId w:val="4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 xml:space="preserve">3D printed structural </w:t>
      </w:r>
      <w:r w:rsidRPr="00B36AB3">
        <w:rPr>
          <w:rFonts w:ascii="Times New Roman" w:hAnsi="Times New Roman" w:cs="Times New Roman"/>
          <w:i/>
          <w:iCs/>
          <w:sz w:val="20"/>
          <w:szCs w:val="20"/>
        </w:rPr>
        <w:t>components</w:t>
      </w:r>
      <w:r w:rsidRPr="00873F5A">
        <w:rPr>
          <w:rFonts w:ascii="Times New Roman" w:hAnsi="Times New Roman" w:cs="Times New Roman"/>
          <w:sz w:val="20"/>
          <w:szCs w:val="20"/>
        </w:rPr>
        <w:t xml:space="preserve"> for rapid iteration</w:t>
      </w:r>
    </w:p>
    <w:p w14:paraId="4DB7C334" w14:textId="78330E4E" w:rsidR="00873F5A" w:rsidRDefault="00873F5A" w:rsidP="00B36AB3">
      <w:pPr>
        <w:spacing w:before="200"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Electrical System</w:t>
      </w:r>
    </w:p>
    <w:p w14:paraId="1F49ABD7" w14:textId="4BAB76AE" w:rsidR="00873F5A" w:rsidRPr="00873F5A" w:rsidRDefault="00873F5A" w:rsidP="00B36AB3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12 custom FOC motor drive boards</w:t>
      </w:r>
    </w:p>
    <w:p w14:paraId="4A0D18A9" w14:textId="378B5B2F" w:rsidR="00873F5A" w:rsidRPr="00873F5A" w:rsidRDefault="00873F5A" w:rsidP="00B36AB3">
      <w:pPr>
        <w:pStyle w:val="ListParagraph"/>
        <w:numPr>
          <w:ilvl w:val="0"/>
          <w:numId w:val="3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Brushless motor control implementation</w:t>
      </w:r>
    </w:p>
    <w:p w14:paraId="44FB764C" w14:textId="2D09F681" w:rsidR="00873F5A" w:rsidRPr="00873F5A" w:rsidRDefault="00873F5A" w:rsidP="00B36AB3">
      <w:pPr>
        <w:pStyle w:val="ListParagraph"/>
        <w:numPr>
          <w:ilvl w:val="0"/>
          <w:numId w:val="3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Distributed control architecture (CAN-based)</w:t>
      </w:r>
    </w:p>
    <w:p w14:paraId="7B28A912" w14:textId="46C25D69" w:rsidR="00873F5A" w:rsidRPr="00873F5A" w:rsidRDefault="00873F5A" w:rsidP="00B36AB3">
      <w:pPr>
        <w:pStyle w:val="ListParagraph"/>
        <w:numPr>
          <w:ilvl w:val="0"/>
          <w:numId w:val="3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Embedded microcontroller coordination</w:t>
      </w:r>
    </w:p>
    <w:p w14:paraId="222D8446" w14:textId="647EE73D" w:rsidR="00873F5A" w:rsidRDefault="00873F5A" w:rsidP="00B36AB3">
      <w:pPr>
        <w:spacing w:before="200"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Control System</w:t>
      </w:r>
    </w:p>
    <w:p w14:paraId="2C4798FC" w14:textId="645B58F8" w:rsidR="00873F5A" w:rsidRPr="00873F5A" w:rsidRDefault="00873F5A" w:rsidP="00B36AB3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Real-time actuator command and feedback</w:t>
      </w:r>
    </w:p>
    <w:p w14:paraId="7F02D507" w14:textId="481164BB" w:rsidR="00873F5A" w:rsidRPr="00873F5A" w:rsidRDefault="00873F5A" w:rsidP="00B36AB3">
      <w:pPr>
        <w:pStyle w:val="ListParagraph"/>
        <w:numPr>
          <w:ilvl w:val="0"/>
          <w:numId w:val="2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Scalable firmware architecture</w:t>
      </w:r>
    </w:p>
    <w:p w14:paraId="12C9E268" w14:textId="034760DB" w:rsidR="00873F5A" w:rsidRPr="00873F5A" w:rsidRDefault="00873F5A" w:rsidP="00B36AB3">
      <w:pPr>
        <w:pStyle w:val="ListParagraph"/>
        <w:numPr>
          <w:ilvl w:val="0"/>
          <w:numId w:val="2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Expandable to autonomy stack integration</w:t>
      </w:r>
    </w:p>
    <w:p w14:paraId="4F9D048C" w14:textId="6D5F7C96" w:rsidR="00873F5A" w:rsidRPr="00374E7D" w:rsidRDefault="00873F5A" w:rsidP="00B36AB3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Engineering Objectives</w:t>
      </w:r>
    </w:p>
    <w:p w14:paraId="51B99CF0" w14:textId="757006E1" w:rsidR="002665F5" w:rsidRDefault="002665F5" w:rsidP="00B74620">
      <w:pPr>
        <w:spacing w:before="8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quadruped platform is intended to:</w:t>
      </w:r>
    </w:p>
    <w:p w14:paraId="4F249FB2" w14:textId="6DAB536C" w:rsidR="002665F5" w:rsidRDefault="002665F5" w:rsidP="00B36AB3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 compact high-torque actuation systems</w:t>
      </w:r>
    </w:p>
    <w:p w14:paraId="4F2950AD" w14:textId="75C6D8A2" w:rsidR="002665F5" w:rsidRDefault="002665F5" w:rsidP="00B36AB3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Implement custom motor control hardware</w:t>
      </w:r>
    </w:p>
    <w:p w14:paraId="6ABEDBAB" w14:textId="3A83955E" w:rsidR="002665F5" w:rsidRDefault="002665F5" w:rsidP="00B36AB3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Integrate multi-axis robotic kinematics</w:t>
      </w:r>
    </w:p>
    <w:p w14:paraId="3484858F" w14:textId="2FC4C71A" w:rsidR="002665F5" w:rsidRDefault="002665F5" w:rsidP="00B36AB3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Serve as a research and experimentation platform</w:t>
      </w:r>
    </w:p>
    <w:p w14:paraId="3356FF12" w14:textId="2617B4C7" w:rsidR="002665F5" w:rsidRDefault="002665F5" w:rsidP="00B36AB3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Provide applied experience in robotics systems engineering</w:t>
      </w:r>
    </w:p>
    <w:p w14:paraId="300AB6E8" w14:textId="23804672" w:rsidR="002665F5" w:rsidRDefault="002665F5" w:rsidP="00B36AB3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This project mirrors the architecture of industry level legged robotic systems at a prototype scale.</w:t>
      </w:r>
    </w:p>
    <w:p w14:paraId="7B5F5116" w14:textId="77777777" w:rsidR="00B36AB3" w:rsidRDefault="00B36AB3" w:rsidP="00B36AB3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06C346BA" w14:textId="77777777" w:rsidR="00B36AB3" w:rsidRDefault="00B36AB3" w:rsidP="00B36AB3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215E99" w:themeColor="text2" w:themeTint="BF"/>
        </w:rPr>
      </w:pPr>
    </w:p>
    <w:p w14:paraId="2988B81E" w14:textId="12B6B826" w:rsidR="00B36AB3" w:rsidRPr="00374E7D" w:rsidRDefault="00B74620" w:rsidP="00B36AB3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Funding Request</w:t>
      </w:r>
    </w:p>
    <w:p w14:paraId="66BB2ABA" w14:textId="569DD4D7" w:rsidR="00B74620" w:rsidRDefault="00B74620" w:rsidP="00B74620">
      <w:p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To complete the first fully functional prototype, funding is requested in the amount of $</w:t>
      </w:r>
      <w:r w:rsidR="00374E7D">
        <w:rPr>
          <w:rFonts w:ascii="Times New Roman" w:hAnsi="Times New Roman" w:cs="Times New Roman"/>
          <w:sz w:val="20"/>
          <w:szCs w:val="20"/>
        </w:rPr>
        <w:t>2,002.63</w:t>
      </w:r>
      <w:r>
        <w:rPr>
          <w:rFonts w:ascii="Times New Roman" w:hAnsi="Times New Roman" w:cs="Times New Roman"/>
          <w:sz w:val="20"/>
          <w:szCs w:val="20"/>
        </w:rPr>
        <w:t>.</w:t>
      </w:r>
    </w:p>
    <w:tbl>
      <w:tblPr>
        <w:tblStyle w:val="ListTable4-Accent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74620" w14:paraId="028CAD1E" w14:textId="77777777" w:rsidTr="008430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284F0ED" w14:textId="454F1D7A" w:rsidR="00B74620" w:rsidRPr="00843022" w:rsidRDefault="00B74620" w:rsidP="00843022">
            <w:pPr>
              <w:spacing w:before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43022">
              <w:rPr>
                <w:rFonts w:ascii="Times New Roman" w:hAnsi="Times New Roman" w:cs="Times New Roman"/>
                <w:sz w:val="20"/>
                <w:szCs w:val="20"/>
              </w:rPr>
              <w:t>Component</w:t>
            </w:r>
          </w:p>
        </w:tc>
        <w:tc>
          <w:tcPr>
            <w:tcW w:w="3117" w:type="dxa"/>
          </w:tcPr>
          <w:p w14:paraId="011B985B" w14:textId="3BF1313D" w:rsidR="00B74620" w:rsidRPr="00843022" w:rsidRDefault="00B74620" w:rsidP="00843022">
            <w:pPr>
              <w:spacing w:before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843022">
              <w:rPr>
                <w:rFonts w:ascii="Times New Roman" w:hAnsi="Times New Roman" w:cs="Times New Roman"/>
                <w:sz w:val="20"/>
                <w:szCs w:val="20"/>
              </w:rPr>
              <w:t>Quantity</w:t>
            </w:r>
          </w:p>
        </w:tc>
        <w:tc>
          <w:tcPr>
            <w:tcW w:w="3117" w:type="dxa"/>
          </w:tcPr>
          <w:p w14:paraId="1AB08FE3" w14:textId="4F643BB2" w:rsidR="00B74620" w:rsidRPr="00843022" w:rsidRDefault="00B74620" w:rsidP="00843022">
            <w:pPr>
              <w:spacing w:before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843022">
              <w:rPr>
                <w:rFonts w:ascii="Times New Roman" w:hAnsi="Times New Roman" w:cs="Times New Roman"/>
                <w:sz w:val="20"/>
                <w:szCs w:val="20"/>
              </w:rPr>
              <w:t>Total Cost</w:t>
            </w:r>
          </w:p>
        </w:tc>
      </w:tr>
      <w:tr w:rsidR="00B74620" w14:paraId="3A7E59B7" w14:textId="77777777" w:rsidTr="008430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9DA18F9" w14:textId="77658F2C" w:rsidR="00B74620" w:rsidRPr="00DA6627" w:rsidRDefault="00DA6627" w:rsidP="00843022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Actuator</w:t>
            </w:r>
          </w:p>
        </w:tc>
        <w:tc>
          <w:tcPr>
            <w:tcW w:w="3117" w:type="dxa"/>
          </w:tcPr>
          <w:p w14:paraId="6EFCEC13" w14:textId="42B0F204" w:rsidR="00B74620" w:rsidRDefault="00DA6627" w:rsidP="00843022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117" w:type="dxa"/>
          </w:tcPr>
          <w:p w14:paraId="77F9855E" w14:textId="54BB1536" w:rsidR="00B74620" w:rsidRDefault="00DA6627" w:rsidP="00843022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$983.18</w:t>
            </w:r>
          </w:p>
        </w:tc>
      </w:tr>
      <w:tr w:rsidR="00B74620" w14:paraId="124F1839" w14:textId="77777777" w:rsidTr="008430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C4490FB" w14:textId="7A81D6CD" w:rsidR="00B74620" w:rsidRPr="00B36AB3" w:rsidRDefault="00B36AB3" w:rsidP="00843022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Leg Assembly</w:t>
            </w:r>
          </w:p>
        </w:tc>
        <w:tc>
          <w:tcPr>
            <w:tcW w:w="3117" w:type="dxa"/>
          </w:tcPr>
          <w:p w14:paraId="0D7ABC50" w14:textId="2A537319" w:rsidR="00B74620" w:rsidRDefault="00B36AB3" w:rsidP="00843022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117" w:type="dxa"/>
          </w:tcPr>
          <w:p w14:paraId="3896F559" w14:textId="31F681AB" w:rsidR="00B36AB3" w:rsidRDefault="00B36AB3" w:rsidP="00B36AB3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$377.28</w:t>
            </w:r>
          </w:p>
        </w:tc>
      </w:tr>
      <w:tr w:rsidR="00B74620" w14:paraId="2C0C01BF" w14:textId="77777777" w:rsidTr="008430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F6101B8" w14:textId="4C25FC41" w:rsidR="00B74620" w:rsidRPr="00B36AB3" w:rsidRDefault="00B36AB3" w:rsidP="00843022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FOC Drive Board</w:t>
            </w:r>
          </w:p>
        </w:tc>
        <w:tc>
          <w:tcPr>
            <w:tcW w:w="3117" w:type="dxa"/>
          </w:tcPr>
          <w:p w14:paraId="478BE6D4" w14:textId="25346F78" w:rsidR="00B74620" w:rsidRDefault="00B36AB3" w:rsidP="00843022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117" w:type="dxa"/>
          </w:tcPr>
          <w:p w14:paraId="5D233DF0" w14:textId="5D7C7F9A" w:rsidR="00B74620" w:rsidRDefault="00B36AB3" w:rsidP="00843022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$462.17</w:t>
            </w:r>
          </w:p>
        </w:tc>
      </w:tr>
      <w:tr w:rsidR="00B74620" w14:paraId="7ECAE66A" w14:textId="77777777" w:rsidTr="008430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3ABC2E4" w14:textId="4ECAA874" w:rsidR="00B74620" w:rsidRPr="00B36AB3" w:rsidRDefault="00B36AB3" w:rsidP="00843022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Raspberry Pi</w:t>
            </w:r>
          </w:p>
        </w:tc>
        <w:tc>
          <w:tcPr>
            <w:tcW w:w="3117" w:type="dxa"/>
          </w:tcPr>
          <w:p w14:paraId="4F60A21C" w14:textId="4FAD4C39" w:rsidR="00B74620" w:rsidRDefault="00B36AB3" w:rsidP="00843022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117" w:type="dxa"/>
          </w:tcPr>
          <w:p w14:paraId="4937DA9F" w14:textId="67C4AB68" w:rsidR="00B74620" w:rsidRDefault="00B36AB3" w:rsidP="00843022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$80</w:t>
            </w:r>
            <w:r w:rsidR="00B37095">
              <w:rPr>
                <w:rFonts w:ascii="Times New Roman" w:hAnsi="Times New Roman" w:cs="Times New Roman"/>
                <w:sz w:val="20"/>
                <w:szCs w:val="20"/>
              </w:rPr>
              <w:t>.00</w:t>
            </w:r>
          </w:p>
        </w:tc>
      </w:tr>
      <w:tr w:rsidR="00B74620" w14:paraId="3D9EC9E5" w14:textId="77777777" w:rsidTr="008430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8F67CD9" w14:textId="61527D82" w:rsidR="00B74620" w:rsidRPr="00B37095" w:rsidRDefault="00B37095" w:rsidP="00843022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Structural Materials</w:t>
            </w:r>
          </w:p>
        </w:tc>
        <w:tc>
          <w:tcPr>
            <w:tcW w:w="3117" w:type="dxa"/>
          </w:tcPr>
          <w:p w14:paraId="332072EA" w14:textId="34A5DE49" w:rsidR="00B74620" w:rsidRDefault="00B37095" w:rsidP="00843022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3117" w:type="dxa"/>
          </w:tcPr>
          <w:p w14:paraId="7EE54BED" w14:textId="3BB7691C" w:rsidR="00B74620" w:rsidRDefault="00B37095" w:rsidP="00843022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$100.00</w:t>
            </w:r>
          </w:p>
        </w:tc>
      </w:tr>
      <w:tr w:rsidR="00B74620" w14:paraId="623C143C" w14:textId="77777777" w:rsidTr="008430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FB42758" w14:textId="77777777" w:rsidR="00B74620" w:rsidRDefault="00B74620" w:rsidP="00843022">
            <w:pPr>
              <w:spacing w:before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17" w:type="dxa"/>
          </w:tcPr>
          <w:p w14:paraId="0D560395" w14:textId="06F8E7B4" w:rsidR="00B74620" w:rsidRDefault="00B37095" w:rsidP="00B37095">
            <w:pPr>
              <w:spacing w:before="1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Total:</w:t>
            </w:r>
          </w:p>
        </w:tc>
        <w:tc>
          <w:tcPr>
            <w:tcW w:w="3117" w:type="dxa"/>
          </w:tcPr>
          <w:p w14:paraId="37D42FD7" w14:textId="1005E42D" w:rsidR="00B74620" w:rsidRDefault="00B37095" w:rsidP="00843022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$2002.63</w:t>
            </w:r>
          </w:p>
        </w:tc>
      </w:tr>
    </w:tbl>
    <w:p w14:paraId="17E2DF51" w14:textId="3C53942A" w:rsidR="00B74620" w:rsidRDefault="00B270D9" w:rsidP="00B74620">
      <w:p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Funds will directly support the fabrication and integration of the full mechanical and electrical system require for prototype validation.</w:t>
      </w:r>
    </w:p>
    <w:p w14:paraId="33C7CA9A" w14:textId="560E1E93" w:rsidR="00B270D9" w:rsidRPr="00374E7D" w:rsidRDefault="00B270D9" w:rsidP="00B74620">
      <w:pPr>
        <w:spacing w:before="120" w:after="0"/>
        <w:rPr>
          <w:rFonts w:ascii="Times New Roman" w:hAnsi="Times New Roman" w:cs="Times New Roman"/>
          <w:i/>
          <w:iCs/>
          <w:sz w:val="20"/>
          <w:szCs w:val="20"/>
        </w:rPr>
      </w:pPr>
      <w:r w:rsidRPr="00374E7D">
        <w:rPr>
          <w:rFonts w:ascii="Times New Roman" w:hAnsi="Times New Roman" w:cs="Times New Roman"/>
          <w:i/>
          <w:iCs/>
          <w:sz w:val="20"/>
          <w:szCs w:val="20"/>
        </w:rPr>
        <w:t>A full BOM can be provided upon request.</w:t>
      </w:r>
    </w:p>
    <w:p w14:paraId="45ED7B2F" w14:textId="693C1153" w:rsidR="00B270D9" w:rsidRPr="00374E7D" w:rsidRDefault="00B270D9" w:rsidP="00374E7D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Sponsor Value</w:t>
      </w:r>
    </w:p>
    <w:p w14:paraId="5841FB62" w14:textId="1C44F0C2" w:rsidR="00B270D9" w:rsidRDefault="00B270D9" w:rsidP="00B74620">
      <w:p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Organizations supporting this initiative may receive:</w:t>
      </w:r>
    </w:p>
    <w:p w14:paraId="54AA1AC7" w14:textId="21C6625D" w:rsidR="00B270D9" w:rsidRDefault="00B270D9" w:rsidP="00B270D9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Sponsor recognition in project documentation and demonstrations</w:t>
      </w:r>
    </w:p>
    <w:p w14:paraId="4C40FC27" w14:textId="2E145794" w:rsidR="00B270D9" w:rsidRDefault="00B270D9" w:rsidP="00B270D9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Logo placement on the robot or presentation materials</w:t>
      </w:r>
    </w:p>
    <w:p w14:paraId="45A7BFA5" w14:textId="26C632F5" w:rsidR="00B270D9" w:rsidRDefault="00B270D9" w:rsidP="00B270D9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Access to technical documentation and development updates</w:t>
      </w:r>
    </w:p>
    <w:p w14:paraId="658F5642" w14:textId="7345CBED" w:rsidR="00B270D9" w:rsidRDefault="00B270D9" w:rsidP="00B270D9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Demonstration opportunities</w:t>
      </w:r>
    </w:p>
    <w:p w14:paraId="29E81628" w14:textId="6A593437" w:rsidR="00B270D9" w:rsidRDefault="00B270D9" w:rsidP="00B270D9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Visibility into emerging engineering talent</w:t>
      </w:r>
    </w:p>
    <w:p w14:paraId="3F704221" w14:textId="10D0EBA2" w:rsidR="00B270D9" w:rsidRPr="00B270D9" w:rsidRDefault="00B270D9" w:rsidP="00B270D9">
      <w:p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Support contributes directly to hands-on engineering development and applied robotics innovation. </w:t>
      </w:r>
    </w:p>
    <w:p w14:paraId="3612F30D" w14:textId="62AA1B08" w:rsidR="002665F5" w:rsidRPr="002665F5" w:rsidRDefault="002665F5" w:rsidP="002665F5">
      <w:pPr>
        <w:spacing w:before="240" w:after="0"/>
        <w:rPr>
          <w:rFonts w:ascii="Times New Roman" w:hAnsi="Times New Roman" w:cs="Times New Roman"/>
          <w:sz w:val="20"/>
          <w:szCs w:val="20"/>
        </w:rPr>
      </w:pPr>
    </w:p>
    <w:sectPr w:rsidR="002665F5" w:rsidRPr="002665F5" w:rsidSect="00873F5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75844"/>
    <w:multiLevelType w:val="hybridMultilevel"/>
    <w:tmpl w:val="55A050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773B3"/>
    <w:multiLevelType w:val="hybridMultilevel"/>
    <w:tmpl w:val="FA02D17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752BE0"/>
    <w:multiLevelType w:val="hybridMultilevel"/>
    <w:tmpl w:val="3CFAC0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2142F9"/>
    <w:multiLevelType w:val="hybridMultilevel"/>
    <w:tmpl w:val="0714E5B2"/>
    <w:lvl w:ilvl="0" w:tplc="A418DE6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C73948"/>
    <w:multiLevelType w:val="hybridMultilevel"/>
    <w:tmpl w:val="7B2A69F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037DAE"/>
    <w:multiLevelType w:val="hybridMultilevel"/>
    <w:tmpl w:val="A5702E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5890194">
    <w:abstractNumId w:val="3"/>
  </w:num>
  <w:num w:numId="2" w16cid:durableId="2066444666">
    <w:abstractNumId w:val="2"/>
  </w:num>
  <w:num w:numId="3" w16cid:durableId="1206328873">
    <w:abstractNumId w:val="4"/>
  </w:num>
  <w:num w:numId="4" w16cid:durableId="1604455970">
    <w:abstractNumId w:val="5"/>
  </w:num>
  <w:num w:numId="5" w16cid:durableId="1855336505">
    <w:abstractNumId w:val="0"/>
  </w:num>
  <w:num w:numId="6" w16cid:durableId="1563247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F5A"/>
    <w:rsid w:val="002665F5"/>
    <w:rsid w:val="00301C03"/>
    <w:rsid w:val="00374E7D"/>
    <w:rsid w:val="00402F9A"/>
    <w:rsid w:val="00671D39"/>
    <w:rsid w:val="00843022"/>
    <w:rsid w:val="00873F5A"/>
    <w:rsid w:val="00B270D9"/>
    <w:rsid w:val="00B36AB3"/>
    <w:rsid w:val="00B37095"/>
    <w:rsid w:val="00B74620"/>
    <w:rsid w:val="00BF50C4"/>
    <w:rsid w:val="00DA6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8F66F"/>
  <w15:chartTrackingRefBased/>
  <w15:docId w15:val="{D0BB4A2F-CD35-044B-B47E-FBAD515FC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F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F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F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F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F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F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F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F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F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F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F5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746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B7462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">
    <w:name w:val="List Table 6 Colorful"/>
    <w:basedOn w:val="TableNormal"/>
    <w:uiPriority w:val="51"/>
    <w:rsid w:val="00DA662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4302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278</Words>
  <Characters>2509</Characters>
  <Application>Microsoft Office Word</Application>
  <DocSecurity>0</DocSecurity>
  <Lines>139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Elijah Robinson</dc:creator>
  <cp:keywords/>
  <dc:description/>
  <cp:lastModifiedBy>Elijah Robinson</cp:lastModifiedBy>
  <cp:revision>2</cp:revision>
  <dcterms:created xsi:type="dcterms:W3CDTF">2026-02-21T01:56:00Z</dcterms:created>
  <dcterms:modified xsi:type="dcterms:W3CDTF">2026-02-21T03:34:00Z</dcterms:modified>
</cp:coreProperties>
</file>