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63FF7" w14:textId="77777777" w:rsidR="00D130FD" w:rsidRDefault="00D130FD"/>
    <w:p w14:paraId="2CD09D6E" w14:textId="77777777" w:rsidR="00D130FD" w:rsidRDefault="00D130FD"/>
    <w:p w14:paraId="5A344F5D" w14:textId="77777777" w:rsidR="00D130FD" w:rsidRDefault="00D130FD"/>
    <w:p w14:paraId="23D58ACA" w14:textId="77777777" w:rsidR="00D130FD" w:rsidRDefault="007B2E68">
      <w:pPr>
        <w:jc w:val="center"/>
      </w:pPr>
      <w:r>
        <w:rPr>
          <w:rFonts w:eastAsia="Calibri"/>
          <w:b/>
          <w:color w:val="B07D18"/>
          <w:sz w:val="20"/>
        </w:rPr>
        <w:t>MATHEMATICAL GUIDE</w:t>
      </w:r>
    </w:p>
    <w:p w14:paraId="523A1F5A" w14:textId="77777777" w:rsidR="00D130FD" w:rsidRDefault="007B2E68">
      <w:pPr>
        <w:spacing w:before="360" w:after="200"/>
        <w:jc w:val="center"/>
      </w:pPr>
      <w:r>
        <w:rPr>
          <w:rFonts w:eastAsia="Calibri"/>
          <w:b/>
          <w:color w:val="17324D"/>
          <w:sz w:val="60"/>
        </w:rPr>
        <w:t>Control, Optimization, and Learning</w:t>
      </w:r>
      <w:r>
        <w:rPr>
          <w:rFonts w:eastAsia="Calibri"/>
          <w:b/>
          <w:color w:val="17324D"/>
          <w:sz w:val="60"/>
        </w:rPr>
        <w:br/>
        <w:t>for Quadruped Robots</w:t>
      </w:r>
    </w:p>
    <w:p w14:paraId="1AD1B3D6" w14:textId="77777777" w:rsidR="00D130FD" w:rsidRDefault="007B2E68">
      <w:pPr>
        <w:spacing w:after="600"/>
        <w:jc w:val="center"/>
      </w:pPr>
      <w:r>
        <w:rPr>
          <w:rFonts w:eastAsia="Calibri"/>
          <w:color w:val="147D92"/>
          <w:sz w:val="28"/>
        </w:rPr>
        <w:t>PID, LQR, MPC, machine learning, neural networks, reinforcement learning, and PPO</w:t>
      </w:r>
    </w:p>
    <w:p w14:paraId="79ECE10B" w14:textId="77777777" w:rsidR="00D130FD" w:rsidRDefault="007B2E68">
      <w:pPr>
        <w:jc w:val="center"/>
      </w:pPr>
      <w:r>
        <w:rPr>
          <w:rFonts w:eastAsia="Calibri"/>
          <w:i/>
          <w:color w:val="5B6773"/>
          <w:sz w:val="22"/>
        </w:rPr>
        <w:t>A university-level tutorial with derivations, proofs, and a project-specific implementation roadmap</w:t>
      </w:r>
    </w:p>
    <w:p w14:paraId="0F826E11" w14:textId="77777777" w:rsidR="00D130FD" w:rsidRDefault="00D130FD"/>
    <w:p w14:paraId="19C53A73" w14:textId="77777777" w:rsidR="00D130FD" w:rsidRDefault="00D130FD"/>
    <w:p w14:paraId="3E601110" w14:textId="77777777" w:rsidR="00D130FD" w:rsidRDefault="00D130FD"/>
    <w:p w14:paraId="067B7100" w14:textId="77777777" w:rsidR="00D130FD" w:rsidRDefault="00D130FD"/>
    <w:p w14:paraId="48AACCD7" w14:textId="77777777" w:rsidR="00D130FD" w:rsidRDefault="00D130FD"/>
    <w:p w14:paraId="5B8124A7" w14:textId="77777777" w:rsidR="00D130FD" w:rsidRDefault="00D130FD"/>
    <w:p w14:paraId="0467FEA0" w14:textId="77777777" w:rsidR="00D130FD" w:rsidRDefault="007B2E68">
      <w:pPr>
        <w:jc w:val="center"/>
      </w:pPr>
      <w:r>
        <w:rPr>
          <w:rFonts w:eastAsia="Calibri"/>
          <w:b/>
          <w:color w:val="17324D"/>
          <w:sz w:val="22"/>
        </w:rPr>
        <w:t>Prepared for the LittleMooMoo Quadruped Robot Project</w:t>
      </w:r>
    </w:p>
    <w:p w14:paraId="249FFF71" w14:textId="77777777" w:rsidR="00D130FD" w:rsidRDefault="007B2E68">
      <w:pPr>
        <w:jc w:val="center"/>
      </w:pPr>
      <w:r>
        <w:rPr>
          <w:rFonts w:eastAsia="Calibri"/>
          <w:color w:val="5B6773"/>
          <w:sz w:val="19"/>
        </w:rPr>
        <w:t>Project snapshot reviewed August 11, 2026</w:t>
      </w:r>
    </w:p>
    <w:p w14:paraId="2917582F" w14:textId="77777777" w:rsidR="00D130FD" w:rsidRDefault="007B2E68">
      <w:r>
        <w:br w:type="page"/>
      </w:r>
    </w:p>
    <w:p w14:paraId="7F9EDD82" w14:textId="77777777" w:rsidR="00D130FD" w:rsidRDefault="007B2E68">
      <w:pPr>
        <w:pStyle w:val="Heading1"/>
      </w:pPr>
      <w:bookmarkStart w:id="0" w:name="_Toc237388689"/>
      <w:r>
        <w:lastRenderedPageBreak/>
        <w:t>How to use this guide</w:t>
      </w:r>
      <w:bookmarkEnd w:id="0"/>
    </w:p>
    <w:p w14:paraId="0CA4CDA6" w14:textId="77777777" w:rsidR="00D130FD" w:rsidRDefault="007B2E68">
      <w:r>
        <w:rPr>
          <w:rFonts w:eastAsia="Calibri"/>
          <w:sz w:val="22"/>
        </w:rPr>
        <w:t>This document is written for an engineering undergraduate who already understands basic calculus and programming but wants the mathematical chain that connects feedback control, optimal control, numerical optimization, and modern reinforcement learning. The goal is not to memorize controller names. It is to see that all of them answer versions of the same question: given a dynamical system, incomplete measurements, physical limits, and a desired behavior, how should an action be chosen?</w:t>
      </w:r>
    </w:p>
    <w:p w14:paraId="297211E1" w14:textId="77777777" w:rsidR="00D130FD" w:rsidRDefault="007B2E68">
      <w:pPr>
        <w:pBdr>
          <w:left w:val="single" w:sz="20" w:space="8" w:color="2E6B4E"/>
        </w:pBdr>
        <w:shd w:val="clear" w:color="auto" w:fill="EAF4EE"/>
        <w:spacing w:before="120" w:after="160" w:line="283" w:lineRule="auto"/>
        <w:ind w:left="259" w:right="173"/>
      </w:pPr>
      <w:r>
        <w:rPr>
          <w:rFonts w:eastAsia="Calibri"/>
          <w:b/>
          <w:color w:val="2E6B4E"/>
          <w:sz w:val="22"/>
        </w:rPr>
        <w:t xml:space="preserve">Core idea.  </w:t>
      </w:r>
      <w:r>
        <w:rPr>
          <w:rFonts w:eastAsia="Calibri"/>
          <w:sz w:val="22"/>
        </w:rPr>
        <w:t>PID reacts to present and accumulated error. LQR chooses the best linear feedback law for a quadratic objective. MPC repeatedly solves a finite-horizon constrained optimal-control problem. A neural policy learns a nonlinear input-output map from data. PPO changes that policy using sampled rewards while limiting how far each update moves.</w:t>
      </w:r>
    </w:p>
    <w:p w14:paraId="18249D89" w14:textId="77777777" w:rsidR="00D130FD" w:rsidRDefault="007B2E68">
      <w:r>
        <w:rPr>
          <w:rFonts w:eastAsia="Calibri"/>
          <w:sz w:val="22"/>
        </w:rPr>
        <w:t>The treatment is rigorous where the underlying theorem is accessible at this level. Full proofs are provided for several central results: the finite-horizon LQR Riccati recursion, the LQR Lyapunov stability argument, the Bellman contraction, the backpropagation recursion, and the likelihood-ratio policy gradient. For results whose complete proofs require functional analysis or advanced nonlinear programming, the assumptions and proof logic are stated precisely and the missing technical machinery is identified.</w:t>
      </w:r>
    </w:p>
    <w:p w14:paraId="4FBC5E78" w14:textId="77777777" w:rsidR="00D130FD" w:rsidRDefault="007B2E68">
      <w:pPr>
        <w:pStyle w:val="Heading2"/>
      </w:pPr>
      <w:bookmarkStart w:id="1" w:name="_Toc237388690"/>
      <w:r>
        <w:t>Notation and conventions</w:t>
      </w:r>
      <w:bookmarkEnd w:id="1"/>
    </w:p>
    <w:p w14:paraId="0881094C" w14:textId="77777777" w:rsidR="00D130FD" w:rsidRDefault="007B2E68">
      <w:pPr>
        <w:spacing w:before="120" w:after="80"/>
      </w:pPr>
      <w:r>
        <w:rPr>
          <w:rFonts w:eastAsia="Calibri"/>
          <w:i/>
          <w:color w:val="5B6773"/>
          <w:sz w:val="19"/>
        </w:rPr>
        <w:t>Table 1. Symbols used throughout the guide.</w:t>
      </w:r>
    </w:p>
    <w:tbl>
      <w:tblPr>
        <w:tblStyle w:val="TableGrid"/>
        <w:tblW w:w="9360" w:type="dxa"/>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Layout w:type="fixed"/>
        <w:tblLook w:val="04A0" w:firstRow="1" w:lastRow="0" w:firstColumn="1" w:lastColumn="0" w:noHBand="0" w:noVBand="1"/>
      </w:tblPr>
      <w:tblGrid>
        <w:gridCol w:w="1350"/>
        <w:gridCol w:w="3600"/>
        <w:gridCol w:w="4410"/>
      </w:tblGrid>
      <w:tr w:rsidR="00D130FD" w14:paraId="4E66E095" w14:textId="77777777">
        <w:trPr>
          <w:tblHeader/>
        </w:trPr>
        <w:tc>
          <w:tcPr>
            <w:tcW w:w="1350" w:type="dxa"/>
            <w:shd w:val="clear" w:color="auto" w:fill="E8F1F7"/>
            <w:tcMar>
              <w:top w:w="80" w:type="dxa"/>
              <w:left w:w="120" w:type="dxa"/>
              <w:bottom w:w="80" w:type="dxa"/>
              <w:right w:w="120" w:type="dxa"/>
            </w:tcMar>
            <w:vAlign w:val="center"/>
          </w:tcPr>
          <w:p w14:paraId="594E6B12" w14:textId="77777777" w:rsidR="00D130FD" w:rsidRDefault="007B2E68">
            <w:pPr>
              <w:jc w:val="center"/>
            </w:pPr>
            <w:r>
              <w:rPr>
                <w:rFonts w:eastAsia="Calibri"/>
                <w:b/>
                <w:color w:val="17324D"/>
                <w:sz w:val="18"/>
              </w:rPr>
              <w:t>Symbol</w:t>
            </w:r>
          </w:p>
        </w:tc>
        <w:tc>
          <w:tcPr>
            <w:tcW w:w="3600" w:type="dxa"/>
            <w:shd w:val="clear" w:color="auto" w:fill="E8F1F7"/>
            <w:tcMar>
              <w:top w:w="80" w:type="dxa"/>
              <w:left w:w="120" w:type="dxa"/>
              <w:bottom w:w="80" w:type="dxa"/>
              <w:right w:w="120" w:type="dxa"/>
            </w:tcMar>
            <w:vAlign w:val="center"/>
          </w:tcPr>
          <w:p w14:paraId="306E6FCD" w14:textId="77777777" w:rsidR="00D130FD" w:rsidRDefault="007B2E68">
            <w:pPr>
              <w:jc w:val="center"/>
            </w:pPr>
            <w:r>
              <w:rPr>
                <w:rFonts w:eastAsia="Calibri"/>
                <w:b/>
                <w:color w:val="17324D"/>
                <w:sz w:val="18"/>
              </w:rPr>
              <w:t>Meaning</w:t>
            </w:r>
          </w:p>
        </w:tc>
        <w:tc>
          <w:tcPr>
            <w:tcW w:w="4410" w:type="dxa"/>
            <w:shd w:val="clear" w:color="auto" w:fill="E8F1F7"/>
            <w:tcMar>
              <w:top w:w="80" w:type="dxa"/>
              <w:left w:w="120" w:type="dxa"/>
              <w:bottom w:w="80" w:type="dxa"/>
              <w:right w:w="120" w:type="dxa"/>
            </w:tcMar>
            <w:vAlign w:val="center"/>
          </w:tcPr>
          <w:p w14:paraId="17C3D248" w14:textId="77777777" w:rsidR="00D130FD" w:rsidRDefault="007B2E68">
            <w:pPr>
              <w:jc w:val="center"/>
            </w:pPr>
            <w:r>
              <w:rPr>
                <w:rFonts w:eastAsia="Calibri"/>
                <w:b/>
                <w:color w:val="17324D"/>
                <w:sz w:val="18"/>
              </w:rPr>
              <w:t>Quadruped interpretation</w:t>
            </w:r>
          </w:p>
        </w:tc>
      </w:tr>
      <w:tr w:rsidR="00D130FD" w14:paraId="11079DD6" w14:textId="77777777">
        <w:tc>
          <w:tcPr>
            <w:tcW w:w="1350" w:type="dxa"/>
            <w:tcMar>
              <w:top w:w="80" w:type="dxa"/>
              <w:left w:w="120" w:type="dxa"/>
              <w:bottom w:w="80" w:type="dxa"/>
              <w:right w:w="120" w:type="dxa"/>
            </w:tcMar>
            <w:vAlign w:val="center"/>
          </w:tcPr>
          <w:p w14:paraId="5BC29875" w14:textId="77777777" w:rsidR="00D130FD" w:rsidRDefault="007B2E68">
            <w:pPr>
              <w:spacing w:after="0"/>
            </w:pPr>
            <w:r>
              <w:rPr>
                <w:rFonts w:eastAsia="Calibri"/>
                <w:sz w:val="18"/>
              </w:rPr>
              <w:t>x</w:t>
            </w:r>
          </w:p>
        </w:tc>
        <w:tc>
          <w:tcPr>
            <w:tcW w:w="3600" w:type="dxa"/>
            <w:tcMar>
              <w:top w:w="80" w:type="dxa"/>
              <w:left w:w="120" w:type="dxa"/>
              <w:bottom w:w="80" w:type="dxa"/>
              <w:right w:w="120" w:type="dxa"/>
            </w:tcMar>
            <w:vAlign w:val="center"/>
          </w:tcPr>
          <w:p w14:paraId="535FA2A9" w14:textId="77777777" w:rsidR="00D130FD" w:rsidRDefault="007B2E68">
            <w:pPr>
              <w:spacing w:after="0"/>
            </w:pPr>
            <w:r>
              <w:rPr>
                <w:rFonts w:eastAsia="Calibri"/>
                <w:sz w:val="18"/>
              </w:rPr>
              <w:t>state vector</w:t>
            </w:r>
          </w:p>
        </w:tc>
        <w:tc>
          <w:tcPr>
            <w:tcW w:w="4410" w:type="dxa"/>
            <w:tcMar>
              <w:top w:w="80" w:type="dxa"/>
              <w:left w:w="120" w:type="dxa"/>
              <w:bottom w:w="80" w:type="dxa"/>
              <w:right w:w="120" w:type="dxa"/>
            </w:tcMar>
            <w:vAlign w:val="center"/>
          </w:tcPr>
          <w:p w14:paraId="16F0054A" w14:textId="77777777" w:rsidR="00D130FD" w:rsidRDefault="007B2E68">
            <w:pPr>
              <w:spacing w:after="0"/>
            </w:pPr>
            <w:r>
              <w:rPr>
                <w:rFonts w:eastAsia="Calibri"/>
                <w:sz w:val="18"/>
              </w:rPr>
              <w:t>body pose/velocity, joint states, estimator states</w:t>
            </w:r>
          </w:p>
        </w:tc>
      </w:tr>
      <w:tr w:rsidR="00D130FD" w14:paraId="2B4DABBA" w14:textId="77777777">
        <w:tc>
          <w:tcPr>
            <w:tcW w:w="1350" w:type="dxa"/>
            <w:tcMar>
              <w:top w:w="80" w:type="dxa"/>
              <w:left w:w="120" w:type="dxa"/>
              <w:bottom w:w="80" w:type="dxa"/>
              <w:right w:w="120" w:type="dxa"/>
            </w:tcMar>
            <w:vAlign w:val="center"/>
          </w:tcPr>
          <w:p w14:paraId="6C3EC5D3" w14:textId="77777777" w:rsidR="00D130FD" w:rsidRDefault="007B2E68">
            <w:pPr>
              <w:spacing w:after="0"/>
            </w:pPr>
            <w:r>
              <w:rPr>
                <w:rFonts w:eastAsia="Calibri"/>
                <w:sz w:val="18"/>
              </w:rPr>
              <w:t>u</w:t>
            </w:r>
          </w:p>
        </w:tc>
        <w:tc>
          <w:tcPr>
            <w:tcW w:w="3600" w:type="dxa"/>
            <w:tcMar>
              <w:top w:w="80" w:type="dxa"/>
              <w:left w:w="120" w:type="dxa"/>
              <w:bottom w:w="80" w:type="dxa"/>
              <w:right w:w="120" w:type="dxa"/>
            </w:tcMar>
            <w:vAlign w:val="center"/>
          </w:tcPr>
          <w:p w14:paraId="3F381A80" w14:textId="77777777" w:rsidR="00D130FD" w:rsidRDefault="007B2E68">
            <w:pPr>
              <w:spacing w:after="0"/>
            </w:pPr>
            <w:r>
              <w:rPr>
                <w:rFonts w:eastAsia="Calibri"/>
                <w:sz w:val="18"/>
              </w:rPr>
              <w:t>control input</w:t>
            </w:r>
          </w:p>
        </w:tc>
        <w:tc>
          <w:tcPr>
            <w:tcW w:w="4410" w:type="dxa"/>
            <w:tcMar>
              <w:top w:w="80" w:type="dxa"/>
              <w:left w:w="120" w:type="dxa"/>
              <w:bottom w:w="80" w:type="dxa"/>
              <w:right w:w="120" w:type="dxa"/>
            </w:tcMar>
            <w:vAlign w:val="center"/>
          </w:tcPr>
          <w:p w14:paraId="665D7B3C" w14:textId="77777777" w:rsidR="00D130FD" w:rsidRDefault="007B2E68">
            <w:pPr>
              <w:spacing w:after="0"/>
            </w:pPr>
            <w:r>
              <w:rPr>
                <w:rFonts w:eastAsia="Calibri"/>
                <w:sz w:val="18"/>
              </w:rPr>
              <w:t>joint target, velocity, torque, or contact force</w:t>
            </w:r>
          </w:p>
        </w:tc>
      </w:tr>
      <w:tr w:rsidR="00D130FD" w14:paraId="6AAB3E7F" w14:textId="77777777">
        <w:tc>
          <w:tcPr>
            <w:tcW w:w="1350" w:type="dxa"/>
            <w:tcMar>
              <w:top w:w="80" w:type="dxa"/>
              <w:left w:w="120" w:type="dxa"/>
              <w:bottom w:w="80" w:type="dxa"/>
              <w:right w:w="120" w:type="dxa"/>
            </w:tcMar>
            <w:vAlign w:val="center"/>
          </w:tcPr>
          <w:p w14:paraId="5DC1CCDE" w14:textId="77777777" w:rsidR="00D130FD" w:rsidRDefault="007B2E68">
            <w:pPr>
              <w:spacing w:after="0"/>
            </w:pPr>
            <w:r>
              <w:rPr>
                <w:rFonts w:eastAsia="Calibri"/>
                <w:sz w:val="18"/>
              </w:rPr>
              <w:t>y</w:t>
            </w:r>
          </w:p>
        </w:tc>
        <w:tc>
          <w:tcPr>
            <w:tcW w:w="3600" w:type="dxa"/>
            <w:tcMar>
              <w:top w:w="80" w:type="dxa"/>
              <w:left w:w="120" w:type="dxa"/>
              <w:bottom w:w="80" w:type="dxa"/>
              <w:right w:w="120" w:type="dxa"/>
            </w:tcMar>
            <w:vAlign w:val="center"/>
          </w:tcPr>
          <w:p w14:paraId="6EDD59BB" w14:textId="77777777" w:rsidR="00D130FD" w:rsidRDefault="007B2E68">
            <w:pPr>
              <w:spacing w:after="0"/>
            </w:pPr>
            <w:r>
              <w:rPr>
                <w:rFonts w:eastAsia="Calibri"/>
                <w:sz w:val="18"/>
              </w:rPr>
              <w:t>measured output</w:t>
            </w:r>
          </w:p>
        </w:tc>
        <w:tc>
          <w:tcPr>
            <w:tcW w:w="4410" w:type="dxa"/>
            <w:tcMar>
              <w:top w:w="80" w:type="dxa"/>
              <w:left w:w="120" w:type="dxa"/>
              <w:bottom w:w="80" w:type="dxa"/>
              <w:right w:w="120" w:type="dxa"/>
            </w:tcMar>
            <w:vAlign w:val="center"/>
          </w:tcPr>
          <w:p w14:paraId="3CC84927" w14:textId="77777777" w:rsidR="00D130FD" w:rsidRDefault="007B2E68">
            <w:pPr>
              <w:spacing w:after="0"/>
            </w:pPr>
            <w:r>
              <w:rPr>
                <w:rFonts w:eastAsia="Calibri"/>
                <w:sz w:val="18"/>
              </w:rPr>
              <w:t>IMU, encoder, current, or foot-contact signal</w:t>
            </w:r>
          </w:p>
        </w:tc>
      </w:tr>
      <w:tr w:rsidR="00D130FD" w14:paraId="4152263B" w14:textId="77777777">
        <w:tc>
          <w:tcPr>
            <w:tcW w:w="1350" w:type="dxa"/>
            <w:tcMar>
              <w:top w:w="80" w:type="dxa"/>
              <w:left w:w="120" w:type="dxa"/>
              <w:bottom w:w="80" w:type="dxa"/>
              <w:right w:w="120" w:type="dxa"/>
            </w:tcMar>
            <w:vAlign w:val="center"/>
          </w:tcPr>
          <w:p w14:paraId="46898C77" w14:textId="77777777" w:rsidR="00D130FD" w:rsidRDefault="007B2E68">
            <w:pPr>
              <w:spacing w:after="0"/>
            </w:pPr>
            <w:r>
              <w:rPr>
                <w:rFonts w:eastAsia="Calibri"/>
                <w:sz w:val="18"/>
              </w:rPr>
              <w:t>f(x,u)</w:t>
            </w:r>
          </w:p>
        </w:tc>
        <w:tc>
          <w:tcPr>
            <w:tcW w:w="3600" w:type="dxa"/>
            <w:tcMar>
              <w:top w:w="80" w:type="dxa"/>
              <w:left w:w="120" w:type="dxa"/>
              <w:bottom w:w="80" w:type="dxa"/>
              <w:right w:w="120" w:type="dxa"/>
            </w:tcMar>
            <w:vAlign w:val="center"/>
          </w:tcPr>
          <w:p w14:paraId="25DE9483" w14:textId="77777777" w:rsidR="00D130FD" w:rsidRDefault="007B2E68">
            <w:pPr>
              <w:spacing w:after="0"/>
            </w:pPr>
            <w:r>
              <w:rPr>
                <w:rFonts w:eastAsia="Calibri"/>
                <w:sz w:val="18"/>
              </w:rPr>
              <w:t>nonlinear dynamics</w:t>
            </w:r>
          </w:p>
        </w:tc>
        <w:tc>
          <w:tcPr>
            <w:tcW w:w="4410" w:type="dxa"/>
            <w:tcMar>
              <w:top w:w="80" w:type="dxa"/>
              <w:left w:w="120" w:type="dxa"/>
              <w:bottom w:w="80" w:type="dxa"/>
              <w:right w:w="120" w:type="dxa"/>
            </w:tcMar>
            <w:vAlign w:val="center"/>
          </w:tcPr>
          <w:p w14:paraId="66F432EA" w14:textId="77777777" w:rsidR="00D130FD" w:rsidRDefault="007B2E68">
            <w:pPr>
              <w:spacing w:after="0"/>
            </w:pPr>
            <w:r>
              <w:rPr>
                <w:rFonts w:eastAsia="Calibri"/>
                <w:sz w:val="18"/>
              </w:rPr>
              <w:t>rigid-body, actuator, contact, and ground dynamics</w:t>
            </w:r>
          </w:p>
        </w:tc>
      </w:tr>
      <w:tr w:rsidR="00D130FD" w14:paraId="5C1DD077" w14:textId="77777777">
        <w:tc>
          <w:tcPr>
            <w:tcW w:w="1350" w:type="dxa"/>
            <w:tcMar>
              <w:top w:w="80" w:type="dxa"/>
              <w:left w:w="120" w:type="dxa"/>
              <w:bottom w:w="80" w:type="dxa"/>
              <w:right w:w="120" w:type="dxa"/>
            </w:tcMar>
            <w:vAlign w:val="center"/>
          </w:tcPr>
          <w:p w14:paraId="07917C81" w14:textId="77777777" w:rsidR="00D130FD" w:rsidRDefault="007B2E68">
            <w:pPr>
              <w:spacing w:after="0"/>
            </w:pPr>
            <w:r>
              <w:rPr>
                <w:rFonts w:eastAsia="Calibri"/>
                <w:sz w:val="18"/>
              </w:rPr>
              <w:t>A, B, C</w:t>
            </w:r>
          </w:p>
        </w:tc>
        <w:tc>
          <w:tcPr>
            <w:tcW w:w="3600" w:type="dxa"/>
            <w:tcMar>
              <w:top w:w="80" w:type="dxa"/>
              <w:left w:w="120" w:type="dxa"/>
              <w:bottom w:w="80" w:type="dxa"/>
              <w:right w:w="120" w:type="dxa"/>
            </w:tcMar>
            <w:vAlign w:val="center"/>
          </w:tcPr>
          <w:p w14:paraId="736216E2" w14:textId="77777777" w:rsidR="00D130FD" w:rsidRDefault="007B2E68">
            <w:pPr>
              <w:spacing w:after="0"/>
            </w:pPr>
            <w:r>
              <w:rPr>
                <w:rFonts w:eastAsia="Calibri"/>
                <w:sz w:val="18"/>
              </w:rPr>
              <w:t>linearized state-space matrices</w:t>
            </w:r>
          </w:p>
        </w:tc>
        <w:tc>
          <w:tcPr>
            <w:tcW w:w="4410" w:type="dxa"/>
            <w:tcMar>
              <w:top w:w="80" w:type="dxa"/>
              <w:left w:w="120" w:type="dxa"/>
              <w:bottom w:w="80" w:type="dxa"/>
              <w:right w:w="120" w:type="dxa"/>
            </w:tcMar>
            <w:vAlign w:val="center"/>
          </w:tcPr>
          <w:p w14:paraId="1514DAE2" w14:textId="77777777" w:rsidR="00D130FD" w:rsidRDefault="007B2E68">
            <w:pPr>
              <w:spacing w:after="0"/>
            </w:pPr>
            <w:r>
              <w:rPr>
                <w:rFonts w:eastAsia="Calibri"/>
                <w:sz w:val="18"/>
              </w:rPr>
              <w:t>local model around standing or a gait phase</w:t>
            </w:r>
          </w:p>
        </w:tc>
      </w:tr>
      <w:tr w:rsidR="00D130FD" w14:paraId="5EE519DD" w14:textId="77777777">
        <w:tc>
          <w:tcPr>
            <w:tcW w:w="1350" w:type="dxa"/>
            <w:tcMar>
              <w:top w:w="80" w:type="dxa"/>
              <w:left w:w="120" w:type="dxa"/>
              <w:bottom w:w="80" w:type="dxa"/>
              <w:right w:w="120" w:type="dxa"/>
            </w:tcMar>
            <w:vAlign w:val="center"/>
          </w:tcPr>
          <w:p w14:paraId="7ED34031" w14:textId="77777777" w:rsidR="00D130FD" w:rsidRDefault="007B2E68">
            <w:pPr>
              <w:spacing w:after="0"/>
            </w:pPr>
            <w:r>
              <w:rPr>
                <w:rFonts w:eastAsia="Calibri"/>
                <w:sz w:val="18"/>
              </w:rPr>
              <w:t>J(q)</w:t>
            </w:r>
          </w:p>
        </w:tc>
        <w:tc>
          <w:tcPr>
            <w:tcW w:w="3600" w:type="dxa"/>
            <w:tcMar>
              <w:top w:w="80" w:type="dxa"/>
              <w:left w:w="120" w:type="dxa"/>
              <w:bottom w:w="80" w:type="dxa"/>
              <w:right w:w="120" w:type="dxa"/>
            </w:tcMar>
            <w:vAlign w:val="center"/>
          </w:tcPr>
          <w:p w14:paraId="09528546" w14:textId="77777777" w:rsidR="00D130FD" w:rsidRDefault="007B2E68">
            <w:pPr>
              <w:spacing w:after="0"/>
            </w:pPr>
            <w:r>
              <w:rPr>
                <w:rFonts w:eastAsia="Calibri"/>
                <w:sz w:val="18"/>
              </w:rPr>
              <w:t>leg Jacobian</w:t>
            </w:r>
          </w:p>
        </w:tc>
        <w:tc>
          <w:tcPr>
            <w:tcW w:w="4410" w:type="dxa"/>
            <w:tcMar>
              <w:top w:w="80" w:type="dxa"/>
              <w:left w:w="120" w:type="dxa"/>
              <w:bottom w:w="80" w:type="dxa"/>
              <w:right w:w="120" w:type="dxa"/>
            </w:tcMar>
            <w:vAlign w:val="center"/>
          </w:tcPr>
          <w:p w14:paraId="3DCF9071" w14:textId="77777777" w:rsidR="00D130FD" w:rsidRDefault="007B2E68">
            <w:pPr>
              <w:spacing w:after="0"/>
            </w:pPr>
            <w:r>
              <w:rPr>
                <w:rFonts w:eastAsia="Calibri"/>
                <w:sz w:val="18"/>
              </w:rPr>
              <w:t>maps joint velocity to foot velocity</w:t>
            </w:r>
          </w:p>
        </w:tc>
      </w:tr>
      <w:tr w:rsidR="00D130FD" w14:paraId="0B0C4CA4" w14:textId="77777777">
        <w:tc>
          <w:tcPr>
            <w:tcW w:w="1350" w:type="dxa"/>
            <w:tcMar>
              <w:top w:w="80" w:type="dxa"/>
              <w:left w:w="120" w:type="dxa"/>
              <w:bottom w:w="80" w:type="dxa"/>
              <w:right w:w="120" w:type="dxa"/>
            </w:tcMar>
            <w:vAlign w:val="center"/>
          </w:tcPr>
          <w:p w14:paraId="161E12D2" w14:textId="77777777" w:rsidR="00D130FD" w:rsidRDefault="007B2E68">
            <w:pPr>
              <w:spacing w:after="0"/>
            </w:pPr>
            <w:r>
              <w:rPr>
                <w:rFonts w:eastAsia="Calibri"/>
                <w:sz w:val="18"/>
              </w:rPr>
              <w:t>pi_theta(a|s)</w:t>
            </w:r>
          </w:p>
        </w:tc>
        <w:tc>
          <w:tcPr>
            <w:tcW w:w="3600" w:type="dxa"/>
            <w:tcMar>
              <w:top w:w="80" w:type="dxa"/>
              <w:left w:w="120" w:type="dxa"/>
              <w:bottom w:w="80" w:type="dxa"/>
              <w:right w:w="120" w:type="dxa"/>
            </w:tcMar>
            <w:vAlign w:val="center"/>
          </w:tcPr>
          <w:p w14:paraId="1AC4CC78" w14:textId="77777777" w:rsidR="00D130FD" w:rsidRDefault="007B2E68">
            <w:pPr>
              <w:spacing w:after="0"/>
            </w:pPr>
            <w:r>
              <w:rPr>
                <w:rFonts w:eastAsia="Calibri"/>
                <w:sz w:val="18"/>
              </w:rPr>
              <w:t>stochastic policy</w:t>
            </w:r>
          </w:p>
        </w:tc>
        <w:tc>
          <w:tcPr>
            <w:tcW w:w="4410" w:type="dxa"/>
            <w:tcMar>
              <w:top w:w="80" w:type="dxa"/>
              <w:left w:w="120" w:type="dxa"/>
              <w:bottom w:w="80" w:type="dxa"/>
              <w:right w:w="120" w:type="dxa"/>
            </w:tcMar>
            <w:vAlign w:val="center"/>
          </w:tcPr>
          <w:p w14:paraId="0AE4EAB1" w14:textId="77777777" w:rsidR="00D130FD" w:rsidRDefault="007B2E68">
            <w:pPr>
              <w:spacing w:after="0"/>
            </w:pPr>
            <w:r>
              <w:rPr>
                <w:rFonts w:eastAsia="Calibri"/>
                <w:sz w:val="18"/>
              </w:rPr>
              <w:t>distribution over 12 joint actions</w:t>
            </w:r>
          </w:p>
        </w:tc>
      </w:tr>
      <w:tr w:rsidR="00D130FD" w14:paraId="69213700" w14:textId="77777777">
        <w:tc>
          <w:tcPr>
            <w:tcW w:w="1350" w:type="dxa"/>
            <w:tcMar>
              <w:top w:w="80" w:type="dxa"/>
              <w:left w:w="120" w:type="dxa"/>
              <w:bottom w:w="80" w:type="dxa"/>
              <w:right w:w="120" w:type="dxa"/>
            </w:tcMar>
            <w:vAlign w:val="center"/>
          </w:tcPr>
          <w:p w14:paraId="71E4D5DD" w14:textId="77777777" w:rsidR="00D130FD" w:rsidRDefault="007B2E68">
            <w:pPr>
              <w:spacing w:after="0"/>
            </w:pPr>
            <w:r>
              <w:rPr>
                <w:rFonts w:eastAsia="Calibri"/>
                <w:sz w:val="18"/>
              </w:rPr>
              <w:t>gamma, lambda</w:t>
            </w:r>
          </w:p>
        </w:tc>
        <w:tc>
          <w:tcPr>
            <w:tcW w:w="3600" w:type="dxa"/>
            <w:tcMar>
              <w:top w:w="80" w:type="dxa"/>
              <w:left w:w="120" w:type="dxa"/>
              <w:bottom w:w="80" w:type="dxa"/>
              <w:right w:w="120" w:type="dxa"/>
            </w:tcMar>
            <w:vAlign w:val="center"/>
          </w:tcPr>
          <w:p w14:paraId="72ED7884" w14:textId="77777777" w:rsidR="00D130FD" w:rsidRDefault="007B2E68">
            <w:pPr>
              <w:spacing w:after="0"/>
            </w:pPr>
            <w:r>
              <w:rPr>
                <w:rFonts w:eastAsia="Calibri"/>
                <w:sz w:val="18"/>
              </w:rPr>
              <w:t>discount and GAE parameters</w:t>
            </w:r>
          </w:p>
        </w:tc>
        <w:tc>
          <w:tcPr>
            <w:tcW w:w="4410" w:type="dxa"/>
            <w:tcMar>
              <w:top w:w="80" w:type="dxa"/>
              <w:left w:w="120" w:type="dxa"/>
              <w:bottom w:w="80" w:type="dxa"/>
              <w:right w:w="120" w:type="dxa"/>
            </w:tcMar>
            <w:vAlign w:val="center"/>
          </w:tcPr>
          <w:p w14:paraId="1B355C43" w14:textId="77777777" w:rsidR="00D130FD" w:rsidRDefault="007B2E68">
            <w:pPr>
              <w:spacing w:after="0"/>
            </w:pPr>
            <w:r>
              <w:rPr>
                <w:rFonts w:eastAsia="Calibri"/>
                <w:sz w:val="18"/>
              </w:rPr>
              <w:t>time preference and bias-variance tuning</w:t>
            </w:r>
          </w:p>
        </w:tc>
      </w:tr>
    </w:tbl>
    <w:p w14:paraId="3A47F1D6" w14:textId="77777777" w:rsidR="00D130FD" w:rsidRDefault="00D130FD">
      <w:pPr>
        <w:spacing w:after="20"/>
      </w:pPr>
    </w:p>
    <w:p w14:paraId="75157BBA" w14:textId="77777777" w:rsidR="00D130FD" w:rsidRDefault="007B2E68">
      <w:pPr>
        <w:pStyle w:val="Heading2"/>
      </w:pPr>
      <w:bookmarkStart w:id="2" w:name="_Toc237388691"/>
      <w:r>
        <w:t>Contents</w:t>
      </w:r>
      <w:bookmarkEnd w:id="2"/>
    </w:p>
    <w:p w14:paraId="10429872" w14:textId="5149F70A" w:rsidR="00666BAB" w:rsidRDefault="007B2E68">
      <w:pPr>
        <w:pStyle w:val="TOC1"/>
        <w:tabs>
          <w:tab w:val="right" w:leader="dot" w:pos="9638"/>
        </w:tabs>
        <w:rPr>
          <w:rFonts w:asciiTheme="minorHAnsi" w:hAnsiTheme="minorHAnsi"/>
          <w:noProof/>
          <w:color w:val="auto"/>
          <w:kern w:val="2"/>
          <w:sz w:val="24"/>
          <w:szCs w:val="24"/>
          <w:lang w:eastAsia="zh-CN"/>
          <w14:ligatures w14:val="standardContextual"/>
        </w:rPr>
      </w:pPr>
      <w:r>
        <w:fldChar w:fldCharType="begin"/>
      </w:r>
      <w:r>
        <w:instrText>TOC \o "1-3" \h \z \u</w:instrText>
      </w:r>
      <w:r>
        <w:fldChar w:fldCharType="separate"/>
      </w:r>
      <w:hyperlink w:anchor="_Toc237388689" w:history="1">
        <w:r w:rsidR="00666BAB" w:rsidRPr="00CB0692">
          <w:rPr>
            <w:rStyle w:val="Hyperlink"/>
            <w:noProof/>
          </w:rPr>
          <w:t>How to use this guide</w:t>
        </w:r>
        <w:r w:rsidR="00666BAB">
          <w:rPr>
            <w:noProof/>
            <w:webHidden/>
          </w:rPr>
          <w:tab/>
        </w:r>
        <w:r w:rsidR="00666BAB">
          <w:rPr>
            <w:noProof/>
            <w:webHidden/>
          </w:rPr>
          <w:fldChar w:fldCharType="begin"/>
        </w:r>
        <w:r w:rsidR="00666BAB">
          <w:rPr>
            <w:noProof/>
            <w:webHidden/>
          </w:rPr>
          <w:instrText xml:space="preserve"> PAGEREF _Toc237388689 \h </w:instrText>
        </w:r>
        <w:r w:rsidR="00666BAB">
          <w:rPr>
            <w:noProof/>
            <w:webHidden/>
          </w:rPr>
        </w:r>
        <w:r w:rsidR="00666BAB">
          <w:rPr>
            <w:noProof/>
            <w:webHidden/>
          </w:rPr>
          <w:fldChar w:fldCharType="separate"/>
        </w:r>
        <w:r w:rsidR="00666BAB">
          <w:rPr>
            <w:noProof/>
            <w:webHidden/>
          </w:rPr>
          <w:t>2</w:t>
        </w:r>
        <w:r w:rsidR="00666BAB">
          <w:rPr>
            <w:noProof/>
            <w:webHidden/>
          </w:rPr>
          <w:fldChar w:fldCharType="end"/>
        </w:r>
      </w:hyperlink>
    </w:p>
    <w:p w14:paraId="65DF0F93" w14:textId="4929E9EC"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690" w:history="1">
        <w:r w:rsidRPr="00CB0692">
          <w:rPr>
            <w:rStyle w:val="Hyperlink"/>
            <w:noProof/>
          </w:rPr>
          <w:t>Notation and conventions</w:t>
        </w:r>
        <w:r>
          <w:rPr>
            <w:noProof/>
            <w:webHidden/>
          </w:rPr>
          <w:tab/>
        </w:r>
        <w:r>
          <w:rPr>
            <w:noProof/>
            <w:webHidden/>
          </w:rPr>
          <w:fldChar w:fldCharType="begin"/>
        </w:r>
        <w:r>
          <w:rPr>
            <w:noProof/>
            <w:webHidden/>
          </w:rPr>
          <w:instrText xml:space="preserve"> PAGEREF _Toc237388690 \h </w:instrText>
        </w:r>
        <w:r>
          <w:rPr>
            <w:noProof/>
            <w:webHidden/>
          </w:rPr>
        </w:r>
        <w:r>
          <w:rPr>
            <w:noProof/>
            <w:webHidden/>
          </w:rPr>
          <w:fldChar w:fldCharType="separate"/>
        </w:r>
        <w:r>
          <w:rPr>
            <w:noProof/>
            <w:webHidden/>
          </w:rPr>
          <w:t>2</w:t>
        </w:r>
        <w:r>
          <w:rPr>
            <w:noProof/>
            <w:webHidden/>
          </w:rPr>
          <w:fldChar w:fldCharType="end"/>
        </w:r>
      </w:hyperlink>
    </w:p>
    <w:p w14:paraId="39656327" w14:textId="5B735F75"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691" w:history="1">
        <w:r w:rsidRPr="00CB0692">
          <w:rPr>
            <w:rStyle w:val="Hyperlink"/>
            <w:noProof/>
          </w:rPr>
          <w:t>Contents</w:t>
        </w:r>
        <w:r>
          <w:rPr>
            <w:noProof/>
            <w:webHidden/>
          </w:rPr>
          <w:tab/>
        </w:r>
        <w:r>
          <w:rPr>
            <w:noProof/>
            <w:webHidden/>
          </w:rPr>
          <w:fldChar w:fldCharType="begin"/>
        </w:r>
        <w:r>
          <w:rPr>
            <w:noProof/>
            <w:webHidden/>
          </w:rPr>
          <w:instrText xml:space="preserve"> PAGEREF _Toc237388691 \h </w:instrText>
        </w:r>
        <w:r>
          <w:rPr>
            <w:noProof/>
            <w:webHidden/>
          </w:rPr>
        </w:r>
        <w:r>
          <w:rPr>
            <w:noProof/>
            <w:webHidden/>
          </w:rPr>
          <w:fldChar w:fldCharType="separate"/>
        </w:r>
        <w:r>
          <w:rPr>
            <w:noProof/>
            <w:webHidden/>
          </w:rPr>
          <w:t>2</w:t>
        </w:r>
        <w:r>
          <w:rPr>
            <w:noProof/>
            <w:webHidden/>
          </w:rPr>
          <w:fldChar w:fldCharType="end"/>
        </w:r>
      </w:hyperlink>
    </w:p>
    <w:p w14:paraId="0199A677" w14:textId="52D8791B"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692" w:history="1">
        <w:r w:rsidRPr="00CB0692">
          <w:rPr>
            <w:rStyle w:val="Hyperlink"/>
            <w:noProof/>
          </w:rPr>
          <w:t>Mathematical foundation</w:t>
        </w:r>
        <w:r>
          <w:rPr>
            <w:noProof/>
            <w:webHidden/>
          </w:rPr>
          <w:tab/>
        </w:r>
        <w:r>
          <w:rPr>
            <w:noProof/>
            <w:webHidden/>
          </w:rPr>
          <w:fldChar w:fldCharType="begin"/>
        </w:r>
        <w:r>
          <w:rPr>
            <w:noProof/>
            <w:webHidden/>
          </w:rPr>
          <w:instrText xml:space="preserve"> PAGEREF _Toc237388692 \h </w:instrText>
        </w:r>
        <w:r>
          <w:rPr>
            <w:noProof/>
            <w:webHidden/>
          </w:rPr>
        </w:r>
        <w:r>
          <w:rPr>
            <w:noProof/>
            <w:webHidden/>
          </w:rPr>
          <w:fldChar w:fldCharType="separate"/>
        </w:r>
        <w:r>
          <w:rPr>
            <w:noProof/>
            <w:webHidden/>
          </w:rPr>
          <w:t>6</w:t>
        </w:r>
        <w:r>
          <w:rPr>
            <w:noProof/>
            <w:webHidden/>
          </w:rPr>
          <w:fldChar w:fldCharType="end"/>
        </w:r>
      </w:hyperlink>
    </w:p>
    <w:p w14:paraId="7E93C7CB" w14:textId="18A3CC2F"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693" w:history="1">
        <w:r w:rsidRPr="00CB0692">
          <w:rPr>
            <w:rStyle w:val="Hyperlink"/>
            <w:noProof/>
          </w:rPr>
          <w:t>1.1 Dynamical systems</w:t>
        </w:r>
        <w:r>
          <w:rPr>
            <w:noProof/>
            <w:webHidden/>
          </w:rPr>
          <w:tab/>
        </w:r>
        <w:r>
          <w:rPr>
            <w:noProof/>
            <w:webHidden/>
          </w:rPr>
          <w:fldChar w:fldCharType="begin"/>
        </w:r>
        <w:r>
          <w:rPr>
            <w:noProof/>
            <w:webHidden/>
          </w:rPr>
          <w:instrText xml:space="preserve"> PAGEREF _Toc237388693 \h </w:instrText>
        </w:r>
        <w:r>
          <w:rPr>
            <w:noProof/>
            <w:webHidden/>
          </w:rPr>
        </w:r>
        <w:r>
          <w:rPr>
            <w:noProof/>
            <w:webHidden/>
          </w:rPr>
          <w:fldChar w:fldCharType="separate"/>
        </w:r>
        <w:r>
          <w:rPr>
            <w:noProof/>
            <w:webHidden/>
          </w:rPr>
          <w:t>6</w:t>
        </w:r>
        <w:r>
          <w:rPr>
            <w:noProof/>
            <w:webHidden/>
          </w:rPr>
          <w:fldChar w:fldCharType="end"/>
        </w:r>
      </w:hyperlink>
    </w:p>
    <w:p w14:paraId="0664A92B" w14:textId="5B00D626"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694" w:history="1">
        <w:r w:rsidRPr="00CB0692">
          <w:rPr>
            <w:rStyle w:val="Hyperlink"/>
            <w:noProof/>
          </w:rPr>
          <w:t>1.2 Equilibria and linearization</w:t>
        </w:r>
        <w:r>
          <w:rPr>
            <w:noProof/>
            <w:webHidden/>
          </w:rPr>
          <w:tab/>
        </w:r>
        <w:r>
          <w:rPr>
            <w:noProof/>
            <w:webHidden/>
          </w:rPr>
          <w:fldChar w:fldCharType="begin"/>
        </w:r>
        <w:r>
          <w:rPr>
            <w:noProof/>
            <w:webHidden/>
          </w:rPr>
          <w:instrText xml:space="preserve"> PAGEREF _Toc237388694 \h </w:instrText>
        </w:r>
        <w:r>
          <w:rPr>
            <w:noProof/>
            <w:webHidden/>
          </w:rPr>
        </w:r>
        <w:r>
          <w:rPr>
            <w:noProof/>
            <w:webHidden/>
          </w:rPr>
          <w:fldChar w:fldCharType="separate"/>
        </w:r>
        <w:r>
          <w:rPr>
            <w:noProof/>
            <w:webHidden/>
          </w:rPr>
          <w:t>6</w:t>
        </w:r>
        <w:r>
          <w:rPr>
            <w:noProof/>
            <w:webHidden/>
          </w:rPr>
          <w:fldChar w:fldCharType="end"/>
        </w:r>
      </w:hyperlink>
    </w:p>
    <w:p w14:paraId="5EBA7D5C" w14:textId="716E5F7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695" w:history="1">
        <w:r w:rsidRPr="00CB0692">
          <w:rPr>
            <w:rStyle w:val="Hyperlink"/>
            <w:noProof/>
          </w:rPr>
          <w:t>1.3 Stability and Lyapunov functions</w:t>
        </w:r>
        <w:r>
          <w:rPr>
            <w:noProof/>
            <w:webHidden/>
          </w:rPr>
          <w:tab/>
        </w:r>
        <w:r>
          <w:rPr>
            <w:noProof/>
            <w:webHidden/>
          </w:rPr>
          <w:fldChar w:fldCharType="begin"/>
        </w:r>
        <w:r>
          <w:rPr>
            <w:noProof/>
            <w:webHidden/>
          </w:rPr>
          <w:instrText xml:space="preserve"> PAGEREF _Toc237388695 \h </w:instrText>
        </w:r>
        <w:r>
          <w:rPr>
            <w:noProof/>
            <w:webHidden/>
          </w:rPr>
        </w:r>
        <w:r>
          <w:rPr>
            <w:noProof/>
            <w:webHidden/>
          </w:rPr>
          <w:fldChar w:fldCharType="separate"/>
        </w:r>
        <w:r>
          <w:rPr>
            <w:noProof/>
            <w:webHidden/>
          </w:rPr>
          <w:t>6</w:t>
        </w:r>
        <w:r>
          <w:rPr>
            <w:noProof/>
            <w:webHidden/>
          </w:rPr>
          <w:fldChar w:fldCharType="end"/>
        </w:r>
      </w:hyperlink>
    </w:p>
    <w:p w14:paraId="336808BE" w14:textId="76B1A0F2"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696" w:history="1">
        <w:r w:rsidRPr="00CB0692">
          <w:rPr>
            <w:rStyle w:val="Hyperlink"/>
            <w:noProof/>
          </w:rPr>
          <w:t>1.4 Controllability and observability</w:t>
        </w:r>
        <w:r>
          <w:rPr>
            <w:noProof/>
            <w:webHidden/>
          </w:rPr>
          <w:tab/>
        </w:r>
        <w:r>
          <w:rPr>
            <w:noProof/>
            <w:webHidden/>
          </w:rPr>
          <w:fldChar w:fldCharType="begin"/>
        </w:r>
        <w:r>
          <w:rPr>
            <w:noProof/>
            <w:webHidden/>
          </w:rPr>
          <w:instrText xml:space="preserve"> PAGEREF _Toc237388696 \h </w:instrText>
        </w:r>
        <w:r>
          <w:rPr>
            <w:noProof/>
            <w:webHidden/>
          </w:rPr>
        </w:r>
        <w:r>
          <w:rPr>
            <w:noProof/>
            <w:webHidden/>
          </w:rPr>
          <w:fldChar w:fldCharType="separate"/>
        </w:r>
        <w:r>
          <w:rPr>
            <w:noProof/>
            <w:webHidden/>
          </w:rPr>
          <w:t>7</w:t>
        </w:r>
        <w:r>
          <w:rPr>
            <w:noProof/>
            <w:webHidden/>
          </w:rPr>
          <w:fldChar w:fldCharType="end"/>
        </w:r>
      </w:hyperlink>
    </w:p>
    <w:p w14:paraId="39241E17" w14:textId="0041091A"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697" w:history="1">
        <w:r w:rsidRPr="00CB0692">
          <w:rPr>
            <w:rStyle w:val="Hyperlink"/>
            <w:noProof/>
          </w:rPr>
          <w:t>1.5 Optimization and probability</w:t>
        </w:r>
        <w:r>
          <w:rPr>
            <w:noProof/>
            <w:webHidden/>
          </w:rPr>
          <w:tab/>
        </w:r>
        <w:r>
          <w:rPr>
            <w:noProof/>
            <w:webHidden/>
          </w:rPr>
          <w:fldChar w:fldCharType="begin"/>
        </w:r>
        <w:r>
          <w:rPr>
            <w:noProof/>
            <w:webHidden/>
          </w:rPr>
          <w:instrText xml:space="preserve"> PAGEREF _Toc237388697 \h </w:instrText>
        </w:r>
        <w:r>
          <w:rPr>
            <w:noProof/>
            <w:webHidden/>
          </w:rPr>
        </w:r>
        <w:r>
          <w:rPr>
            <w:noProof/>
            <w:webHidden/>
          </w:rPr>
          <w:fldChar w:fldCharType="separate"/>
        </w:r>
        <w:r>
          <w:rPr>
            <w:noProof/>
            <w:webHidden/>
          </w:rPr>
          <w:t>7</w:t>
        </w:r>
        <w:r>
          <w:rPr>
            <w:noProof/>
            <w:webHidden/>
          </w:rPr>
          <w:fldChar w:fldCharType="end"/>
        </w:r>
      </w:hyperlink>
    </w:p>
    <w:p w14:paraId="39A3339E" w14:textId="5309A917"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698" w:history="1">
        <w:r w:rsidRPr="00CB0692">
          <w:rPr>
            <w:rStyle w:val="Hyperlink"/>
            <w:noProof/>
          </w:rPr>
          <w:t>PID control</w:t>
        </w:r>
        <w:r>
          <w:rPr>
            <w:noProof/>
            <w:webHidden/>
          </w:rPr>
          <w:tab/>
        </w:r>
        <w:r>
          <w:rPr>
            <w:noProof/>
            <w:webHidden/>
          </w:rPr>
          <w:fldChar w:fldCharType="begin"/>
        </w:r>
        <w:r>
          <w:rPr>
            <w:noProof/>
            <w:webHidden/>
          </w:rPr>
          <w:instrText xml:space="preserve"> PAGEREF _Toc237388698 \h </w:instrText>
        </w:r>
        <w:r>
          <w:rPr>
            <w:noProof/>
            <w:webHidden/>
          </w:rPr>
        </w:r>
        <w:r>
          <w:rPr>
            <w:noProof/>
            <w:webHidden/>
          </w:rPr>
          <w:fldChar w:fldCharType="separate"/>
        </w:r>
        <w:r>
          <w:rPr>
            <w:noProof/>
            <w:webHidden/>
          </w:rPr>
          <w:t>8</w:t>
        </w:r>
        <w:r>
          <w:rPr>
            <w:noProof/>
            <w:webHidden/>
          </w:rPr>
          <w:fldChar w:fldCharType="end"/>
        </w:r>
      </w:hyperlink>
    </w:p>
    <w:p w14:paraId="45001761" w14:textId="47E76E39"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699" w:history="1">
        <w:r w:rsidRPr="00CB0692">
          <w:rPr>
            <w:rStyle w:val="Hyperlink"/>
            <w:noProof/>
          </w:rPr>
          <w:t>2.1 Definition and physical meaning</w:t>
        </w:r>
        <w:r>
          <w:rPr>
            <w:noProof/>
            <w:webHidden/>
          </w:rPr>
          <w:tab/>
        </w:r>
        <w:r>
          <w:rPr>
            <w:noProof/>
            <w:webHidden/>
          </w:rPr>
          <w:fldChar w:fldCharType="begin"/>
        </w:r>
        <w:r>
          <w:rPr>
            <w:noProof/>
            <w:webHidden/>
          </w:rPr>
          <w:instrText xml:space="preserve"> PAGEREF _Toc237388699 \h </w:instrText>
        </w:r>
        <w:r>
          <w:rPr>
            <w:noProof/>
            <w:webHidden/>
          </w:rPr>
        </w:r>
        <w:r>
          <w:rPr>
            <w:noProof/>
            <w:webHidden/>
          </w:rPr>
          <w:fldChar w:fldCharType="separate"/>
        </w:r>
        <w:r>
          <w:rPr>
            <w:noProof/>
            <w:webHidden/>
          </w:rPr>
          <w:t>8</w:t>
        </w:r>
        <w:r>
          <w:rPr>
            <w:noProof/>
            <w:webHidden/>
          </w:rPr>
          <w:fldChar w:fldCharType="end"/>
        </w:r>
      </w:hyperlink>
    </w:p>
    <w:p w14:paraId="2F8DBC0E" w14:textId="00CD287E"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00" w:history="1">
        <w:r w:rsidRPr="00CB0692">
          <w:rPr>
            <w:rStyle w:val="Hyperlink"/>
            <w:noProof/>
          </w:rPr>
          <w:t>2.2 Transfer-function derivation</w:t>
        </w:r>
        <w:r>
          <w:rPr>
            <w:noProof/>
            <w:webHidden/>
          </w:rPr>
          <w:tab/>
        </w:r>
        <w:r>
          <w:rPr>
            <w:noProof/>
            <w:webHidden/>
          </w:rPr>
          <w:fldChar w:fldCharType="begin"/>
        </w:r>
        <w:r>
          <w:rPr>
            <w:noProof/>
            <w:webHidden/>
          </w:rPr>
          <w:instrText xml:space="preserve"> PAGEREF _Toc237388700 \h </w:instrText>
        </w:r>
        <w:r>
          <w:rPr>
            <w:noProof/>
            <w:webHidden/>
          </w:rPr>
        </w:r>
        <w:r>
          <w:rPr>
            <w:noProof/>
            <w:webHidden/>
          </w:rPr>
          <w:fldChar w:fldCharType="separate"/>
        </w:r>
        <w:r>
          <w:rPr>
            <w:noProof/>
            <w:webHidden/>
          </w:rPr>
          <w:t>8</w:t>
        </w:r>
        <w:r>
          <w:rPr>
            <w:noProof/>
            <w:webHidden/>
          </w:rPr>
          <w:fldChar w:fldCharType="end"/>
        </w:r>
      </w:hyperlink>
    </w:p>
    <w:p w14:paraId="6B743A6D" w14:textId="16C840BA"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01" w:history="1">
        <w:r w:rsidRPr="00CB0692">
          <w:rPr>
            <w:rStyle w:val="Hyperlink"/>
            <w:noProof/>
          </w:rPr>
          <w:t>2.3 Mechanical example and a stability condition</w:t>
        </w:r>
        <w:r>
          <w:rPr>
            <w:noProof/>
            <w:webHidden/>
          </w:rPr>
          <w:tab/>
        </w:r>
        <w:r>
          <w:rPr>
            <w:noProof/>
            <w:webHidden/>
          </w:rPr>
          <w:fldChar w:fldCharType="begin"/>
        </w:r>
        <w:r>
          <w:rPr>
            <w:noProof/>
            <w:webHidden/>
          </w:rPr>
          <w:instrText xml:space="preserve"> PAGEREF _Toc237388701 \h </w:instrText>
        </w:r>
        <w:r>
          <w:rPr>
            <w:noProof/>
            <w:webHidden/>
          </w:rPr>
        </w:r>
        <w:r>
          <w:rPr>
            <w:noProof/>
            <w:webHidden/>
          </w:rPr>
          <w:fldChar w:fldCharType="separate"/>
        </w:r>
        <w:r>
          <w:rPr>
            <w:noProof/>
            <w:webHidden/>
          </w:rPr>
          <w:t>9</w:t>
        </w:r>
        <w:r>
          <w:rPr>
            <w:noProof/>
            <w:webHidden/>
          </w:rPr>
          <w:fldChar w:fldCharType="end"/>
        </w:r>
      </w:hyperlink>
    </w:p>
    <w:p w14:paraId="64F26387" w14:textId="7918450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02" w:history="1">
        <w:r w:rsidRPr="00CB0692">
          <w:rPr>
            <w:rStyle w:val="Hyperlink"/>
            <w:noProof/>
          </w:rPr>
          <w:t>2.4 Second-order intuition</w:t>
        </w:r>
        <w:r>
          <w:rPr>
            <w:noProof/>
            <w:webHidden/>
          </w:rPr>
          <w:tab/>
        </w:r>
        <w:r>
          <w:rPr>
            <w:noProof/>
            <w:webHidden/>
          </w:rPr>
          <w:fldChar w:fldCharType="begin"/>
        </w:r>
        <w:r>
          <w:rPr>
            <w:noProof/>
            <w:webHidden/>
          </w:rPr>
          <w:instrText xml:space="preserve"> PAGEREF _Toc237388702 \h </w:instrText>
        </w:r>
        <w:r>
          <w:rPr>
            <w:noProof/>
            <w:webHidden/>
          </w:rPr>
        </w:r>
        <w:r>
          <w:rPr>
            <w:noProof/>
            <w:webHidden/>
          </w:rPr>
          <w:fldChar w:fldCharType="separate"/>
        </w:r>
        <w:r>
          <w:rPr>
            <w:noProof/>
            <w:webHidden/>
          </w:rPr>
          <w:t>9</w:t>
        </w:r>
        <w:r>
          <w:rPr>
            <w:noProof/>
            <w:webHidden/>
          </w:rPr>
          <w:fldChar w:fldCharType="end"/>
        </w:r>
      </w:hyperlink>
    </w:p>
    <w:p w14:paraId="41E11CAB" w14:textId="7EF9BAE8"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03" w:history="1">
        <w:r w:rsidRPr="00CB0692">
          <w:rPr>
            <w:rStyle w:val="Hyperlink"/>
            <w:noProof/>
          </w:rPr>
          <w:t>2.5 Discrete implementation</w:t>
        </w:r>
        <w:r>
          <w:rPr>
            <w:noProof/>
            <w:webHidden/>
          </w:rPr>
          <w:tab/>
        </w:r>
        <w:r>
          <w:rPr>
            <w:noProof/>
            <w:webHidden/>
          </w:rPr>
          <w:fldChar w:fldCharType="begin"/>
        </w:r>
        <w:r>
          <w:rPr>
            <w:noProof/>
            <w:webHidden/>
          </w:rPr>
          <w:instrText xml:space="preserve"> PAGEREF _Toc237388703 \h </w:instrText>
        </w:r>
        <w:r>
          <w:rPr>
            <w:noProof/>
            <w:webHidden/>
          </w:rPr>
        </w:r>
        <w:r>
          <w:rPr>
            <w:noProof/>
            <w:webHidden/>
          </w:rPr>
          <w:fldChar w:fldCharType="separate"/>
        </w:r>
        <w:r>
          <w:rPr>
            <w:noProof/>
            <w:webHidden/>
          </w:rPr>
          <w:t>9</w:t>
        </w:r>
        <w:r>
          <w:rPr>
            <w:noProof/>
            <w:webHidden/>
          </w:rPr>
          <w:fldChar w:fldCharType="end"/>
        </w:r>
      </w:hyperlink>
    </w:p>
    <w:p w14:paraId="741591CD" w14:textId="67E59101"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04" w:history="1">
        <w:r w:rsidRPr="00CB0692">
          <w:rPr>
            <w:rStyle w:val="Hyperlink"/>
            <w:noProof/>
          </w:rPr>
          <w:t>2.6 Anti-windup, saturation, and derivative kick</w:t>
        </w:r>
        <w:r>
          <w:rPr>
            <w:noProof/>
            <w:webHidden/>
          </w:rPr>
          <w:tab/>
        </w:r>
        <w:r>
          <w:rPr>
            <w:noProof/>
            <w:webHidden/>
          </w:rPr>
          <w:fldChar w:fldCharType="begin"/>
        </w:r>
        <w:r>
          <w:rPr>
            <w:noProof/>
            <w:webHidden/>
          </w:rPr>
          <w:instrText xml:space="preserve"> PAGEREF _Toc237388704 \h </w:instrText>
        </w:r>
        <w:r>
          <w:rPr>
            <w:noProof/>
            <w:webHidden/>
          </w:rPr>
        </w:r>
        <w:r>
          <w:rPr>
            <w:noProof/>
            <w:webHidden/>
          </w:rPr>
          <w:fldChar w:fldCharType="separate"/>
        </w:r>
        <w:r>
          <w:rPr>
            <w:noProof/>
            <w:webHidden/>
          </w:rPr>
          <w:t>10</w:t>
        </w:r>
        <w:r>
          <w:rPr>
            <w:noProof/>
            <w:webHidden/>
          </w:rPr>
          <w:fldChar w:fldCharType="end"/>
        </w:r>
      </w:hyperlink>
    </w:p>
    <w:p w14:paraId="7A8762D3" w14:textId="1C3608C3"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05" w:history="1">
        <w:r w:rsidRPr="00CB0692">
          <w:rPr>
            <w:rStyle w:val="Hyperlink"/>
            <w:noProof/>
          </w:rPr>
          <w:t>2.7 PID on the quadruped</w:t>
        </w:r>
        <w:r>
          <w:rPr>
            <w:noProof/>
            <w:webHidden/>
          </w:rPr>
          <w:tab/>
        </w:r>
        <w:r>
          <w:rPr>
            <w:noProof/>
            <w:webHidden/>
          </w:rPr>
          <w:fldChar w:fldCharType="begin"/>
        </w:r>
        <w:r>
          <w:rPr>
            <w:noProof/>
            <w:webHidden/>
          </w:rPr>
          <w:instrText xml:space="preserve"> PAGEREF _Toc237388705 \h </w:instrText>
        </w:r>
        <w:r>
          <w:rPr>
            <w:noProof/>
            <w:webHidden/>
          </w:rPr>
        </w:r>
        <w:r>
          <w:rPr>
            <w:noProof/>
            <w:webHidden/>
          </w:rPr>
          <w:fldChar w:fldCharType="separate"/>
        </w:r>
        <w:r>
          <w:rPr>
            <w:noProof/>
            <w:webHidden/>
          </w:rPr>
          <w:t>10</w:t>
        </w:r>
        <w:r>
          <w:rPr>
            <w:noProof/>
            <w:webHidden/>
          </w:rPr>
          <w:fldChar w:fldCharType="end"/>
        </w:r>
      </w:hyperlink>
    </w:p>
    <w:p w14:paraId="36E73482" w14:textId="36BB2190"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06" w:history="1">
        <w:r w:rsidRPr="00CB0692">
          <w:rPr>
            <w:rStyle w:val="Hyperlink"/>
            <w:noProof/>
          </w:rPr>
          <w:t>Linear quadratic regulation</w:t>
        </w:r>
        <w:r>
          <w:rPr>
            <w:noProof/>
            <w:webHidden/>
          </w:rPr>
          <w:tab/>
        </w:r>
        <w:r>
          <w:rPr>
            <w:noProof/>
            <w:webHidden/>
          </w:rPr>
          <w:fldChar w:fldCharType="begin"/>
        </w:r>
        <w:r>
          <w:rPr>
            <w:noProof/>
            <w:webHidden/>
          </w:rPr>
          <w:instrText xml:space="preserve"> PAGEREF _Toc237388706 \h </w:instrText>
        </w:r>
        <w:r>
          <w:rPr>
            <w:noProof/>
            <w:webHidden/>
          </w:rPr>
        </w:r>
        <w:r>
          <w:rPr>
            <w:noProof/>
            <w:webHidden/>
          </w:rPr>
          <w:fldChar w:fldCharType="separate"/>
        </w:r>
        <w:r>
          <w:rPr>
            <w:noProof/>
            <w:webHidden/>
          </w:rPr>
          <w:t>11</w:t>
        </w:r>
        <w:r>
          <w:rPr>
            <w:noProof/>
            <w:webHidden/>
          </w:rPr>
          <w:fldChar w:fldCharType="end"/>
        </w:r>
      </w:hyperlink>
    </w:p>
    <w:p w14:paraId="5ED642CE" w14:textId="4EF6AE16"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07" w:history="1">
        <w:r w:rsidRPr="00CB0692">
          <w:rPr>
            <w:rStyle w:val="Hyperlink"/>
            <w:noProof/>
          </w:rPr>
          <w:t>3.1 Problem statement</w:t>
        </w:r>
        <w:r>
          <w:rPr>
            <w:noProof/>
            <w:webHidden/>
          </w:rPr>
          <w:tab/>
        </w:r>
        <w:r>
          <w:rPr>
            <w:noProof/>
            <w:webHidden/>
          </w:rPr>
          <w:fldChar w:fldCharType="begin"/>
        </w:r>
        <w:r>
          <w:rPr>
            <w:noProof/>
            <w:webHidden/>
          </w:rPr>
          <w:instrText xml:space="preserve"> PAGEREF _Toc237388707 \h </w:instrText>
        </w:r>
        <w:r>
          <w:rPr>
            <w:noProof/>
            <w:webHidden/>
          </w:rPr>
        </w:r>
        <w:r>
          <w:rPr>
            <w:noProof/>
            <w:webHidden/>
          </w:rPr>
          <w:fldChar w:fldCharType="separate"/>
        </w:r>
        <w:r>
          <w:rPr>
            <w:noProof/>
            <w:webHidden/>
          </w:rPr>
          <w:t>11</w:t>
        </w:r>
        <w:r>
          <w:rPr>
            <w:noProof/>
            <w:webHidden/>
          </w:rPr>
          <w:fldChar w:fldCharType="end"/>
        </w:r>
      </w:hyperlink>
    </w:p>
    <w:p w14:paraId="5CCDC209" w14:textId="453F90F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08" w:history="1">
        <w:r w:rsidRPr="00CB0692">
          <w:rPr>
            <w:rStyle w:val="Hyperlink"/>
            <w:noProof/>
          </w:rPr>
          <w:t>3.2 Finite-horizon Riccati derivation</w:t>
        </w:r>
        <w:r>
          <w:rPr>
            <w:noProof/>
            <w:webHidden/>
          </w:rPr>
          <w:tab/>
        </w:r>
        <w:r>
          <w:rPr>
            <w:noProof/>
            <w:webHidden/>
          </w:rPr>
          <w:fldChar w:fldCharType="begin"/>
        </w:r>
        <w:r>
          <w:rPr>
            <w:noProof/>
            <w:webHidden/>
          </w:rPr>
          <w:instrText xml:space="preserve"> PAGEREF _Toc237388708 \h </w:instrText>
        </w:r>
        <w:r>
          <w:rPr>
            <w:noProof/>
            <w:webHidden/>
          </w:rPr>
        </w:r>
        <w:r>
          <w:rPr>
            <w:noProof/>
            <w:webHidden/>
          </w:rPr>
          <w:fldChar w:fldCharType="separate"/>
        </w:r>
        <w:r>
          <w:rPr>
            <w:noProof/>
            <w:webHidden/>
          </w:rPr>
          <w:t>11</w:t>
        </w:r>
        <w:r>
          <w:rPr>
            <w:noProof/>
            <w:webHidden/>
          </w:rPr>
          <w:fldChar w:fldCharType="end"/>
        </w:r>
      </w:hyperlink>
    </w:p>
    <w:p w14:paraId="5C99AE02" w14:textId="1FAD870F"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09" w:history="1">
        <w:r w:rsidRPr="00CB0692">
          <w:rPr>
            <w:rStyle w:val="Hyperlink"/>
            <w:noProof/>
          </w:rPr>
          <w:t>3.3 Infinite-horizon LQR and stability</w:t>
        </w:r>
        <w:r>
          <w:rPr>
            <w:noProof/>
            <w:webHidden/>
          </w:rPr>
          <w:tab/>
        </w:r>
        <w:r>
          <w:rPr>
            <w:noProof/>
            <w:webHidden/>
          </w:rPr>
          <w:fldChar w:fldCharType="begin"/>
        </w:r>
        <w:r>
          <w:rPr>
            <w:noProof/>
            <w:webHidden/>
          </w:rPr>
          <w:instrText xml:space="preserve"> PAGEREF _Toc237388709 \h </w:instrText>
        </w:r>
        <w:r>
          <w:rPr>
            <w:noProof/>
            <w:webHidden/>
          </w:rPr>
        </w:r>
        <w:r>
          <w:rPr>
            <w:noProof/>
            <w:webHidden/>
          </w:rPr>
          <w:fldChar w:fldCharType="separate"/>
        </w:r>
        <w:r>
          <w:rPr>
            <w:noProof/>
            <w:webHidden/>
          </w:rPr>
          <w:t>12</w:t>
        </w:r>
        <w:r>
          <w:rPr>
            <w:noProof/>
            <w:webHidden/>
          </w:rPr>
          <w:fldChar w:fldCharType="end"/>
        </w:r>
      </w:hyperlink>
    </w:p>
    <w:p w14:paraId="0EB55B4C" w14:textId="5D2676C0"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10" w:history="1">
        <w:r w:rsidRPr="00CB0692">
          <w:rPr>
            <w:rStyle w:val="Hyperlink"/>
            <w:noProof/>
          </w:rPr>
          <w:t>3.4 Continuous-time LQR</w:t>
        </w:r>
        <w:r>
          <w:rPr>
            <w:noProof/>
            <w:webHidden/>
          </w:rPr>
          <w:tab/>
        </w:r>
        <w:r>
          <w:rPr>
            <w:noProof/>
            <w:webHidden/>
          </w:rPr>
          <w:fldChar w:fldCharType="begin"/>
        </w:r>
        <w:r>
          <w:rPr>
            <w:noProof/>
            <w:webHidden/>
          </w:rPr>
          <w:instrText xml:space="preserve"> PAGEREF _Toc237388710 \h </w:instrText>
        </w:r>
        <w:r>
          <w:rPr>
            <w:noProof/>
            <w:webHidden/>
          </w:rPr>
        </w:r>
        <w:r>
          <w:rPr>
            <w:noProof/>
            <w:webHidden/>
          </w:rPr>
          <w:fldChar w:fldCharType="separate"/>
        </w:r>
        <w:r>
          <w:rPr>
            <w:noProof/>
            <w:webHidden/>
          </w:rPr>
          <w:t>12</w:t>
        </w:r>
        <w:r>
          <w:rPr>
            <w:noProof/>
            <w:webHidden/>
          </w:rPr>
          <w:fldChar w:fldCharType="end"/>
        </w:r>
      </w:hyperlink>
    </w:p>
    <w:p w14:paraId="5E7C1A8B" w14:textId="3B0FC5CD"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11" w:history="1">
        <w:r w:rsidRPr="00CB0692">
          <w:rPr>
            <w:rStyle w:val="Hyperlink"/>
            <w:noProof/>
          </w:rPr>
          <w:t>3.5 Tracking, integral augmentation, and LQG</w:t>
        </w:r>
        <w:r>
          <w:rPr>
            <w:noProof/>
            <w:webHidden/>
          </w:rPr>
          <w:tab/>
        </w:r>
        <w:r>
          <w:rPr>
            <w:noProof/>
            <w:webHidden/>
          </w:rPr>
          <w:fldChar w:fldCharType="begin"/>
        </w:r>
        <w:r>
          <w:rPr>
            <w:noProof/>
            <w:webHidden/>
          </w:rPr>
          <w:instrText xml:space="preserve"> PAGEREF _Toc237388711 \h </w:instrText>
        </w:r>
        <w:r>
          <w:rPr>
            <w:noProof/>
            <w:webHidden/>
          </w:rPr>
        </w:r>
        <w:r>
          <w:rPr>
            <w:noProof/>
            <w:webHidden/>
          </w:rPr>
          <w:fldChar w:fldCharType="separate"/>
        </w:r>
        <w:r>
          <w:rPr>
            <w:noProof/>
            <w:webHidden/>
          </w:rPr>
          <w:t>12</w:t>
        </w:r>
        <w:r>
          <w:rPr>
            <w:noProof/>
            <w:webHidden/>
          </w:rPr>
          <w:fldChar w:fldCharType="end"/>
        </w:r>
      </w:hyperlink>
    </w:p>
    <w:p w14:paraId="5A133F94" w14:textId="7015499D"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12" w:history="1">
        <w:r w:rsidRPr="00CB0692">
          <w:rPr>
            <w:rStyle w:val="Hyperlink"/>
            <w:noProof/>
          </w:rPr>
          <w:t>3.6 Quadruped application</w:t>
        </w:r>
        <w:r>
          <w:rPr>
            <w:noProof/>
            <w:webHidden/>
          </w:rPr>
          <w:tab/>
        </w:r>
        <w:r>
          <w:rPr>
            <w:noProof/>
            <w:webHidden/>
          </w:rPr>
          <w:fldChar w:fldCharType="begin"/>
        </w:r>
        <w:r>
          <w:rPr>
            <w:noProof/>
            <w:webHidden/>
          </w:rPr>
          <w:instrText xml:space="preserve"> PAGEREF _Toc237388712 \h </w:instrText>
        </w:r>
        <w:r>
          <w:rPr>
            <w:noProof/>
            <w:webHidden/>
          </w:rPr>
        </w:r>
        <w:r>
          <w:rPr>
            <w:noProof/>
            <w:webHidden/>
          </w:rPr>
          <w:fldChar w:fldCharType="separate"/>
        </w:r>
        <w:r>
          <w:rPr>
            <w:noProof/>
            <w:webHidden/>
          </w:rPr>
          <w:t>12</w:t>
        </w:r>
        <w:r>
          <w:rPr>
            <w:noProof/>
            <w:webHidden/>
          </w:rPr>
          <w:fldChar w:fldCharType="end"/>
        </w:r>
      </w:hyperlink>
    </w:p>
    <w:p w14:paraId="2F7AFEFD" w14:textId="0D770628"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13" w:history="1">
        <w:r w:rsidRPr="00CB0692">
          <w:rPr>
            <w:rStyle w:val="Hyperlink"/>
            <w:noProof/>
          </w:rPr>
          <w:t>Model predictive control</w:t>
        </w:r>
        <w:r>
          <w:rPr>
            <w:noProof/>
            <w:webHidden/>
          </w:rPr>
          <w:tab/>
        </w:r>
        <w:r>
          <w:rPr>
            <w:noProof/>
            <w:webHidden/>
          </w:rPr>
          <w:fldChar w:fldCharType="begin"/>
        </w:r>
        <w:r>
          <w:rPr>
            <w:noProof/>
            <w:webHidden/>
          </w:rPr>
          <w:instrText xml:space="preserve"> PAGEREF _Toc237388713 \h </w:instrText>
        </w:r>
        <w:r>
          <w:rPr>
            <w:noProof/>
            <w:webHidden/>
          </w:rPr>
        </w:r>
        <w:r>
          <w:rPr>
            <w:noProof/>
            <w:webHidden/>
          </w:rPr>
          <w:fldChar w:fldCharType="separate"/>
        </w:r>
        <w:r>
          <w:rPr>
            <w:noProof/>
            <w:webHidden/>
          </w:rPr>
          <w:t>13</w:t>
        </w:r>
        <w:r>
          <w:rPr>
            <w:noProof/>
            <w:webHidden/>
          </w:rPr>
          <w:fldChar w:fldCharType="end"/>
        </w:r>
      </w:hyperlink>
    </w:p>
    <w:p w14:paraId="1C94EACE" w14:textId="266CD8A3"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14" w:history="1">
        <w:r w:rsidRPr="00CB0692">
          <w:rPr>
            <w:rStyle w:val="Hyperlink"/>
            <w:noProof/>
          </w:rPr>
          <w:t>4.1 Receding-horizon principle</w:t>
        </w:r>
        <w:r>
          <w:rPr>
            <w:noProof/>
            <w:webHidden/>
          </w:rPr>
          <w:tab/>
        </w:r>
        <w:r>
          <w:rPr>
            <w:noProof/>
            <w:webHidden/>
          </w:rPr>
          <w:fldChar w:fldCharType="begin"/>
        </w:r>
        <w:r>
          <w:rPr>
            <w:noProof/>
            <w:webHidden/>
          </w:rPr>
          <w:instrText xml:space="preserve"> PAGEREF _Toc237388714 \h </w:instrText>
        </w:r>
        <w:r>
          <w:rPr>
            <w:noProof/>
            <w:webHidden/>
          </w:rPr>
        </w:r>
        <w:r>
          <w:rPr>
            <w:noProof/>
            <w:webHidden/>
          </w:rPr>
          <w:fldChar w:fldCharType="separate"/>
        </w:r>
        <w:r>
          <w:rPr>
            <w:noProof/>
            <w:webHidden/>
          </w:rPr>
          <w:t>13</w:t>
        </w:r>
        <w:r>
          <w:rPr>
            <w:noProof/>
            <w:webHidden/>
          </w:rPr>
          <w:fldChar w:fldCharType="end"/>
        </w:r>
      </w:hyperlink>
    </w:p>
    <w:p w14:paraId="1800B1D6" w14:textId="2CE3A6D9"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15" w:history="1">
        <w:r w:rsidRPr="00CB0692">
          <w:rPr>
            <w:rStyle w:val="Hyperlink"/>
            <w:noProof/>
          </w:rPr>
          <w:t>4.2 Condensed quadratic program</w:t>
        </w:r>
        <w:r>
          <w:rPr>
            <w:noProof/>
            <w:webHidden/>
          </w:rPr>
          <w:tab/>
        </w:r>
        <w:r>
          <w:rPr>
            <w:noProof/>
            <w:webHidden/>
          </w:rPr>
          <w:fldChar w:fldCharType="begin"/>
        </w:r>
        <w:r>
          <w:rPr>
            <w:noProof/>
            <w:webHidden/>
          </w:rPr>
          <w:instrText xml:space="preserve"> PAGEREF _Toc237388715 \h </w:instrText>
        </w:r>
        <w:r>
          <w:rPr>
            <w:noProof/>
            <w:webHidden/>
          </w:rPr>
        </w:r>
        <w:r>
          <w:rPr>
            <w:noProof/>
            <w:webHidden/>
          </w:rPr>
          <w:fldChar w:fldCharType="separate"/>
        </w:r>
        <w:r>
          <w:rPr>
            <w:noProof/>
            <w:webHidden/>
          </w:rPr>
          <w:t>13</w:t>
        </w:r>
        <w:r>
          <w:rPr>
            <w:noProof/>
            <w:webHidden/>
          </w:rPr>
          <w:fldChar w:fldCharType="end"/>
        </w:r>
      </w:hyperlink>
    </w:p>
    <w:p w14:paraId="6DB31FC7" w14:textId="5FE41F89"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16" w:history="1">
        <w:r w:rsidRPr="00CB0692">
          <w:rPr>
            <w:rStyle w:val="Hyperlink"/>
            <w:noProof/>
          </w:rPr>
          <w:t>4.3 Constraints and soft constraints</w:t>
        </w:r>
        <w:r>
          <w:rPr>
            <w:noProof/>
            <w:webHidden/>
          </w:rPr>
          <w:tab/>
        </w:r>
        <w:r>
          <w:rPr>
            <w:noProof/>
            <w:webHidden/>
          </w:rPr>
          <w:fldChar w:fldCharType="begin"/>
        </w:r>
        <w:r>
          <w:rPr>
            <w:noProof/>
            <w:webHidden/>
          </w:rPr>
          <w:instrText xml:space="preserve"> PAGEREF _Toc237388716 \h </w:instrText>
        </w:r>
        <w:r>
          <w:rPr>
            <w:noProof/>
            <w:webHidden/>
          </w:rPr>
        </w:r>
        <w:r>
          <w:rPr>
            <w:noProof/>
            <w:webHidden/>
          </w:rPr>
          <w:fldChar w:fldCharType="separate"/>
        </w:r>
        <w:r>
          <w:rPr>
            <w:noProof/>
            <w:webHidden/>
          </w:rPr>
          <w:t>13</w:t>
        </w:r>
        <w:r>
          <w:rPr>
            <w:noProof/>
            <w:webHidden/>
          </w:rPr>
          <w:fldChar w:fldCharType="end"/>
        </w:r>
      </w:hyperlink>
    </w:p>
    <w:p w14:paraId="0BD7089C" w14:textId="4333691E"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17" w:history="1">
        <w:r w:rsidRPr="00CB0692">
          <w:rPr>
            <w:rStyle w:val="Hyperlink"/>
            <w:noProof/>
          </w:rPr>
          <w:t>4.4 Recursive feasibility and stability</w:t>
        </w:r>
        <w:r>
          <w:rPr>
            <w:noProof/>
            <w:webHidden/>
          </w:rPr>
          <w:tab/>
        </w:r>
        <w:r>
          <w:rPr>
            <w:noProof/>
            <w:webHidden/>
          </w:rPr>
          <w:fldChar w:fldCharType="begin"/>
        </w:r>
        <w:r>
          <w:rPr>
            <w:noProof/>
            <w:webHidden/>
          </w:rPr>
          <w:instrText xml:space="preserve"> PAGEREF _Toc237388717 \h </w:instrText>
        </w:r>
        <w:r>
          <w:rPr>
            <w:noProof/>
            <w:webHidden/>
          </w:rPr>
        </w:r>
        <w:r>
          <w:rPr>
            <w:noProof/>
            <w:webHidden/>
          </w:rPr>
          <w:fldChar w:fldCharType="separate"/>
        </w:r>
        <w:r>
          <w:rPr>
            <w:noProof/>
            <w:webHidden/>
          </w:rPr>
          <w:t>14</w:t>
        </w:r>
        <w:r>
          <w:rPr>
            <w:noProof/>
            <w:webHidden/>
          </w:rPr>
          <w:fldChar w:fldCharType="end"/>
        </w:r>
      </w:hyperlink>
    </w:p>
    <w:p w14:paraId="53721120" w14:textId="10BF207A"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18" w:history="1">
        <w:r w:rsidRPr="00CB0692">
          <w:rPr>
            <w:rStyle w:val="Hyperlink"/>
            <w:noProof/>
          </w:rPr>
          <w:t>4.5 Nonlinear MPC</w:t>
        </w:r>
        <w:r>
          <w:rPr>
            <w:noProof/>
            <w:webHidden/>
          </w:rPr>
          <w:tab/>
        </w:r>
        <w:r>
          <w:rPr>
            <w:noProof/>
            <w:webHidden/>
          </w:rPr>
          <w:fldChar w:fldCharType="begin"/>
        </w:r>
        <w:r>
          <w:rPr>
            <w:noProof/>
            <w:webHidden/>
          </w:rPr>
          <w:instrText xml:space="preserve"> PAGEREF _Toc237388718 \h </w:instrText>
        </w:r>
        <w:r>
          <w:rPr>
            <w:noProof/>
            <w:webHidden/>
          </w:rPr>
        </w:r>
        <w:r>
          <w:rPr>
            <w:noProof/>
            <w:webHidden/>
          </w:rPr>
          <w:fldChar w:fldCharType="separate"/>
        </w:r>
        <w:r>
          <w:rPr>
            <w:noProof/>
            <w:webHidden/>
          </w:rPr>
          <w:t>14</w:t>
        </w:r>
        <w:r>
          <w:rPr>
            <w:noProof/>
            <w:webHidden/>
          </w:rPr>
          <w:fldChar w:fldCharType="end"/>
        </w:r>
      </w:hyperlink>
    </w:p>
    <w:p w14:paraId="5A07EB44" w14:textId="2EB7FA49"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19" w:history="1">
        <w:r w:rsidRPr="00CB0692">
          <w:rPr>
            <w:rStyle w:val="Hyperlink"/>
            <w:noProof/>
          </w:rPr>
          <w:t>4.6 Centroidal quadruped dynamics</w:t>
        </w:r>
        <w:r>
          <w:rPr>
            <w:noProof/>
            <w:webHidden/>
          </w:rPr>
          <w:tab/>
        </w:r>
        <w:r>
          <w:rPr>
            <w:noProof/>
            <w:webHidden/>
          </w:rPr>
          <w:fldChar w:fldCharType="begin"/>
        </w:r>
        <w:r>
          <w:rPr>
            <w:noProof/>
            <w:webHidden/>
          </w:rPr>
          <w:instrText xml:space="preserve"> PAGEREF _Toc237388719 \h </w:instrText>
        </w:r>
        <w:r>
          <w:rPr>
            <w:noProof/>
            <w:webHidden/>
          </w:rPr>
        </w:r>
        <w:r>
          <w:rPr>
            <w:noProof/>
            <w:webHidden/>
          </w:rPr>
          <w:fldChar w:fldCharType="separate"/>
        </w:r>
        <w:r>
          <w:rPr>
            <w:noProof/>
            <w:webHidden/>
          </w:rPr>
          <w:t>14</w:t>
        </w:r>
        <w:r>
          <w:rPr>
            <w:noProof/>
            <w:webHidden/>
          </w:rPr>
          <w:fldChar w:fldCharType="end"/>
        </w:r>
      </w:hyperlink>
    </w:p>
    <w:p w14:paraId="7CD96618" w14:textId="7E427AD2"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20" w:history="1">
        <w:r w:rsidRPr="00CB0692">
          <w:rPr>
            <w:rStyle w:val="Hyperlink"/>
            <w:noProof/>
          </w:rPr>
          <w:t>4.7 MPC with your position-controlled actuators</w:t>
        </w:r>
        <w:r>
          <w:rPr>
            <w:noProof/>
            <w:webHidden/>
          </w:rPr>
          <w:tab/>
        </w:r>
        <w:r>
          <w:rPr>
            <w:noProof/>
            <w:webHidden/>
          </w:rPr>
          <w:fldChar w:fldCharType="begin"/>
        </w:r>
        <w:r>
          <w:rPr>
            <w:noProof/>
            <w:webHidden/>
          </w:rPr>
          <w:instrText xml:space="preserve"> PAGEREF _Toc237388720 \h </w:instrText>
        </w:r>
        <w:r>
          <w:rPr>
            <w:noProof/>
            <w:webHidden/>
          </w:rPr>
        </w:r>
        <w:r>
          <w:rPr>
            <w:noProof/>
            <w:webHidden/>
          </w:rPr>
          <w:fldChar w:fldCharType="separate"/>
        </w:r>
        <w:r>
          <w:rPr>
            <w:noProof/>
            <w:webHidden/>
          </w:rPr>
          <w:t>15</w:t>
        </w:r>
        <w:r>
          <w:rPr>
            <w:noProof/>
            <w:webHidden/>
          </w:rPr>
          <w:fldChar w:fldCharType="end"/>
        </w:r>
      </w:hyperlink>
    </w:p>
    <w:p w14:paraId="3B2E911E" w14:textId="501BD85D"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21" w:history="1">
        <w:r w:rsidRPr="00CB0692">
          <w:rPr>
            <w:rStyle w:val="Hyperlink"/>
            <w:noProof/>
          </w:rPr>
          <w:t>Machine learning</w:t>
        </w:r>
        <w:r>
          <w:rPr>
            <w:noProof/>
            <w:webHidden/>
          </w:rPr>
          <w:tab/>
        </w:r>
        <w:r>
          <w:rPr>
            <w:noProof/>
            <w:webHidden/>
          </w:rPr>
          <w:fldChar w:fldCharType="begin"/>
        </w:r>
        <w:r>
          <w:rPr>
            <w:noProof/>
            <w:webHidden/>
          </w:rPr>
          <w:instrText xml:space="preserve"> PAGEREF _Toc237388721 \h </w:instrText>
        </w:r>
        <w:r>
          <w:rPr>
            <w:noProof/>
            <w:webHidden/>
          </w:rPr>
        </w:r>
        <w:r>
          <w:rPr>
            <w:noProof/>
            <w:webHidden/>
          </w:rPr>
          <w:fldChar w:fldCharType="separate"/>
        </w:r>
        <w:r>
          <w:rPr>
            <w:noProof/>
            <w:webHidden/>
          </w:rPr>
          <w:t>16</w:t>
        </w:r>
        <w:r>
          <w:rPr>
            <w:noProof/>
            <w:webHidden/>
          </w:rPr>
          <w:fldChar w:fldCharType="end"/>
        </w:r>
      </w:hyperlink>
    </w:p>
    <w:p w14:paraId="0482030B" w14:textId="0D1B257F"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22" w:history="1">
        <w:r w:rsidRPr="00CB0692">
          <w:rPr>
            <w:rStyle w:val="Hyperlink"/>
            <w:noProof/>
          </w:rPr>
          <w:t>5.1 What is learned?</w:t>
        </w:r>
        <w:r>
          <w:rPr>
            <w:noProof/>
            <w:webHidden/>
          </w:rPr>
          <w:tab/>
        </w:r>
        <w:r>
          <w:rPr>
            <w:noProof/>
            <w:webHidden/>
          </w:rPr>
          <w:fldChar w:fldCharType="begin"/>
        </w:r>
        <w:r>
          <w:rPr>
            <w:noProof/>
            <w:webHidden/>
          </w:rPr>
          <w:instrText xml:space="preserve"> PAGEREF _Toc237388722 \h </w:instrText>
        </w:r>
        <w:r>
          <w:rPr>
            <w:noProof/>
            <w:webHidden/>
          </w:rPr>
        </w:r>
        <w:r>
          <w:rPr>
            <w:noProof/>
            <w:webHidden/>
          </w:rPr>
          <w:fldChar w:fldCharType="separate"/>
        </w:r>
        <w:r>
          <w:rPr>
            <w:noProof/>
            <w:webHidden/>
          </w:rPr>
          <w:t>16</w:t>
        </w:r>
        <w:r>
          <w:rPr>
            <w:noProof/>
            <w:webHidden/>
          </w:rPr>
          <w:fldChar w:fldCharType="end"/>
        </w:r>
      </w:hyperlink>
    </w:p>
    <w:p w14:paraId="0ABB79FE" w14:textId="191D0B15"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23" w:history="1">
        <w:r w:rsidRPr="00CB0692">
          <w:rPr>
            <w:rStyle w:val="Hyperlink"/>
            <w:noProof/>
          </w:rPr>
          <w:t>5.2 Learning paradigms</w:t>
        </w:r>
        <w:r>
          <w:rPr>
            <w:noProof/>
            <w:webHidden/>
          </w:rPr>
          <w:tab/>
        </w:r>
        <w:r>
          <w:rPr>
            <w:noProof/>
            <w:webHidden/>
          </w:rPr>
          <w:fldChar w:fldCharType="begin"/>
        </w:r>
        <w:r>
          <w:rPr>
            <w:noProof/>
            <w:webHidden/>
          </w:rPr>
          <w:instrText xml:space="preserve"> PAGEREF _Toc237388723 \h </w:instrText>
        </w:r>
        <w:r>
          <w:rPr>
            <w:noProof/>
            <w:webHidden/>
          </w:rPr>
        </w:r>
        <w:r>
          <w:rPr>
            <w:noProof/>
            <w:webHidden/>
          </w:rPr>
          <w:fldChar w:fldCharType="separate"/>
        </w:r>
        <w:r>
          <w:rPr>
            <w:noProof/>
            <w:webHidden/>
          </w:rPr>
          <w:t>16</w:t>
        </w:r>
        <w:r>
          <w:rPr>
            <w:noProof/>
            <w:webHidden/>
          </w:rPr>
          <w:fldChar w:fldCharType="end"/>
        </w:r>
      </w:hyperlink>
    </w:p>
    <w:p w14:paraId="5543B334" w14:textId="2B3F8F9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24" w:history="1">
        <w:r w:rsidRPr="00CB0692">
          <w:rPr>
            <w:rStyle w:val="Hyperlink"/>
            <w:noProof/>
          </w:rPr>
          <w:t>5.3 Gradient descent</w:t>
        </w:r>
        <w:r>
          <w:rPr>
            <w:noProof/>
            <w:webHidden/>
          </w:rPr>
          <w:tab/>
        </w:r>
        <w:r>
          <w:rPr>
            <w:noProof/>
            <w:webHidden/>
          </w:rPr>
          <w:fldChar w:fldCharType="begin"/>
        </w:r>
        <w:r>
          <w:rPr>
            <w:noProof/>
            <w:webHidden/>
          </w:rPr>
          <w:instrText xml:space="preserve"> PAGEREF _Toc237388724 \h </w:instrText>
        </w:r>
        <w:r>
          <w:rPr>
            <w:noProof/>
            <w:webHidden/>
          </w:rPr>
        </w:r>
        <w:r>
          <w:rPr>
            <w:noProof/>
            <w:webHidden/>
          </w:rPr>
          <w:fldChar w:fldCharType="separate"/>
        </w:r>
        <w:r>
          <w:rPr>
            <w:noProof/>
            <w:webHidden/>
          </w:rPr>
          <w:t>16</w:t>
        </w:r>
        <w:r>
          <w:rPr>
            <w:noProof/>
            <w:webHidden/>
          </w:rPr>
          <w:fldChar w:fldCharType="end"/>
        </w:r>
      </w:hyperlink>
    </w:p>
    <w:p w14:paraId="213EB8FF" w14:textId="4AD5578A"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25" w:history="1">
        <w:r w:rsidRPr="00CB0692">
          <w:rPr>
            <w:rStyle w:val="Hyperlink"/>
            <w:noProof/>
          </w:rPr>
          <w:t>5.4 Bias, variance, and regularization</w:t>
        </w:r>
        <w:r>
          <w:rPr>
            <w:noProof/>
            <w:webHidden/>
          </w:rPr>
          <w:tab/>
        </w:r>
        <w:r>
          <w:rPr>
            <w:noProof/>
            <w:webHidden/>
          </w:rPr>
          <w:fldChar w:fldCharType="begin"/>
        </w:r>
        <w:r>
          <w:rPr>
            <w:noProof/>
            <w:webHidden/>
          </w:rPr>
          <w:instrText xml:space="preserve"> PAGEREF _Toc237388725 \h </w:instrText>
        </w:r>
        <w:r>
          <w:rPr>
            <w:noProof/>
            <w:webHidden/>
          </w:rPr>
        </w:r>
        <w:r>
          <w:rPr>
            <w:noProof/>
            <w:webHidden/>
          </w:rPr>
          <w:fldChar w:fldCharType="separate"/>
        </w:r>
        <w:r>
          <w:rPr>
            <w:noProof/>
            <w:webHidden/>
          </w:rPr>
          <w:t>17</w:t>
        </w:r>
        <w:r>
          <w:rPr>
            <w:noProof/>
            <w:webHidden/>
          </w:rPr>
          <w:fldChar w:fldCharType="end"/>
        </w:r>
      </w:hyperlink>
    </w:p>
    <w:p w14:paraId="7E4BBFB6" w14:textId="1AA26D9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26" w:history="1">
        <w:r w:rsidRPr="00CB0692">
          <w:rPr>
            <w:rStyle w:val="Hyperlink"/>
            <w:noProof/>
          </w:rPr>
          <w:t>5.5 System identification as the first ML task</w:t>
        </w:r>
        <w:r>
          <w:rPr>
            <w:noProof/>
            <w:webHidden/>
          </w:rPr>
          <w:tab/>
        </w:r>
        <w:r>
          <w:rPr>
            <w:noProof/>
            <w:webHidden/>
          </w:rPr>
          <w:fldChar w:fldCharType="begin"/>
        </w:r>
        <w:r>
          <w:rPr>
            <w:noProof/>
            <w:webHidden/>
          </w:rPr>
          <w:instrText xml:space="preserve"> PAGEREF _Toc237388726 \h </w:instrText>
        </w:r>
        <w:r>
          <w:rPr>
            <w:noProof/>
            <w:webHidden/>
          </w:rPr>
        </w:r>
        <w:r>
          <w:rPr>
            <w:noProof/>
            <w:webHidden/>
          </w:rPr>
          <w:fldChar w:fldCharType="separate"/>
        </w:r>
        <w:r>
          <w:rPr>
            <w:noProof/>
            <w:webHidden/>
          </w:rPr>
          <w:t>17</w:t>
        </w:r>
        <w:r>
          <w:rPr>
            <w:noProof/>
            <w:webHidden/>
          </w:rPr>
          <w:fldChar w:fldCharType="end"/>
        </w:r>
      </w:hyperlink>
    </w:p>
    <w:p w14:paraId="3B06A859" w14:textId="5F3C06F6"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27" w:history="1">
        <w:r w:rsidRPr="00CB0692">
          <w:rPr>
            <w:rStyle w:val="Hyperlink"/>
            <w:noProof/>
          </w:rPr>
          <w:t>Neural networks</w:t>
        </w:r>
        <w:r>
          <w:rPr>
            <w:noProof/>
            <w:webHidden/>
          </w:rPr>
          <w:tab/>
        </w:r>
        <w:r>
          <w:rPr>
            <w:noProof/>
            <w:webHidden/>
          </w:rPr>
          <w:fldChar w:fldCharType="begin"/>
        </w:r>
        <w:r>
          <w:rPr>
            <w:noProof/>
            <w:webHidden/>
          </w:rPr>
          <w:instrText xml:space="preserve"> PAGEREF _Toc237388727 \h </w:instrText>
        </w:r>
        <w:r>
          <w:rPr>
            <w:noProof/>
            <w:webHidden/>
          </w:rPr>
        </w:r>
        <w:r>
          <w:rPr>
            <w:noProof/>
            <w:webHidden/>
          </w:rPr>
          <w:fldChar w:fldCharType="separate"/>
        </w:r>
        <w:r>
          <w:rPr>
            <w:noProof/>
            <w:webHidden/>
          </w:rPr>
          <w:t>18</w:t>
        </w:r>
        <w:r>
          <w:rPr>
            <w:noProof/>
            <w:webHidden/>
          </w:rPr>
          <w:fldChar w:fldCharType="end"/>
        </w:r>
      </w:hyperlink>
    </w:p>
    <w:p w14:paraId="0975224C" w14:textId="6D64395B"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28" w:history="1">
        <w:r w:rsidRPr="00CB0692">
          <w:rPr>
            <w:rStyle w:val="Hyperlink"/>
            <w:noProof/>
          </w:rPr>
          <w:t>6.1 A neuron and a multilayer network</w:t>
        </w:r>
        <w:r>
          <w:rPr>
            <w:noProof/>
            <w:webHidden/>
          </w:rPr>
          <w:tab/>
        </w:r>
        <w:r>
          <w:rPr>
            <w:noProof/>
            <w:webHidden/>
          </w:rPr>
          <w:fldChar w:fldCharType="begin"/>
        </w:r>
        <w:r>
          <w:rPr>
            <w:noProof/>
            <w:webHidden/>
          </w:rPr>
          <w:instrText xml:space="preserve"> PAGEREF _Toc237388728 \h </w:instrText>
        </w:r>
        <w:r>
          <w:rPr>
            <w:noProof/>
            <w:webHidden/>
          </w:rPr>
        </w:r>
        <w:r>
          <w:rPr>
            <w:noProof/>
            <w:webHidden/>
          </w:rPr>
          <w:fldChar w:fldCharType="separate"/>
        </w:r>
        <w:r>
          <w:rPr>
            <w:noProof/>
            <w:webHidden/>
          </w:rPr>
          <w:t>18</w:t>
        </w:r>
        <w:r>
          <w:rPr>
            <w:noProof/>
            <w:webHidden/>
          </w:rPr>
          <w:fldChar w:fldCharType="end"/>
        </w:r>
      </w:hyperlink>
    </w:p>
    <w:p w14:paraId="6DB1676B" w14:textId="4DDBF532"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29" w:history="1">
        <w:r w:rsidRPr="00CB0692">
          <w:rPr>
            <w:rStyle w:val="Hyperlink"/>
            <w:noProof/>
          </w:rPr>
          <w:t>6.2 Universal approximation: what it says and does not say</w:t>
        </w:r>
        <w:r>
          <w:rPr>
            <w:noProof/>
            <w:webHidden/>
          </w:rPr>
          <w:tab/>
        </w:r>
        <w:r>
          <w:rPr>
            <w:noProof/>
            <w:webHidden/>
          </w:rPr>
          <w:fldChar w:fldCharType="begin"/>
        </w:r>
        <w:r>
          <w:rPr>
            <w:noProof/>
            <w:webHidden/>
          </w:rPr>
          <w:instrText xml:space="preserve"> PAGEREF _Toc237388729 \h </w:instrText>
        </w:r>
        <w:r>
          <w:rPr>
            <w:noProof/>
            <w:webHidden/>
          </w:rPr>
        </w:r>
        <w:r>
          <w:rPr>
            <w:noProof/>
            <w:webHidden/>
          </w:rPr>
          <w:fldChar w:fldCharType="separate"/>
        </w:r>
        <w:r>
          <w:rPr>
            <w:noProof/>
            <w:webHidden/>
          </w:rPr>
          <w:t>18</w:t>
        </w:r>
        <w:r>
          <w:rPr>
            <w:noProof/>
            <w:webHidden/>
          </w:rPr>
          <w:fldChar w:fldCharType="end"/>
        </w:r>
      </w:hyperlink>
    </w:p>
    <w:p w14:paraId="49D95B59" w14:textId="452F82E4"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30" w:history="1">
        <w:r w:rsidRPr="00CB0692">
          <w:rPr>
            <w:rStyle w:val="Hyperlink"/>
            <w:noProof/>
          </w:rPr>
          <w:t>6.3 Backpropagation derivation</w:t>
        </w:r>
        <w:r>
          <w:rPr>
            <w:noProof/>
            <w:webHidden/>
          </w:rPr>
          <w:tab/>
        </w:r>
        <w:r>
          <w:rPr>
            <w:noProof/>
            <w:webHidden/>
          </w:rPr>
          <w:fldChar w:fldCharType="begin"/>
        </w:r>
        <w:r>
          <w:rPr>
            <w:noProof/>
            <w:webHidden/>
          </w:rPr>
          <w:instrText xml:space="preserve"> PAGEREF _Toc237388730 \h </w:instrText>
        </w:r>
        <w:r>
          <w:rPr>
            <w:noProof/>
            <w:webHidden/>
          </w:rPr>
        </w:r>
        <w:r>
          <w:rPr>
            <w:noProof/>
            <w:webHidden/>
          </w:rPr>
          <w:fldChar w:fldCharType="separate"/>
        </w:r>
        <w:r>
          <w:rPr>
            <w:noProof/>
            <w:webHidden/>
          </w:rPr>
          <w:t>19</w:t>
        </w:r>
        <w:r>
          <w:rPr>
            <w:noProof/>
            <w:webHidden/>
          </w:rPr>
          <w:fldChar w:fldCharType="end"/>
        </w:r>
      </w:hyperlink>
    </w:p>
    <w:p w14:paraId="32923954" w14:textId="59EBCE5A"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31" w:history="1">
        <w:r w:rsidRPr="00CB0692">
          <w:rPr>
            <w:rStyle w:val="Hyperlink"/>
            <w:noProof/>
          </w:rPr>
          <w:t>6.4 Losses and outputs</w:t>
        </w:r>
        <w:r>
          <w:rPr>
            <w:noProof/>
            <w:webHidden/>
          </w:rPr>
          <w:tab/>
        </w:r>
        <w:r>
          <w:rPr>
            <w:noProof/>
            <w:webHidden/>
          </w:rPr>
          <w:fldChar w:fldCharType="begin"/>
        </w:r>
        <w:r>
          <w:rPr>
            <w:noProof/>
            <w:webHidden/>
          </w:rPr>
          <w:instrText xml:space="preserve"> PAGEREF _Toc237388731 \h </w:instrText>
        </w:r>
        <w:r>
          <w:rPr>
            <w:noProof/>
            <w:webHidden/>
          </w:rPr>
        </w:r>
        <w:r>
          <w:rPr>
            <w:noProof/>
            <w:webHidden/>
          </w:rPr>
          <w:fldChar w:fldCharType="separate"/>
        </w:r>
        <w:r>
          <w:rPr>
            <w:noProof/>
            <w:webHidden/>
          </w:rPr>
          <w:t>19</w:t>
        </w:r>
        <w:r>
          <w:rPr>
            <w:noProof/>
            <w:webHidden/>
          </w:rPr>
          <w:fldChar w:fldCharType="end"/>
        </w:r>
      </w:hyperlink>
    </w:p>
    <w:p w14:paraId="2EAE16BF" w14:textId="4088EBBE"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32" w:history="1">
        <w:r w:rsidRPr="00CB0692">
          <w:rPr>
            <w:rStyle w:val="Hyperlink"/>
            <w:noProof/>
          </w:rPr>
          <w:t>6.5 Neural networks in this project</w:t>
        </w:r>
        <w:r>
          <w:rPr>
            <w:noProof/>
            <w:webHidden/>
          </w:rPr>
          <w:tab/>
        </w:r>
        <w:r>
          <w:rPr>
            <w:noProof/>
            <w:webHidden/>
          </w:rPr>
          <w:fldChar w:fldCharType="begin"/>
        </w:r>
        <w:r>
          <w:rPr>
            <w:noProof/>
            <w:webHidden/>
          </w:rPr>
          <w:instrText xml:space="preserve"> PAGEREF _Toc237388732 \h </w:instrText>
        </w:r>
        <w:r>
          <w:rPr>
            <w:noProof/>
            <w:webHidden/>
          </w:rPr>
        </w:r>
        <w:r>
          <w:rPr>
            <w:noProof/>
            <w:webHidden/>
          </w:rPr>
          <w:fldChar w:fldCharType="separate"/>
        </w:r>
        <w:r>
          <w:rPr>
            <w:noProof/>
            <w:webHidden/>
          </w:rPr>
          <w:t>19</w:t>
        </w:r>
        <w:r>
          <w:rPr>
            <w:noProof/>
            <w:webHidden/>
          </w:rPr>
          <w:fldChar w:fldCharType="end"/>
        </w:r>
      </w:hyperlink>
    </w:p>
    <w:p w14:paraId="67AB5EF2" w14:textId="30F7A17C"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33" w:history="1">
        <w:r w:rsidRPr="00CB0692">
          <w:rPr>
            <w:rStyle w:val="Hyperlink"/>
            <w:noProof/>
          </w:rPr>
          <w:t>Reinforcement learning</w:t>
        </w:r>
        <w:r>
          <w:rPr>
            <w:noProof/>
            <w:webHidden/>
          </w:rPr>
          <w:tab/>
        </w:r>
        <w:r>
          <w:rPr>
            <w:noProof/>
            <w:webHidden/>
          </w:rPr>
          <w:fldChar w:fldCharType="begin"/>
        </w:r>
        <w:r>
          <w:rPr>
            <w:noProof/>
            <w:webHidden/>
          </w:rPr>
          <w:instrText xml:space="preserve"> PAGEREF _Toc237388733 \h </w:instrText>
        </w:r>
        <w:r>
          <w:rPr>
            <w:noProof/>
            <w:webHidden/>
          </w:rPr>
        </w:r>
        <w:r>
          <w:rPr>
            <w:noProof/>
            <w:webHidden/>
          </w:rPr>
          <w:fldChar w:fldCharType="separate"/>
        </w:r>
        <w:r>
          <w:rPr>
            <w:noProof/>
            <w:webHidden/>
          </w:rPr>
          <w:t>20</w:t>
        </w:r>
        <w:r>
          <w:rPr>
            <w:noProof/>
            <w:webHidden/>
          </w:rPr>
          <w:fldChar w:fldCharType="end"/>
        </w:r>
      </w:hyperlink>
    </w:p>
    <w:p w14:paraId="346667A5" w14:textId="01C565D3"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34" w:history="1">
        <w:r w:rsidRPr="00CB0692">
          <w:rPr>
            <w:rStyle w:val="Hyperlink"/>
            <w:noProof/>
          </w:rPr>
          <w:t>7.1 The Markov decision process</w:t>
        </w:r>
        <w:r>
          <w:rPr>
            <w:noProof/>
            <w:webHidden/>
          </w:rPr>
          <w:tab/>
        </w:r>
        <w:r>
          <w:rPr>
            <w:noProof/>
            <w:webHidden/>
          </w:rPr>
          <w:fldChar w:fldCharType="begin"/>
        </w:r>
        <w:r>
          <w:rPr>
            <w:noProof/>
            <w:webHidden/>
          </w:rPr>
          <w:instrText xml:space="preserve"> PAGEREF _Toc237388734 \h </w:instrText>
        </w:r>
        <w:r>
          <w:rPr>
            <w:noProof/>
            <w:webHidden/>
          </w:rPr>
        </w:r>
        <w:r>
          <w:rPr>
            <w:noProof/>
            <w:webHidden/>
          </w:rPr>
          <w:fldChar w:fldCharType="separate"/>
        </w:r>
        <w:r>
          <w:rPr>
            <w:noProof/>
            <w:webHidden/>
          </w:rPr>
          <w:t>20</w:t>
        </w:r>
        <w:r>
          <w:rPr>
            <w:noProof/>
            <w:webHidden/>
          </w:rPr>
          <w:fldChar w:fldCharType="end"/>
        </w:r>
      </w:hyperlink>
    </w:p>
    <w:p w14:paraId="57A2F6D6" w14:textId="0801C4E2"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35" w:history="1">
        <w:r w:rsidRPr="00CB0692">
          <w:rPr>
            <w:rStyle w:val="Hyperlink"/>
            <w:noProof/>
          </w:rPr>
          <w:t>7.2 Value functions and Bellman equations</w:t>
        </w:r>
        <w:r>
          <w:rPr>
            <w:noProof/>
            <w:webHidden/>
          </w:rPr>
          <w:tab/>
        </w:r>
        <w:r>
          <w:rPr>
            <w:noProof/>
            <w:webHidden/>
          </w:rPr>
          <w:fldChar w:fldCharType="begin"/>
        </w:r>
        <w:r>
          <w:rPr>
            <w:noProof/>
            <w:webHidden/>
          </w:rPr>
          <w:instrText xml:space="preserve"> PAGEREF _Toc237388735 \h </w:instrText>
        </w:r>
        <w:r>
          <w:rPr>
            <w:noProof/>
            <w:webHidden/>
          </w:rPr>
        </w:r>
        <w:r>
          <w:rPr>
            <w:noProof/>
            <w:webHidden/>
          </w:rPr>
          <w:fldChar w:fldCharType="separate"/>
        </w:r>
        <w:r>
          <w:rPr>
            <w:noProof/>
            <w:webHidden/>
          </w:rPr>
          <w:t>20</w:t>
        </w:r>
        <w:r>
          <w:rPr>
            <w:noProof/>
            <w:webHidden/>
          </w:rPr>
          <w:fldChar w:fldCharType="end"/>
        </w:r>
      </w:hyperlink>
    </w:p>
    <w:p w14:paraId="21E45E0A" w14:textId="38176F8A"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36" w:history="1">
        <w:r w:rsidRPr="00CB0692">
          <w:rPr>
            <w:rStyle w:val="Hyperlink"/>
            <w:noProof/>
          </w:rPr>
          <w:t>7.3 Bellman contraction proof</w:t>
        </w:r>
        <w:r>
          <w:rPr>
            <w:noProof/>
            <w:webHidden/>
          </w:rPr>
          <w:tab/>
        </w:r>
        <w:r>
          <w:rPr>
            <w:noProof/>
            <w:webHidden/>
          </w:rPr>
          <w:fldChar w:fldCharType="begin"/>
        </w:r>
        <w:r>
          <w:rPr>
            <w:noProof/>
            <w:webHidden/>
          </w:rPr>
          <w:instrText xml:space="preserve"> PAGEREF _Toc237388736 \h </w:instrText>
        </w:r>
        <w:r>
          <w:rPr>
            <w:noProof/>
            <w:webHidden/>
          </w:rPr>
        </w:r>
        <w:r>
          <w:rPr>
            <w:noProof/>
            <w:webHidden/>
          </w:rPr>
          <w:fldChar w:fldCharType="separate"/>
        </w:r>
        <w:r>
          <w:rPr>
            <w:noProof/>
            <w:webHidden/>
          </w:rPr>
          <w:t>20</w:t>
        </w:r>
        <w:r>
          <w:rPr>
            <w:noProof/>
            <w:webHidden/>
          </w:rPr>
          <w:fldChar w:fldCharType="end"/>
        </w:r>
      </w:hyperlink>
    </w:p>
    <w:p w14:paraId="50F8677E" w14:textId="19057128"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37" w:history="1">
        <w:r w:rsidRPr="00CB0692">
          <w:rPr>
            <w:rStyle w:val="Hyperlink"/>
            <w:noProof/>
          </w:rPr>
          <w:t>7.4 Policy gradients</w:t>
        </w:r>
        <w:r>
          <w:rPr>
            <w:noProof/>
            <w:webHidden/>
          </w:rPr>
          <w:tab/>
        </w:r>
        <w:r>
          <w:rPr>
            <w:noProof/>
            <w:webHidden/>
          </w:rPr>
          <w:fldChar w:fldCharType="begin"/>
        </w:r>
        <w:r>
          <w:rPr>
            <w:noProof/>
            <w:webHidden/>
          </w:rPr>
          <w:instrText xml:space="preserve"> PAGEREF _Toc237388737 \h </w:instrText>
        </w:r>
        <w:r>
          <w:rPr>
            <w:noProof/>
            <w:webHidden/>
          </w:rPr>
        </w:r>
        <w:r>
          <w:rPr>
            <w:noProof/>
            <w:webHidden/>
          </w:rPr>
          <w:fldChar w:fldCharType="separate"/>
        </w:r>
        <w:r>
          <w:rPr>
            <w:noProof/>
            <w:webHidden/>
          </w:rPr>
          <w:t>20</w:t>
        </w:r>
        <w:r>
          <w:rPr>
            <w:noProof/>
            <w:webHidden/>
          </w:rPr>
          <w:fldChar w:fldCharType="end"/>
        </w:r>
      </w:hyperlink>
    </w:p>
    <w:p w14:paraId="64A74003" w14:textId="32F31F00"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38" w:history="1">
        <w:r w:rsidRPr="00CB0692">
          <w:rPr>
            <w:rStyle w:val="Hyperlink"/>
            <w:noProof/>
          </w:rPr>
          <w:t>7.5 Actor-critic and GAE</w:t>
        </w:r>
        <w:r>
          <w:rPr>
            <w:noProof/>
            <w:webHidden/>
          </w:rPr>
          <w:tab/>
        </w:r>
        <w:r>
          <w:rPr>
            <w:noProof/>
            <w:webHidden/>
          </w:rPr>
          <w:fldChar w:fldCharType="begin"/>
        </w:r>
        <w:r>
          <w:rPr>
            <w:noProof/>
            <w:webHidden/>
          </w:rPr>
          <w:instrText xml:space="preserve"> PAGEREF _Toc237388738 \h </w:instrText>
        </w:r>
        <w:r>
          <w:rPr>
            <w:noProof/>
            <w:webHidden/>
          </w:rPr>
        </w:r>
        <w:r>
          <w:rPr>
            <w:noProof/>
            <w:webHidden/>
          </w:rPr>
          <w:fldChar w:fldCharType="separate"/>
        </w:r>
        <w:r>
          <w:rPr>
            <w:noProof/>
            <w:webHidden/>
          </w:rPr>
          <w:t>21</w:t>
        </w:r>
        <w:r>
          <w:rPr>
            <w:noProof/>
            <w:webHidden/>
          </w:rPr>
          <w:fldChar w:fldCharType="end"/>
        </w:r>
      </w:hyperlink>
    </w:p>
    <w:p w14:paraId="7F4F9ADD" w14:textId="7375E813"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39" w:history="1">
        <w:r w:rsidRPr="00CB0692">
          <w:rPr>
            <w:rStyle w:val="Hyperlink"/>
            <w:noProof/>
          </w:rPr>
          <w:t>7.6 Designing a quadruped MDP</w:t>
        </w:r>
        <w:r>
          <w:rPr>
            <w:noProof/>
            <w:webHidden/>
          </w:rPr>
          <w:tab/>
        </w:r>
        <w:r>
          <w:rPr>
            <w:noProof/>
            <w:webHidden/>
          </w:rPr>
          <w:fldChar w:fldCharType="begin"/>
        </w:r>
        <w:r>
          <w:rPr>
            <w:noProof/>
            <w:webHidden/>
          </w:rPr>
          <w:instrText xml:space="preserve"> PAGEREF _Toc237388739 \h </w:instrText>
        </w:r>
        <w:r>
          <w:rPr>
            <w:noProof/>
            <w:webHidden/>
          </w:rPr>
        </w:r>
        <w:r>
          <w:rPr>
            <w:noProof/>
            <w:webHidden/>
          </w:rPr>
          <w:fldChar w:fldCharType="separate"/>
        </w:r>
        <w:r>
          <w:rPr>
            <w:noProof/>
            <w:webHidden/>
          </w:rPr>
          <w:t>21</w:t>
        </w:r>
        <w:r>
          <w:rPr>
            <w:noProof/>
            <w:webHidden/>
          </w:rPr>
          <w:fldChar w:fldCharType="end"/>
        </w:r>
      </w:hyperlink>
    </w:p>
    <w:p w14:paraId="2BF50014" w14:textId="1392454D"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40" w:history="1">
        <w:r w:rsidRPr="00CB0692">
          <w:rPr>
            <w:rStyle w:val="Hyperlink"/>
            <w:noProof/>
          </w:rPr>
          <w:t>Proximal policy optimization</w:t>
        </w:r>
        <w:r>
          <w:rPr>
            <w:noProof/>
            <w:webHidden/>
          </w:rPr>
          <w:tab/>
        </w:r>
        <w:r>
          <w:rPr>
            <w:noProof/>
            <w:webHidden/>
          </w:rPr>
          <w:fldChar w:fldCharType="begin"/>
        </w:r>
        <w:r>
          <w:rPr>
            <w:noProof/>
            <w:webHidden/>
          </w:rPr>
          <w:instrText xml:space="preserve"> PAGEREF _Toc237388740 \h </w:instrText>
        </w:r>
        <w:r>
          <w:rPr>
            <w:noProof/>
            <w:webHidden/>
          </w:rPr>
        </w:r>
        <w:r>
          <w:rPr>
            <w:noProof/>
            <w:webHidden/>
          </w:rPr>
          <w:fldChar w:fldCharType="separate"/>
        </w:r>
        <w:r>
          <w:rPr>
            <w:noProof/>
            <w:webHidden/>
          </w:rPr>
          <w:t>22</w:t>
        </w:r>
        <w:r>
          <w:rPr>
            <w:noProof/>
            <w:webHidden/>
          </w:rPr>
          <w:fldChar w:fldCharType="end"/>
        </w:r>
      </w:hyperlink>
    </w:p>
    <w:p w14:paraId="7110D967" w14:textId="644FE61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41" w:history="1">
        <w:r w:rsidRPr="00CB0692">
          <w:rPr>
            <w:rStyle w:val="Hyperlink"/>
            <w:noProof/>
          </w:rPr>
          <w:t>8.1 Why policy updates need restraint</w:t>
        </w:r>
        <w:r>
          <w:rPr>
            <w:noProof/>
            <w:webHidden/>
          </w:rPr>
          <w:tab/>
        </w:r>
        <w:r>
          <w:rPr>
            <w:noProof/>
            <w:webHidden/>
          </w:rPr>
          <w:fldChar w:fldCharType="begin"/>
        </w:r>
        <w:r>
          <w:rPr>
            <w:noProof/>
            <w:webHidden/>
          </w:rPr>
          <w:instrText xml:space="preserve"> PAGEREF _Toc237388741 \h </w:instrText>
        </w:r>
        <w:r>
          <w:rPr>
            <w:noProof/>
            <w:webHidden/>
          </w:rPr>
        </w:r>
        <w:r>
          <w:rPr>
            <w:noProof/>
            <w:webHidden/>
          </w:rPr>
          <w:fldChar w:fldCharType="separate"/>
        </w:r>
        <w:r>
          <w:rPr>
            <w:noProof/>
            <w:webHidden/>
          </w:rPr>
          <w:t>22</w:t>
        </w:r>
        <w:r>
          <w:rPr>
            <w:noProof/>
            <w:webHidden/>
          </w:rPr>
          <w:fldChar w:fldCharType="end"/>
        </w:r>
      </w:hyperlink>
    </w:p>
    <w:p w14:paraId="2E7131F7" w14:textId="384C99BF"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42" w:history="1">
        <w:r w:rsidRPr="00CB0692">
          <w:rPr>
            <w:rStyle w:val="Hyperlink"/>
            <w:noProof/>
          </w:rPr>
          <w:t>8.2 Clipped surrogate objective</w:t>
        </w:r>
        <w:r>
          <w:rPr>
            <w:noProof/>
            <w:webHidden/>
          </w:rPr>
          <w:tab/>
        </w:r>
        <w:r>
          <w:rPr>
            <w:noProof/>
            <w:webHidden/>
          </w:rPr>
          <w:fldChar w:fldCharType="begin"/>
        </w:r>
        <w:r>
          <w:rPr>
            <w:noProof/>
            <w:webHidden/>
          </w:rPr>
          <w:instrText xml:space="preserve"> PAGEREF _Toc237388742 \h </w:instrText>
        </w:r>
        <w:r>
          <w:rPr>
            <w:noProof/>
            <w:webHidden/>
          </w:rPr>
        </w:r>
        <w:r>
          <w:rPr>
            <w:noProof/>
            <w:webHidden/>
          </w:rPr>
          <w:fldChar w:fldCharType="separate"/>
        </w:r>
        <w:r>
          <w:rPr>
            <w:noProof/>
            <w:webHidden/>
          </w:rPr>
          <w:t>22</w:t>
        </w:r>
        <w:r>
          <w:rPr>
            <w:noProof/>
            <w:webHidden/>
          </w:rPr>
          <w:fldChar w:fldCharType="end"/>
        </w:r>
      </w:hyperlink>
    </w:p>
    <w:p w14:paraId="479699C9" w14:textId="0769AD70"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43" w:history="1">
        <w:r w:rsidRPr="00CB0692">
          <w:rPr>
            <w:rStyle w:val="Hyperlink"/>
            <w:noProof/>
          </w:rPr>
          <w:t>8.3 Complete actor-critic loss</w:t>
        </w:r>
        <w:r>
          <w:rPr>
            <w:noProof/>
            <w:webHidden/>
          </w:rPr>
          <w:tab/>
        </w:r>
        <w:r>
          <w:rPr>
            <w:noProof/>
            <w:webHidden/>
          </w:rPr>
          <w:fldChar w:fldCharType="begin"/>
        </w:r>
        <w:r>
          <w:rPr>
            <w:noProof/>
            <w:webHidden/>
          </w:rPr>
          <w:instrText xml:space="preserve"> PAGEREF _Toc237388743 \h </w:instrText>
        </w:r>
        <w:r>
          <w:rPr>
            <w:noProof/>
            <w:webHidden/>
          </w:rPr>
        </w:r>
        <w:r>
          <w:rPr>
            <w:noProof/>
            <w:webHidden/>
          </w:rPr>
          <w:fldChar w:fldCharType="separate"/>
        </w:r>
        <w:r>
          <w:rPr>
            <w:noProof/>
            <w:webHidden/>
          </w:rPr>
          <w:t>23</w:t>
        </w:r>
        <w:r>
          <w:rPr>
            <w:noProof/>
            <w:webHidden/>
          </w:rPr>
          <w:fldChar w:fldCharType="end"/>
        </w:r>
      </w:hyperlink>
    </w:p>
    <w:p w14:paraId="779691AD" w14:textId="3FEB7208"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44" w:history="1">
        <w:r w:rsidRPr="00CB0692">
          <w:rPr>
            <w:rStyle w:val="Hyperlink"/>
            <w:noProof/>
          </w:rPr>
          <w:t>8.4 PPO algorithm</w:t>
        </w:r>
        <w:r>
          <w:rPr>
            <w:noProof/>
            <w:webHidden/>
          </w:rPr>
          <w:tab/>
        </w:r>
        <w:r>
          <w:rPr>
            <w:noProof/>
            <w:webHidden/>
          </w:rPr>
          <w:fldChar w:fldCharType="begin"/>
        </w:r>
        <w:r>
          <w:rPr>
            <w:noProof/>
            <w:webHidden/>
          </w:rPr>
          <w:instrText xml:space="preserve"> PAGEREF _Toc237388744 \h </w:instrText>
        </w:r>
        <w:r>
          <w:rPr>
            <w:noProof/>
            <w:webHidden/>
          </w:rPr>
        </w:r>
        <w:r>
          <w:rPr>
            <w:noProof/>
            <w:webHidden/>
          </w:rPr>
          <w:fldChar w:fldCharType="separate"/>
        </w:r>
        <w:r>
          <w:rPr>
            <w:noProof/>
            <w:webHidden/>
          </w:rPr>
          <w:t>23</w:t>
        </w:r>
        <w:r>
          <w:rPr>
            <w:noProof/>
            <w:webHidden/>
          </w:rPr>
          <w:fldChar w:fldCharType="end"/>
        </w:r>
      </w:hyperlink>
    </w:p>
    <w:p w14:paraId="665F9BFF" w14:textId="16B347D2"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45" w:history="1">
        <w:r w:rsidRPr="00CB0692">
          <w:rPr>
            <w:rStyle w:val="Hyperlink"/>
            <w:noProof/>
          </w:rPr>
          <w:t>8.5 Why PPO is used for locomotion</w:t>
        </w:r>
        <w:r>
          <w:rPr>
            <w:noProof/>
            <w:webHidden/>
          </w:rPr>
          <w:tab/>
        </w:r>
        <w:r>
          <w:rPr>
            <w:noProof/>
            <w:webHidden/>
          </w:rPr>
          <w:fldChar w:fldCharType="begin"/>
        </w:r>
        <w:r>
          <w:rPr>
            <w:noProof/>
            <w:webHidden/>
          </w:rPr>
          <w:instrText xml:space="preserve"> PAGEREF _Toc237388745 \h </w:instrText>
        </w:r>
        <w:r>
          <w:rPr>
            <w:noProof/>
            <w:webHidden/>
          </w:rPr>
        </w:r>
        <w:r>
          <w:rPr>
            <w:noProof/>
            <w:webHidden/>
          </w:rPr>
          <w:fldChar w:fldCharType="separate"/>
        </w:r>
        <w:r>
          <w:rPr>
            <w:noProof/>
            <w:webHidden/>
          </w:rPr>
          <w:t>23</w:t>
        </w:r>
        <w:r>
          <w:rPr>
            <w:noProof/>
            <w:webHidden/>
          </w:rPr>
          <w:fldChar w:fldCharType="end"/>
        </w:r>
      </w:hyperlink>
    </w:p>
    <w:p w14:paraId="7CF0731B" w14:textId="2F9D50B0"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46" w:history="1">
        <w:r w:rsidRPr="00CB0692">
          <w:rPr>
            <w:rStyle w:val="Hyperlink"/>
            <w:noProof/>
          </w:rPr>
          <w:t>8.6 PPO safety and validation</w:t>
        </w:r>
        <w:r>
          <w:rPr>
            <w:noProof/>
            <w:webHidden/>
          </w:rPr>
          <w:tab/>
        </w:r>
        <w:r>
          <w:rPr>
            <w:noProof/>
            <w:webHidden/>
          </w:rPr>
          <w:fldChar w:fldCharType="begin"/>
        </w:r>
        <w:r>
          <w:rPr>
            <w:noProof/>
            <w:webHidden/>
          </w:rPr>
          <w:instrText xml:space="preserve"> PAGEREF _Toc237388746 \h </w:instrText>
        </w:r>
        <w:r>
          <w:rPr>
            <w:noProof/>
            <w:webHidden/>
          </w:rPr>
        </w:r>
        <w:r>
          <w:rPr>
            <w:noProof/>
            <w:webHidden/>
          </w:rPr>
          <w:fldChar w:fldCharType="separate"/>
        </w:r>
        <w:r>
          <w:rPr>
            <w:noProof/>
            <w:webHidden/>
          </w:rPr>
          <w:t>23</w:t>
        </w:r>
        <w:r>
          <w:rPr>
            <w:noProof/>
            <w:webHidden/>
          </w:rPr>
          <w:fldChar w:fldCharType="end"/>
        </w:r>
      </w:hyperlink>
    </w:p>
    <w:p w14:paraId="2F7CBB1C" w14:textId="7E88CA96"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47" w:history="1">
        <w:r w:rsidRPr="00CB0692">
          <w:rPr>
            <w:rStyle w:val="Hyperlink"/>
            <w:noProof/>
          </w:rPr>
          <w:t>How the methods fit together</w:t>
        </w:r>
        <w:r>
          <w:rPr>
            <w:noProof/>
            <w:webHidden/>
          </w:rPr>
          <w:tab/>
        </w:r>
        <w:r>
          <w:rPr>
            <w:noProof/>
            <w:webHidden/>
          </w:rPr>
          <w:fldChar w:fldCharType="begin"/>
        </w:r>
        <w:r>
          <w:rPr>
            <w:noProof/>
            <w:webHidden/>
          </w:rPr>
          <w:instrText xml:space="preserve"> PAGEREF _Toc237388747 \h </w:instrText>
        </w:r>
        <w:r>
          <w:rPr>
            <w:noProof/>
            <w:webHidden/>
          </w:rPr>
        </w:r>
        <w:r>
          <w:rPr>
            <w:noProof/>
            <w:webHidden/>
          </w:rPr>
          <w:fldChar w:fldCharType="separate"/>
        </w:r>
        <w:r>
          <w:rPr>
            <w:noProof/>
            <w:webHidden/>
          </w:rPr>
          <w:t>24</w:t>
        </w:r>
        <w:r>
          <w:rPr>
            <w:noProof/>
            <w:webHidden/>
          </w:rPr>
          <w:fldChar w:fldCharType="end"/>
        </w:r>
      </w:hyperlink>
    </w:p>
    <w:p w14:paraId="5F22F504" w14:textId="4736AFD8"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48" w:history="1">
        <w:r w:rsidRPr="00CB0692">
          <w:rPr>
            <w:rStyle w:val="Hyperlink"/>
            <w:noProof/>
          </w:rPr>
          <w:t>Your current quadruped architecture</w:t>
        </w:r>
        <w:r>
          <w:rPr>
            <w:noProof/>
            <w:webHidden/>
          </w:rPr>
          <w:tab/>
        </w:r>
        <w:r>
          <w:rPr>
            <w:noProof/>
            <w:webHidden/>
          </w:rPr>
          <w:fldChar w:fldCharType="begin"/>
        </w:r>
        <w:r>
          <w:rPr>
            <w:noProof/>
            <w:webHidden/>
          </w:rPr>
          <w:instrText xml:space="preserve"> PAGEREF _Toc237388748 \h </w:instrText>
        </w:r>
        <w:r>
          <w:rPr>
            <w:noProof/>
            <w:webHidden/>
          </w:rPr>
        </w:r>
        <w:r>
          <w:rPr>
            <w:noProof/>
            <w:webHidden/>
          </w:rPr>
          <w:fldChar w:fldCharType="separate"/>
        </w:r>
        <w:r>
          <w:rPr>
            <w:noProof/>
            <w:webHidden/>
          </w:rPr>
          <w:t>25</w:t>
        </w:r>
        <w:r>
          <w:rPr>
            <w:noProof/>
            <w:webHidden/>
          </w:rPr>
          <w:fldChar w:fldCharType="end"/>
        </w:r>
      </w:hyperlink>
    </w:p>
    <w:p w14:paraId="5B1E7E1B" w14:textId="0923DC74"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49" w:history="1">
        <w:r w:rsidRPr="00CB0692">
          <w:rPr>
            <w:rStyle w:val="Hyperlink"/>
            <w:noProof/>
          </w:rPr>
          <w:t>10.1 Inspected Python snapshot</w:t>
        </w:r>
        <w:r>
          <w:rPr>
            <w:noProof/>
            <w:webHidden/>
          </w:rPr>
          <w:tab/>
        </w:r>
        <w:r>
          <w:rPr>
            <w:noProof/>
            <w:webHidden/>
          </w:rPr>
          <w:fldChar w:fldCharType="begin"/>
        </w:r>
        <w:r>
          <w:rPr>
            <w:noProof/>
            <w:webHidden/>
          </w:rPr>
          <w:instrText xml:space="preserve"> PAGEREF _Toc237388749 \h </w:instrText>
        </w:r>
        <w:r>
          <w:rPr>
            <w:noProof/>
            <w:webHidden/>
          </w:rPr>
        </w:r>
        <w:r>
          <w:rPr>
            <w:noProof/>
            <w:webHidden/>
          </w:rPr>
          <w:fldChar w:fldCharType="separate"/>
        </w:r>
        <w:r>
          <w:rPr>
            <w:noProof/>
            <w:webHidden/>
          </w:rPr>
          <w:t>25</w:t>
        </w:r>
        <w:r>
          <w:rPr>
            <w:noProof/>
            <w:webHidden/>
          </w:rPr>
          <w:fldChar w:fldCharType="end"/>
        </w:r>
      </w:hyperlink>
    </w:p>
    <w:p w14:paraId="3BD8C1FA" w14:textId="39A0DB18"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50" w:history="1">
        <w:r w:rsidRPr="00CB0692">
          <w:rPr>
            <w:rStyle w:val="Hyperlink"/>
            <w:noProof/>
          </w:rPr>
          <w:t>10.2 Inspected C++ snapshot</w:t>
        </w:r>
        <w:r>
          <w:rPr>
            <w:noProof/>
            <w:webHidden/>
          </w:rPr>
          <w:tab/>
        </w:r>
        <w:r>
          <w:rPr>
            <w:noProof/>
            <w:webHidden/>
          </w:rPr>
          <w:fldChar w:fldCharType="begin"/>
        </w:r>
        <w:r>
          <w:rPr>
            <w:noProof/>
            <w:webHidden/>
          </w:rPr>
          <w:instrText xml:space="preserve"> PAGEREF _Toc237388750 \h </w:instrText>
        </w:r>
        <w:r>
          <w:rPr>
            <w:noProof/>
            <w:webHidden/>
          </w:rPr>
        </w:r>
        <w:r>
          <w:rPr>
            <w:noProof/>
            <w:webHidden/>
          </w:rPr>
          <w:fldChar w:fldCharType="separate"/>
        </w:r>
        <w:r>
          <w:rPr>
            <w:noProof/>
            <w:webHidden/>
          </w:rPr>
          <w:t>26</w:t>
        </w:r>
        <w:r>
          <w:rPr>
            <w:noProof/>
            <w:webHidden/>
          </w:rPr>
          <w:fldChar w:fldCharType="end"/>
        </w:r>
      </w:hyperlink>
    </w:p>
    <w:p w14:paraId="05966A71" w14:textId="44AF9764"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51" w:history="1">
        <w:r w:rsidRPr="00CB0692">
          <w:rPr>
            <w:rStyle w:val="Hyperlink"/>
            <w:noProof/>
          </w:rPr>
          <w:t>10.3 The IMU kinematic idea</w:t>
        </w:r>
        <w:r>
          <w:rPr>
            <w:noProof/>
            <w:webHidden/>
          </w:rPr>
          <w:tab/>
        </w:r>
        <w:r>
          <w:rPr>
            <w:noProof/>
            <w:webHidden/>
          </w:rPr>
          <w:fldChar w:fldCharType="begin"/>
        </w:r>
        <w:r>
          <w:rPr>
            <w:noProof/>
            <w:webHidden/>
          </w:rPr>
          <w:instrText xml:space="preserve"> PAGEREF _Toc237388751 \h </w:instrText>
        </w:r>
        <w:r>
          <w:rPr>
            <w:noProof/>
            <w:webHidden/>
          </w:rPr>
        </w:r>
        <w:r>
          <w:rPr>
            <w:noProof/>
            <w:webHidden/>
          </w:rPr>
          <w:fldChar w:fldCharType="separate"/>
        </w:r>
        <w:r>
          <w:rPr>
            <w:noProof/>
            <w:webHidden/>
          </w:rPr>
          <w:t>26</w:t>
        </w:r>
        <w:r>
          <w:rPr>
            <w:noProof/>
            <w:webHidden/>
          </w:rPr>
          <w:fldChar w:fldCharType="end"/>
        </w:r>
      </w:hyperlink>
    </w:p>
    <w:p w14:paraId="767E23A0" w14:textId="509A014A"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52" w:history="1">
        <w:r w:rsidRPr="00CB0692">
          <w:rPr>
            <w:rStyle w:val="Hyperlink"/>
            <w:noProof/>
          </w:rPr>
          <w:t>10.4 Why IMU alone is not a complete state estimator</w:t>
        </w:r>
        <w:r>
          <w:rPr>
            <w:noProof/>
            <w:webHidden/>
          </w:rPr>
          <w:tab/>
        </w:r>
        <w:r>
          <w:rPr>
            <w:noProof/>
            <w:webHidden/>
          </w:rPr>
          <w:fldChar w:fldCharType="begin"/>
        </w:r>
        <w:r>
          <w:rPr>
            <w:noProof/>
            <w:webHidden/>
          </w:rPr>
          <w:instrText xml:space="preserve"> PAGEREF _Toc237388752 \h </w:instrText>
        </w:r>
        <w:r>
          <w:rPr>
            <w:noProof/>
            <w:webHidden/>
          </w:rPr>
        </w:r>
        <w:r>
          <w:rPr>
            <w:noProof/>
            <w:webHidden/>
          </w:rPr>
          <w:fldChar w:fldCharType="separate"/>
        </w:r>
        <w:r>
          <w:rPr>
            <w:noProof/>
            <w:webHidden/>
          </w:rPr>
          <w:t>26</w:t>
        </w:r>
        <w:r>
          <w:rPr>
            <w:noProof/>
            <w:webHidden/>
          </w:rPr>
          <w:fldChar w:fldCharType="end"/>
        </w:r>
      </w:hyperlink>
    </w:p>
    <w:p w14:paraId="6029A244" w14:textId="3E2AA0F6"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53" w:history="1">
        <w:r w:rsidRPr="00CB0692">
          <w:rPr>
            <w:rStyle w:val="Hyperlink"/>
            <w:noProof/>
          </w:rPr>
          <w:t>A staged implementation roadmap</w:t>
        </w:r>
        <w:r>
          <w:rPr>
            <w:noProof/>
            <w:webHidden/>
          </w:rPr>
          <w:tab/>
        </w:r>
        <w:r>
          <w:rPr>
            <w:noProof/>
            <w:webHidden/>
          </w:rPr>
          <w:fldChar w:fldCharType="begin"/>
        </w:r>
        <w:r>
          <w:rPr>
            <w:noProof/>
            <w:webHidden/>
          </w:rPr>
          <w:instrText xml:space="preserve"> PAGEREF _Toc237388753 \h </w:instrText>
        </w:r>
        <w:r>
          <w:rPr>
            <w:noProof/>
            <w:webHidden/>
          </w:rPr>
        </w:r>
        <w:r>
          <w:rPr>
            <w:noProof/>
            <w:webHidden/>
          </w:rPr>
          <w:fldChar w:fldCharType="separate"/>
        </w:r>
        <w:r>
          <w:rPr>
            <w:noProof/>
            <w:webHidden/>
          </w:rPr>
          <w:t>28</w:t>
        </w:r>
        <w:r>
          <w:rPr>
            <w:noProof/>
            <w:webHidden/>
          </w:rPr>
          <w:fldChar w:fldCharType="end"/>
        </w:r>
      </w:hyperlink>
    </w:p>
    <w:p w14:paraId="3842EF55" w14:textId="04CEDEF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54" w:history="1">
        <w:r w:rsidRPr="00CB0692">
          <w:rPr>
            <w:rStyle w:val="Hyperlink"/>
            <w:noProof/>
          </w:rPr>
          <w:t>11.1 Stage 0: preserve the deterministic baseline</w:t>
        </w:r>
        <w:r>
          <w:rPr>
            <w:noProof/>
            <w:webHidden/>
          </w:rPr>
          <w:tab/>
        </w:r>
        <w:r>
          <w:rPr>
            <w:noProof/>
            <w:webHidden/>
          </w:rPr>
          <w:fldChar w:fldCharType="begin"/>
        </w:r>
        <w:r>
          <w:rPr>
            <w:noProof/>
            <w:webHidden/>
          </w:rPr>
          <w:instrText xml:space="preserve"> PAGEREF _Toc237388754 \h </w:instrText>
        </w:r>
        <w:r>
          <w:rPr>
            <w:noProof/>
            <w:webHidden/>
          </w:rPr>
        </w:r>
        <w:r>
          <w:rPr>
            <w:noProof/>
            <w:webHidden/>
          </w:rPr>
          <w:fldChar w:fldCharType="separate"/>
        </w:r>
        <w:r>
          <w:rPr>
            <w:noProof/>
            <w:webHidden/>
          </w:rPr>
          <w:t>28</w:t>
        </w:r>
        <w:r>
          <w:rPr>
            <w:noProof/>
            <w:webHidden/>
          </w:rPr>
          <w:fldChar w:fldCharType="end"/>
        </w:r>
      </w:hyperlink>
    </w:p>
    <w:p w14:paraId="7AE4678B" w14:textId="7EC05602"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55" w:history="1">
        <w:r w:rsidRPr="00CB0692">
          <w:rPr>
            <w:rStyle w:val="Hyperlink"/>
            <w:noProof/>
          </w:rPr>
          <w:t>11.2 Stage 1: state estimator</w:t>
        </w:r>
        <w:r>
          <w:rPr>
            <w:noProof/>
            <w:webHidden/>
          </w:rPr>
          <w:tab/>
        </w:r>
        <w:r>
          <w:rPr>
            <w:noProof/>
            <w:webHidden/>
          </w:rPr>
          <w:fldChar w:fldCharType="begin"/>
        </w:r>
        <w:r>
          <w:rPr>
            <w:noProof/>
            <w:webHidden/>
          </w:rPr>
          <w:instrText xml:space="preserve"> PAGEREF _Toc237388755 \h </w:instrText>
        </w:r>
        <w:r>
          <w:rPr>
            <w:noProof/>
            <w:webHidden/>
          </w:rPr>
        </w:r>
        <w:r>
          <w:rPr>
            <w:noProof/>
            <w:webHidden/>
          </w:rPr>
          <w:fldChar w:fldCharType="separate"/>
        </w:r>
        <w:r>
          <w:rPr>
            <w:noProof/>
            <w:webHidden/>
          </w:rPr>
          <w:t>28</w:t>
        </w:r>
        <w:r>
          <w:rPr>
            <w:noProof/>
            <w:webHidden/>
          </w:rPr>
          <w:fldChar w:fldCharType="end"/>
        </w:r>
      </w:hyperlink>
    </w:p>
    <w:p w14:paraId="27652D45" w14:textId="18EB05E6"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56" w:history="1">
        <w:r w:rsidRPr="00CB0692">
          <w:rPr>
            <w:rStyle w:val="Hyperlink"/>
            <w:noProof/>
          </w:rPr>
          <w:t>11.3 Stage 2: low-bandwidth IMU posture PD</w:t>
        </w:r>
        <w:r>
          <w:rPr>
            <w:noProof/>
            <w:webHidden/>
          </w:rPr>
          <w:tab/>
        </w:r>
        <w:r>
          <w:rPr>
            <w:noProof/>
            <w:webHidden/>
          </w:rPr>
          <w:fldChar w:fldCharType="begin"/>
        </w:r>
        <w:r>
          <w:rPr>
            <w:noProof/>
            <w:webHidden/>
          </w:rPr>
          <w:instrText xml:space="preserve"> PAGEREF _Toc237388756 \h </w:instrText>
        </w:r>
        <w:r>
          <w:rPr>
            <w:noProof/>
            <w:webHidden/>
          </w:rPr>
        </w:r>
        <w:r>
          <w:rPr>
            <w:noProof/>
            <w:webHidden/>
          </w:rPr>
          <w:fldChar w:fldCharType="separate"/>
        </w:r>
        <w:r>
          <w:rPr>
            <w:noProof/>
            <w:webHidden/>
          </w:rPr>
          <w:t>29</w:t>
        </w:r>
        <w:r>
          <w:rPr>
            <w:noProof/>
            <w:webHidden/>
          </w:rPr>
          <w:fldChar w:fldCharType="end"/>
        </w:r>
      </w:hyperlink>
    </w:p>
    <w:p w14:paraId="6F866796" w14:textId="49A53242"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57" w:history="1">
        <w:r w:rsidRPr="00CB0692">
          <w:rPr>
            <w:rStyle w:val="Hyperlink"/>
            <w:noProof/>
          </w:rPr>
          <w:t>11.4 Stage 3: identify and test LQR</w:t>
        </w:r>
        <w:r>
          <w:rPr>
            <w:noProof/>
            <w:webHidden/>
          </w:rPr>
          <w:tab/>
        </w:r>
        <w:r>
          <w:rPr>
            <w:noProof/>
            <w:webHidden/>
          </w:rPr>
          <w:fldChar w:fldCharType="begin"/>
        </w:r>
        <w:r>
          <w:rPr>
            <w:noProof/>
            <w:webHidden/>
          </w:rPr>
          <w:instrText xml:space="preserve"> PAGEREF _Toc237388757 \h </w:instrText>
        </w:r>
        <w:r>
          <w:rPr>
            <w:noProof/>
            <w:webHidden/>
          </w:rPr>
        </w:r>
        <w:r>
          <w:rPr>
            <w:noProof/>
            <w:webHidden/>
          </w:rPr>
          <w:fldChar w:fldCharType="separate"/>
        </w:r>
        <w:r>
          <w:rPr>
            <w:noProof/>
            <w:webHidden/>
          </w:rPr>
          <w:t>29</w:t>
        </w:r>
        <w:r>
          <w:rPr>
            <w:noProof/>
            <w:webHidden/>
          </w:rPr>
          <w:fldChar w:fldCharType="end"/>
        </w:r>
      </w:hyperlink>
    </w:p>
    <w:p w14:paraId="1240D630" w14:textId="6B51551E"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58" w:history="1">
        <w:r w:rsidRPr="00CB0692">
          <w:rPr>
            <w:rStyle w:val="Hyperlink"/>
            <w:noProof/>
          </w:rPr>
          <w:t>11.5 Stage 4: position-based MPC</w:t>
        </w:r>
        <w:r>
          <w:rPr>
            <w:noProof/>
            <w:webHidden/>
          </w:rPr>
          <w:tab/>
        </w:r>
        <w:r>
          <w:rPr>
            <w:noProof/>
            <w:webHidden/>
          </w:rPr>
          <w:fldChar w:fldCharType="begin"/>
        </w:r>
        <w:r>
          <w:rPr>
            <w:noProof/>
            <w:webHidden/>
          </w:rPr>
          <w:instrText xml:space="preserve"> PAGEREF _Toc237388758 \h </w:instrText>
        </w:r>
        <w:r>
          <w:rPr>
            <w:noProof/>
            <w:webHidden/>
          </w:rPr>
        </w:r>
        <w:r>
          <w:rPr>
            <w:noProof/>
            <w:webHidden/>
          </w:rPr>
          <w:fldChar w:fldCharType="separate"/>
        </w:r>
        <w:r>
          <w:rPr>
            <w:noProof/>
            <w:webHidden/>
          </w:rPr>
          <w:t>29</w:t>
        </w:r>
        <w:r>
          <w:rPr>
            <w:noProof/>
            <w:webHidden/>
          </w:rPr>
          <w:fldChar w:fldCharType="end"/>
        </w:r>
      </w:hyperlink>
    </w:p>
    <w:p w14:paraId="5C65AA1B" w14:textId="41E2C2C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59" w:history="1">
        <w:r w:rsidRPr="00CB0692">
          <w:rPr>
            <w:rStyle w:val="Hyperlink"/>
            <w:noProof/>
          </w:rPr>
          <w:t>11.6 Stage 5: torque or MIT-style low-level mode</w:t>
        </w:r>
        <w:r>
          <w:rPr>
            <w:noProof/>
            <w:webHidden/>
          </w:rPr>
          <w:tab/>
        </w:r>
        <w:r>
          <w:rPr>
            <w:noProof/>
            <w:webHidden/>
          </w:rPr>
          <w:fldChar w:fldCharType="begin"/>
        </w:r>
        <w:r>
          <w:rPr>
            <w:noProof/>
            <w:webHidden/>
          </w:rPr>
          <w:instrText xml:space="preserve"> PAGEREF _Toc237388759 \h </w:instrText>
        </w:r>
        <w:r>
          <w:rPr>
            <w:noProof/>
            <w:webHidden/>
          </w:rPr>
        </w:r>
        <w:r>
          <w:rPr>
            <w:noProof/>
            <w:webHidden/>
          </w:rPr>
          <w:fldChar w:fldCharType="separate"/>
        </w:r>
        <w:r>
          <w:rPr>
            <w:noProof/>
            <w:webHidden/>
          </w:rPr>
          <w:t>29</w:t>
        </w:r>
        <w:r>
          <w:rPr>
            <w:noProof/>
            <w:webHidden/>
          </w:rPr>
          <w:fldChar w:fldCharType="end"/>
        </w:r>
      </w:hyperlink>
    </w:p>
    <w:p w14:paraId="433BB044" w14:textId="30DD5DD8"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60" w:history="1">
        <w:r w:rsidRPr="00CB0692">
          <w:rPr>
            <w:rStyle w:val="Hyperlink"/>
            <w:noProof/>
          </w:rPr>
          <w:t>11.7 Stage 6: PPO</w:t>
        </w:r>
        <w:r>
          <w:rPr>
            <w:noProof/>
            <w:webHidden/>
          </w:rPr>
          <w:tab/>
        </w:r>
        <w:r>
          <w:rPr>
            <w:noProof/>
            <w:webHidden/>
          </w:rPr>
          <w:fldChar w:fldCharType="begin"/>
        </w:r>
        <w:r>
          <w:rPr>
            <w:noProof/>
            <w:webHidden/>
          </w:rPr>
          <w:instrText xml:space="preserve"> PAGEREF _Toc237388760 \h </w:instrText>
        </w:r>
        <w:r>
          <w:rPr>
            <w:noProof/>
            <w:webHidden/>
          </w:rPr>
        </w:r>
        <w:r>
          <w:rPr>
            <w:noProof/>
            <w:webHidden/>
          </w:rPr>
          <w:fldChar w:fldCharType="separate"/>
        </w:r>
        <w:r>
          <w:rPr>
            <w:noProof/>
            <w:webHidden/>
          </w:rPr>
          <w:t>29</w:t>
        </w:r>
        <w:r>
          <w:rPr>
            <w:noProof/>
            <w:webHidden/>
          </w:rPr>
          <w:fldChar w:fldCharType="end"/>
        </w:r>
      </w:hyperlink>
    </w:p>
    <w:p w14:paraId="63E5EE1A" w14:textId="5E477123"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61" w:history="1">
        <w:r w:rsidRPr="00CB0692">
          <w:rPr>
            <w:rStyle w:val="Hyperlink"/>
            <w:noProof/>
          </w:rPr>
          <w:t>11.8 Acceptance tests before each escalation</w:t>
        </w:r>
        <w:r>
          <w:rPr>
            <w:noProof/>
            <w:webHidden/>
          </w:rPr>
          <w:tab/>
        </w:r>
        <w:r>
          <w:rPr>
            <w:noProof/>
            <w:webHidden/>
          </w:rPr>
          <w:fldChar w:fldCharType="begin"/>
        </w:r>
        <w:r>
          <w:rPr>
            <w:noProof/>
            <w:webHidden/>
          </w:rPr>
          <w:instrText xml:space="preserve"> PAGEREF _Toc237388761 \h </w:instrText>
        </w:r>
        <w:r>
          <w:rPr>
            <w:noProof/>
            <w:webHidden/>
          </w:rPr>
        </w:r>
        <w:r>
          <w:rPr>
            <w:noProof/>
            <w:webHidden/>
          </w:rPr>
          <w:fldChar w:fldCharType="separate"/>
        </w:r>
        <w:r>
          <w:rPr>
            <w:noProof/>
            <w:webHidden/>
          </w:rPr>
          <w:t>30</w:t>
        </w:r>
        <w:r>
          <w:rPr>
            <w:noProof/>
            <w:webHidden/>
          </w:rPr>
          <w:fldChar w:fldCharType="end"/>
        </w:r>
      </w:hyperlink>
    </w:p>
    <w:p w14:paraId="06EC4DA4" w14:textId="382D77B1"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62" w:history="1">
        <w:r w:rsidRPr="00CB0692">
          <w:rPr>
            <w:rStyle w:val="Hyperlink"/>
            <w:noProof/>
          </w:rPr>
          <w:t>Worked quadruped examples</w:t>
        </w:r>
        <w:r>
          <w:rPr>
            <w:noProof/>
            <w:webHidden/>
          </w:rPr>
          <w:tab/>
        </w:r>
        <w:r>
          <w:rPr>
            <w:noProof/>
            <w:webHidden/>
          </w:rPr>
          <w:fldChar w:fldCharType="begin"/>
        </w:r>
        <w:r>
          <w:rPr>
            <w:noProof/>
            <w:webHidden/>
          </w:rPr>
          <w:instrText xml:space="preserve"> PAGEREF _Toc237388762 \h </w:instrText>
        </w:r>
        <w:r>
          <w:rPr>
            <w:noProof/>
            <w:webHidden/>
          </w:rPr>
        </w:r>
        <w:r>
          <w:rPr>
            <w:noProof/>
            <w:webHidden/>
          </w:rPr>
          <w:fldChar w:fldCharType="separate"/>
        </w:r>
        <w:r>
          <w:rPr>
            <w:noProof/>
            <w:webHidden/>
          </w:rPr>
          <w:t>31</w:t>
        </w:r>
        <w:r>
          <w:rPr>
            <w:noProof/>
            <w:webHidden/>
          </w:rPr>
          <w:fldChar w:fldCharType="end"/>
        </w:r>
      </w:hyperlink>
    </w:p>
    <w:p w14:paraId="326B3929" w14:textId="461C468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63" w:history="1">
        <w:r w:rsidRPr="00CB0692">
          <w:rPr>
            <w:rStyle w:val="Hyperlink"/>
            <w:noProof/>
          </w:rPr>
          <w:t>12.1 From joint motion to foot velocity</w:t>
        </w:r>
        <w:r>
          <w:rPr>
            <w:noProof/>
            <w:webHidden/>
          </w:rPr>
          <w:tab/>
        </w:r>
        <w:r>
          <w:rPr>
            <w:noProof/>
            <w:webHidden/>
          </w:rPr>
          <w:fldChar w:fldCharType="begin"/>
        </w:r>
        <w:r>
          <w:rPr>
            <w:noProof/>
            <w:webHidden/>
          </w:rPr>
          <w:instrText xml:space="preserve"> PAGEREF _Toc237388763 \h </w:instrText>
        </w:r>
        <w:r>
          <w:rPr>
            <w:noProof/>
            <w:webHidden/>
          </w:rPr>
        </w:r>
        <w:r>
          <w:rPr>
            <w:noProof/>
            <w:webHidden/>
          </w:rPr>
          <w:fldChar w:fldCharType="separate"/>
        </w:r>
        <w:r>
          <w:rPr>
            <w:noProof/>
            <w:webHidden/>
          </w:rPr>
          <w:t>31</w:t>
        </w:r>
        <w:r>
          <w:rPr>
            <w:noProof/>
            <w:webHidden/>
          </w:rPr>
          <w:fldChar w:fldCharType="end"/>
        </w:r>
      </w:hyperlink>
    </w:p>
    <w:p w14:paraId="567CB6A8" w14:textId="02EF821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64" w:history="1">
        <w:r w:rsidRPr="00CB0692">
          <w:rPr>
            <w:rStyle w:val="Hyperlink"/>
            <w:noProof/>
          </w:rPr>
          <w:t>12.2 Static support-force distribution</w:t>
        </w:r>
        <w:r>
          <w:rPr>
            <w:noProof/>
            <w:webHidden/>
          </w:rPr>
          <w:tab/>
        </w:r>
        <w:r>
          <w:rPr>
            <w:noProof/>
            <w:webHidden/>
          </w:rPr>
          <w:fldChar w:fldCharType="begin"/>
        </w:r>
        <w:r>
          <w:rPr>
            <w:noProof/>
            <w:webHidden/>
          </w:rPr>
          <w:instrText xml:space="preserve"> PAGEREF _Toc237388764 \h </w:instrText>
        </w:r>
        <w:r>
          <w:rPr>
            <w:noProof/>
            <w:webHidden/>
          </w:rPr>
        </w:r>
        <w:r>
          <w:rPr>
            <w:noProof/>
            <w:webHidden/>
          </w:rPr>
          <w:fldChar w:fldCharType="separate"/>
        </w:r>
        <w:r>
          <w:rPr>
            <w:noProof/>
            <w:webHidden/>
          </w:rPr>
          <w:t>31</w:t>
        </w:r>
        <w:r>
          <w:rPr>
            <w:noProof/>
            <w:webHidden/>
          </w:rPr>
          <w:fldChar w:fldCharType="end"/>
        </w:r>
      </w:hyperlink>
    </w:p>
    <w:p w14:paraId="09781FEE" w14:textId="759D73E5"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65" w:history="1">
        <w:r w:rsidRPr="00CB0692">
          <w:rPr>
            <w:rStyle w:val="Hyperlink"/>
            <w:noProof/>
          </w:rPr>
          <w:t>12.3 Why a foot can move but the body does not</w:t>
        </w:r>
        <w:r>
          <w:rPr>
            <w:noProof/>
            <w:webHidden/>
          </w:rPr>
          <w:tab/>
        </w:r>
        <w:r>
          <w:rPr>
            <w:noProof/>
            <w:webHidden/>
          </w:rPr>
          <w:fldChar w:fldCharType="begin"/>
        </w:r>
        <w:r>
          <w:rPr>
            <w:noProof/>
            <w:webHidden/>
          </w:rPr>
          <w:instrText xml:space="preserve"> PAGEREF _Toc237388765 \h </w:instrText>
        </w:r>
        <w:r>
          <w:rPr>
            <w:noProof/>
            <w:webHidden/>
          </w:rPr>
        </w:r>
        <w:r>
          <w:rPr>
            <w:noProof/>
            <w:webHidden/>
          </w:rPr>
          <w:fldChar w:fldCharType="separate"/>
        </w:r>
        <w:r>
          <w:rPr>
            <w:noProof/>
            <w:webHidden/>
          </w:rPr>
          <w:t>31</w:t>
        </w:r>
        <w:r>
          <w:rPr>
            <w:noProof/>
            <w:webHidden/>
          </w:rPr>
          <w:fldChar w:fldCharType="end"/>
        </w:r>
      </w:hyperlink>
    </w:p>
    <w:p w14:paraId="606D9938" w14:textId="61EA6E44"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66" w:history="1">
        <w:r w:rsidRPr="00CB0692">
          <w:rPr>
            <w:rStyle w:val="Hyperlink"/>
            <w:noProof/>
          </w:rPr>
          <w:t>12.4 A small position-MPC design example</w:t>
        </w:r>
        <w:r>
          <w:rPr>
            <w:noProof/>
            <w:webHidden/>
          </w:rPr>
          <w:tab/>
        </w:r>
        <w:r>
          <w:rPr>
            <w:noProof/>
            <w:webHidden/>
          </w:rPr>
          <w:fldChar w:fldCharType="begin"/>
        </w:r>
        <w:r>
          <w:rPr>
            <w:noProof/>
            <w:webHidden/>
          </w:rPr>
          <w:instrText xml:space="preserve"> PAGEREF _Toc237388766 \h </w:instrText>
        </w:r>
        <w:r>
          <w:rPr>
            <w:noProof/>
            <w:webHidden/>
          </w:rPr>
        </w:r>
        <w:r>
          <w:rPr>
            <w:noProof/>
            <w:webHidden/>
          </w:rPr>
          <w:fldChar w:fldCharType="separate"/>
        </w:r>
        <w:r>
          <w:rPr>
            <w:noProof/>
            <w:webHidden/>
          </w:rPr>
          <w:t>32</w:t>
        </w:r>
        <w:r>
          <w:rPr>
            <w:noProof/>
            <w:webHidden/>
          </w:rPr>
          <w:fldChar w:fldCharType="end"/>
        </w:r>
      </w:hyperlink>
    </w:p>
    <w:p w14:paraId="679BD62E" w14:textId="667EAC6E"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67" w:history="1">
        <w:r w:rsidRPr="00CB0692">
          <w:rPr>
            <w:rStyle w:val="Hyperlink"/>
            <w:noProof/>
          </w:rPr>
          <w:t>Proofs, assumptions, and common misconceptions</w:t>
        </w:r>
        <w:r>
          <w:rPr>
            <w:noProof/>
            <w:webHidden/>
          </w:rPr>
          <w:tab/>
        </w:r>
        <w:r>
          <w:rPr>
            <w:noProof/>
            <w:webHidden/>
          </w:rPr>
          <w:fldChar w:fldCharType="begin"/>
        </w:r>
        <w:r>
          <w:rPr>
            <w:noProof/>
            <w:webHidden/>
          </w:rPr>
          <w:instrText xml:space="preserve"> PAGEREF _Toc237388767 \h </w:instrText>
        </w:r>
        <w:r>
          <w:rPr>
            <w:noProof/>
            <w:webHidden/>
          </w:rPr>
        </w:r>
        <w:r>
          <w:rPr>
            <w:noProof/>
            <w:webHidden/>
          </w:rPr>
          <w:fldChar w:fldCharType="separate"/>
        </w:r>
        <w:r>
          <w:rPr>
            <w:noProof/>
            <w:webHidden/>
          </w:rPr>
          <w:t>33</w:t>
        </w:r>
        <w:r>
          <w:rPr>
            <w:noProof/>
            <w:webHidden/>
          </w:rPr>
          <w:fldChar w:fldCharType="end"/>
        </w:r>
      </w:hyperlink>
    </w:p>
    <w:p w14:paraId="60747E92" w14:textId="25690E8A"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68" w:history="1">
        <w:r w:rsidRPr="00CB0692">
          <w:rPr>
            <w:rStyle w:val="Hyperlink"/>
            <w:noProof/>
          </w:rPr>
          <w:t>13.1 PID is not automatically stable</w:t>
        </w:r>
        <w:r>
          <w:rPr>
            <w:noProof/>
            <w:webHidden/>
          </w:rPr>
          <w:tab/>
        </w:r>
        <w:r>
          <w:rPr>
            <w:noProof/>
            <w:webHidden/>
          </w:rPr>
          <w:fldChar w:fldCharType="begin"/>
        </w:r>
        <w:r>
          <w:rPr>
            <w:noProof/>
            <w:webHidden/>
          </w:rPr>
          <w:instrText xml:space="preserve"> PAGEREF _Toc237388768 \h </w:instrText>
        </w:r>
        <w:r>
          <w:rPr>
            <w:noProof/>
            <w:webHidden/>
          </w:rPr>
        </w:r>
        <w:r>
          <w:rPr>
            <w:noProof/>
            <w:webHidden/>
          </w:rPr>
          <w:fldChar w:fldCharType="separate"/>
        </w:r>
        <w:r>
          <w:rPr>
            <w:noProof/>
            <w:webHidden/>
          </w:rPr>
          <w:t>33</w:t>
        </w:r>
        <w:r>
          <w:rPr>
            <w:noProof/>
            <w:webHidden/>
          </w:rPr>
          <w:fldChar w:fldCharType="end"/>
        </w:r>
      </w:hyperlink>
    </w:p>
    <w:p w14:paraId="70289B66" w14:textId="4CF7DC46"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69" w:history="1">
        <w:r w:rsidRPr="00CB0692">
          <w:rPr>
            <w:rStyle w:val="Hyperlink"/>
            <w:noProof/>
          </w:rPr>
          <w:t>13.2 LQR optimality is model-relative</w:t>
        </w:r>
        <w:r>
          <w:rPr>
            <w:noProof/>
            <w:webHidden/>
          </w:rPr>
          <w:tab/>
        </w:r>
        <w:r>
          <w:rPr>
            <w:noProof/>
            <w:webHidden/>
          </w:rPr>
          <w:fldChar w:fldCharType="begin"/>
        </w:r>
        <w:r>
          <w:rPr>
            <w:noProof/>
            <w:webHidden/>
          </w:rPr>
          <w:instrText xml:space="preserve"> PAGEREF _Toc237388769 \h </w:instrText>
        </w:r>
        <w:r>
          <w:rPr>
            <w:noProof/>
            <w:webHidden/>
          </w:rPr>
        </w:r>
        <w:r>
          <w:rPr>
            <w:noProof/>
            <w:webHidden/>
          </w:rPr>
          <w:fldChar w:fldCharType="separate"/>
        </w:r>
        <w:r>
          <w:rPr>
            <w:noProof/>
            <w:webHidden/>
          </w:rPr>
          <w:t>33</w:t>
        </w:r>
        <w:r>
          <w:rPr>
            <w:noProof/>
            <w:webHidden/>
          </w:rPr>
          <w:fldChar w:fldCharType="end"/>
        </w:r>
      </w:hyperlink>
    </w:p>
    <w:p w14:paraId="60DE9BA1" w14:textId="7869CC69"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70" w:history="1">
        <w:r w:rsidRPr="00CB0692">
          <w:rPr>
            <w:rStyle w:val="Hyperlink"/>
            <w:noProof/>
          </w:rPr>
          <w:t>13.3 MPC is not magic prediction</w:t>
        </w:r>
        <w:r>
          <w:rPr>
            <w:noProof/>
            <w:webHidden/>
          </w:rPr>
          <w:tab/>
        </w:r>
        <w:r>
          <w:rPr>
            <w:noProof/>
            <w:webHidden/>
          </w:rPr>
          <w:fldChar w:fldCharType="begin"/>
        </w:r>
        <w:r>
          <w:rPr>
            <w:noProof/>
            <w:webHidden/>
          </w:rPr>
          <w:instrText xml:space="preserve"> PAGEREF _Toc237388770 \h </w:instrText>
        </w:r>
        <w:r>
          <w:rPr>
            <w:noProof/>
            <w:webHidden/>
          </w:rPr>
        </w:r>
        <w:r>
          <w:rPr>
            <w:noProof/>
            <w:webHidden/>
          </w:rPr>
          <w:fldChar w:fldCharType="separate"/>
        </w:r>
        <w:r>
          <w:rPr>
            <w:noProof/>
            <w:webHidden/>
          </w:rPr>
          <w:t>33</w:t>
        </w:r>
        <w:r>
          <w:rPr>
            <w:noProof/>
            <w:webHidden/>
          </w:rPr>
          <w:fldChar w:fldCharType="end"/>
        </w:r>
      </w:hyperlink>
    </w:p>
    <w:p w14:paraId="570547D4" w14:textId="1056C028"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71" w:history="1">
        <w:r w:rsidRPr="00CB0692">
          <w:rPr>
            <w:rStyle w:val="Hyperlink"/>
            <w:noProof/>
          </w:rPr>
          <w:t>13.4 Universal approximation is not universal safety</w:t>
        </w:r>
        <w:r>
          <w:rPr>
            <w:noProof/>
            <w:webHidden/>
          </w:rPr>
          <w:tab/>
        </w:r>
        <w:r>
          <w:rPr>
            <w:noProof/>
            <w:webHidden/>
          </w:rPr>
          <w:fldChar w:fldCharType="begin"/>
        </w:r>
        <w:r>
          <w:rPr>
            <w:noProof/>
            <w:webHidden/>
          </w:rPr>
          <w:instrText xml:space="preserve"> PAGEREF _Toc237388771 \h </w:instrText>
        </w:r>
        <w:r>
          <w:rPr>
            <w:noProof/>
            <w:webHidden/>
          </w:rPr>
        </w:r>
        <w:r>
          <w:rPr>
            <w:noProof/>
            <w:webHidden/>
          </w:rPr>
          <w:fldChar w:fldCharType="separate"/>
        </w:r>
        <w:r>
          <w:rPr>
            <w:noProof/>
            <w:webHidden/>
          </w:rPr>
          <w:t>33</w:t>
        </w:r>
        <w:r>
          <w:rPr>
            <w:noProof/>
            <w:webHidden/>
          </w:rPr>
          <w:fldChar w:fldCharType="end"/>
        </w:r>
      </w:hyperlink>
    </w:p>
    <w:p w14:paraId="00A16FC7" w14:textId="5609B4F1"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72" w:history="1">
        <w:r w:rsidRPr="00CB0692">
          <w:rPr>
            <w:rStyle w:val="Hyperlink"/>
            <w:noProof/>
          </w:rPr>
          <w:t>13.5 PPO clipping is not a hard action bound</w:t>
        </w:r>
        <w:r>
          <w:rPr>
            <w:noProof/>
            <w:webHidden/>
          </w:rPr>
          <w:tab/>
        </w:r>
        <w:r>
          <w:rPr>
            <w:noProof/>
            <w:webHidden/>
          </w:rPr>
          <w:fldChar w:fldCharType="begin"/>
        </w:r>
        <w:r>
          <w:rPr>
            <w:noProof/>
            <w:webHidden/>
          </w:rPr>
          <w:instrText xml:space="preserve"> PAGEREF _Toc237388772 \h </w:instrText>
        </w:r>
        <w:r>
          <w:rPr>
            <w:noProof/>
            <w:webHidden/>
          </w:rPr>
        </w:r>
        <w:r>
          <w:rPr>
            <w:noProof/>
            <w:webHidden/>
          </w:rPr>
          <w:fldChar w:fldCharType="separate"/>
        </w:r>
        <w:r>
          <w:rPr>
            <w:noProof/>
            <w:webHidden/>
          </w:rPr>
          <w:t>33</w:t>
        </w:r>
        <w:r>
          <w:rPr>
            <w:noProof/>
            <w:webHidden/>
          </w:rPr>
          <w:fldChar w:fldCharType="end"/>
        </w:r>
      </w:hyperlink>
    </w:p>
    <w:p w14:paraId="4C49DE03" w14:textId="466D81D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73" w:history="1">
        <w:r w:rsidRPr="00CB0692">
          <w:rPr>
            <w:rStyle w:val="Hyperlink"/>
            <w:noProof/>
          </w:rPr>
          <w:t>13.6 More loop frequency is not always better</w:t>
        </w:r>
        <w:r>
          <w:rPr>
            <w:noProof/>
            <w:webHidden/>
          </w:rPr>
          <w:tab/>
        </w:r>
        <w:r>
          <w:rPr>
            <w:noProof/>
            <w:webHidden/>
          </w:rPr>
          <w:fldChar w:fldCharType="begin"/>
        </w:r>
        <w:r>
          <w:rPr>
            <w:noProof/>
            <w:webHidden/>
          </w:rPr>
          <w:instrText xml:space="preserve"> PAGEREF _Toc237388773 \h </w:instrText>
        </w:r>
        <w:r>
          <w:rPr>
            <w:noProof/>
            <w:webHidden/>
          </w:rPr>
        </w:r>
        <w:r>
          <w:rPr>
            <w:noProof/>
            <w:webHidden/>
          </w:rPr>
          <w:fldChar w:fldCharType="separate"/>
        </w:r>
        <w:r>
          <w:rPr>
            <w:noProof/>
            <w:webHidden/>
          </w:rPr>
          <w:t>33</w:t>
        </w:r>
        <w:r>
          <w:rPr>
            <w:noProof/>
            <w:webHidden/>
          </w:rPr>
          <w:fldChar w:fldCharType="end"/>
        </w:r>
      </w:hyperlink>
    </w:p>
    <w:p w14:paraId="48D70630" w14:textId="10C5EF23"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74" w:history="1">
        <w:r w:rsidRPr="00CB0692">
          <w:rPr>
            <w:rStyle w:val="Hyperlink"/>
            <w:noProof/>
          </w:rPr>
          <w:t>Exercises</w:t>
        </w:r>
        <w:r>
          <w:rPr>
            <w:noProof/>
            <w:webHidden/>
          </w:rPr>
          <w:tab/>
        </w:r>
        <w:r>
          <w:rPr>
            <w:noProof/>
            <w:webHidden/>
          </w:rPr>
          <w:fldChar w:fldCharType="begin"/>
        </w:r>
        <w:r>
          <w:rPr>
            <w:noProof/>
            <w:webHidden/>
          </w:rPr>
          <w:instrText xml:space="preserve"> PAGEREF _Toc237388774 \h </w:instrText>
        </w:r>
        <w:r>
          <w:rPr>
            <w:noProof/>
            <w:webHidden/>
          </w:rPr>
        </w:r>
        <w:r>
          <w:rPr>
            <w:noProof/>
            <w:webHidden/>
          </w:rPr>
          <w:fldChar w:fldCharType="separate"/>
        </w:r>
        <w:r>
          <w:rPr>
            <w:noProof/>
            <w:webHidden/>
          </w:rPr>
          <w:t>34</w:t>
        </w:r>
        <w:r>
          <w:rPr>
            <w:noProof/>
            <w:webHidden/>
          </w:rPr>
          <w:fldChar w:fldCharType="end"/>
        </w:r>
      </w:hyperlink>
    </w:p>
    <w:p w14:paraId="7C15305B" w14:textId="3A71A2AD"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75" w:history="1">
        <w:r w:rsidRPr="00CB0692">
          <w:rPr>
            <w:rStyle w:val="Hyperlink"/>
            <w:noProof/>
          </w:rPr>
          <w:t>14.1 Control theory</w:t>
        </w:r>
        <w:r>
          <w:rPr>
            <w:noProof/>
            <w:webHidden/>
          </w:rPr>
          <w:tab/>
        </w:r>
        <w:r>
          <w:rPr>
            <w:noProof/>
            <w:webHidden/>
          </w:rPr>
          <w:fldChar w:fldCharType="begin"/>
        </w:r>
        <w:r>
          <w:rPr>
            <w:noProof/>
            <w:webHidden/>
          </w:rPr>
          <w:instrText xml:space="preserve"> PAGEREF _Toc237388775 \h </w:instrText>
        </w:r>
        <w:r>
          <w:rPr>
            <w:noProof/>
            <w:webHidden/>
          </w:rPr>
        </w:r>
        <w:r>
          <w:rPr>
            <w:noProof/>
            <w:webHidden/>
          </w:rPr>
          <w:fldChar w:fldCharType="separate"/>
        </w:r>
        <w:r>
          <w:rPr>
            <w:noProof/>
            <w:webHidden/>
          </w:rPr>
          <w:t>34</w:t>
        </w:r>
        <w:r>
          <w:rPr>
            <w:noProof/>
            <w:webHidden/>
          </w:rPr>
          <w:fldChar w:fldCharType="end"/>
        </w:r>
      </w:hyperlink>
    </w:p>
    <w:p w14:paraId="53ED19DB" w14:textId="60BB02DD"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76" w:history="1">
        <w:r w:rsidRPr="00CB0692">
          <w:rPr>
            <w:rStyle w:val="Hyperlink"/>
            <w:noProof/>
          </w:rPr>
          <w:t>14.2 Machine learning and PPO</w:t>
        </w:r>
        <w:r>
          <w:rPr>
            <w:noProof/>
            <w:webHidden/>
          </w:rPr>
          <w:tab/>
        </w:r>
        <w:r>
          <w:rPr>
            <w:noProof/>
            <w:webHidden/>
          </w:rPr>
          <w:fldChar w:fldCharType="begin"/>
        </w:r>
        <w:r>
          <w:rPr>
            <w:noProof/>
            <w:webHidden/>
          </w:rPr>
          <w:instrText xml:space="preserve"> PAGEREF _Toc237388776 \h </w:instrText>
        </w:r>
        <w:r>
          <w:rPr>
            <w:noProof/>
            <w:webHidden/>
          </w:rPr>
        </w:r>
        <w:r>
          <w:rPr>
            <w:noProof/>
            <w:webHidden/>
          </w:rPr>
          <w:fldChar w:fldCharType="separate"/>
        </w:r>
        <w:r>
          <w:rPr>
            <w:noProof/>
            <w:webHidden/>
          </w:rPr>
          <w:t>34</w:t>
        </w:r>
        <w:r>
          <w:rPr>
            <w:noProof/>
            <w:webHidden/>
          </w:rPr>
          <w:fldChar w:fldCharType="end"/>
        </w:r>
      </w:hyperlink>
    </w:p>
    <w:p w14:paraId="4A05B7B5" w14:textId="53279627"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77" w:history="1">
        <w:r w:rsidRPr="00CB0692">
          <w:rPr>
            <w:rStyle w:val="Hyperlink"/>
            <w:noProof/>
          </w:rPr>
          <w:t>14.3 Project laboratories</w:t>
        </w:r>
        <w:r>
          <w:rPr>
            <w:noProof/>
            <w:webHidden/>
          </w:rPr>
          <w:tab/>
        </w:r>
        <w:r>
          <w:rPr>
            <w:noProof/>
            <w:webHidden/>
          </w:rPr>
          <w:fldChar w:fldCharType="begin"/>
        </w:r>
        <w:r>
          <w:rPr>
            <w:noProof/>
            <w:webHidden/>
          </w:rPr>
          <w:instrText xml:space="preserve"> PAGEREF _Toc237388777 \h </w:instrText>
        </w:r>
        <w:r>
          <w:rPr>
            <w:noProof/>
            <w:webHidden/>
          </w:rPr>
        </w:r>
        <w:r>
          <w:rPr>
            <w:noProof/>
            <w:webHidden/>
          </w:rPr>
          <w:fldChar w:fldCharType="separate"/>
        </w:r>
        <w:r>
          <w:rPr>
            <w:noProof/>
            <w:webHidden/>
          </w:rPr>
          <w:t>34</w:t>
        </w:r>
        <w:r>
          <w:rPr>
            <w:noProof/>
            <w:webHidden/>
          </w:rPr>
          <w:fldChar w:fldCharType="end"/>
        </w:r>
      </w:hyperlink>
    </w:p>
    <w:p w14:paraId="586569BA" w14:textId="260DCEBE"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78" w:history="1">
        <w:r w:rsidRPr="00CB0692">
          <w:rPr>
            <w:rStyle w:val="Hyperlink"/>
            <w:noProof/>
          </w:rPr>
          <w:t>14.4 Selected hints</w:t>
        </w:r>
        <w:r>
          <w:rPr>
            <w:noProof/>
            <w:webHidden/>
          </w:rPr>
          <w:tab/>
        </w:r>
        <w:r>
          <w:rPr>
            <w:noProof/>
            <w:webHidden/>
          </w:rPr>
          <w:fldChar w:fldCharType="begin"/>
        </w:r>
        <w:r>
          <w:rPr>
            <w:noProof/>
            <w:webHidden/>
          </w:rPr>
          <w:instrText xml:space="preserve"> PAGEREF _Toc237388778 \h </w:instrText>
        </w:r>
        <w:r>
          <w:rPr>
            <w:noProof/>
            <w:webHidden/>
          </w:rPr>
        </w:r>
        <w:r>
          <w:rPr>
            <w:noProof/>
            <w:webHidden/>
          </w:rPr>
          <w:fldChar w:fldCharType="separate"/>
        </w:r>
        <w:r>
          <w:rPr>
            <w:noProof/>
            <w:webHidden/>
          </w:rPr>
          <w:t>35</w:t>
        </w:r>
        <w:r>
          <w:rPr>
            <w:noProof/>
            <w:webHidden/>
          </w:rPr>
          <w:fldChar w:fldCharType="end"/>
        </w:r>
      </w:hyperlink>
    </w:p>
    <w:p w14:paraId="4595EFA5" w14:textId="5CA5F659"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79" w:history="1">
        <w:r w:rsidRPr="00CB0692">
          <w:rPr>
            <w:rStyle w:val="Hyperlink"/>
            <w:noProof/>
          </w:rPr>
          <w:t>Glossary and reference equations</w:t>
        </w:r>
        <w:r>
          <w:rPr>
            <w:noProof/>
            <w:webHidden/>
          </w:rPr>
          <w:tab/>
        </w:r>
        <w:r>
          <w:rPr>
            <w:noProof/>
            <w:webHidden/>
          </w:rPr>
          <w:fldChar w:fldCharType="begin"/>
        </w:r>
        <w:r>
          <w:rPr>
            <w:noProof/>
            <w:webHidden/>
          </w:rPr>
          <w:instrText xml:space="preserve"> PAGEREF _Toc237388779 \h </w:instrText>
        </w:r>
        <w:r>
          <w:rPr>
            <w:noProof/>
            <w:webHidden/>
          </w:rPr>
        </w:r>
        <w:r>
          <w:rPr>
            <w:noProof/>
            <w:webHidden/>
          </w:rPr>
          <w:fldChar w:fldCharType="separate"/>
        </w:r>
        <w:r>
          <w:rPr>
            <w:noProof/>
            <w:webHidden/>
          </w:rPr>
          <w:t>36</w:t>
        </w:r>
        <w:r>
          <w:rPr>
            <w:noProof/>
            <w:webHidden/>
          </w:rPr>
          <w:fldChar w:fldCharType="end"/>
        </w:r>
      </w:hyperlink>
    </w:p>
    <w:p w14:paraId="24175613" w14:textId="26FBF024"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80" w:history="1">
        <w:r w:rsidRPr="00CB0692">
          <w:rPr>
            <w:rStyle w:val="Hyperlink"/>
            <w:noProof/>
          </w:rPr>
          <w:t>15.1 Equation map</w:t>
        </w:r>
        <w:r>
          <w:rPr>
            <w:noProof/>
            <w:webHidden/>
          </w:rPr>
          <w:tab/>
        </w:r>
        <w:r>
          <w:rPr>
            <w:noProof/>
            <w:webHidden/>
          </w:rPr>
          <w:fldChar w:fldCharType="begin"/>
        </w:r>
        <w:r>
          <w:rPr>
            <w:noProof/>
            <w:webHidden/>
          </w:rPr>
          <w:instrText xml:space="preserve"> PAGEREF _Toc237388780 \h </w:instrText>
        </w:r>
        <w:r>
          <w:rPr>
            <w:noProof/>
            <w:webHidden/>
          </w:rPr>
        </w:r>
        <w:r>
          <w:rPr>
            <w:noProof/>
            <w:webHidden/>
          </w:rPr>
          <w:fldChar w:fldCharType="separate"/>
        </w:r>
        <w:r>
          <w:rPr>
            <w:noProof/>
            <w:webHidden/>
          </w:rPr>
          <w:t>36</w:t>
        </w:r>
        <w:r>
          <w:rPr>
            <w:noProof/>
            <w:webHidden/>
          </w:rPr>
          <w:fldChar w:fldCharType="end"/>
        </w:r>
      </w:hyperlink>
    </w:p>
    <w:p w14:paraId="2E4DD52B" w14:textId="4CD3FACB" w:rsidR="00666BAB" w:rsidRDefault="00666BAB">
      <w:pPr>
        <w:pStyle w:val="TOC1"/>
        <w:tabs>
          <w:tab w:val="right" w:leader="dot" w:pos="9638"/>
        </w:tabs>
        <w:rPr>
          <w:rFonts w:asciiTheme="minorHAnsi" w:hAnsiTheme="minorHAnsi"/>
          <w:noProof/>
          <w:color w:val="auto"/>
          <w:kern w:val="2"/>
          <w:sz w:val="24"/>
          <w:szCs w:val="24"/>
          <w:lang w:eastAsia="zh-CN"/>
          <w14:ligatures w14:val="standardContextual"/>
        </w:rPr>
      </w:pPr>
      <w:hyperlink w:anchor="_Toc237388781" w:history="1">
        <w:r w:rsidRPr="00CB0692">
          <w:rPr>
            <w:rStyle w:val="Hyperlink"/>
            <w:noProof/>
          </w:rPr>
          <w:t>References</w:t>
        </w:r>
        <w:r>
          <w:rPr>
            <w:noProof/>
            <w:webHidden/>
          </w:rPr>
          <w:tab/>
        </w:r>
        <w:r>
          <w:rPr>
            <w:noProof/>
            <w:webHidden/>
          </w:rPr>
          <w:fldChar w:fldCharType="begin"/>
        </w:r>
        <w:r>
          <w:rPr>
            <w:noProof/>
            <w:webHidden/>
          </w:rPr>
          <w:instrText xml:space="preserve"> PAGEREF _Toc237388781 \h </w:instrText>
        </w:r>
        <w:r>
          <w:rPr>
            <w:noProof/>
            <w:webHidden/>
          </w:rPr>
        </w:r>
        <w:r>
          <w:rPr>
            <w:noProof/>
            <w:webHidden/>
          </w:rPr>
          <w:fldChar w:fldCharType="separate"/>
        </w:r>
        <w:r>
          <w:rPr>
            <w:noProof/>
            <w:webHidden/>
          </w:rPr>
          <w:t>37</w:t>
        </w:r>
        <w:r>
          <w:rPr>
            <w:noProof/>
            <w:webHidden/>
          </w:rPr>
          <w:fldChar w:fldCharType="end"/>
        </w:r>
      </w:hyperlink>
    </w:p>
    <w:p w14:paraId="7AF7AA49" w14:textId="3BE74083" w:rsidR="00666BAB" w:rsidRDefault="00666BAB">
      <w:pPr>
        <w:pStyle w:val="TOC2"/>
        <w:tabs>
          <w:tab w:val="right" w:leader="dot" w:pos="9638"/>
        </w:tabs>
        <w:rPr>
          <w:rFonts w:asciiTheme="minorHAnsi" w:hAnsiTheme="minorHAnsi"/>
          <w:noProof/>
          <w:color w:val="auto"/>
          <w:kern w:val="2"/>
          <w:sz w:val="24"/>
          <w:szCs w:val="24"/>
          <w:lang w:eastAsia="zh-CN"/>
          <w14:ligatures w14:val="standardContextual"/>
        </w:rPr>
      </w:pPr>
      <w:hyperlink w:anchor="_Toc237388782" w:history="1">
        <w:r w:rsidRPr="00CB0692">
          <w:rPr>
            <w:rStyle w:val="Hyperlink"/>
            <w:noProof/>
          </w:rPr>
          <w:t>Closing perspective</w:t>
        </w:r>
        <w:r>
          <w:rPr>
            <w:noProof/>
            <w:webHidden/>
          </w:rPr>
          <w:tab/>
        </w:r>
        <w:r>
          <w:rPr>
            <w:noProof/>
            <w:webHidden/>
          </w:rPr>
          <w:fldChar w:fldCharType="begin"/>
        </w:r>
        <w:r>
          <w:rPr>
            <w:noProof/>
            <w:webHidden/>
          </w:rPr>
          <w:instrText xml:space="preserve"> PAGEREF _Toc237388782 \h </w:instrText>
        </w:r>
        <w:r>
          <w:rPr>
            <w:noProof/>
            <w:webHidden/>
          </w:rPr>
        </w:r>
        <w:r>
          <w:rPr>
            <w:noProof/>
            <w:webHidden/>
          </w:rPr>
          <w:fldChar w:fldCharType="separate"/>
        </w:r>
        <w:r>
          <w:rPr>
            <w:noProof/>
            <w:webHidden/>
          </w:rPr>
          <w:t>37</w:t>
        </w:r>
        <w:r>
          <w:rPr>
            <w:noProof/>
            <w:webHidden/>
          </w:rPr>
          <w:fldChar w:fldCharType="end"/>
        </w:r>
      </w:hyperlink>
    </w:p>
    <w:p w14:paraId="5438785E" w14:textId="0A4CA04B" w:rsidR="00D130FD" w:rsidRDefault="007B2E68">
      <w:r>
        <w:fldChar w:fldCharType="end"/>
      </w:r>
    </w:p>
    <w:p w14:paraId="156E9A46" w14:textId="77777777" w:rsidR="00D130FD" w:rsidRDefault="007B2E68">
      <w:pPr>
        <w:pageBreakBefore/>
        <w:spacing w:after="40"/>
      </w:pPr>
      <w:r>
        <w:rPr>
          <w:rFonts w:eastAsia="Calibri"/>
          <w:b/>
          <w:color w:val="B07D18"/>
          <w:sz w:val="19"/>
        </w:rPr>
        <w:lastRenderedPageBreak/>
        <w:t>CHAPTER 1</w:t>
      </w:r>
    </w:p>
    <w:p w14:paraId="4F212707" w14:textId="77777777" w:rsidR="00D130FD" w:rsidRDefault="007B2E68">
      <w:pPr>
        <w:pStyle w:val="Heading1"/>
        <w:spacing w:before="0"/>
      </w:pPr>
      <w:bookmarkStart w:id="3" w:name="_Toc237388692"/>
      <w:r>
        <w:t>Mathematical foundation</w:t>
      </w:r>
      <w:bookmarkEnd w:id="3"/>
    </w:p>
    <w:p w14:paraId="45E308D7" w14:textId="77777777" w:rsidR="00D130FD" w:rsidRDefault="007B2E68">
      <w:pPr>
        <w:spacing w:after="280"/>
      </w:pPr>
      <w:r>
        <w:rPr>
          <w:rFonts w:eastAsia="Calibri"/>
          <w:i/>
          <w:color w:val="5B6773"/>
          <w:sz w:val="23"/>
        </w:rPr>
        <w:t>Dynamics, linearization, stability, optimization, and probability</w:t>
      </w:r>
    </w:p>
    <w:p w14:paraId="31D6FD05" w14:textId="77777777" w:rsidR="00D130FD" w:rsidRDefault="007B2E68">
      <w:pPr>
        <w:pStyle w:val="Heading2"/>
      </w:pPr>
      <w:bookmarkStart w:id="4" w:name="_Toc237388693"/>
      <w:r>
        <w:t>1.1 Dynamical systems</w:t>
      </w:r>
      <w:bookmarkEnd w:id="4"/>
    </w:p>
    <w:p w14:paraId="1FB56549" w14:textId="77777777" w:rsidR="00D130FD" w:rsidRDefault="007B2E68">
      <w:r>
        <w:rPr>
          <w:rFonts w:eastAsia="Calibri"/>
          <w:sz w:val="22"/>
        </w:rPr>
        <w:t>A controller does not act on a static formula. It acts on a state that evolves. In continuous time, a deterministic nonlinear system is written as</w:t>
      </w:r>
    </w:p>
    <w:p w14:paraId="0CFB6B67" w14:textId="77777777" w:rsidR="00D130FD" w:rsidRDefault="00894AFE">
      <w:pPr>
        <w:pStyle w:val="Equation"/>
      </w:pPr>
      <m:oMath>
        <m:limUpp>
          <m:limUppPr>
            <m:ctrlPr/>
          </m:limUppPr>
          <m:e>
            <m:r>
              <m:t>x</m:t>
            </m:r>
          </m:e>
          <m:lim>
            <m:r>
              <m:t>˙</m:t>
            </m:r>
          </m:lim>
        </m:limUpp>
        <m:r>
          <m:t>(t)=f(x(t),u(t)),y(t)=h(x(t),u(t))</m:t>
        </m:r>
      </m:oMath>
      <w:r w:rsidR="007B2E68">
        <w:rPr>
          <w:rFonts w:eastAsia="Cambria Math"/>
          <w:color w:val="5B6773"/>
          <w:sz w:val="19"/>
        </w:rPr>
        <w:t xml:space="preserve">    (1.1)</w:t>
      </w:r>
    </w:p>
    <w:p w14:paraId="3016C04C" w14:textId="77777777" w:rsidR="00D130FD" w:rsidRDefault="007B2E68">
      <w:r>
        <w:rPr>
          <w:rFonts w:eastAsia="Calibri"/>
          <w:sz w:val="22"/>
        </w:rPr>
        <w:t>Here x(t) is the minimum information required to predict future motion when future inputs are known. A rigid quadruped state may contain body position p, body orientation R, body linear velocity v, body angular velocity omega, joint angles q, and joint velocities q-dot. In discrete time with sample period Delta t, the model becomes</w:t>
      </w:r>
    </w:p>
    <w:p w14:paraId="73DBFA26" w14:textId="77777777" w:rsidR="00D130FD" w:rsidRDefault="00894AFE">
      <w:pPr>
        <w:pStyle w:val="Equation"/>
      </w:pPr>
      <m:oMath>
        <m:sSub>
          <m:sSubPr>
            <m:ctrlPr/>
          </m:sSubPr>
          <m:e>
            <m:r>
              <m:t>x</m:t>
            </m:r>
          </m:e>
          <m:sub>
            <m:r>
              <m:t>k+1</m:t>
            </m:r>
          </m:sub>
        </m:sSub>
        <m:r>
          <m:t>=</m:t>
        </m:r>
        <m:sSub>
          <m:sSubPr>
            <m:ctrlPr/>
          </m:sSubPr>
          <m:e>
            <m:r>
              <m:t>f</m:t>
            </m:r>
          </m:e>
          <m:sub>
            <m:r>
              <m:t>d</m:t>
            </m:r>
          </m:sub>
        </m:sSub>
        <m:r>
          <m:t>(</m:t>
        </m:r>
        <m:sSub>
          <m:sSubPr>
            <m:ctrlPr/>
          </m:sSubPr>
          <m:e>
            <m:r>
              <m:t>x</m:t>
            </m:r>
          </m:e>
          <m:sub>
            <m:r>
              <m:t>k</m:t>
            </m:r>
          </m:sub>
        </m:sSub>
        <m:r>
          <m:t>,</m:t>
        </m:r>
        <m:sSub>
          <m:sSubPr>
            <m:ctrlPr/>
          </m:sSubPr>
          <m:e>
            <m:r>
              <m:t>u</m:t>
            </m:r>
          </m:e>
          <m:sub>
            <m:r>
              <m:t>k</m:t>
            </m:r>
          </m:sub>
        </m:sSub>
        <m:r>
          <m:t>),</m:t>
        </m:r>
        <m:sSub>
          <m:sSubPr>
            <m:ctrlPr/>
          </m:sSubPr>
          <m:e>
            <m:r>
              <m:t>y</m:t>
            </m:r>
          </m:e>
          <m:sub>
            <m:r>
              <m:t>k</m:t>
            </m:r>
          </m:sub>
        </m:sSub>
        <m:r>
          <m:t>=</m:t>
        </m:r>
        <m:sSub>
          <m:sSubPr>
            <m:ctrlPr/>
          </m:sSubPr>
          <m:e>
            <m:r>
              <m:t>h</m:t>
            </m:r>
          </m:e>
          <m:sub>
            <m:r>
              <m:t>d</m:t>
            </m:r>
          </m:sub>
        </m:sSub>
        <m:r>
          <m:t>(</m:t>
        </m:r>
        <m:sSub>
          <m:sSubPr>
            <m:ctrlPr/>
          </m:sSubPr>
          <m:e>
            <m:r>
              <m:t>x</m:t>
            </m:r>
          </m:e>
          <m:sub>
            <m:r>
              <m:t>k</m:t>
            </m:r>
          </m:sub>
        </m:sSub>
        <m:r>
          <m:t>,</m:t>
        </m:r>
        <m:sSub>
          <m:sSubPr>
            <m:ctrlPr/>
          </m:sSubPr>
          <m:e>
            <m:r>
              <m:t>u</m:t>
            </m:r>
          </m:e>
          <m:sub>
            <m:r>
              <m:t>k</m:t>
            </m:r>
          </m:sub>
        </m:sSub>
        <m:r>
          <m:t>)</m:t>
        </m:r>
      </m:oMath>
      <w:r w:rsidR="007B2E68">
        <w:rPr>
          <w:rFonts w:eastAsia="Cambria Math"/>
          <w:color w:val="5B6773"/>
          <w:sz w:val="19"/>
        </w:rPr>
        <w:t xml:space="preserve">    (1.2)</w:t>
      </w:r>
    </w:p>
    <w:p w14:paraId="1B8CF860" w14:textId="77777777" w:rsidR="00D130FD" w:rsidRDefault="007B2E68">
      <w:r>
        <w:rPr>
          <w:rFonts w:eastAsia="Calibri"/>
          <w:sz w:val="22"/>
        </w:rPr>
        <w:t>A real controller is therefore a sampled-data system: continuous mechanics evolve between discrete computer updates. Timing jitter, CAN latency, filtering, and zero-order hold are part of the plant seen by the controller, not merely software details.</w:t>
      </w:r>
    </w:p>
    <w:p w14:paraId="0A214EB9" w14:textId="77777777" w:rsidR="00D130FD" w:rsidRDefault="007B2E68">
      <w:pPr>
        <w:pStyle w:val="Heading2"/>
      </w:pPr>
      <w:bookmarkStart w:id="5" w:name="_Toc237388694"/>
      <w:r>
        <w:t>1.2 Equilibria and linearization</w:t>
      </w:r>
      <w:bookmarkEnd w:id="5"/>
    </w:p>
    <w:p w14:paraId="3AD5CC80" w14:textId="77777777" w:rsidR="00D130FD" w:rsidRDefault="007B2E68">
      <w:r>
        <w:rPr>
          <w:rFonts w:eastAsia="Calibri"/>
          <w:sz w:val="22"/>
        </w:rPr>
        <w:t>An equilibrium (x_e,u_e) satisfies f(x_e,u_e)=0. Let delta x=x-x_e and delta u=u-u_e. A first-order Taylor expansion gives</w:t>
      </w:r>
    </w:p>
    <w:p w14:paraId="3713144E" w14:textId="77777777" w:rsidR="00D130FD" w:rsidRDefault="007B2E68">
      <w:pPr>
        <w:pStyle w:val="Equation"/>
      </w:pPr>
      <m:oMath>
        <m:r>
          <m:t>δ</m:t>
        </m:r>
        <m:limUpp>
          <m:limUppPr>
            <m:ctrlPr/>
          </m:limUppPr>
          <m:e>
            <m:r>
              <m:t>x</m:t>
            </m:r>
          </m:e>
          <m:lim>
            <m:r>
              <m:t>˙</m:t>
            </m:r>
          </m:lim>
        </m:limUpp>
        <m:r>
          <m:t>=Aδx+Bδu+</m:t>
        </m:r>
        <m:r>
          <m:rPr>
            <m:scr m:val="script"/>
          </m:rPr>
          <m:t>O(‖(</m:t>
        </m:r>
        <m:r>
          <m:t>δx,δu)</m:t>
        </m:r>
        <m:sSup>
          <m:sSupPr>
            <m:ctrlPr/>
          </m:sSupPr>
          <m:e>
            <m:r>
              <m:t>‖</m:t>
            </m:r>
          </m:e>
          <m:sup>
            <m:r>
              <m:t>2</m:t>
            </m:r>
          </m:sup>
        </m:sSup>
        <m:r>
          <m:t>)</m:t>
        </m:r>
      </m:oMath>
      <w:r>
        <w:rPr>
          <w:rFonts w:eastAsia="Cambria Math"/>
          <w:color w:val="5B6773"/>
          <w:sz w:val="19"/>
        </w:rPr>
        <w:t xml:space="preserve">    (1.3)</w:t>
      </w:r>
    </w:p>
    <w:p w14:paraId="21626D72" w14:textId="77777777" w:rsidR="00D130FD" w:rsidRDefault="007B2E68">
      <w:pPr>
        <w:pStyle w:val="Equation"/>
      </w:pPr>
      <m:oMath>
        <m:r>
          <m:t>A=</m:t>
        </m:r>
        <m:f>
          <m:fPr>
            <m:ctrlPr/>
          </m:fPr>
          <m:num>
            <m:r>
              <m:t>∂f</m:t>
            </m:r>
          </m:num>
          <m:den>
            <m:r>
              <m:t>∂x</m:t>
            </m:r>
          </m:den>
        </m:f>
        <m:r>
          <m:t>(</m:t>
        </m:r>
        <m:sSub>
          <m:sSubPr>
            <m:ctrlPr/>
          </m:sSubPr>
          <m:e>
            <m:r>
              <m:t>x</m:t>
            </m:r>
          </m:e>
          <m:sub>
            <m:r>
              <m:t>e</m:t>
            </m:r>
          </m:sub>
        </m:sSub>
        <m:r>
          <m:t>,</m:t>
        </m:r>
        <m:sSub>
          <m:sSubPr>
            <m:ctrlPr/>
          </m:sSubPr>
          <m:e>
            <m:r>
              <m:t>u</m:t>
            </m:r>
          </m:e>
          <m:sub>
            <m:r>
              <m:t>e</m:t>
            </m:r>
          </m:sub>
        </m:sSub>
        <m:r>
          <m:t>),B=</m:t>
        </m:r>
        <m:f>
          <m:fPr>
            <m:ctrlPr/>
          </m:fPr>
          <m:num>
            <m:r>
              <m:t>∂f</m:t>
            </m:r>
          </m:num>
          <m:den>
            <m:r>
              <m:t>∂u</m:t>
            </m:r>
          </m:den>
        </m:f>
        <m:r>
          <m:t>(</m:t>
        </m:r>
        <m:sSub>
          <m:sSubPr>
            <m:ctrlPr/>
          </m:sSubPr>
          <m:e>
            <m:r>
              <m:t>x</m:t>
            </m:r>
          </m:e>
          <m:sub>
            <m:r>
              <m:t>e</m:t>
            </m:r>
          </m:sub>
        </m:sSub>
        <m:r>
          <m:t>,</m:t>
        </m:r>
        <m:sSub>
          <m:sSubPr>
            <m:ctrlPr/>
          </m:sSubPr>
          <m:e>
            <m:r>
              <m:t>u</m:t>
            </m:r>
          </m:e>
          <m:sub>
            <m:r>
              <m:t>e</m:t>
            </m:r>
          </m:sub>
        </m:sSub>
        <m:r>
          <m:t>)</m:t>
        </m:r>
      </m:oMath>
      <w:r>
        <w:rPr>
          <w:rFonts w:eastAsia="Cambria Math"/>
          <w:color w:val="5B6773"/>
          <w:sz w:val="19"/>
        </w:rPr>
        <w:t xml:space="preserve">    (1.4)</w:t>
      </w:r>
    </w:p>
    <w:p w14:paraId="706C326A" w14:textId="77777777" w:rsidR="00D130FD" w:rsidRDefault="007B2E68">
      <w:pPr>
        <w:pBdr>
          <w:left w:val="single" w:sz="20" w:space="8" w:color="2E74B5"/>
        </w:pBdr>
        <w:shd w:val="clear" w:color="auto" w:fill="E8F1F7"/>
        <w:spacing w:before="120" w:after="160" w:line="283" w:lineRule="auto"/>
        <w:ind w:left="259" w:right="173"/>
      </w:pPr>
      <w:r>
        <w:rPr>
          <w:rFonts w:eastAsia="Calibri"/>
          <w:b/>
          <w:color w:val="2E74B5"/>
          <w:sz w:val="22"/>
        </w:rPr>
        <w:t xml:space="preserve">Why local controllers work.  </w:t>
      </w:r>
      <w:r>
        <w:rPr>
          <w:rFonts w:eastAsia="Calibri"/>
          <w:sz w:val="22"/>
        </w:rPr>
        <w:t>When perturbations are small, the neglected second-order term is much smaller than the linear term. LQR and linear MPC can therefore regulate standing even though the complete robot is nonlinear. During large leg swings or contact changes, a single linearization becomes less trustworthy; gain scheduling, phase-dependent models, or nonlinear MPC may be required.</w:t>
      </w:r>
    </w:p>
    <w:p w14:paraId="01D700BA" w14:textId="77777777" w:rsidR="00D130FD" w:rsidRDefault="007B2E68">
      <w:pPr>
        <w:pStyle w:val="Heading2"/>
      </w:pPr>
      <w:bookmarkStart w:id="6" w:name="_Toc237388695"/>
      <w:r>
        <w:t>1.3 Stability and Lyapunov functions</w:t>
      </w:r>
      <w:bookmarkEnd w:id="6"/>
    </w:p>
    <w:p w14:paraId="3043888F" w14:textId="77777777" w:rsidR="00D130FD" w:rsidRDefault="007B2E68">
      <w:r>
        <w:rPr>
          <w:rFonts w:eastAsia="Calibri"/>
          <w:sz w:val="22"/>
        </w:rPr>
        <w:t>An equilibrium is Lyapunov stable if every sufficiently small initial error remains small. It is asymptotically stable if the error also converges to zero. A scalar energy-like function V(x) proves stability when V(0)=0, V(x)&gt;0 away from the origin, and its derivative decreases along trajectories:</w:t>
      </w:r>
    </w:p>
    <w:p w14:paraId="29DA9724" w14:textId="77777777" w:rsidR="00D130FD" w:rsidRDefault="00894AFE">
      <w:pPr>
        <w:pStyle w:val="Equation"/>
      </w:pPr>
      <m:oMath>
        <m:limUpp>
          <m:limUppPr>
            <m:ctrlPr/>
          </m:limUppPr>
          <m:e>
            <m:r>
              <m:t>V</m:t>
            </m:r>
          </m:e>
          <m:lim>
            <m:r>
              <m:t>˙</m:t>
            </m:r>
          </m:lim>
        </m:limUpp>
        <m:r>
          <m:t>(x)=∇V(x</m:t>
        </m:r>
        <m:sSup>
          <m:sSupPr>
            <m:ctrlPr/>
          </m:sSupPr>
          <m:e>
            <m:r>
              <m:t>)</m:t>
            </m:r>
          </m:e>
          <m:sup>
            <m:r>
              <m:t>T</m:t>
            </m:r>
          </m:sup>
        </m:sSup>
        <m:r>
          <m:t>f(x,u(x))&lt;0,x≠0</m:t>
        </m:r>
      </m:oMath>
      <w:r w:rsidR="007B2E68">
        <w:rPr>
          <w:rFonts w:eastAsia="Cambria Math"/>
          <w:color w:val="5B6773"/>
          <w:sz w:val="19"/>
        </w:rPr>
        <w:t xml:space="preserve">    (1.5)</w:t>
      </w:r>
    </w:p>
    <w:p w14:paraId="7761E5D4" w14:textId="77777777" w:rsidR="00D130FD" w:rsidRDefault="007B2E68">
      <w:pPr>
        <w:pBdr>
          <w:left w:val="single" w:sz="20" w:space="8" w:color="147D92"/>
        </w:pBdr>
        <w:shd w:val="clear" w:color="auto" w:fill="E7F3F4"/>
        <w:spacing w:before="120" w:after="160" w:line="283" w:lineRule="auto"/>
        <w:ind w:left="259" w:right="173"/>
      </w:pPr>
      <w:r>
        <w:rPr>
          <w:rFonts w:eastAsia="Calibri"/>
          <w:b/>
          <w:color w:val="147D92"/>
          <w:sz w:val="22"/>
        </w:rPr>
        <w:t xml:space="preserve">Lyapunov logic.  </w:t>
      </w:r>
      <w:r>
        <w:rPr>
          <w:rFonts w:eastAsia="Calibri"/>
          <w:sz w:val="22"/>
        </w:rPr>
        <w:t xml:space="preserve">If V is positive, it behaves like a bowl around the equilibrium. If V-dot is negative, every trajectory moves downhill in that bowl. Because V cannot decrease below zero, trajectories </w:t>
      </w:r>
      <w:r>
        <w:rPr>
          <w:rFonts w:eastAsia="Calibri"/>
          <w:sz w:val="22"/>
        </w:rPr>
        <w:lastRenderedPageBreak/>
        <w:t>cannot escape to larger energy levels. Under standard regularity and radial-unboundedness assumptions, this establishes asymptotic or global asymptotic stability.</w:t>
      </w:r>
    </w:p>
    <w:p w14:paraId="01BAF59F" w14:textId="77777777" w:rsidR="00D130FD" w:rsidRDefault="007B2E68">
      <w:pPr>
        <w:pStyle w:val="Heading2"/>
      </w:pPr>
      <w:bookmarkStart w:id="7" w:name="_Toc237388696"/>
      <w:r>
        <w:t>1.4 Controllability and observability</w:t>
      </w:r>
      <w:bookmarkEnd w:id="7"/>
    </w:p>
    <w:p w14:paraId="7C6D951F" w14:textId="77777777" w:rsidR="00D130FD" w:rsidRDefault="007B2E68">
      <w:r>
        <w:rPr>
          <w:rFonts w:eastAsia="Calibri"/>
          <w:sz w:val="22"/>
        </w:rPr>
        <w:t>For the linear discrete-time system x_{k+1}=Ax_k+Bu_k, the controllability matrix is</w:t>
      </w:r>
    </w:p>
    <w:p w14:paraId="12FEC798" w14:textId="77777777" w:rsidR="00D130FD" w:rsidRDefault="007B2E68">
      <w:pPr>
        <w:pStyle w:val="Equation"/>
      </w:pPr>
      <m:oMath>
        <m:r>
          <m:rPr>
            <m:scr m:val="script"/>
          </m:rPr>
          <m:t>C=[</m:t>
        </m:r>
        <m:m>
          <m:mPr>
            <m:plcHide m:val="1"/>
            <m:mcs>
              <m:mc>
                <m:mcPr>
                  <m:count m:val="5"/>
                  <m:mcJc m:val="center"/>
                </m:mcPr>
              </m:mc>
            </m:mcs>
            <m:ctrlPr/>
          </m:mPr>
          <m:mr>
            <m:e>
              <m:r>
                <m:t>B</m:t>
              </m:r>
            </m:e>
            <m:e>
              <m:r>
                <m:t>AB</m:t>
              </m:r>
            </m:e>
            <m:e>
              <m:sSup>
                <m:sSupPr>
                  <m:ctrlPr/>
                </m:sSupPr>
                <m:e>
                  <m:r>
                    <m:t>A</m:t>
                  </m:r>
                </m:e>
                <m:sup>
                  <m:r>
                    <m:t>2</m:t>
                  </m:r>
                </m:sup>
              </m:sSup>
              <m:r>
                <m:t>B</m:t>
              </m:r>
            </m:e>
            <m:e>
              <m:r>
                <m:t>⋯</m:t>
              </m:r>
            </m:e>
            <m:e>
              <m:sSup>
                <m:sSupPr>
                  <m:ctrlPr/>
                </m:sSupPr>
                <m:e>
                  <m:r>
                    <m:t>A</m:t>
                  </m:r>
                </m:e>
                <m:sup>
                  <m:r>
                    <m:t>n-1</m:t>
                  </m:r>
                </m:sup>
              </m:sSup>
              <m:r>
                <m:t>B</m:t>
              </m:r>
            </m:e>
          </m:mr>
        </m:m>
        <m:r>
          <m:t>]</m:t>
        </m:r>
      </m:oMath>
      <w:r>
        <w:rPr>
          <w:rFonts w:eastAsia="Cambria Math"/>
          <w:color w:val="5B6773"/>
          <w:sz w:val="19"/>
        </w:rPr>
        <w:t xml:space="preserve">    (1.6)</w:t>
      </w:r>
    </w:p>
    <w:p w14:paraId="166FB22C" w14:textId="77777777" w:rsidR="00D130FD" w:rsidRDefault="007B2E68">
      <w:r>
        <w:rPr>
          <w:rFonts w:eastAsia="Calibri"/>
          <w:sz w:val="22"/>
        </w:rPr>
        <w:t>The pair (A,B) is controllable when rank(C)=n. This means an appropriate finite input sequence can transfer the state between arbitrary points. Observability is the dual question: can the internal state be reconstructed from outputs? For y=Cx, define</w:t>
      </w:r>
    </w:p>
    <w:p w14:paraId="5612FC94" w14:textId="77777777" w:rsidR="00D130FD" w:rsidRDefault="007B2E68">
      <w:pPr>
        <w:pStyle w:val="Equation"/>
      </w:pPr>
      <m:oMath>
        <m:r>
          <m:rPr>
            <m:scr m:val="script"/>
          </m:rPr>
          <m:t>O=[</m:t>
        </m:r>
        <m:eqArr>
          <m:eqArrPr>
            <m:ctrlPr/>
          </m:eqArrPr>
          <m:e>
            <m:r>
              <m:t>C</m:t>
            </m:r>
          </m:e>
          <m:e>
            <m:r>
              <m:t>CA</m:t>
            </m:r>
          </m:e>
          <m:e>
            <m:r>
              <m:t>C</m:t>
            </m:r>
            <m:sSup>
              <m:sSupPr>
                <m:ctrlPr/>
              </m:sSupPr>
              <m:e>
                <m:r>
                  <m:t>A</m:t>
                </m:r>
              </m:e>
              <m:sup>
                <m:r>
                  <m:t>2</m:t>
                </m:r>
              </m:sup>
            </m:sSup>
          </m:e>
          <m:e>
            <m:r>
              <m:t>⋮</m:t>
            </m:r>
          </m:e>
          <m:e>
            <m:r>
              <m:t>C</m:t>
            </m:r>
            <m:sSup>
              <m:sSupPr>
                <m:ctrlPr/>
              </m:sSupPr>
              <m:e>
                <m:r>
                  <m:t>A</m:t>
                </m:r>
              </m:e>
              <m:sup>
                <m:r>
                  <m:t>n-1</m:t>
                </m:r>
              </m:sup>
            </m:sSup>
          </m:e>
        </m:eqArr>
        <m:r>
          <m:t>],</m:t>
        </m:r>
        <m:r>
          <m:rPr>
            <m:sty m:val="p"/>
          </m:rPr>
          <m:t>rank</m:t>
        </m:r>
        <m:r>
          <m:rPr>
            <m:scr m:val="script"/>
          </m:rPr>
          <m:t>(O)=</m:t>
        </m:r>
        <m:r>
          <m:t>n</m:t>
        </m:r>
      </m:oMath>
      <w:r>
        <w:rPr>
          <w:rFonts w:eastAsia="Cambria Math"/>
          <w:color w:val="5B6773"/>
          <w:sz w:val="19"/>
        </w:rPr>
        <w:t xml:space="preserve">    (1.7)</w:t>
      </w:r>
    </w:p>
    <w:p w14:paraId="1143DAC4" w14:textId="77777777" w:rsidR="00D130FD" w:rsidRDefault="007B2E68">
      <w:r>
        <w:rPr>
          <w:rFonts w:eastAsia="Calibri"/>
          <w:sz w:val="22"/>
        </w:rPr>
        <w:t>A controller cannot stabilize an uncontrollable unstable mode, and an estimator cannot reconstruct an unobservable mode. This is why adding an IMU helps but does not automatically reveal global position: accelerometer bias and unobserved drift remain unless kinematic or external measurements constrain them.</w:t>
      </w:r>
    </w:p>
    <w:p w14:paraId="732C5D7A" w14:textId="77777777" w:rsidR="00D130FD" w:rsidRDefault="007B2E68">
      <w:pPr>
        <w:pStyle w:val="Heading2"/>
      </w:pPr>
      <w:bookmarkStart w:id="8" w:name="_Toc237388697"/>
      <w:r>
        <w:t>1.5 Optimization and probability</w:t>
      </w:r>
      <w:bookmarkEnd w:id="8"/>
    </w:p>
    <w:p w14:paraId="080B0E14" w14:textId="77777777" w:rsidR="00D130FD" w:rsidRDefault="007B2E68">
      <w:r>
        <w:rPr>
          <w:rFonts w:eastAsia="Calibri"/>
          <w:sz w:val="22"/>
        </w:rPr>
        <w:t>Optimal control and learning repeatedly minimize an objective. A differentiable convex function has no false local minima. If its Hessian is positive semidefinite, then</w:t>
      </w:r>
    </w:p>
    <w:p w14:paraId="2B27D961" w14:textId="77777777" w:rsidR="00D130FD" w:rsidRDefault="00894AFE">
      <w:pPr>
        <w:pStyle w:val="Equation"/>
      </w:pPr>
      <m:oMath>
        <m:sSup>
          <m:sSupPr>
            <m:ctrlPr/>
          </m:sSupPr>
          <m:e>
            <m:r>
              <m:t>∇</m:t>
            </m:r>
          </m:e>
          <m:sup>
            <m:r>
              <m:t>2</m:t>
            </m:r>
          </m:sup>
        </m:sSup>
        <m:r>
          <m:t>f(z)⪰0⟹f(y)≥f(x)+∇f(x</m:t>
        </m:r>
        <m:sSup>
          <m:sSupPr>
            <m:ctrlPr/>
          </m:sSupPr>
          <m:e>
            <m:r>
              <m:t>)</m:t>
            </m:r>
          </m:e>
          <m:sup>
            <m:r>
              <m:t>T</m:t>
            </m:r>
          </m:sup>
        </m:sSup>
        <m:r>
          <m:t>(y-x)</m:t>
        </m:r>
      </m:oMath>
      <w:r w:rsidR="007B2E68">
        <w:rPr>
          <w:rFonts w:eastAsia="Cambria Math"/>
          <w:color w:val="5B6773"/>
          <w:sz w:val="19"/>
        </w:rPr>
        <w:t xml:space="preserve">    (1.8)</w:t>
      </w:r>
    </w:p>
    <w:p w14:paraId="7D5B8E8B" w14:textId="77777777" w:rsidR="00D130FD" w:rsidRDefault="007B2E68">
      <w:r>
        <w:rPr>
          <w:rFonts w:eastAsia="Calibri"/>
          <w:sz w:val="22"/>
        </w:rPr>
        <w:t>A quadratic program (QP) has a quadratic objective and linear constraints:</w:t>
      </w:r>
    </w:p>
    <w:p w14:paraId="3C785B30" w14:textId="77777777" w:rsidR="00D130FD" w:rsidRDefault="00894AFE">
      <w:pPr>
        <w:pStyle w:val="Equation"/>
      </w:pPr>
      <m:oMath>
        <m:limLow>
          <m:limLowPr>
            <m:ctrlPr/>
          </m:limLowPr>
          <m:e>
            <m:r>
              <m:t>min</m:t>
            </m:r>
          </m:e>
          <m:lim>
            <m:r>
              <m:t>z</m:t>
            </m:r>
          </m:lim>
        </m:limLow>
        <m:r>
          <m:rPr>
            <m:sty m:val="p"/>
          </m:rPr>
          <m:t> </m:t>
        </m:r>
        <m:f>
          <m:fPr>
            <m:ctrlPr/>
          </m:fPr>
          <m:num>
            <m:r>
              <m:t>1</m:t>
            </m:r>
          </m:num>
          <m:den>
            <m:r>
              <m:t>2</m:t>
            </m:r>
          </m:den>
        </m:f>
        <m:sSup>
          <m:sSupPr>
            <m:ctrlPr/>
          </m:sSupPr>
          <m:e>
            <m:r>
              <m:t>z</m:t>
            </m:r>
          </m:e>
          <m:sup>
            <m:r>
              <m:t>T</m:t>
            </m:r>
          </m:sup>
        </m:sSup>
        <m:r>
          <m:t>Hz+</m:t>
        </m:r>
        <m:sSup>
          <m:sSupPr>
            <m:ctrlPr/>
          </m:sSupPr>
          <m:e>
            <m:r>
              <m:t>g</m:t>
            </m:r>
          </m:e>
          <m:sup>
            <m:r>
              <m:t>T</m:t>
            </m:r>
          </m:sup>
        </m:sSup>
        <m:r>
          <m:t>z,l≤Az≤u,H⪰0</m:t>
        </m:r>
      </m:oMath>
      <w:r w:rsidR="007B2E68">
        <w:rPr>
          <w:rFonts w:eastAsia="Cambria Math"/>
          <w:color w:val="5B6773"/>
          <w:sz w:val="19"/>
        </w:rPr>
        <w:t xml:space="preserve">    (1.9)</w:t>
      </w:r>
    </w:p>
    <w:p w14:paraId="4D629970" w14:textId="77777777" w:rsidR="00D130FD" w:rsidRDefault="007B2E68">
      <w:r>
        <w:rPr>
          <w:rFonts w:eastAsia="Calibri"/>
          <w:sz w:val="22"/>
        </w:rPr>
        <w:t>Probability enters because sensors are noisy and learned policies sample actions. For random variable X, expectation is linear, covariance measures second-order uncertainty, and Bayes' rule updates belief after a measurement:</w:t>
      </w:r>
    </w:p>
    <w:p w14:paraId="5AA542C4" w14:textId="77777777" w:rsidR="00D130FD" w:rsidRDefault="007B2E68">
      <w:pPr>
        <w:pStyle w:val="Equation"/>
      </w:pPr>
      <m:oMath>
        <m:r>
          <m:t>p(x∣y)=</m:t>
        </m:r>
        <m:f>
          <m:fPr>
            <m:ctrlPr/>
          </m:fPr>
          <m:num>
            <m:r>
              <m:t>p(y∣x)p(x)</m:t>
            </m:r>
          </m:num>
          <m:den>
            <m:r>
              <m:t>p(y)</m:t>
            </m:r>
          </m:den>
        </m:f>
      </m:oMath>
      <w:r>
        <w:rPr>
          <w:rFonts w:eastAsia="Cambria Math"/>
          <w:color w:val="5B6773"/>
          <w:sz w:val="19"/>
        </w:rPr>
        <w:t xml:space="preserve">    (1.10)</w:t>
      </w:r>
    </w:p>
    <w:p w14:paraId="0DC4B4F4" w14:textId="77777777" w:rsidR="00D130FD" w:rsidRDefault="007B2E68">
      <w:pPr>
        <w:pageBreakBefore/>
        <w:spacing w:after="40"/>
      </w:pPr>
      <w:r>
        <w:rPr>
          <w:rFonts w:eastAsia="Calibri"/>
          <w:b/>
          <w:color w:val="B07D18"/>
          <w:sz w:val="19"/>
        </w:rPr>
        <w:lastRenderedPageBreak/>
        <w:t>CHAPTER 2</w:t>
      </w:r>
    </w:p>
    <w:p w14:paraId="4E5EBB99" w14:textId="77777777" w:rsidR="00D130FD" w:rsidRDefault="007B2E68">
      <w:pPr>
        <w:pStyle w:val="Heading1"/>
        <w:spacing w:before="0"/>
      </w:pPr>
      <w:bookmarkStart w:id="9" w:name="_Toc237388698"/>
      <w:r>
        <w:t>PID control</w:t>
      </w:r>
      <w:bookmarkEnd w:id="9"/>
    </w:p>
    <w:p w14:paraId="234FB6F3" w14:textId="77777777" w:rsidR="00D130FD" w:rsidRDefault="007B2E68">
      <w:pPr>
        <w:spacing w:after="280"/>
      </w:pPr>
      <w:r>
        <w:rPr>
          <w:rFonts w:eastAsia="Calibri"/>
          <w:i/>
          <w:color w:val="5B6773"/>
          <w:sz w:val="23"/>
        </w:rPr>
        <w:t>Error feedback in time and frequency domains</w:t>
      </w:r>
    </w:p>
    <w:p w14:paraId="442A3E00" w14:textId="77777777" w:rsidR="00D130FD" w:rsidRDefault="007B2E68">
      <w:pPr>
        <w:spacing w:before="160"/>
        <w:jc w:val="center"/>
      </w:pPr>
      <w:r>
        <w:rPr>
          <w:noProof/>
        </w:rPr>
        <w:drawing>
          <wp:inline distT="0" distB="0" distL="0" distR="0" wp14:anchorId="69200615" wp14:editId="0C965183">
            <wp:extent cx="5669280" cy="29055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d_loop.png"/>
                    <pic:cNvPicPr/>
                  </pic:nvPicPr>
                  <pic:blipFill>
                    <a:blip r:embed="rId8"/>
                    <a:stretch>
                      <a:fillRect/>
                    </a:stretch>
                  </pic:blipFill>
                  <pic:spPr>
                    <a:xfrm>
                      <a:off x="0" y="0"/>
                      <a:ext cx="5669280" cy="2905506"/>
                    </a:xfrm>
                    <a:prstGeom prst="rect">
                      <a:avLst/>
                    </a:prstGeom>
                  </pic:spPr>
                </pic:pic>
              </a:graphicData>
            </a:graphic>
          </wp:inline>
        </w:drawing>
      </w:r>
    </w:p>
    <w:p w14:paraId="239968E8" w14:textId="77777777" w:rsidR="00D130FD" w:rsidRDefault="007B2E68">
      <w:pPr>
        <w:spacing w:after="180"/>
        <w:jc w:val="center"/>
      </w:pPr>
      <w:r>
        <w:rPr>
          <w:rFonts w:eastAsia="Calibri"/>
          <w:i/>
          <w:color w:val="5B6773"/>
          <w:sz w:val="18"/>
        </w:rPr>
        <w:t>Figure 2.1. A PID controller operates on tracking error and closes the loop through measurement.</w:t>
      </w:r>
    </w:p>
    <w:p w14:paraId="4F5A5D21" w14:textId="77777777" w:rsidR="00D130FD" w:rsidRDefault="007B2E68">
      <w:pPr>
        <w:pStyle w:val="Heading2"/>
      </w:pPr>
      <w:bookmarkStart w:id="10" w:name="_Toc237388699"/>
      <w:r>
        <w:t>2.1 Definition and physical meaning</w:t>
      </w:r>
      <w:bookmarkEnd w:id="10"/>
    </w:p>
    <w:p w14:paraId="58B39474" w14:textId="77777777" w:rsidR="00D130FD" w:rsidRDefault="007B2E68">
      <w:r>
        <w:rPr>
          <w:rFonts w:eastAsia="Calibri"/>
          <w:sz w:val="22"/>
        </w:rPr>
        <w:t>Let e(t)=r(t)-y(t). The ideal parallel PID law is</w:t>
      </w:r>
    </w:p>
    <w:p w14:paraId="7C52FB55" w14:textId="77777777" w:rsidR="00D130FD" w:rsidRDefault="007B2E68">
      <w:pPr>
        <w:pStyle w:val="Equation"/>
      </w:pPr>
      <m:oMath>
        <m:r>
          <m:t>u(t)=</m:t>
        </m:r>
        <m:sSub>
          <m:sSubPr>
            <m:ctrlPr/>
          </m:sSubPr>
          <m:e>
            <m:r>
              <m:t>K</m:t>
            </m:r>
          </m:e>
          <m:sub>
            <m:r>
              <m:t>p</m:t>
            </m:r>
          </m:sub>
        </m:sSub>
        <m:r>
          <m:t>e(t)+</m:t>
        </m:r>
        <m:sSub>
          <m:sSubPr>
            <m:ctrlPr/>
          </m:sSubPr>
          <m:e>
            <m:r>
              <m:t>K</m:t>
            </m:r>
          </m:e>
          <m:sub>
            <m:r>
              <m:t>i</m:t>
            </m:r>
          </m:sub>
        </m:sSub>
        <m:nary>
          <m:naryPr>
            <m:limLoc m:val="subSup"/>
            <m:grow m:val="1"/>
            <m:ctrlPr/>
          </m:naryPr>
          <m:sub>
            <m:r>
              <m:t>0</m:t>
            </m:r>
          </m:sub>
          <m:sup>
            <m:r>
              <m:t>t</m:t>
            </m:r>
          </m:sup>
          <m:e>
            <m:r>
              <m:t>e(τ)dτ+</m:t>
            </m:r>
          </m:e>
        </m:nary>
        <m:sSub>
          <m:sSubPr>
            <m:ctrlPr/>
          </m:sSubPr>
          <m:e>
            <m:r>
              <m:t>K</m:t>
            </m:r>
          </m:e>
          <m:sub>
            <m:r>
              <m:t>d</m:t>
            </m:r>
          </m:sub>
        </m:sSub>
        <m:f>
          <m:fPr>
            <m:ctrlPr/>
          </m:fPr>
          <m:num>
            <m:r>
              <m:t>de(t)</m:t>
            </m:r>
          </m:num>
          <m:den>
            <m:r>
              <m:t>dt</m:t>
            </m:r>
          </m:den>
        </m:f>
      </m:oMath>
      <w:r>
        <w:rPr>
          <w:rFonts w:eastAsia="Cambria Math"/>
          <w:color w:val="5B6773"/>
          <w:sz w:val="19"/>
        </w:rPr>
        <w:t xml:space="preserve">    (2.1)</w:t>
      </w:r>
    </w:p>
    <w:p w14:paraId="4D2664DC" w14:textId="77777777" w:rsidR="00D130FD" w:rsidRDefault="007B2E68">
      <w:pPr>
        <w:pStyle w:val="ListBullet"/>
      </w:pPr>
      <w:r>
        <w:rPr>
          <w:rFonts w:eastAsia="Calibri"/>
          <w:sz w:val="22"/>
        </w:rPr>
        <w:t>Proportional action is a virtual spring: larger displacement error produces larger restoring effort.</w:t>
      </w:r>
    </w:p>
    <w:p w14:paraId="54F81D41" w14:textId="77777777" w:rsidR="00D130FD" w:rsidRDefault="007B2E68">
      <w:pPr>
        <w:pStyle w:val="ListBullet"/>
      </w:pPr>
      <w:r>
        <w:rPr>
          <w:rFonts w:eastAsia="Calibri"/>
          <w:sz w:val="22"/>
        </w:rPr>
        <w:t>Integral action accumulates persistent error. It is useful against constant disturbances but stores energy and can wind up during saturation.</w:t>
      </w:r>
    </w:p>
    <w:p w14:paraId="4D873A27" w14:textId="77777777" w:rsidR="00D130FD" w:rsidRDefault="007B2E68">
      <w:pPr>
        <w:pStyle w:val="ListBullet"/>
      </w:pPr>
      <w:r>
        <w:rPr>
          <w:rFonts w:eastAsia="Calibri"/>
          <w:sz w:val="22"/>
        </w:rPr>
        <w:t>Derivative action is a virtual damper: it opposes rapid error change and adds phase lead, but it amplifies high-frequency measurement noise.</w:t>
      </w:r>
    </w:p>
    <w:p w14:paraId="57CEC774" w14:textId="77777777" w:rsidR="00D130FD" w:rsidRDefault="007B2E68">
      <w:r>
        <w:rPr>
          <w:rFonts w:eastAsia="Calibri"/>
          <w:sz w:val="22"/>
        </w:rPr>
        <w:t>In your motor position mode, the commonly called Kd is usually a velocity-feedback gain inside a cascaded position/velocity architecture. It is not automatically identical to differentiating a noisy position error in host software. The firmware, units, filters, and torque saturation determine the real closed-loop behavior.</w:t>
      </w:r>
    </w:p>
    <w:p w14:paraId="32C68C73" w14:textId="77777777" w:rsidR="00D130FD" w:rsidRDefault="007B2E68">
      <w:pPr>
        <w:pStyle w:val="Heading2"/>
      </w:pPr>
      <w:bookmarkStart w:id="11" w:name="_Toc237388700"/>
      <w:r>
        <w:t>2.2 Transfer-function derivation</w:t>
      </w:r>
      <w:bookmarkEnd w:id="11"/>
    </w:p>
    <w:p w14:paraId="0606F36B" w14:textId="77777777" w:rsidR="00D130FD" w:rsidRDefault="007B2E68">
      <w:r>
        <w:rPr>
          <w:rFonts w:eastAsia="Calibri"/>
          <w:sz w:val="22"/>
        </w:rPr>
        <w:t>With zero initial conditions, the Laplace transform converts differentiation to multiplication by s and integration to division by s. Thus</w:t>
      </w:r>
    </w:p>
    <w:p w14:paraId="53B508F7" w14:textId="77777777" w:rsidR="00D130FD" w:rsidRDefault="007B2E68">
      <w:pPr>
        <w:pStyle w:val="Equation"/>
      </w:pPr>
      <m:oMath>
        <m:r>
          <m:t>C(s)=</m:t>
        </m:r>
        <m:sSub>
          <m:sSubPr>
            <m:ctrlPr/>
          </m:sSubPr>
          <m:e>
            <m:r>
              <m:t>K</m:t>
            </m:r>
          </m:e>
          <m:sub>
            <m:r>
              <m:t>p</m:t>
            </m:r>
          </m:sub>
        </m:sSub>
        <m:r>
          <m:t>+</m:t>
        </m:r>
        <m:f>
          <m:fPr>
            <m:ctrlPr/>
          </m:fPr>
          <m:num>
            <m:sSub>
              <m:sSubPr>
                <m:ctrlPr/>
              </m:sSubPr>
              <m:e>
                <m:r>
                  <m:t>K</m:t>
                </m:r>
              </m:e>
              <m:sub>
                <m:r>
                  <m:t>i</m:t>
                </m:r>
              </m:sub>
            </m:sSub>
          </m:num>
          <m:den>
            <m:r>
              <m:t>s</m:t>
            </m:r>
          </m:den>
        </m:f>
        <m:r>
          <m:t>+</m:t>
        </m:r>
        <m:sSub>
          <m:sSubPr>
            <m:ctrlPr/>
          </m:sSubPr>
          <m:e>
            <m:r>
              <m:t>K</m:t>
            </m:r>
          </m:e>
          <m:sub>
            <m:r>
              <m:t>d</m:t>
            </m:r>
          </m:sub>
        </m:sSub>
        <m:r>
          <m:t>s</m:t>
        </m:r>
      </m:oMath>
      <w:r>
        <w:rPr>
          <w:rFonts w:eastAsia="Cambria Math"/>
          <w:color w:val="5B6773"/>
          <w:sz w:val="19"/>
        </w:rPr>
        <w:t xml:space="preserve">    (2.2)</w:t>
      </w:r>
    </w:p>
    <w:p w14:paraId="70A1D950" w14:textId="77777777" w:rsidR="00D130FD" w:rsidRDefault="007B2E68">
      <w:r>
        <w:rPr>
          <w:rFonts w:eastAsia="Calibri"/>
          <w:sz w:val="22"/>
        </w:rPr>
        <w:lastRenderedPageBreak/>
        <w:t>For plant G(s), unity negative feedback gives the closed-loop transfer function</w:t>
      </w:r>
    </w:p>
    <w:p w14:paraId="0C1AC7EE" w14:textId="77777777" w:rsidR="00D130FD" w:rsidRDefault="007B2E68">
      <w:pPr>
        <w:pStyle w:val="Equation"/>
      </w:pPr>
      <m:oMath>
        <m:r>
          <m:t>T(s)=</m:t>
        </m:r>
        <m:f>
          <m:fPr>
            <m:ctrlPr/>
          </m:fPr>
          <m:num>
            <m:r>
              <m:t>Y(s)</m:t>
            </m:r>
          </m:num>
          <m:den>
            <m:r>
              <m:t>R(s)</m:t>
            </m:r>
          </m:den>
        </m:f>
        <m:r>
          <m:t>=</m:t>
        </m:r>
        <m:f>
          <m:fPr>
            <m:ctrlPr/>
          </m:fPr>
          <m:num>
            <m:r>
              <m:t>C(s)G(s)</m:t>
            </m:r>
          </m:num>
          <m:den>
            <m:r>
              <m:t>1+C(s)G(s)</m:t>
            </m:r>
          </m:den>
        </m:f>
      </m:oMath>
      <w:r>
        <w:rPr>
          <w:rFonts w:eastAsia="Cambria Math"/>
          <w:color w:val="5B6773"/>
          <w:sz w:val="19"/>
        </w:rPr>
        <w:t xml:space="preserve">    (2.3)</w:t>
      </w:r>
    </w:p>
    <w:p w14:paraId="27DC2313" w14:textId="77777777" w:rsidR="00D130FD" w:rsidRDefault="007B2E68">
      <w:r>
        <w:rPr>
          <w:rFonts w:eastAsia="Calibri"/>
          <w:sz w:val="22"/>
        </w:rPr>
        <w:t>The characteristic equation 1+C(s)G(s)=0 determines the closed-loop poles. Stability and transient response are properties of these poles, not of Kp or Kd in isolation.</w:t>
      </w:r>
    </w:p>
    <w:p w14:paraId="433A5EA7" w14:textId="77777777" w:rsidR="00D130FD" w:rsidRDefault="007B2E68">
      <w:pPr>
        <w:pStyle w:val="Heading2"/>
      </w:pPr>
      <w:bookmarkStart w:id="12" w:name="_Toc237388701"/>
      <w:r>
        <w:t>2.3 Mechanical example and a stability condition</w:t>
      </w:r>
      <w:bookmarkEnd w:id="12"/>
    </w:p>
    <w:p w14:paraId="314E02D6" w14:textId="77777777" w:rsidR="00D130FD" w:rsidRDefault="007B2E68">
      <w:r>
        <w:rPr>
          <w:rFonts w:eastAsia="Calibri"/>
          <w:sz w:val="22"/>
        </w:rPr>
        <w:t>Consider a one-joint inertia with viscous damping and stiffness:</w:t>
      </w:r>
    </w:p>
    <w:p w14:paraId="18CFA13D" w14:textId="77777777" w:rsidR="00D130FD" w:rsidRDefault="007B2E68">
      <w:pPr>
        <w:pStyle w:val="Equation"/>
      </w:pPr>
      <m:oMath>
        <m:r>
          <m:t>J</m:t>
        </m:r>
        <m:limUpp>
          <m:limUppPr>
            <m:ctrlPr/>
          </m:limUppPr>
          <m:e>
            <m:r>
              <m:t>q</m:t>
            </m:r>
          </m:e>
          <m:lim>
            <m:r>
              <m:t>¨</m:t>
            </m:r>
          </m:lim>
        </m:limUpp>
        <m:r>
          <m:t>+b</m:t>
        </m:r>
        <m:limUpp>
          <m:limUppPr>
            <m:ctrlPr/>
          </m:limUppPr>
          <m:e>
            <m:r>
              <m:t>q</m:t>
            </m:r>
          </m:e>
          <m:lim>
            <m:r>
              <m:t>˙</m:t>
            </m:r>
          </m:lim>
        </m:limUpp>
        <m:r>
          <m:t>+kq=τ</m:t>
        </m:r>
      </m:oMath>
      <w:r>
        <w:rPr>
          <w:rFonts w:eastAsia="Cambria Math"/>
          <w:color w:val="5B6773"/>
          <w:sz w:val="19"/>
        </w:rPr>
        <w:t xml:space="preserve">    (2.4)</w:t>
      </w:r>
    </w:p>
    <w:p w14:paraId="6B421302" w14:textId="77777777" w:rsidR="00D130FD" w:rsidRDefault="007B2E68">
      <w:r>
        <w:rPr>
          <w:rFonts w:eastAsia="Calibri"/>
          <w:sz w:val="22"/>
        </w:rPr>
        <w:t>Apply PID torque tau=Kp(qr-q)+Ki integral(qr-q)dt-Kd q-dot for a constant reference. The closed-loop characteristic polynomial is</w:t>
      </w:r>
    </w:p>
    <w:p w14:paraId="60E02684" w14:textId="77777777" w:rsidR="00D130FD" w:rsidRDefault="007B2E68">
      <w:pPr>
        <w:pStyle w:val="Equation"/>
      </w:pPr>
      <m:oMath>
        <m:r>
          <m:t>J</m:t>
        </m:r>
        <m:sSup>
          <m:sSupPr>
            <m:ctrlPr/>
          </m:sSupPr>
          <m:e>
            <m:r>
              <m:t>s</m:t>
            </m:r>
          </m:e>
          <m:sup>
            <m:r>
              <m:t>3</m:t>
            </m:r>
          </m:sup>
        </m:sSup>
        <m:r>
          <m:t>+(b+</m:t>
        </m:r>
        <m:sSub>
          <m:sSubPr>
            <m:ctrlPr/>
          </m:sSubPr>
          <m:e>
            <m:r>
              <m:t>K</m:t>
            </m:r>
          </m:e>
          <m:sub>
            <m:r>
              <m:t>d</m:t>
            </m:r>
          </m:sub>
        </m:sSub>
        <m:r>
          <m:t>)</m:t>
        </m:r>
        <m:sSup>
          <m:sSupPr>
            <m:ctrlPr/>
          </m:sSupPr>
          <m:e>
            <m:r>
              <m:t>s</m:t>
            </m:r>
          </m:e>
          <m:sup>
            <m:r>
              <m:t>2</m:t>
            </m:r>
          </m:sup>
        </m:sSup>
        <m:r>
          <m:t>+(k+</m:t>
        </m:r>
        <m:sSub>
          <m:sSubPr>
            <m:ctrlPr/>
          </m:sSubPr>
          <m:e>
            <m:r>
              <m:t>K</m:t>
            </m:r>
          </m:e>
          <m:sub>
            <m:r>
              <m:t>p</m:t>
            </m:r>
          </m:sub>
        </m:sSub>
        <m:r>
          <m:t>)s+</m:t>
        </m:r>
        <m:sSub>
          <m:sSubPr>
            <m:ctrlPr/>
          </m:sSubPr>
          <m:e>
            <m:r>
              <m:t>K</m:t>
            </m:r>
          </m:e>
          <m:sub>
            <m:r>
              <m:t>i</m:t>
            </m:r>
          </m:sub>
        </m:sSub>
        <m:r>
          <m:t>=0</m:t>
        </m:r>
      </m:oMath>
      <w:r>
        <w:rPr>
          <w:rFonts w:eastAsia="Cambria Math"/>
          <w:color w:val="5B6773"/>
          <w:sz w:val="19"/>
        </w:rPr>
        <w:t xml:space="preserve">    (2.5)</w:t>
      </w:r>
    </w:p>
    <w:p w14:paraId="3DC015F0" w14:textId="77777777" w:rsidR="00D130FD" w:rsidRDefault="007B2E68">
      <w:r>
        <w:rPr>
          <w:rFonts w:eastAsia="Calibri"/>
          <w:sz w:val="22"/>
        </w:rPr>
        <w:t>For a cubic a3 s^3+a2 s^2+a1 s+a0, the Routh-Hurwitz criterion requires all coefficients positive and a2 a1&gt;a3 a0. Therefore a sufficient and necessary condition for this ideal cubic is</w:t>
      </w:r>
    </w:p>
    <w:p w14:paraId="0D166E6F" w14:textId="77777777" w:rsidR="00D130FD" w:rsidRDefault="007B2E68">
      <w:pPr>
        <w:pStyle w:val="Equation"/>
      </w:pPr>
      <m:oMath>
        <m:r>
          <m:t>J&gt;0,</m:t>
        </m:r>
        <m:r>
          <m:rPr>
            <m:sty m:val="p"/>
          </m:rPr>
          <m:t> </m:t>
        </m:r>
        <m:r>
          <m:t>b+</m:t>
        </m:r>
        <m:sSub>
          <m:sSubPr>
            <m:ctrlPr/>
          </m:sSubPr>
          <m:e>
            <m:r>
              <m:t>K</m:t>
            </m:r>
          </m:e>
          <m:sub>
            <m:r>
              <m:t>d</m:t>
            </m:r>
          </m:sub>
        </m:sSub>
        <m:r>
          <m:t>&gt;0,</m:t>
        </m:r>
        <m:r>
          <m:rPr>
            <m:sty m:val="p"/>
          </m:rPr>
          <m:t> </m:t>
        </m:r>
        <m:r>
          <m:t>k+</m:t>
        </m:r>
        <m:sSub>
          <m:sSubPr>
            <m:ctrlPr/>
          </m:sSubPr>
          <m:e>
            <m:r>
              <m:t>K</m:t>
            </m:r>
          </m:e>
          <m:sub>
            <m:r>
              <m:t>p</m:t>
            </m:r>
          </m:sub>
        </m:sSub>
        <m:r>
          <m:t>&gt;0,</m:t>
        </m:r>
        <m:r>
          <m:rPr>
            <m:sty m:val="p"/>
          </m:rPr>
          <m:t> </m:t>
        </m:r>
        <m:sSub>
          <m:sSubPr>
            <m:ctrlPr/>
          </m:sSubPr>
          <m:e>
            <m:r>
              <m:t>K</m:t>
            </m:r>
          </m:e>
          <m:sub>
            <m:r>
              <m:t>i</m:t>
            </m:r>
          </m:sub>
        </m:sSub>
        <m:r>
          <m:t>&gt;0,</m:t>
        </m:r>
        <m:r>
          <m:rPr>
            <m:sty m:val="p"/>
          </m:rPr>
          <m:t> </m:t>
        </m:r>
        <m:r>
          <m:t>(b+</m:t>
        </m:r>
        <m:sSub>
          <m:sSubPr>
            <m:ctrlPr/>
          </m:sSubPr>
          <m:e>
            <m:r>
              <m:t>K</m:t>
            </m:r>
          </m:e>
          <m:sub>
            <m:r>
              <m:t>d</m:t>
            </m:r>
          </m:sub>
        </m:sSub>
        <m:r>
          <m:t>)(k+</m:t>
        </m:r>
        <m:sSub>
          <m:sSubPr>
            <m:ctrlPr/>
          </m:sSubPr>
          <m:e>
            <m:r>
              <m:t>K</m:t>
            </m:r>
          </m:e>
          <m:sub>
            <m:r>
              <m:t>p</m:t>
            </m:r>
          </m:sub>
        </m:sSub>
        <m:r>
          <m:t>)&gt;J</m:t>
        </m:r>
        <m:sSub>
          <m:sSubPr>
            <m:ctrlPr/>
          </m:sSubPr>
          <m:e>
            <m:r>
              <m:t>K</m:t>
            </m:r>
          </m:e>
          <m:sub>
            <m:r>
              <m:t>i</m:t>
            </m:r>
          </m:sub>
        </m:sSub>
      </m:oMath>
      <w:r>
        <w:rPr>
          <w:rFonts w:eastAsia="Cambria Math"/>
          <w:color w:val="5B6773"/>
          <w:sz w:val="19"/>
        </w:rPr>
        <w:t xml:space="preserve">    (2.6)</w:t>
      </w:r>
    </w:p>
    <w:p w14:paraId="79A51D98" w14:textId="77777777" w:rsidR="00D130FD" w:rsidRDefault="007B2E68">
      <w:pPr>
        <w:pBdr>
          <w:left w:val="single" w:sz="20" w:space="8" w:color="147D92"/>
        </w:pBdr>
        <w:shd w:val="clear" w:color="auto" w:fill="E7F3F4"/>
        <w:spacing w:before="120" w:after="160" w:line="283" w:lineRule="auto"/>
        <w:ind w:left="259" w:right="173"/>
      </w:pPr>
      <w:r>
        <w:rPr>
          <w:rFonts w:eastAsia="Calibri"/>
          <w:b/>
          <w:color w:val="147D92"/>
          <w:sz w:val="22"/>
        </w:rPr>
        <w:t xml:space="preserve">Interpretation.  </w:t>
      </w:r>
      <w:r>
        <w:rPr>
          <w:rFonts w:eastAsia="Calibri"/>
          <w:sz w:val="22"/>
        </w:rPr>
        <w:t>Increasing Ki without enough damping can destabilize the loop. Increasing Kp raises stiffness but also natural frequency, so fixed delay and unmodeled flexibilities become more dangerous. Increasing Kd can improve damping until sensor noise, quantization, delay, or actuator bandwidth dominates.</w:t>
      </w:r>
    </w:p>
    <w:p w14:paraId="4E6D5956" w14:textId="77777777" w:rsidR="00D130FD" w:rsidRDefault="007B2E68">
      <w:pPr>
        <w:pStyle w:val="Heading2"/>
      </w:pPr>
      <w:bookmarkStart w:id="13" w:name="_Toc237388702"/>
      <w:r>
        <w:t>2.4 Second-order intuition</w:t>
      </w:r>
      <w:bookmarkEnd w:id="13"/>
    </w:p>
    <w:p w14:paraId="540921AA" w14:textId="77777777" w:rsidR="00D130FD" w:rsidRDefault="007B2E68">
      <w:r>
        <w:rPr>
          <w:rFonts w:eastAsia="Calibri"/>
          <w:sz w:val="22"/>
        </w:rPr>
        <w:t>With PD control and k=0, the closed-loop denominator is Js^2+(b+Kd)s+Kp. Compare it with s^2+2 zeta omega_n s+omega_n^2:</w:t>
      </w:r>
    </w:p>
    <w:p w14:paraId="7D5D6666" w14:textId="77777777" w:rsidR="00D130FD" w:rsidRDefault="00894AFE">
      <w:pPr>
        <w:pStyle w:val="Equation"/>
      </w:pPr>
      <m:oMath>
        <m:sSub>
          <m:sSubPr>
            <m:ctrlPr/>
          </m:sSubPr>
          <m:e>
            <m:r>
              <m:t>ω</m:t>
            </m:r>
          </m:e>
          <m:sub>
            <m:r>
              <m:t>n</m:t>
            </m:r>
          </m:sub>
        </m:sSub>
        <m:r>
          <m:t>=</m:t>
        </m:r>
        <m:rad>
          <m:radPr>
            <m:degHide m:val="1"/>
            <m:ctrlPr/>
          </m:radPr>
          <m:deg/>
          <m:e>
            <m:f>
              <m:fPr>
                <m:ctrlPr/>
              </m:fPr>
              <m:num>
                <m:sSub>
                  <m:sSubPr>
                    <m:ctrlPr/>
                  </m:sSubPr>
                  <m:e>
                    <m:r>
                      <m:t>K</m:t>
                    </m:r>
                  </m:e>
                  <m:sub>
                    <m:r>
                      <m:t>p</m:t>
                    </m:r>
                  </m:sub>
                </m:sSub>
              </m:num>
              <m:den>
                <m:r>
                  <m:t>J</m:t>
                </m:r>
              </m:den>
            </m:f>
          </m:e>
        </m:rad>
        <m:r>
          <m:t>,ζ=</m:t>
        </m:r>
        <m:f>
          <m:fPr>
            <m:ctrlPr/>
          </m:fPr>
          <m:num>
            <m:r>
              <m:t>b+</m:t>
            </m:r>
            <m:sSub>
              <m:sSubPr>
                <m:ctrlPr/>
              </m:sSubPr>
              <m:e>
                <m:r>
                  <m:t>K</m:t>
                </m:r>
              </m:e>
              <m:sub>
                <m:r>
                  <m:t>d</m:t>
                </m:r>
              </m:sub>
            </m:sSub>
          </m:num>
          <m:den>
            <m:r>
              <m:t>2</m:t>
            </m:r>
            <m:rad>
              <m:radPr>
                <m:degHide m:val="1"/>
                <m:ctrlPr/>
              </m:radPr>
              <m:deg/>
              <m:e>
                <m:r>
                  <m:t>J</m:t>
                </m:r>
                <m:sSub>
                  <m:sSubPr>
                    <m:ctrlPr/>
                  </m:sSubPr>
                  <m:e>
                    <m:r>
                      <m:t>K</m:t>
                    </m:r>
                  </m:e>
                  <m:sub>
                    <m:r>
                      <m:t>p</m:t>
                    </m:r>
                  </m:sub>
                </m:sSub>
              </m:e>
            </m:rad>
          </m:den>
        </m:f>
      </m:oMath>
      <w:r w:rsidR="007B2E68">
        <w:rPr>
          <w:rFonts w:eastAsia="Cambria Math"/>
          <w:color w:val="5B6773"/>
          <w:sz w:val="19"/>
        </w:rPr>
        <w:t xml:space="preserve">    (2.7)</w:t>
      </w:r>
    </w:p>
    <w:p w14:paraId="2C3DCA2B" w14:textId="77777777" w:rsidR="00D130FD" w:rsidRDefault="007B2E68">
      <w:r>
        <w:rPr>
          <w:rFonts w:eastAsia="Calibri"/>
          <w:sz w:val="22"/>
        </w:rPr>
        <w:t>This equation explains a familiar tuning observation. Raising Kp alone raises natural frequency but decreases damping ratio when Kd stays fixed. To preserve zeta while increasing stiffness, Kd should scale approximately with the square root of Kp, assuming the simple model remains valid.</w:t>
      </w:r>
    </w:p>
    <w:p w14:paraId="59818E10" w14:textId="77777777" w:rsidR="00D130FD" w:rsidRDefault="007B2E68">
      <w:pPr>
        <w:pStyle w:val="Heading2"/>
      </w:pPr>
      <w:bookmarkStart w:id="14" w:name="_Toc237388703"/>
      <w:r>
        <w:t>2.5 Discrete implementation</w:t>
      </w:r>
      <w:bookmarkEnd w:id="14"/>
    </w:p>
    <w:p w14:paraId="5A33EFBA" w14:textId="77777777" w:rsidR="00D130FD" w:rsidRDefault="007B2E68">
      <w:r>
        <w:rPr>
          <w:rFonts w:eastAsia="Calibri"/>
          <w:sz w:val="22"/>
        </w:rPr>
        <w:t>At sample period Delta t, a practical positional PID approximation is</w:t>
      </w:r>
    </w:p>
    <w:p w14:paraId="15808C56" w14:textId="77777777" w:rsidR="00D130FD" w:rsidRDefault="00894AFE">
      <w:pPr>
        <w:pStyle w:val="Equation"/>
      </w:pPr>
      <m:oMath>
        <m:sSub>
          <m:sSubPr>
            <m:ctrlPr/>
          </m:sSubPr>
          <m:e>
            <m:r>
              <m:t>I</m:t>
            </m:r>
          </m:e>
          <m:sub>
            <m:r>
              <m:t>k</m:t>
            </m:r>
          </m:sub>
        </m:sSub>
        <m:r>
          <m:t>=sat(</m:t>
        </m:r>
        <m:sSub>
          <m:sSubPr>
            <m:ctrlPr/>
          </m:sSubPr>
          <m:e>
            <m:r>
              <m:t>I</m:t>
            </m:r>
          </m:e>
          <m:sub>
            <m:r>
              <m:t>k-1</m:t>
            </m:r>
          </m:sub>
        </m:sSub>
        <m:r>
          <m:t>+</m:t>
        </m:r>
        <m:sSub>
          <m:sSubPr>
            <m:ctrlPr/>
          </m:sSubPr>
          <m:e>
            <m:r>
              <m:t>e</m:t>
            </m:r>
          </m:e>
          <m:sub>
            <m:r>
              <m:t>k</m:t>
            </m:r>
          </m:sub>
        </m:sSub>
        <m:r>
          <m:t>Δt),</m:t>
        </m:r>
        <m:sSub>
          <m:sSubPr>
            <m:ctrlPr/>
          </m:sSubPr>
          <m:e>
            <m:r>
              <m:t>D</m:t>
            </m:r>
          </m:e>
          <m:sub>
            <m:r>
              <m:t>k</m:t>
            </m:r>
          </m:sub>
        </m:sSub>
        <m:r>
          <m:t>=α</m:t>
        </m:r>
        <m:sSub>
          <m:sSubPr>
            <m:ctrlPr/>
          </m:sSubPr>
          <m:e>
            <m:r>
              <m:t>D</m:t>
            </m:r>
          </m:e>
          <m:sub>
            <m:r>
              <m:t>k-1</m:t>
            </m:r>
          </m:sub>
        </m:sSub>
        <m:r>
          <m:t>+(1-α)</m:t>
        </m:r>
        <m:f>
          <m:fPr>
            <m:ctrlPr/>
          </m:fPr>
          <m:num>
            <m:sSub>
              <m:sSubPr>
                <m:ctrlPr/>
              </m:sSubPr>
              <m:e>
                <m:r>
                  <m:t>e</m:t>
                </m:r>
              </m:e>
              <m:sub>
                <m:r>
                  <m:t>k</m:t>
                </m:r>
              </m:sub>
            </m:sSub>
            <m:r>
              <m:t>-</m:t>
            </m:r>
            <m:sSub>
              <m:sSubPr>
                <m:ctrlPr/>
              </m:sSubPr>
              <m:e>
                <m:r>
                  <m:t>e</m:t>
                </m:r>
              </m:e>
              <m:sub>
                <m:r>
                  <m:t>k-1</m:t>
                </m:r>
              </m:sub>
            </m:sSub>
          </m:num>
          <m:den>
            <m:r>
              <m:t>Δt</m:t>
            </m:r>
          </m:den>
        </m:f>
      </m:oMath>
      <w:r w:rsidR="007B2E68">
        <w:rPr>
          <w:rFonts w:eastAsia="Cambria Math"/>
          <w:color w:val="5B6773"/>
          <w:sz w:val="19"/>
        </w:rPr>
        <w:t xml:space="preserve">    (2.8)</w:t>
      </w:r>
    </w:p>
    <w:p w14:paraId="3480B4DE" w14:textId="77777777" w:rsidR="00D130FD" w:rsidRDefault="00894AFE">
      <w:pPr>
        <w:pStyle w:val="Equation"/>
      </w:pPr>
      <m:oMath>
        <m:sSub>
          <m:sSubPr>
            <m:ctrlPr/>
          </m:sSubPr>
          <m:e>
            <m:r>
              <m:t>u</m:t>
            </m:r>
          </m:e>
          <m:sub>
            <m:r>
              <m:t>k</m:t>
            </m:r>
          </m:sub>
        </m:sSub>
        <m:r>
          <m:t>=sat(</m:t>
        </m:r>
        <m:sSub>
          <m:sSubPr>
            <m:ctrlPr/>
          </m:sSubPr>
          <m:e>
            <m:r>
              <m:t>K</m:t>
            </m:r>
          </m:e>
          <m:sub>
            <m:r>
              <m:t>p</m:t>
            </m:r>
          </m:sub>
        </m:sSub>
        <m:sSub>
          <m:sSubPr>
            <m:ctrlPr/>
          </m:sSubPr>
          <m:e>
            <m:r>
              <m:t>e</m:t>
            </m:r>
          </m:e>
          <m:sub>
            <m:r>
              <m:t>k</m:t>
            </m:r>
          </m:sub>
        </m:sSub>
        <m:r>
          <m:t>+</m:t>
        </m:r>
        <m:sSub>
          <m:sSubPr>
            <m:ctrlPr/>
          </m:sSubPr>
          <m:e>
            <m:r>
              <m:t>K</m:t>
            </m:r>
          </m:e>
          <m:sub>
            <m:r>
              <m:t>i</m:t>
            </m:r>
          </m:sub>
        </m:sSub>
        <m:sSub>
          <m:sSubPr>
            <m:ctrlPr/>
          </m:sSubPr>
          <m:e>
            <m:r>
              <m:t>I</m:t>
            </m:r>
          </m:e>
          <m:sub>
            <m:r>
              <m:t>k</m:t>
            </m:r>
          </m:sub>
        </m:sSub>
        <m:r>
          <m:t>+</m:t>
        </m:r>
        <m:sSub>
          <m:sSubPr>
            <m:ctrlPr/>
          </m:sSubPr>
          <m:e>
            <m:r>
              <m:t>K</m:t>
            </m:r>
          </m:e>
          <m:sub>
            <m:r>
              <m:t>d</m:t>
            </m:r>
          </m:sub>
        </m:sSub>
        <m:sSub>
          <m:sSubPr>
            <m:ctrlPr/>
          </m:sSubPr>
          <m:e>
            <m:r>
              <m:t>D</m:t>
            </m:r>
          </m:e>
          <m:sub>
            <m:r>
              <m:t>k</m:t>
            </m:r>
          </m:sub>
        </m:sSub>
        <m:r>
          <m:t>)</m:t>
        </m:r>
      </m:oMath>
      <w:r w:rsidR="007B2E68">
        <w:rPr>
          <w:rFonts w:eastAsia="Cambria Math"/>
          <w:color w:val="5B6773"/>
          <w:sz w:val="19"/>
        </w:rPr>
        <w:t xml:space="preserve">    (2.9)</w:t>
      </w:r>
    </w:p>
    <w:p w14:paraId="6CAE21BA" w14:textId="77777777" w:rsidR="00D130FD" w:rsidRDefault="007B2E68">
      <w:r>
        <w:rPr>
          <w:rFonts w:eastAsia="Calibri"/>
          <w:sz w:val="22"/>
        </w:rPr>
        <w:t>The derivative low-pass coefficient can be chosen from cutoff frequency fc:</w:t>
      </w:r>
    </w:p>
    <w:p w14:paraId="6F50C877" w14:textId="77777777" w:rsidR="00D130FD" w:rsidRDefault="007B2E68">
      <w:pPr>
        <w:pStyle w:val="Equation"/>
      </w:pPr>
      <m:oMath>
        <m:r>
          <w:lastRenderedPageBreak/>
          <m:t>α=</m:t>
        </m:r>
        <m:f>
          <m:fPr>
            <m:ctrlPr/>
          </m:fPr>
          <m:num>
            <m:sSub>
              <m:sSubPr>
                <m:ctrlPr/>
              </m:sSubPr>
              <m:e>
                <m:r>
                  <m:t>τ</m:t>
                </m:r>
              </m:e>
              <m:sub>
                <m:r>
                  <m:t>f</m:t>
                </m:r>
              </m:sub>
            </m:sSub>
          </m:num>
          <m:den>
            <m:sSub>
              <m:sSubPr>
                <m:ctrlPr/>
              </m:sSubPr>
              <m:e>
                <m:r>
                  <m:t>τ</m:t>
                </m:r>
              </m:e>
              <m:sub>
                <m:r>
                  <m:t>f</m:t>
                </m:r>
              </m:sub>
            </m:sSub>
            <m:r>
              <m:t>+Δt</m:t>
            </m:r>
          </m:den>
        </m:f>
        <m:r>
          <m:t>,</m:t>
        </m:r>
        <m:sSub>
          <m:sSubPr>
            <m:ctrlPr/>
          </m:sSubPr>
          <m:e>
            <m:r>
              <m:t>τ</m:t>
            </m:r>
          </m:e>
          <m:sub>
            <m:r>
              <m:t>f</m:t>
            </m:r>
          </m:sub>
        </m:sSub>
        <m:r>
          <m:t>=</m:t>
        </m:r>
        <m:f>
          <m:fPr>
            <m:ctrlPr/>
          </m:fPr>
          <m:num>
            <m:r>
              <m:t>1</m:t>
            </m:r>
          </m:num>
          <m:den>
            <m:r>
              <m:t>2π</m:t>
            </m:r>
            <m:sSub>
              <m:sSubPr>
                <m:ctrlPr/>
              </m:sSubPr>
              <m:e>
                <m:r>
                  <m:t>f</m:t>
                </m:r>
              </m:e>
              <m:sub>
                <m:r>
                  <m:t>c</m:t>
                </m:r>
              </m:sub>
            </m:sSub>
          </m:den>
        </m:f>
      </m:oMath>
      <w:r>
        <w:rPr>
          <w:rFonts w:eastAsia="Cambria Math"/>
          <w:color w:val="5B6773"/>
          <w:sz w:val="19"/>
        </w:rPr>
        <w:t xml:space="preserve">    (2.10)</w:t>
      </w:r>
    </w:p>
    <w:p w14:paraId="45738E8F" w14:textId="77777777" w:rsidR="00D130FD" w:rsidRDefault="007B2E68">
      <w:pPr>
        <w:pStyle w:val="Heading2"/>
      </w:pPr>
      <w:bookmarkStart w:id="15" w:name="_Toc237388704"/>
      <w:r>
        <w:t>2.6 Anti-windup, saturation, and derivative kick</w:t>
      </w:r>
      <w:bookmarkEnd w:id="15"/>
    </w:p>
    <w:p w14:paraId="7D30CF06" w14:textId="77777777" w:rsidR="00D130FD" w:rsidRDefault="007B2E68">
      <w:pPr>
        <w:pStyle w:val="ListBullet"/>
      </w:pPr>
      <w:r>
        <w:rPr>
          <w:rFonts w:eastAsia="Calibri"/>
          <w:sz w:val="22"/>
        </w:rPr>
        <w:t>Conditional integration: stop integrating when the actuator is saturated and the error would push farther into saturation.</w:t>
      </w:r>
    </w:p>
    <w:p w14:paraId="54831988" w14:textId="77777777" w:rsidR="00D130FD" w:rsidRDefault="007B2E68">
      <w:pPr>
        <w:pStyle w:val="ListBullet"/>
      </w:pPr>
      <w:r>
        <w:rPr>
          <w:rFonts w:eastAsia="Calibri"/>
          <w:sz w:val="22"/>
        </w:rPr>
        <w:t>Back-calculation: add Kaw(usaturated-uunsaturated) to the integrator dynamics.</w:t>
      </w:r>
    </w:p>
    <w:p w14:paraId="44775617" w14:textId="77777777" w:rsidR="00D130FD" w:rsidRDefault="007B2E68">
      <w:pPr>
        <w:pStyle w:val="ListBullet"/>
      </w:pPr>
      <w:r>
        <w:rPr>
          <w:rFonts w:eastAsia="Calibri"/>
          <w:sz w:val="22"/>
        </w:rPr>
        <w:t>Derivative on measurement: use -Kd dy/dt instead of Kd de/dt so a reference step does not create a derivative kick.</w:t>
      </w:r>
    </w:p>
    <w:p w14:paraId="312E8879" w14:textId="77777777" w:rsidR="00D130FD" w:rsidRDefault="007B2E68">
      <w:pPr>
        <w:pStyle w:val="ListBullet"/>
      </w:pPr>
      <w:r>
        <w:rPr>
          <w:rFonts w:eastAsia="Calibri"/>
          <w:sz w:val="22"/>
        </w:rPr>
        <w:t>Command shaping: use a smooth position/velocity/acceleration reference so the controller never sees an impossible instantaneous step.</w:t>
      </w:r>
    </w:p>
    <w:p w14:paraId="613654CF" w14:textId="77777777" w:rsidR="00D130FD" w:rsidRDefault="007B2E68">
      <w:pPr>
        <w:pStyle w:val="Heading2"/>
      </w:pPr>
      <w:bookmarkStart w:id="16" w:name="_Toc237388705"/>
      <w:r>
        <w:t>2.7 PID on the quadruped</w:t>
      </w:r>
      <w:bookmarkEnd w:id="16"/>
    </w:p>
    <w:p w14:paraId="7C6074A5" w14:textId="77777777" w:rsidR="00D130FD" w:rsidRDefault="007B2E68">
      <w:r>
        <w:rPr>
          <w:rFonts w:eastAsia="Calibri"/>
          <w:sz w:val="22"/>
        </w:rPr>
        <w:t>At the actuator level, joint position PD remains valuable even if higher layers use LQR, MPC, or PPO. A good hierarchy is: the high-level method produces physically consistent joint or foot references, while the firmware position loop rejects local motor disturbances. The high-level controller should not fight the low-level loop by injecting discontinuous targets faster than the actuator bandwidth.</w:t>
      </w:r>
    </w:p>
    <w:p w14:paraId="1B67C9EA" w14:textId="77777777" w:rsidR="00D130FD" w:rsidRDefault="00894AFE">
      <w:pPr>
        <w:pStyle w:val="Equation"/>
      </w:pPr>
      <m:oMath>
        <m:sSub>
          <m:sSubPr>
            <m:ctrlPr/>
          </m:sSubPr>
          <m:e>
            <m:r>
              <m:t>τ</m:t>
            </m:r>
          </m:e>
          <m:sub>
            <m:r>
              <m:rPr>
                <m:sty m:val="p"/>
              </m:rPr>
              <m:t>cmd</m:t>
            </m:r>
          </m:sub>
        </m:sSub>
        <m:r>
          <m:t>≈</m:t>
        </m:r>
        <m:sSub>
          <m:sSubPr>
            <m:ctrlPr/>
          </m:sSubPr>
          <m:e>
            <m:r>
              <m:t>K</m:t>
            </m:r>
          </m:e>
          <m:sub>
            <m:r>
              <m:t>p</m:t>
            </m:r>
          </m:sub>
        </m:sSub>
        <m:r>
          <m:t>(</m:t>
        </m:r>
        <m:sSub>
          <m:sSubPr>
            <m:ctrlPr/>
          </m:sSubPr>
          <m:e>
            <m:r>
              <m:t>q</m:t>
            </m:r>
          </m:e>
          <m:sub>
            <m:r>
              <m:t>d</m:t>
            </m:r>
          </m:sub>
        </m:sSub>
        <m:r>
          <m:t>-q)+</m:t>
        </m:r>
        <m:sSub>
          <m:sSubPr>
            <m:ctrlPr/>
          </m:sSubPr>
          <m:e>
            <m:r>
              <m:t>K</m:t>
            </m:r>
          </m:e>
          <m:sub>
            <m:r>
              <m:t>d</m:t>
            </m:r>
          </m:sub>
        </m:sSub>
        <m:r>
          <m:t>(</m:t>
        </m:r>
        <m:sSub>
          <m:sSubPr>
            <m:ctrlPr/>
          </m:sSubPr>
          <m:e>
            <m:limUpp>
              <m:limUppPr>
                <m:ctrlPr/>
              </m:limUppPr>
              <m:e>
                <m:r>
                  <m:t>q</m:t>
                </m:r>
              </m:e>
              <m:lim>
                <m:r>
                  <m:t>˙</m:t>
                </m:r>
              </m:lim>
            </m:limUpp>
          </m:e>
          <m:sub>
            <m:r>
              <m:t>d</m:t>
            </m:r>
          </m:sub>
        </m:sSub>
        <m:r>
          <m:t>-</m:t>
        </m:r>
        <m:limUpp>
          <m:limUppPr>
            <m:ctrlPr/>
          </m:limUppPr>
          <m:e>
            <m:r>
              <m:t>q</m:t>
            </m:r>
          </m:e>
          <m:lim>
            <m:r>
              <m:t>˙</m:t>
            </m:r>
          </m:lim>
        </m:limUpp>
        <m:r>
          <m:t>),|</m:t>
        </m:r>
        <m:sSub>
          <m:sSubPr>
            <m:ctrlPr/>
          </m:sSubPr>
          <m:e>
            <m:r>
              <m:t>τ</m:t>
            </m:r>
          </m:e>
          <m:sub>
            <m:r>
              <m:rPr>
                <m:sty m:val="p"/>
              </m:rPr>
              <m:t>cmd</m:t>
            </m:r>
          </m:sub>
        </m:sSub>
        <m:r>
          <m:t>|≤</m:t>
        </m:r>
        <m:sSub>
          <m:sSubPr>
            <m:ctrlPr/>
          </m:sSubPr>
          <m:e>
            <m:r>
              <m:t>τ</m:t>
            </m:r>
          </m:e>
          <m:sub>
            <m:r>
              <m:rPr>
                <m:sty m:val="p"/>
              </m:rPr>
              <m:t>max</m:t>
            </m:r>
          </m:sub>
        </m:sSub>
      </m:oMath>
      <w:r w:rsidR="007B2E68">
        <w:rPr>
          <w:rFonts w:eastAsia="Cambria Math"/>
          <w:color w:val="5B6773"/>
          <w:sz w:val="19"/>
        </w:rPr>
        <w:t xml:space="preserve">    (2.11)</w:t>
      </w:r>
    </w:p>
    <w:p w14:paraId="0FC8654E" w14:textId="77777777" w:rsidR="00D130FD" w:rsidRDefault="007B2E68">
      <w:pPr>
        <w:pBdr>
          <w:left w:val="single" w:sz="20" w:space="8" w:color="B07D18"/>
        </w:pBdr>
        <w:shd w:val="clear" w:color="auto" w:fill="FFF5DE"/>
        <w:spacing w:before="120" w:after="160" w:line="283" w:lineRule="auto"/>
        <w:ind w:left="259" w:right="173"/>
      </w:pPr>
      <w:r>
        <w:rPr>
          <w:rFonts w:eastAsia="Calibri"/>
          <w:b/>
          <w:color w:val="B07D18"/>
          <w:sz w:val="22"/>
        </w:rPr>
        <w:t xml:space="preserve">Project-specific caution.  </w:t>
      </w:r>
      <w:r>
        <w:rPr>
          <w:rFonts w:eastAsia="Calibri"/>
          <w:sz w:val="22"/>
        </w:rPr>
        <w:t>Your 25:1 gearbox increases output torque and apparent stiffness but also increases reflected motor inertia, friction, and backlash sensitivity. Kp and Kd values are firmware-unit quantities, not universal SI gains. Compare settings only under the same firmware, gear ratio, filters, loop rate, and torque limit.</w:t>
      </w:r>
    </w:p>
    <w:p w14:paraId="15E315B7" w14:textId="77777777" w:rsidR="00D130FD" w:rsidRDefault="007B2E68">
      <w:pPr>
        <w:pageBreakBefore/>
        <w:spacing w:after="40"/>
      </w:pPr>
      <w:r>
        <w:rPr>
          <w:rFonts w:eastAsia="Calibri"/>
          <w:b/>
          <w:color w:val="B07D18"/>
          <w:sz w:val="19"/>
        </w:rPr>
        <w:lastRenderedPageBreak/>
        <w:t>CHAPTER 3</w:t>
      </w:r>
    </w:p>
    <w:p w14:paraId="43C4BFAF" w14:textId="77777777" w:rsidR="00D130FD" w:rsidRDefault="007B2E68">
      <w:pPr>
        <w:pStyle w:val="Heading1"/>
        <w:spacing w:before="0"/>
      </w:pPr>
      <w:bookmarkStart w:id="17" w:name="_Toc237388706"/>
      <w:r>
        <w:t>Linear quadratic regulation</w:t>
      </w:r>
      <w:bookmarkEnd w:id="17"/>
    </w:p>
    <w:p w14:paraId="6DFA6ADF" w14:textId="77777777" w:rsidR="00D130FD" w:rsidRDefault="007B2E68">
      <w:pPr>
        <w:spacing w:after="280"/>
      </w:pPr>
      <w:r>
        <w:rPr>
          <w:rFonts w:eastAsia="Calibri"/>
          <w:i/>
          <w:color w:val="5B6773"/>
          <w:sz w:val="23"/>
        </w:rPr>
        <w:t>Optimal state feedback and the Riccati equation</w:t>
      </w:r>
    </w:p>
    <w:p w14:paraId="3AE2E619" w14:textId="77777777" w:rsidR="00D130FD" w:rsidRDefault="007B2E68">
      <w:pPr>
        <w:pStyle w:val="Heading2"/>
      </w:pPr>
      <w:bookmarkStart w:id="18" w:name="_Toc237388707"/>
      <w:r>
        <w:t>3.1 Problem statement</w:t>
      </w:r>
      <w:bookmarkEnd w:id="18"/>
    </w:p>
    <w:p w14:paraId="2DA214F1" w14:textId="77777777" w:rsidR="00D130FD" w:rsidRDefault="007B2E68">
      <w:r>
        <w:rPr>
          <w:rFonts w:eastAsia="Calibri"/>
          <w:sz w:val="22"/>
        </w:rPr>
        <w:t>LQR assumes a linear model and penalizes state deviation and control effort quadratically. For discrete dynamics</w:t>
      </w:r>
    </w:p>
    <w:p w14:paraId="3E0A1C72" w14:textId="77777777" w:rsidR="00D130FD" w:rsidRDefault="00894AFE">
      <w:pPr>
        <w:pStyle w:val="Equation"/>
      </w:pPr>
      <m:oMath>
        <m:sSub>
          <m:sSubPr>
            <m:ctrlPr/>
          </m:sSubPr>
          <m:e>
            <m:r>
              <m:t>x</m:t>
            </m:r>
          </m:e>
          <m:sub>
            <m:r>
              <m:t>k+1</m:t>
            </m:r>
          </m:sub>
        </m:sSub>
        <m:r>
          <m:t>=A</m:t>
        </m:r>
        <m:sSub>
          <m:sSubPr>
            <m:ctrlPr/>
          </m:sSubPr>
          <m:e>
            <m:r>
              <m:t>x</m:t>
            </m:r>
          </m:e>
          <m:sub>
            <m:r>
              <m:t>k</m:t>
            </m:r>
          </m:sub>
        </m:sSub>
        <m:r>
          <m:t>+B</m:t>
        </m:r>
        <m:sSub>
          <m:sSubPr>
            <m:ctrlPr/>
          </m:sSubPr>
          <m:e>
            <m:r>
              <m:t>u</m:t>
            </m:r>
          </m:e>
          <m:sub>
            <m:r>
              <m:t>k</m:t>
            </m:r>
          </m:sub>
        </m:sSub>
      </m:oMath>
      <w:r w:rsidR="007B2E68">
        <w:rPr>
          <w:rFonts w:eastAsia="Cambria Math"/>
          <w:color w:val="5B6773"/>
          <w:sz w:val="19"/>
        </w:rPr>
        <w:t xml:space="preserve">    (3.1)</w:t>
      </w:r>
    </w:p>
    <w:p w14:paraId="205808AE" w14:textId="77777777" w:rsidR="00D130FD" w:rsidRDefault="007B2E68">
      <w:r>
        <w:rPr>
          <w:rFonts w:eastAsia="Calibri"/>
          <w:sz w:val="22"/>
        </w:rPr>
        <w:t>the finite-horizon objective is</w:t>
      </w:r>
    </w:p>
    <w:p w14:paraId="6C51B5F4" w14:textId="77777777" w:rsidR="00D130FD" w:rsidRDefault="007B2E68">
      <w:pPr>
        <w:pStyle w:val="Equation"/>
      </w:pPr>
      <m:oMath>
        <m:r>
          <m:t>J=</m:t>
        </m:r>
        <m:sSubSup>
          <m:sSubSupPr>
            <m:ctrlPr/>
          </m:sSubSupPr>
          <m:e>
            <m:r>
              <m:t>x</m:t>
            </m:r>
          </m:e>
          <m:sub>
            <m:r>
              <m:t>N</m:t>
            </m:r>
          </m:sub>
          <m:sup>
            <m:r>
              <m:t>T</m:t>
            </m:r>
          </m:sup>
        </m:sSubSup>
        <m:sSub>
          <m:sSubPr>
            <m:ctrlPr/>
          </m:sSubPr>
          <m:e>
            <m:r>
              <m:t>Q</m:t>
            </m:r>
          </m:e>
          <m:sub>
            <m:r>
              <m:t>N</m:t>
            </m:r>
          </m:sub>
        </m:sSub>
        <m:sSub>
          <m:sSubPr>
            <m:ctrlPr/>
          </m:sSubPr>
          <m:e>
            <m:r>
              <m:t>x</m:t>
            </m:r>
          </m:e>
          <m:sub>
            <m:r>
              <m:t>N</m:t>
            </m:r>
          </m:sub>
        </m:sSub>
        <m:r>
          <m:t>+</m:t>
        </m:r>
        <m:nary>
          <m:naryPr>
            <m:chr m:val="∑"/>
            <m:limLoc m:val="subSup"/>
            <m:grow m:val="1"/>
            <m:ctrlPr/>
          </m:naryPr>
          <m:sub>
            <m:r>
              <m:t>k=0</m:t>
            </m:r>
          </m:sub>
          <m:sup>
            <m:r>
              <m:t>N-1</m:t>
            </m:r>
          </m:sup>
          <m:e>
            <m:d>
              <m:dPr>
                <m:sepChr m:val="+"/>
                <m:ctrlPr/>
              </m:dPr>
              <m:e>
                <m:sSubSup>
                  <m:sSubSupPr>
                    <m:ctrlPr/>
                  </m:sSubSupPr>
                  <m:e>
                    <m:r>
                      <m:t>x</m:t>
                    </m:r>
                  </m:e>
                  <m:sub>
                    <m:r>
                      <m:t>k</m:t>
                    </m:r>
                  </m:sub>
                  <m:sup>
                    <m:r>
                      <m:t>T</m:t>
                    </m:r>
                  </m:sup>
                </m:sSubSup>
                <m:r>
                  <m:t>Q</m:t>
                </m:r>
                <m:sSub>
                  <m:sSubPr>
                    <m:ctrlPr/>
                  </m:sSubPr>
                  <m:e>
                    <m:r>
                      <m:t>x</m:t>
                    </m:r>
                  </m:e>
                  <m:sub>
                    <m:r>
                      <m:t>k</m:t>
                    </m:r>
                  </m:sub>
                </m:sSub>
              </m:e>
              <m:e>
                <m:sSubSup>
                  <m:sSubSupPr>
                    <m:ctrlPr/>
                  </m:sSubSupPr>
                  <m:e>
                    <m:r>
                      <m:t>u</m:t>
                    </m:r>
                  </m:e>
                  <m:sub>
                    <m:r>
                      <m:t>k</m:t>
                    </m:r>
                  </m:sub>
                  <m:sup>
                    <m:r>
                      <m:t>T</m:t>
                    </m:r>
                  </m:sup>
                </m:sSubSup>
                <m:r>
                  <m:t>R</m:t>
                </m:r>
                <m:sSub>
                  <m:sSubPr>
                    <m:ctrlPr/>
                  </m:sSubPr>
                  <m:e>
                    <m:r>
                      <m:t>u</m:t>
                    </m:r>
                  </m:e>
                  <m:sub>
                    <m:r>
                      <m:t>k</m:t>
                    </m:r>
                  </m:sub>
                </m:sSub>
              </m:e>
            </m:d>
          </m:e>
        </m:nary>
      </m:oMath>
      <w:r>
        <w:rPr>
          <w:rFonts w:eastAsia="Cambria Math"/>
          <w:color w:val="5B6773"/>
          <w:sz w:val="19"/>
        </w:rPr>
        <w:t xml:space="preserve">    (3.2)</w:t>
      </w:r>
    </w:p>
    <w:p w14:paraId="7617A609" w14:textId="77777777" w:rsidR="00D130FD" w:rsidRDefault="007B2E68">
      <w:r>
        <w:rPr>
          <w:rFonts w:eastAsia="Calibri"/>
          <w:sz w:val="22"/>
        </w:rPr>
        <w:t>Assume Q and QN are positive semidefinite and R is positive definite. Q encodes what state errors are expensive; R encodes how reluctant the controller is to use input. Because R&gt;0, the minimizer at each stage is unique.</w:t>
      </w:r>
    </w:p>
    <w:p w14:paraId="0449987D" w14:textId="77777777" w:rsidR="00D130FD" w:rsidRDefault="007B2E68">
      <w:pPr>
        <w:pStyle w:val="Heading2"/>
      </w:pPr>
      <w:bookmarkStart w:id="19" w:name="_Toc237388708"/>
      <w:r>
        <w:t>3.2 Finite-horizon Riccati derivation</w:t>
      </w:r>
      <w:bookmarkEnd w:id="19"/>
    </w:p>
    <w:p w14:paraId="166BB892" w14:textId="77777777" w:rsidR="00D130FD" w:rsidRDefault="007B2E68">
      <w:r>
        <w:rPr>
          <w:rFonts w:eastAsia="Calibri"/>
          <w:sz w:val="22"/>
        </w:rPr>
        <w:t>Dynamic programming says that an optimal policy minimizes the immediate cost plus the optimal future cost. Suppose the cost-to-go at k+1 is quadratic:</w:t>
      </w:r>
    </w:p>
    <w:p w14:paraId="3D94859E" w14:textId="77777777" w:rsidR="00D130FD" w:rsidRDefault="00894AFE">
      <w:pPr>
        <w:pStyle w:val="Equation"/>
      </w:pPr>
      <m:oMath>
        <m:sSub>
          <m:sSubPr>
            <m:ctrlPr/>
          </m:sSubPr>
          <m:e>
            <m:r>
              <m:t>V</m:t>
            </m:r>
          </m:e>
          <m:sub>
            <m:r>
              <m:t>k+1</m:t>
            </m:r>
          </m:sub>
        </m:sSub>
        <m:r>
          <m:t>(x)=</m:t>
        </m:r>
        <m:sSup>
          <m:sSupPr>
            <m:ctrlPr/>
          </m:sSupPr>
          <m:e>
            <m:r>
              <m:t>x</m:t>
            </m:r>
          </m:e>
          <m:sup>
            <m:r>
              <m:t>T</m:t>
            </m:r>
          </m:sup>
        </m:sSup>
        <m:sSub>
          <m:sSubPr>
            <m:ctrlPr/>
          </m:sSubPr>
          <m:e>
            <m:r>
              <m:t>P</m:t>
            </m:r>
          </m:e>
          <m:sub>
            <m:r>
              <m:t>k+1</m:t>
            </m:r>
          </m:sub>
        </m:sSub>
        <m:r>
          <m:t>x</m:t>
        </m:r>
      </m:oMath>
      <w:r w:rsidR="007B2E68">
        <w:rPr>
          <w:rFonts w:eastAsia="Cambria Math"/>
          <w:color w:val="5B6773"/>
          <w:sz w:val="19"/>
        </w:rPr>
        <w:t xml:space="preserve">    (3.3)</w:t>
      </w:r>
    </w:p>
    <w:p w14:paraId="2616E453" w14:textId="77777777" w:rsidR="00D130FD" w:rsidRDefault="007B2E68">
      <w:r>
        <w:rPr>
          <w:rFonts w:eastAsia="Calibri"/>
          <w:sz w:val="22"/>
        </w:rPr>
        <w:t>Then</w:t>
      </w:r>
    </w:p>
    <w:p w14:paraId="57421D2B" w14:textId="77777777" w:rsidR="00D130FD" w:rsidRDefault="00894AFE">
      <w:pPr>
        <w:pStyle w:val="Equation"/>
      </w:pPr>
      <m:oMath>
        <m:sSub>
          <m:sSubPr>
            <m:ctrlPr/>
          </m:sSubPr>
          <m:e>
            <m:r>
              <m:t>V</m:t>
            </m:r>
          </m:e>
          <m:sub>
            <m:r>
              <m:t>k</m:t>
            </m:r>
          </m:sub>
        </m:sSub>
        <m:r>
          <m:t>(x)=</m:t>
        </m:r>
        <m:sSub>
          <m:sSubPr>
            <m:ctrlPr/>
          </m:sSubPr>
          <m:e>
            <m:r>
              <m:t>min</m:t>
            </m:r>
          </m:e>
          <m:sub>
            <m:r>
              <m:t>u</m:t>
            </m:r>
          </m:sub>
        </m:sSub>
        <m:d>
          <m:dPr>
            <m:begChr m:val="["/>
            <m:endChr m:val="]"/>
            <m:ctrlPr/>
          </m:dPr>
          <m:e>
            <m:sSup>
              <m:sSupPr>
                <m:ctrlPr/>
              </m:sSupPr>
              <m:e>
                <m:r>
                  <m:t>x</m:t>
                </m:r>
              </m:e>
              <m:sup>
                <m:r>
                  <m:t>T</m:t>
                </m:r>
              </m:sup>
            </m:sSup>
            <m:r>
              <m:t>Qx+</m:t>
            </m:r>
            <m:sSup>
              <m:sSupPr>
                <m:ctrlPr/>
              </m:sSupPr>
              <m:e>
                <m:r>
                  <m:t>u</m:t>
                </m:r>
              </m:e>
              <m:sup>
                <m:r>
                  <m:t>T</m:t>
                </m:r>
              </m:sup>
            </m:sSup>
            <m:r>
              <m:t>Ru+(Ax+Bu</m:t>
            </m:r>
            <m:sSup>
              <m:sSupPr>
                <m:ctrlPr/>
              </m:sSupPr>
              <m:e>
                <m:r>
                  <m:t>)</m:t>
                </m:r>
              </m:e>
              <m:sup>
                <m:r>
                  <m:t>T</m:t>
                </m:r>
              </m:sup>
            </m:sSup>
            <m:sSub>
              <m:sSubPr>
                <m:ctrlPr/>
              </m:sSubPr>
              <m:e>
                <m:r>
                  <m:t>P</m:t>
                </m:r>
              </m:e>
              <m:sub>
                <m:r>
                  <m:t>k+1</m:t>
                </m:r>
              </m:sub>
            </m:sSub>
            <m:r>
              <m:t>(Ax+Bu)</m:t>
            </m:r>
          </m:e>
        </m:d>
      </m:oMath>
      <w:r w:rsidR="007B2E68">
        <w:rPr>
          <w:rFonts w:eastAsia="Cambria Math"/>
          <w:color w:val="5B6773"/>
          <w:sz w:val="19"/>
        </w:rPr>
        <w:t xml:space="preserve">    (3.4)</w:t>
      </w:r>
    </w:p>
    <w:p w14:paraId="7E4666C4" w14:textId="77777777" w:rsidR="00D130FD" w:rsidRDefault="007B2E68">
      <w:r>
        <w:rPr>
          <w:rFonts w:eastAsia="Calibri"/>
          <w:sz w:val="22"/>
        </w:rPr>
        <w:t>Expand and collect the terms involving u:</w:t>
      </w:r>
    </w:p>
    <w:p w14:paraId="6DE1775E" w14:textId="77777777" w:rsidR="00D130FD" w:rsidRDefault="00894AFE">
      <w:pPr>
        <w:pStyle w:val="Equation"/>
      </w:pPr>
      <m:oMath>
        <m:sSub>
          <m:sSubPr>
            <m:ctrlPr/>
          </m:sSubPr>
          <m:e>
            <m:r>
              <m:t>V</m:t>
            </m:r>
          </m:e>
          <m:sub>
            <m:r>
              <m:t>k</m:t>
            </m:r>
          </m:sub>
        </m:sSub>
        <m:r>
          <m:t>(x)=</m:t>
        </m:r>
        <m:sSup>
          <m:sSupPr>
            <m:ctrlPr/>
          </m:sSupPr>
          <m:e>
            <m:r>
              <m:t>x</m:t>
            </m:r>
          </m:e>
          <m:sup>
            <m:r>
              <m:t>T</m:t>
            </m:r>
          </m:sup>
        </m:sSup>
        <m:r>
          <m:t>(Q+</m:t>
        </m:r>
        <m:sSup>
          <m:sSupPr>
            <m:ctrlPr/>
          </m:sSupPr>
          <m:e>
            <m:r>
              <m:t>A</m:t>
            </m:r>
          </m:e>
          <m:sup>
            <m:r>
              <m:t>T</m:t>
            </m:r>
          </m:sup>
        </m:sSup>
        <m:sSub>
          <m:sSubPr>
            <m:ctrlPr/>
          </m:sSubPr>
          <m:e>
            <m:r>
              <m:t>P</m:t>
            </m:r>
          </m:e>
          <m:sub>
            <m:r>
              <m:t>k+1</m:t>
            </m:r>
          </m:sub>
        </m:sSub>
        <m:r>
          <m:t>A)x+</m:t>
        </m:r>
        <m:limLow>
          <m:limLowPr>
            <m:ctrlPr/>
          </m:limLowPr>
          <m:e>
            <m:r>
              <m:t>min</m:t>
            </m:r>
          </m:e>
          <m:lim>
            <m:r>
              <m:t>u</m:t>
            </m:r>
          </m:lim>
        </m:limLow>
        <m:d>
          <m:dPr>
            <m:begChr m:val="["/>
            <m:endChr m:val="]"/>
            <m:ctrlPr/>
          </m:dPr>
          <m:e>
            <m:sSup>
              <m:sSupPr>
                <m:ctrlPr/>
              </m:sSupPr>
              <m:e>
                <m:r>
                  <m:t>u</m:t>
                </m:r>
              </m:e>
              <m:sup>
                <m:r>
                  <m:t>T</m:t>
                </m:r>
              </m:sup>
            </m:sSup>
            <m:r>
              <m:t>(R+</m:t>
            </m:r>
            <m:sSup>
              <m:sSupPr>
                <m:ctrlPr/>
              </m:sSupPr>
              <m:e>
                <m:r>
                  <m:t>B</m:t>
                </m:r>
              </m:e>
              <m:sup>
                <m:r>
                  <m:t>T</m:t>
                </m:r>
              </m:sup>
            </m:sSup>
            <m:sSub>
              <m:sSubPr>
                <m:ctrlPr/>
              </m:sSubPr>
              <m:e>
                <m:r>
                  <m:t>P</m:t>
                </m:r>
              </m:e>
              <m:sub>
                <m:r>
                  <m:t>k+1</m:t>
                </m:r>
              </m:sub>
            </m:sSub>
            <m:r>
              <m:t>B)u+2</m:t>
            </m:r>
            <m:sSup>
              <m:sSupPr>
                <m:ctrlPr/>
              </m:sSupPr>
              <m:e>
                <m:r>
                  <m:t>x</m:t>
                </m:r>
              </m:e>
              <m:sup>
                <m:r>
                  <m:t>T</m:t>
                </m:r>
              </m:sup>
            </m:sSup>
            <m:sSup>
              <m:sSupPr>
                <m:ctrlPr/>
              </m:sSupPr>
              <m:e>
                <m:r>
                  <m:t>A</m:t>
                </m:r>
              </m:e>
              <m:sup>
                <m:r>
                  <m:t>T</m:t>
                </m:r>
              </m:sup>
            </m:sSup>
            <m:sSub>
              <m:sSubPr>
                <m:ctrlPr/>
              </m:sSubPr>
              <m:e>
                <m:r>
                  <m:t>P</m:t>
                </m:r>
              </m:e>
              <m:sub>
                <m:r>
                  <m:t>k+1</m:t>
                </m:r>
              </m:sub>
            </m:sSub>
            <m:r>
              <m:t>Bu</m:t>
            </m:r>
          </m:e>
        </m:d>
      </m:oMath>
      <w:r w:rsidR="007B2E68">
        <w:rPr>
          <w:rFonts w:eastAsia="Cambria Math"/>
          <w:color w:val="5B6773"/>
          <w:sz w:val="19"/>
        </w:rPr>
        <w:t xml:space="preserve">    (3.5)</w:t>
      </w:r>
    </w:p>
    <w:p w14:paraId="120EA499" w14:textId="77777777" w:rsidR="00D130FD" w:rsidRDefault="007B2E68">
      <w:r>
        <w:rPr>
          <w:rFonts w:eastAsia="Calibri"/>
          <w:sz w:val="22"/>
        </w:rPr>
        <w:t>Differentiate with respect to u and set the gradient to zero:</w:t>
      </w:r>
    </w:p>
    <w:p w14:paraId="56CD2D1D" w14:textId="77777777" w:rsidR="00D130FD" w:rsidRDefault="007B2E68">
      <w:pPr>
        <w:pStyle w:val="Equation"/>
      </w:pPr>
      <m:oMath>
        <m:r>
          <m:t>2(R+</m:t>
        </m:r>
        <m:sSup>
          <m:sSupPr>
            <m:ctrlPr/>
          </m:sSupPr>
          <m:e>
            <m:r>
              <m:t>B</m:t>
            </m:r>
          </m:e>
          <m:sup>
            <m:r>
              <m:t>T</m:t>
            </m:r>
          </m:sup>
        </m:sSup>
        <m:sSub>
          <m:sSubPr>
            <m:ctrlPr/>
          </m:sSubPr>
          <m:e>
            <m:r>
              <m:t>P</m:t>
            </m:r>
          </m:e>
          <m:sub>
            <m:r>
              <m:t>k+1</m:t>
            </m:r>
          </m:sub>
        </m:sSub>
        <m:r>
          <m:t>B)u+2</m:t>
        </m:r>
        <m:sSup>
          <m:sSupPr>
            <m:ctrlPr/>
          </m:sSupPr>
          <m:e>
            <m:r>
              <m:t>B</m:t>
            </m:r>
          </m:e>
          <m:sup>
            <m:r>
              <m:t>T</m:t>
            </m:r>
          </m:sup>
        </m:sSup>
        <m:sSub>
          <m:sSubPr>
            <m:ctrlPr/>
          </m:sSubPr>
          <m:e>
            <m:r>
              <m:t>P</m:t>
            </m:r>
          </m:e>
          <m:sub>
            <m:r>
              <m:t>k+1</m:t>
            </m:r>
          </m:sub>
        </m:sSub>
        <m:r>
          <m:t>Ax=0</m:t>
        </m:r>
      </m:oMath>
      <w:r>
        <w:rPr>
          <w:rFonts w:eastAsia="Cambria Math"/>
          <w:color w:val="5B6773"/>
          <w:sz w:val="19"/>
        </w:rPr>
        <w:t xml:space="preserve">    (3.6)</w:t>
      </w:r>
    </w:p>
    <w:p w14:paraId="6148CE7E" w14:textId="77777777" w:rsidR="00D130FD" w:rsidRDefault="00894AFE">
      <w:pPr>
        <w:pStyle w:val="Equation"/>
      </w:pPr>
      <m:oMath>
        <m:sSubSup>
          <m:sSubSupPr>
            <m:ctrlPr/>
          </m:sSubSupPr>
          <m:e>
            <m:r>
              <m:t>u</m:t>
            </m:r>
          </m:e>
          <m:sub>
            <m:r>
              <m:t>k</m:t>
            </m:r>
          </m:sub>
          <m:sup>
            <m:r>
              <m:t>⋆</m:t>
            </m:r>
          </m:sup>
        </m:sSubSup>
        <m:r>
          <m:t>=-</m:t>
        </m:r>
        <m:sSub>
          <m:sSubPr>
            <m:ctrlPr/>
          </m:sSubPr>
          <m:e>
            <m:r>
              <m:t>K</m:t>
            </m:r>
          </m:e>
          <m:sub>
            <m:r>
              <m:t>k</m:t>
            </m:r>
          </m:sub>
        </m:sSub>
        <m:sSub>
          <m:sSubPr>
            <m:ctrlPr/>
          </m:sSubPr>
          <m:e>
            <m:r>
              <m:t>x</m:t>
            </m:r>
          </m:e>
          <m:sub>
            <m:r>
              <m:t>k</m:t>
            </m:r>
          </m:sub>
        </m:sSub>
        <m:r>
          <m:t>,</m:t>
        </m:r>
        <m:sSub>
          <m:sSubPr>
            <m:ctrlPr/>
          </m:sSubPr>
          <m:e>
            <m:r>
              <m:t>K</m:t>
            </m:r>
          </m:e>
          <m:sub>
            <m:r>
              <m:t>k</m:t>
            </m:r>
          </m:sub>
        </m:sSub>
        <m:r>
          <m:t>=(R+</m:t>
        </m:r>
        <m:sSup>
          <m:sSupPr>
            <m:ctrlPr/>
          </m:sSupPr>
          <m:e>
            <m:r>
              <m:t>B</m:t>
            </m:r>
          </m:e>
          <m:sup>
            <m:r>
              <m:t>T</m:t>
            </m:r>
          </m:sup>
        </m:sSup>
        <m:sSub>
          <m:sSubPr>
            <m:ctrlPr/>
          </m:sSubPr>
          <m:e>
            <m:r>
              <m:t>P</m:t>
            </m:r>
          </m:e>
          <m:sub>
            <m:r>
              <m:t>k+1</m:t>
            </m:r>
          </m:sub>
        </m:sSub>
        <m:r>
          <m:t>B</m:t>
        </m:r>
        <m:sSup>
          <m:sSupPr>
            <m:ctrlPr/>
          </m:sSupPr>
          <m:e>
            <m:r>
              <m:t>)</m:t>
            </m:r>
          </m:e>
          <m:sup>
            <m:r>
              <m:t>-1</m:t>
            </m:r>
          </m:sup>
        </m:sSup>
        <m:sSup>
          <m:sSupPr>
            <m:ctrlPr/>
          </m:sSupPr>
          <m:e>
            <m:r>
              <m:t>B</m:t>
            </m:r>
          </m:e>
          <m:sup>
            <m:r>
              <m:t>T</m:t>
            </m:r>
          </m:sup>
        </m:sSup>
        <m:sSub>
          <m:sSubPr>
            <m:ctrlPr/>
          </m:sSubPr>
          <m:e>
            <m:r>
              <m:t>P</m:t>
            </m:r>
          </m:e>
          <m:sub>
            <m:r>
              <m:t>k+1</m:t>
            </m:r>
          </m:sub>
        </m:sSub>
        <m:r>
          <m:t>A</m:t>
        </m:r>
      </m:oMath>
      <w:r w:rsidR="007B2E68">
        <w:rPr>
          <w:rFonts w:eastAsia="Cambria Math"/>
          <w:color w:val="5B6773"/>
          <w:sz w:val="19"/>
        </w:rPr>
        <w:t xml:space="preserve">    (3.7)</w:t>
      </w:r>
    </w:p>
    <w:p w14:paraId="7EEFA046" w14:textId="77777777" w:rsidR="00D130FD" w:rsidRDefault="007B2E68">
      <w:r>
        <w:rPr>
          <w:rFonts w:eastAsia="Calibri"/>
          <w:sz w:val="22"/>
        </w:rPr>
        <w:t>Substitution gives the backward Riccati recursion</w:t>
      </w:r>
    </w:p>
    <w:p w14:paraId="49E4929E" w14:textId="77777777" w:rsidR="00D130FD" w:rsidRDefault="00894AFE">
      <w:pPr>
        <w:pStyle w:val="Equation"/>
      </w:pPr>
      <m:oMath>
        <m:sSub>
          <m:sSubPr>
            <m:ctrlPr/>
          </m:sSubPr>
          <m:e>
            <m:r>
              <m:t>P</m:t>
            </m:r>
          </m:e>
          <m:sub>
            <m:r>
              <m:t>k</m:t>
            </m:r>
          </m:sub>
        </m:sSub>
        <m:r>
          <m:t>=Q+</m:t>
        </m:r>
        <m:sSup>
          <m:sSupPr>
            <m:ctrlPr/>
          </m:sSupPr>
          <m:e>
            <m:r>
              <m:t>A</m:t>
            </m:r>
          </m:e>
          <m:sup>
            <m:r>
              <m:t>T</m:t>
            </m:r>
          </m:sup>
        </m:sSup>
        <m:sSub>
          <m:sSubPr>
            <m:ctrlPr/>
          </m:sSubPr>
          <m:e>
            <m:r>
              <m:t>P</m:t>
            </m:r>
          </m:e>
          <m:sub>
            <m:r>
              <m:t>k+1</m:t>
            </m:r>
          </m:sub>
        </m:sSub>
        <m:r>
          <m:t>A-</m:t>
        </m:r>
        <m:sSup>
          <m:sSupPr>
            <m:ctrlPr/>
          </m:sSupPr>
          <m:e>
            <m:r>
              <m:t>A</m:t>
            </m:r>
          </m:e>
          <m:sup>
            <m:r>
              <m:t>T</m:t>
            </m:r>
          </m:sup>
        </m:sSup>
        <m:sSub>
          <m:sSubPr>
            <m:ctrlPr/>
          </m:sSubPr>
          <m:e>
            <m:r>
              <m:t>P</m:t>
            </m:r>
          </m:e>
          <m:sub>
            <m:r>
              <m:t>k+1</m:t>
            </m:r>
          </m:sub>
        </m:sSub>
        <m:r>
          <m:t>B(R+</m:t>
        </m:r>
        <m:sSup>
          <m:sSupPr>
            <m:ctrlPr/>
          </m:sSupPr>
          <m:e>
            <m:r>
              <m:t>B</m:t>
            </m:r>
          </m:e>
          <m:sup>
            <m:r>
              <m:t>T</m:t>
            </m:r>
          </m:sup>
        </m:sSup>
        <m:sSub>
          <m:sSubPr>
            <m:ctrlPr/>
          </m:sSubPr>
          <m:e>
            <m:r>
              <m:t>P</m:t>
            </m:r>
          </m:e>
          <m:sub>
            <m:r>
              <m:t>k+1</m:t>
            </m:r>
          </m:sub>
        </m:sSub>
        <m:r>
          <m:t>B</m:t>
        </m:r>
        <m:sSup>
          <m:sSupPr>
            <m:ctrlPr/>
          </m:sSupPr>
          <m:e>
            <m:r>
              <m:t>)</m:t>
            </m:r>
          </m:e>
          <m:sup>
            <m:r>
              <m:t>-1</m:t>
            </m:r>
          </m:sup>
        </m:sSup>
        <m:sSup>
          <m:sSupPr>
            <m:ctrlPr/>
          </m:sSupPr>
          <m:e>
            <m:r>
              <m:t>B</m:t>
            </m:r>
          </m:e>
          <m:sup>
            <m:r>
              <m:t>T</m:t>
            </m:r>
          </m:sup>
        </m:sSup>
        <m:sSub>
          <m:sSubPr>
            <m:ctrlPr/>
          </m:sSubPr>
          <m:e>
            <m:r>
              <m:t>P</m:t>
            </m:r>
          </m:e>
          <m:sub>
            <m:r>
              <m:t>k+1</m:t>
            </m:r>
          </m:sub>
        </m:sSub>
        <m:r>
          <m:t>A</m:t>
        </m:r>
      </m:oMath>
      <w:r w:rsidR="007B2E68">
        <w:rPr>
          <w:rFonts w:eastAsia="Cambria Math"/>
          <w:color w:val="5B6773"/>
          <w:sz w:val="19"/>
        </w:rPr>
        <w:t xml:space="preserve">    (3.8)</w:t>
      </w:r>
    </w:p>
    <w:p w14:paraId="77BF377E" w14:textId="77777777" w:rsidR="00D130FD" w:rsidRDefault="007B2E68">
      <w:pPr>
        <w:pBdr>
          <w:left w:val="single" w:sz="20" w:space="8" w:color="147D92"/>
        </w:pBdr>
        <w:shd w:val="clear" w:color="auto" w:fill="E7F3F4"/>
        <w:spacing w:before="120" w:after="160" w:line="283" w:lineRule="auto"/>
        <w:ind w:left="259" w:right="173"/>
      </w:pPr>
      <w:r>
        <w:rPr>
          <w:rFonts w:eastAsia="Calibri"/>
          <w:b/>
          <w:color w:val="147D92"/>
          <w:sz w:val="22"/>
        </w:rPr>
        <w:t xml:space="preserve">Proof by backward induction.  </w:t>
      </w:r>
      <w:r>
        <w:rPr>
          <w:rFonts w:eastAsia="Calibri"/>
          <w:sz w:val="22"/>
        </w:rPr>
        <w:t>At k=N, VN(x)=x^T QN x is quadratic. Equations 3.4-3.8 show that if Vk+1 is quadratic, then the minimizing policy is linear and Vk is quadratic. Therefore every stage has this form. This is not a guessed controller; it follows from Bellman's principle and completing the square.</w:t>
      </w:r>
    </w:p>
    <w:p w14:paraId="7DC0C692" w14:textId="77777777" w:rsidR="00D130FD" w:rsidRDefault="007B2E68">
      <w:pPr>
        <w:pStyle w:val="Heading2"/>
      </w:pPr>
      <w:bookmarkStart w:id="20" w:name="_Toc237388709"/>
      <w:r>
        <w:lastRenderedPageBreak/>
        <w:t>3.3 Infinite-horizon LQR and stability</w:t>
      </w:r>
      <w:bookmarkEnd w:id="20"/>
    </w:p>
    <w:p w14:paraId="678EBB29" w14:textId="77777777" w:rsidR="00D130FD" w:rsidRDefault="007B2E68">
      <w:r>
        <w:rPr>
          <w:rFonts w:eastAsia="Calibri"/>
          <w:sz w:val="22"/>
        </w:rPr>
        <w:t>Under stabilizability of (A,B) and detectability of (Q^(1/2),A), Pk converges to a stabilizing solution P of the discrete algebraic Riccati equation. The constant feedback is u=-Kx.</w:t>
      </w:r>
    </w:p>
    <w:p w14:paraId="69AEF1ED" w14:textId="77777777" w:rsidR="00D130FD" w:rsidRDefault="007B2E68">
      <w:pPr>
        <w:pStyle w:val="Equation"/>
      </w:pPr>
      <m:oMath>
        <m:r>
          <m:t>P=Q+</m:t>
        </m:r>
        <m:sSup>
          <m:sSupPr>
            <m:ctrlPr/>
          </m:sSupPr>
          <m:e>
            <m:r>
              <m:t>A</m:t>
            </m:r>
          </m:e>
          <m:sup>
            <m:r>
              <m:t>T</m:t>
            </m:r>
          </m:sup>
        </m:sSup>
        <m:r>
          <m:t>PA-</m:t>
        </m:r>
        <m:sSup>
          <m:sSupPr>
            <m:ctrlPr/>
          </m:sSupPr>
          <m:e>
            <m:r>
              <m:t>A</m:t>
            </m:r>
          </m:e>
          <m:sup>
            <m:r>
              <m:t>T</m:t>
            </m:r>
          </m:sup>
        </m:sSup>
        <m:r>
          <m:t>PB(R+</m:t>
        </m:r>
        <m:sSup>
          <m:sSupPr>
            <m:ctrlPr/>
          </m:sSupPr>
          <m:e>
            <m:r>
              <m:t>B</m:t>
            </m:r>
          </m:e>
          <m:sup>
            <m:r>
              <m:t>T</m:t>
            </m:r>
          </m:sup>
        </m:sSup>
        <m:r>
          <m:t>PB</m:t>
        </m:r>
        <m:sSup>
          <m:sSupPr>
            <m:ctrlPr/>
          </m:sSupPr>
          <m:e>
            <m:r>
              <m:t>)</m:t>
            </m:r>
          </m:e>
          <m:sup>
            <m:r>
              <m:t>-1</m:t>
            </m:r>
          </m:sup>
        </m:sSup>
        <m:sSup>
          <m:sSupPr>
            <m:ctrlPr/>
          </m:sSupPr>
          <m:e>
            <m:r>
              <m:t>B</m:t>
            </m:r>
          </m:e>
          <m:sup>
            <m:r>
              <m:t>T</m:t>
            </m:r>
          </m:sup>
        </m:sSup>
        <m:r>
          <m:t>PA</m:t>
        </m:r>
      </m:oMath>
      <w:r>
        <w:rPr>
          <w:rFonts w:eastAsia="Cambria Math"/>
          <w:color w:val="5B6773"/>
          <w:sz w:val="19"/>
        </w:rPr>
        <w:t xml:space="preserve">    (3.9)</w:t>
      </w:r>
    </w:p>
    <w:p w14:paraId="69225D45" w14:textId="77777777" w:rsidR="00D130FD" w:rsidRDefault="007B2E68">
      <w:pPr>
        <w:pStyle w:val="Equation"/>
      </w:pPr>
      <m:oMath>
        <m:r>
          <m:t>K=(R+</m:t>
        </m:r>
        <m:sSup>
          <m:sSupPr>
            <m:ctrlPr/>
          </m:sSupPr>
          <m:e>
            <m:r>
              <m:t>B</m:t>
            </m:r>
          </m:e>
          <m:sup>
            <m:r>
              <m:t>T</m:t>
            </m:r>
          </m:sup>
        </m:sSup>
        <m:r>
          <m:t>PB</m:t>
        </m:r>
        <m:sSup>
          <m:sSupPr>
            <m:ctrlPr/>
          </m:sSupPr>
          <m:e>
            <m:r>
              <m:t>)</m:t>
            </m:r>
          </m:e>
          <m:sup>
            <m:r>
              <m:t>-1</m:t>
            </m:r>
          </m:sup>
        </m:sSup>
        <m:sSup>
          <m:sSupPr>
            <m:ctrlPr/>
          </m:sSupPr>
          <m:e>
            <m:r>
              <m:t>B</m:t>
            </m:r>
          </m:e>
          <m:sup>
            <m:r>
              <m:t>T</m:t>
            </m:r>
          </m:sup>
        </m:sSup>
        <m:r>
          <m:t>PA</m:t>
        </m:r>
      </m:oMath>
      <w:r>
        <w:rPr>
          <w:rFonts w:eastAsia="Cambria Math"/>
          <w:color w:val="5B6773"/>
          <w:sz w:val="19"/>
        </w:rPr>
        <w:t xml:space="preserve">    (3.10)</w:t>
      </w:r>
    </w:p>
    <w:p w14:paraId="6A23BDFA" w14:textId="77777777" w:rsidR="00D130FD" w:rsidRDefault="007B2E68">
      <w:r>
        <w:rPr>
          <w:rFonts w:eastAsia="Calibri"/>
          <w:sz w:val="22"/>
        </w:rPr>
        <w:t>Take V(x)=x^TPx. Under x+= (A-BK)x, use the Riccati equation to obtain</w:t>
      </w:r>
    </w:p>
    <w:p w14:paraId="783C0DF7" w14:textId="77777777" w:rsidR="00D130FD" w:rsidRDefault="007B2E68">
      <w:pPr>
        <w:pStyle w:val="Equation"/>
      </w:pPr>
      <m:oMath>
        <m:r>
          <m:t>V(</m:t>
        </m:r>
        <m:sSub>
          <m:sSubPr>
            <m:ctrlPr/>
          </m:sSubPr>
          <m:e>
            <m:r>
              <m:t>x</m:t>
            </m:r>
          </m:e>
          <m:sub>
            <m:r>
              <m:t>k+1</m:t>
            </m:r>
          </m:sub>
        </m:sSub>
        <m:r>
          <m:t>)-V(</m:t>
        </m:r>
        <m:sSub>
          <m:sSubPr>
            <m:ctrlPr/>
          </m:sSubPr>
          <m:e>
            <m:r>
              <m:t>x</m:t>
            </m:r>
          </m:e>
          <m:sub>
            <m:r>
              <m:t>k</m:t>
            </m:r>
          </m:sub>
        </m:sSub>
        <m:r>
          <m:t>)=-</m:t>
        </m:r>
        <m:sSubSup>
          <m:sSubSupPr>
            <m:ctrlPr/>
          </m:sSubSupPr>
          <m:e>
            <m:r>
              <m:t>x</m:t>
            </m:r>
          </m:e>
          <m:sub>
            <m:r>
              <m:t>k</m:t>
            </m:r>
          </m:sub>
          <m:sup>
            <m:r>
              <m:t>T</m:t>
            </m:r>
          </m:sup>
        </m:sSubSup>
        <m:r>
          <m:t>(Q+</m:t>
        </m:r>
        <m:sSup>
          <m:sSupPr>
            <m:ctrlPr/>
          </m:sSupPr>
          <m:e>
            <m:r>
              <m:t>K</m:t>
            </m:r>
          </m:e>
          <m:sup>
            <m:r>
              <m:t>T</m:t>
            </m:r>
          </m:sup>
        </m:sSup>
        <m:r>
          <m:t>RK)</m:t>
        </m:r>
        <m:sSub>
          <m:sSubPr>
            <m:ctrlPr/>
          </m:sSubPr>
          <m:e>
            <m:r>
              <m:t>x</m:t>
            </m:r>
          </m:e>
          <m:sub>
            <m:r>
              <m:t>k</m:t>
            </m:r>
          </m:sub>
        </m:sSub>
        <m:r>
          <m:t>≤0</m:t>
        </m:r>
      </m:oMath>
      <w:r>
        <w:rPr>
          <w:rFonts w:eastAsia="Cambria Math"/>
          <w:color w:val="5B6773"/>
          <w:sz w:val="19"/>
        </w:rPr>
        <w:t xml:space="preserve">    (3.11)</w:t>
      </w:r>
    </w:p>
    <w:p w14:paraId="49C982EA" w14:textId="77777777" w:rsidR="00D130FD" w:rsidRDefault="007B2E68">
      <w:pPr>
        <w:pBdr>
          <w:left w:val="single" w:sz="20" w:space="8" w:color="147D92"/>
        </w:pBdr>
        <w:shd w:val="clear" w:color="auto" w:fill="E7F3F4"/>
        <w:spacing w:before="120" w:after="160" w:line="283" w:lineRule="auto"/>
        <w:ind w:left="259" w:right="173"/>
      </w:pPr>
      <w:r>
        <w:rPr>
          <w:rFonts w:eastAsia="Calibri"/>
          <w:b/>
          <w:color w:val="147D92"/>
          <w:sz w:val="22"/>
        </w:rPr>
        <w:t xml:space="preserve">Stability proof.  </w:t>
      </w:r>
      <w:r>
        <w:rPr>
          <w:rFonts w:eastAsia="Calibri"/>
          <w:sz w:val="22"/>
        </w:rPr>
        <w:t>If Q+K^TRK is positive definite, the decrease is strict for every nonzero state, so the origin is asymptotically stable. If it is semidefinite, detectability excludes an unpenalized unstable trajectory. Thus the optimal cost itself becomes a Lyapunov function.</w:t>
      </w:r>
    </w:p>
    <w:p w14:paraId="52B02D03" w14:textId="77777777" w:rsidR="00D130FD" w:rsidRDefault="007B2E68">
      <w:pPr>
        <w:pStyle w:val="Heading2"/>
      </w:pPr>
      <w:bookmarkStart w:id="21" w:name="_Toc237388710"/>
      <w:r>
        <w:t>3.4 Continuous-time LQR</w:t>
      </w:r>
      <w:bookmarkEnd w:id="21"/>
    </w:p>
    <w:p w14:paraId="4BBBBC68" w14:textId="77777777" w:rsidR="00D130FD" w:rsidRDefault="007B2E68">
      <w:r>
        <w:rPr>
          <w:rFonts w:eastAsia="Calibri"/>
          <w:sz w:val="22"/>
        </w:rPr>
        <w:t>For x-dot=Ax+Bu and cost integral from zero to infinity of x^TQx+u^TRu, assume V=x^TPx. The Hamilton-Jacobi-Bellman equation gives</w:t>
      </w:r>
    </w:p>
    <w:p w14:paraId="7C37C655" w14:textId="77777777" w:rsidR="00D130FD" w:rsidRDefault="00894AFE">
      <w:pPr>
        <w:pStyle w:val="Equation"/>
      </w:pPr>
      <m:oMath>
        <m:sSup>
          <m:sSupPr>
            <m:ctrlPr/>
          </m:sSupPr>
          <m:e>
            <m:r>
              <m:t>A</m:t>
            </m:r>
          </m:e>
          <m:sup>
            <m:r>
              <m:t>T</m:t>
            </m:r>
          </m:sup>
        </m:sSup>
        <m:r>
          <m:t>P+PA-PB</m:t>
        </m:r>
        <m:sSup>
          <m:sSupPr>
            <m:ctrlPr/>
          </m:sSupPr>
          <m:e>
            <m:r>
              <m:t>R</m:t>
            </m:r>
          </m:e>
          <m:sup>
            <m:r>
              <m:t>-1</m:t>
            </m:r>
          </m:sup>
        </m:sSup>
        <m:sSup>
          <m:sSupPr>
            <m:ctrlPr/>
          </m:sSupPr>
          <m:e>
            <m:r>
              <m:t>B</m:t>
            </m:r>
          </m:e>
          <m:sup>
            <m:r>
              <m:t>T</m:t>
            </m:r>
          </m:sup>
        </m:sSup>
        <m:r>
          <m:t>P+Q=0</m:t>
        </m:r>
      </m:oMath>
      <w:r w:rsidR="007B2E68">
        <w:rPr>
          <w:rFonts w:eastAsia="Cambria Math"/>
          <w:color w:val="5B6773"/>
          <w:sz w:val="19"/>
        </w:rPr>
        <w:t xml:space="preserve">    (3.12)</w:t>
      </w:r>
    </w:p>
    <w:p w14:paraId="6F0A2D9F" w14:textId="77777777" w:rsidR="00D130FD" w:rsidRDefault="00894AFE">
      <w:pPr>
        <w:pStyle w:val="Equation"/>
      </w:pPr>
      <m:oMath>
        <m:sSup>
          <m:sSupPr>
            <m:ctrlPr/>
          </m:sSupPr>
          <m:e>
            <m:r>
              <m:t>u</m:t>
            </m:r>
          </m:e>
          <m:sup>
            <m:r>
              <m:t>⋆</m:t>
            </m:r>
          </m:sup>
        </m:sSup>
        <m:r>
          <m:t>=-</m:t>
        </m:r>
        <m:sSup>
          <m:sSupPr>
            <m:ctrlPr/>
          </m:sSupPr>
          <m:e>
            <m:r>
              <m:t>R</m:t>
            </m:r>
          </m:e>
          <m:sup>
            <m:r>
              <m:t>-1</m:t>
            </m:r>
          </m:sup>
        </m:sSup>
        <m:sSup>
          <m:sSupPr>
            <m:ctrlPr/>
          </m:sSupPr>
          <m:e>
            <m:r>
              <m:t>B</m:t>
            </m:r>
          </m:e>
          <m:sup>
            <m:r>
              <m:t>T</m:t>
            </m:r>
          </m:sup>
        </m:sSup>
        <m:r>
          <m:t>Px</m:t>
        </m:r>
      </m:oMath>
      <w:r w:rsidR="007B2E68">
        <w:rPr>
          <w:rFonts w:eastAsia="Cambria Math"/>
          <w:color w:val="5B6773"/>
          <w:sz w:val="19"/>
        </w:rPr>
        <w:t xml:space="preserve">    (3.13)</w:t>
      </w:r>
    </w:p>
    <w:p w14:paraId="03E50F07" w14:textId="77777777" w:rsidR="00D130FD" w:rsidRDefault="007B2E68">
      <w:r>
        <w:rPr>
          <w:rFonts w:eastAsia="Calibri"/>
          <w:sz w:val="22"/>
        </w:rPr>
        <w:t>This is the continuous algebraic Riccati equation. The same geometry appears: state error is converted to a costate 2Px, then B^T maps that value gradient into the input directions.</w:t>
      </w:r>
    </w:p>
    <w:p w14:paraId="057E2EE7" w14:textId="77777777" w:rsidR="00D130FD" w:rsidRDefault="007B2E68">
      <w:pPr>
        <w:pStyle w:val="Heading2"/>
      </w:pPr>
      <w:bookmarkStart w:id="22" w:name="_Toc237388711"/>
      <w:r>
        <w:t>3.5 Tracking, integral augmentation, and LQG</w:t>
      </w:r>
      <w:bookmarkEnd w:id="22"/>
    </w:p>
    <w:p w14:paraId="54D9FF9A" w14:textId="77777777" w:rsidR="00D130FD" w:rsidRDefault="007B2E68">
      <w:r>
        <w:rPr>
          <w:rFonts w:eastAsia="Calibri"/>
          <w:sz w:val="22"/>
        </w:rPr>
        <w:t>Regulation drives x to zero. Tracking drives error x-xr to zero. For constant or slowly varying references, shift the coordinates or augment the state with the integral of output error:</w:t>
      </w:r>
    </w:p>
    <w:p w14:paraId="4A2F8CD0" w14:textId="77777777" w:rsidR="00D130FD" w:rsidRDefault="00894AFE">
      <w:pPr>
        <w:pStyle w:val="Equation"/>
      </w:pPr>
      <m:oMath>
        <m:sSub>
          <m:sSubPr>
            <m:ctrlPr/>
          </m:sSubPr>
          <m:e>
            <m:r>
              <m:t>ξ</m:t>
            </m:r>
          </m:e>
          <m:sub>
            <m:r>
              <m:t>k+1</m:t>
            </m:r>
          </m:sub>
        </m:sSub>
        <m:r>
          <m:t>=</m:t>
        </m:r>
        <m:sSub>
          <m:sSubPr>
            <m:ctrlPr/>
          </m:sSubPr>
          <m:e>
            <m:r>
              <m:t>ξ</m:t>
            </m:r>
          </m:e>
          <m:sub>
            <m:r>
              <m:t>k</m:t>
            </m:r>
          </m:sub>
        </m:sSub>
        <m:r>
          <m:t>+(</m:t>
        </m:r>
        <m:sSub>
          <m:sSubPr>
            <m:ctrlPr/>
          </m:sSubPr>
          <m:e>
            <m:r>
              <m:t>r</m:t>
            </m:r>
          </m:e>
          <m:sub>
            <m:r>
              <m:t>k</m:t>
            </m:r>
          </m:sub>
        </m:sSub>
        <m:r>
          <m:t>-C</m:t>
        </m:r>
        <m:sSub>
          <m:sSubPr>
            <m:ctrlPr/>
          </m:sSubPr>
          <m:e>
            <m:r>
              <m:t>x</m:t>
            </m:r>
          </m:e>
          <m:sub>
            <m:r>
              <m:t>k</m:t>
            </m:r>
          </m:sub>
        </m:sSub>
        <m:r>
          <m:t>)Δt,</m:t>
        </m:r>
        <m:sSub>
          <m:sSubPr>
            <m:ctrlPr/>
          </m:sSubPr>
          <m:e>
            <m:r>
              <m:t>x</m:t>
            </m:r>
          </m:e>
          <m:sub>
            <m:r>
              <m:t>a</m:t>
            </m:r>
          </m:sub>
        </m:sSub>
        <m:r>
          <m:t>=[</m:t>
        </m:r>
        <m:eqArr>
          <m:eqArrPr>
            <m:ctrlPr/>
          </m:eqArrPr>
          <m:e>
            <m:r>
              <m:t>x</m:t>
            </m:r>
          </m:e>
          <m:e>
            <m:r>
              <m:t>ξ</m:t>
            </m:r>
          </m:e>
        </m:eqArr>
        <m:r>
          <m:t>]</m:t>
        </m:r>
      </m:oMath>
      <w:r w:rsidR="007B2E68">
        <w:rPr>
          <w:rFonts w:eastAsia="Cambria Math"/>
          <w:color w:val="5B6773"/>
          <w:sz w:val="19"/>
        </w:rPr>
        <w:t xml:space="preserve">    (3.14)</w:t>
      </w:r>
    </w:p>
    <w:p w14:paraId="447D6A24" w14:textId="77777777" w:rsidR="00D130FD" w:rsidRDefault="007B2E68">
      <w:r>
        <w:rPr>
          <w:rFonts w:eastAsia="Calibri"/>
          <w:sz w:val="22"/>
        </w:rPr>
        <w:t>If x is not measured, a Kalman filter can estimate it. LQG combines LQR and Kalman filtering. For an exactly linear Gaussian model, the separation principle says the controller and estimator can be designed independently, then connected as u=-K x-hat. This elegance does not remove modeling error; it states an optimality result under specific assumptions.</w:t>
      </w:r>
    </w:p>
    <w:p w14:paraId="1A5DCF3B" w14:textId="77777777" w:rsidR="00D130FD" w:rsidRDefault="007B2E68">
      <w:pPr>
        <w:pStyle w:val="Heading2"/>
      </w:pPr>
      <w:bookmarkStart w:id="23" w:name="_Toc237388712"/>
      <w:r>
        <w:t>3.6 Quadruped application</w:t>
      </w:r>
      <w:bookmarkEnd w:id="23"/>
    </w:p>
    <w:p w14:paraId="1BE3D058" w14:textId="77777777" w:rsidR="00D130FD" w:rsidRDefault="007B2E68">
      <w:r>
        <w:rPr>
          <w:rFonts w:eastAsia="Calibri"/>
          <w:sz w:val="22"/>
        </w:rPr>
        <w:t>For standing posture control, a small state could be x=[roll, pitch, roll-rate, pitch-rate]^T. Inputs could be commanded differential foot-height offsets or body-angle reference corrections rather than torques. Identify A and B experimentally around standing, then solve LQR. This creates a disciplined multi-input version of IMU PD: cross-coupling between roll and pitch is included automatically. One fixed gain remains local; when the support pattern changes during a trot, phase-scheduled LQR, periodic LQR, or MPC becomes more appropriate.</w:t>
      </w:r>
    </w:p>
    <w:p w14:paraId="0DBC8581" w14:textId="77777777" w:rsidR="00D130FD" w:rsidRDefault="007B2E68">
      <w:pPr>
        <w:pageBreakBefore/>
        <w:spacing w:after="40"/>
      </w:pPr>
      <w:r>
        <w:rPr>
          <w:rFonts w:eastAsia="Calibri"/>
          <w:b/>
          <w:color w:val="B07D18"/>
          <w:sz w:val="19"/>
        </w:rPr>
        <w:lastRenderedPageBreak/>
        <w:t>CHAPTER 4</w:t>
      </w:r>
    </w:p>
    <w:p w14:paraId="145A6EEC" w14:textId="77777777" w:rsidR="00D130FD" w:rsidRDefault="007B2E68">
      <w:pPr>
        <w:pStyle w:val="Heading1"/>
        <w:spacing w:before="0"/>
      </w:pPr>
      <w:bookmarkStart w:id="24" w:name="_Toc237388713"/>
      <w:r>
        <w:t>Model predictive control</w:t>
      </w:r>
      <w:bookmarkEnd w:id="24"/>
    </w:p>
    <w:p w14:paraId="6C5E0B07" w14:textId="77777777" w:rsidR="00D130FD" w:rsidRDefault="007B2E68">
      <w:pPr>
        <w:spacing w:after="280"/>
      </w:pPr>
      <w:r>
        <w:rPr>
          <w:rFonts w:eastAsia="Calibri"/>
          <w:i/>
          <w:color w:val="5B6773"/>
          <w:sz w:val="23"/>
        </w:rPr>
        <w:t>Online optimization with dynamics and constraints</w:t>
      </w:r>
    </w:p>
    <w:p w14:paraId="6EDA0DB1" w14:textId="77777777" w:rsidR="00D130FD" w:rsidRDefault="007B2E68">
      <w:pPr>
        <w:pStyle w:val="Heading2"/>
      </w:pPr>
      <w:bookmarkStart w:id="25" w:name="_Toc237388714"/>
      <w:r>
        <w:t>4.1 Receding-horizon principle</w:t>
      </w:r>
      <w:bookmarkEnd w:id="25"/>
    </w:p>
    <w:p w14:paraId="3E4C2CC5" w14:textId="77777777" w:rsidR="00D130FD" w:rsidRDefault="007B2E68">
      <w:r>
        <w:rPr>
          <w:rFonts w:eastAsia="Calibri"/>
          <w:sz w:val="22"/>
        </w:rPr>
        <w:t>At time k, MPC measures or estimates xk, predicts the system over N steps, chooses an input sequence, applies only the first input, then repeats from the next measured state. This repeated re-planning is the receding-horizon principle.</w:t>
      </w:r>
    </w:p>
    <w:p w14:paraId="0B5E69F2" w14:textId="77777777" w:rsidR="00D130FD" w:rsidRDefault="00894AFE">
      <w:pPr>
        <w:pStyle w:val="Equation"/>
      </w:pPr>
      <m:oMath>
        <m:limLow>
          <m:limLowPr>
            <m:ctrlPr/>
          </m:limLowPr>
          <m:e>
            <m:r>
              <m:t>min</m:t>
            </m:r>
          </m:e>
          <m:lim>
            <m:sSub>
              <m:sSubPr>
                <m:ctrlPr/>
              </m:sSubPr>
              <m:e>
                <m:r>
                  <m:t>x</m:t>
                </m:r>
              </m:e>
              <m:sub>
                <m:r>
                  <m:t>0:N</m:t>
                </m:r>
              </m:sub>
            </m:sSub>
            <m:r>
              <m:t>,</m:t>
            </m:r>
            <m:sSub>
              <m:sSubPr>
                <m:ctrlPr/>
              </m:sSubPr>
              <m:e>
                <m:r>
                  <m:t>u</m:t>
                </m:r>
              </m:e>
              <m:sub>
                <m:r>
                  <m:t>0:N-1</m:t>
                </m:r>
              </m:sub>
            </m:sSub>
          </m:lim>
        </m:limLow>
        <m:r>
          <m:rPr>
            <m:sty m:val="p"/>
          </m:rPr>
          <m:t> </m:t>
        </m:r>
        <m:r>
          <m:t>‖</m:t>
        </m:r>
        <m:sSub>
          <m:sSubPr>
            <m:ctrlPr/>
          </m:sSubPr>
          <m:e>
            <m:r>
              <m:t>x</m:t>
            </m:r>
          </m:e>
          <m:sub>
            <m:r>
              <m:t>N</m:t>
            </m:r>
          </m:sub>
        </m:sSub>
        <m:r>
          <m:t>-</m:t>
        </m:r>
        <m:sSub>
          <m:sSubPr>
            <m:ctrlPr/>
          </m:sSubPr>
          <m:e>
            <m:r>
              <m:t>x</m:t>
            </m:r>
          </m:e>
          <m:sub>
            <m:r>
              <m:t>r</m:t>
            </m:r>
          </m:sub>
        </m:sSub>
        <m:sSubSup>
          <m:sSubSupPr>
            <m:ctrlPr/>
          </m:sSubSupPr>
          <m:e>
            <m:r>
              <m:t>‖</m:t>
            </m:r>
          </m:e>
          <m:sub>
            <m:r>
              <m:t>P</m:t>
            </m:r>
          </m:sub>
          <m:sup>
            <m:r>
              <m:t>2</m:t>
            </m:r>
          </m:sup>
        </m:sSubSup>
        <m:r>
          <m:t>+</m:t>
        </m:r>
        <m:nary>
          <m:naryPr>
            <m:chr m:val="∑"/>
            <m:limLoc m:val="subSup"/>
            <m:grow m:val="1"/>
            <m:ctrlPr/>
          </m:naryPr>
          <m:sub>
            <m:r>
              <m:t>i=0</m:t>
            </m:r>
          </m:sub>
          <m:sup>
            <m:r>
              <m:t>N-1</m:t>
            </m:r>
          </m:sup>
          <m:e>
            <m:d>
              <m:dPr>
                <m:ctrlPr/>
              </m:dPr>
              <m:e>
                <m:r>
                  <m:t>‖</m:t>
                </m:r>
                <m:sSub>
                  <m:sSubPr>
                    <m:ctrlPr/>
                  </m:sSubPr>
                  <m:e>
                    <m:r>
                      <m:t>x</m:t>
                    </m:r>
                  </m:e>
                  <m:sub>
                    <m:r>
                      <m:t>i</m:t>
                    </m:r>
                  </m:sub>
                </m:sSub>
                <m:r>
                  <m:t>-</m:t>
                </m:r>
                <m:sSub>
                  <m:sSubPr>
                    <m:ctrlPr/>
                  </m:sSubPr>
                  <m:e>
                    <m:r>
                      <m:t>x</m:t>
                    </m:r>
                  </m:e>
                  <m:sub>
                    <m:r>
                      <m:t>r</m:t>
                    </m:r>
                  </m:sub>
                </m:sSub>
                <m:sSubSup>
                  <m:sSubSupPr>
                    <m:ctrlPr/>
                  </m:sSubSupPr>
                  <m:e>
                    <m:r>
                      <m:t>‖</m:t>
                    </m:r>
                  </m:e>
                  <m:sub>
                    <m:r>
                      <m:t>Q</m:t>
                    </m:r>
                  </m:sub>
                  <m:sup>
                    <m:r>
                      <m:t>2</m:t>
                    </m:r>
                  </m:sup>
                </m:sSubSup>
                <m:r>
                  <m:t>+‖</m:t>
                </m:r>
                <m:sSub>
                  <m:sSubPr>
                    <m:ctrlPr/>
                  </m:sSubPr>
                  <m:e>
                    <m:r>
                      <m:t>u</m:t>
                    </m:r>
                  </m:e>
                  <m:sub>
                    <m:r>
                      <m:t>i</m:t>
                    </m:r>
                  </m:sub>
                </m:sSub>
                <m:r>
                  <m:t>-</m:t>
                </m:r>
                <m:sSub>
                  <m:sSubPr>
                    <m:ctrlPr/>
                  </m:sSubPr>
                  <m:e>
                    <m:r>
                      <m:t>u</m:t>
                    </m:r>
                  </m:e>
                  <m:sub>
                    <m:r>
                      <m:t>r</m:t>
                    </m:r>
                  </m:sub>
                </m:sSub>
                <m:sSubSup>
                  <m:sSubSupPr>
                    <m:ctrlPr/>
                  </m:sSubSupPr>
                  <m:e>
                    <m:r>
                      <m:t>‖</m:t>
                    </m:r>
                  </m:e>
                  <m:sub>
                    <m:r>
                      <m:t>R</m:t>
                    </m:r>
                  </m:sub>
                  <m:sup>
                    <m:r>
                      <m:t>2</m:t>
                    </m:r>
                  </m:sup>
                </m:sSubSup>
              </m:e>
            </m:d>
          </m:e>
        </m:nary>
      </m:oMath>
      <w:r w:rsidR="007B2E68">
        <w:rPr>
          <w:rFonts w:eastAsia="Cambria Math"/>
          <w:color w:val="5B6773"/>
          <w:sz w:val="19"/>
        </w:rPr>
        <w:t xml:space="preserve">    (4.1)</w:t>
      </w:r>
    </w:p>
    <w:p w14:paraId="33A1AE46" w14:textId="77777777" w:rsidR="00D130FD" w:rsidRDefault="00894AFE">
      <w:pPr>
        <w:pStyle w:val="Equation"/>
      </w:pPr>
      <m:oMath>
        <m:sSub>
          <m:sSubPr>
            <m:ctrlPr/>
          </m:sSubPr>
          <m:e>
            <m:r>
              <m:t>x</m:t>
            </m:r>
          </m:e>
          <m:sub>
            <m:r>
              <m:t>i+1</m:t>
            </m:r>
          </m:sub>
        </m:sSub>
        <m:r>
          <m:t>=A</m:t>
        </m:r>
        <m:sSub>
          <m:sSubPr>
            <m:ctrlPr/>
          </m:sSubPr>
          <m:e>
            <m:r>
              <m:t>x</m:t>
            </m:r>
          </m:e>
          <m:sub>
            <m:r>
              <m:t>i</m:t>
            </m:r>
          </m:sub>
        </m:sSub>
        <m:r>
          <m:t>+B</m:t>
        </m:r>
        <m:sSub>
          <m:sSubPr>
            <m:ctrlPr/>
          </m:sSubPr>
          <m:e>
            <m:r>
              <m:t>u</m:t>
            </m:r>
          </m:e>
          <m:sub>
            <m:r>
              <m:t>i</m:t>
            </m:r>
          </m:sub>
        </m:sSub>
        <m:r>
          <m:t>,</m:t>
        </m:r>
        <m:sSub>
          <m:sSubPr>
            <m:ctrlPr/>
          </m:sSubPr>
          <m:e>
            <m:r>
              <m:t>x</m:t>
            </m:r>
          </m:e>
          <m:sub>
            <m:r>
              <m:t>i</m:t>
            </m:r>
          </m:sub>
        </m:sSub>
        <m:r>
          <m:rPr>
            <m:scr m:val="script"/>
          </m:rPr>
          <m:t>∈X,</m:t>
        </m:r>
        <m:sSub>
          <m:sSubPr>
            <m:ctrlPr/>
          </m:sSubPr>
          <m:e>
            <m:r>
              <m:t>u</m:t>
            </m:r>
          </m:e>
          <m:sub>
            <m:r>
              <m:t>i</m:t>
            </m:r>
          </m:sub>
        </m:sSub>
        <m:r>
          <m:rPr>
            <m:scr m:val="script"/>
          </m:rPr>
          <m:t>∈U,</m:t>
        </m:r>
        <m:sSub>
          <m:sSubPr>
            <m:ctrlPr/>
          </m:sSubPr>
          <m:e>
            <m:r>
              <m:t>x</m:t>
            </m:r>
          </m:e>
          <m:sub>
            <m:r>
              <m:t>0</m:t>
            </m:r>
          </m:sub>
        </m:sSub>
        <m:r>
          <m:t>=</m:t>
        </m:r>
        <m:sSub>
          <m:sSubPr>
            <m:ctrlPr/>
          </m:sSubPr>
          <m:e>
            <m:acc>
              <m:accPr>
                <m:ctrlPr/>
              </m:accPr>
              <m:e>
                <m:r>
                  <m:t>x</m:t>
                </m:r>
              </m:e>
            </m:acc>
          </m:e>
          <m:sub>
            <m:r>
              <m:t>k</m:t>
            </m:r>
          </m:sub>
        </m:sSub>
      </m:oMath>
      <w:r w:rsidR="007B2E68">
        <w:rPr>
          <w:rFonts w:eastAsia="Cambria Math"/>
          <w:color w:val="5B6773"/>
          <w:sz w:val="19"/>
        </w:rPr>
        <w:t xml:space="preserve">    (4.2)</w:t>
      </w:r>
    </w:p>
    <w:p w14:paraId="13CBF404" w14:textId="77777777" w:rsidR="00D130FD" w:rsidRDefault="007B2E68">
      <w:r>
        <w:rPr>
          <w:rFonts w:eastAsia="Calibri"/>
          <w:sz w:val="22"/>
        </w:rPr>
        <w:t>LQR and unconstrained linear MPC are close relatives. With a sufficiently long horizon and a terminal cost equal to the Riccati solution, unconstrained MPC returns the LQR feedback. MPC becomes especially useful when constraints or planned contact changes are central.</w:t>
      </w:r>
    </w:p>
    <w:p w14:paraId="125D06F6" w14:textId="77777777" w:rsidR="00D130FD" w:rsidRDefault="007B2E68">
      <w:pPr>
        <w:pStyle w:val="Heading2"/>
      </w:pPr>
      <w:bookmarkStart w:id="26" w:name="_Toc237388715"/>
      <w:r>
        <w:t>4.2 Condensed quadratic program</w:t>
      </w:r>
      <w:bookmarkEnd w:id="26"/>
    </w:p>
    <w:p w14:paraId="15E0C61D" w14:textId="77777777" w:rsidR="00D130FD" w:rsidRDefault="007B2E68">
      <w:r>
        <w:rPr>
          <w:rFonts w:eastAsia="Calibri"/>
          <w:sz w:val="22"/>
        </w:rPr>
        <w:t>Stack predicted states and inputs:</w:t>
      </w:r>
    </w:p>
    <w:p w14:paraId="6B1D0998" w14:textId="77777777" w:rsidR="00D130FD" w:rsidRDefault="007B2E68">
      <w:pPr>
        <w:pStyle w:val="Equation"/>
      </w:pPr>
      <m:oMath>
        <m:r>
          <m:t>X=[</m:t>
        </m:r>
        <m:eqArr>
          <m:eqArrPr>
            <m:ctrlPr/>
          </m:eqArrPr>
          <m:e>
            <m:sSub>
              <m:sSubPr>
                <m:ctrlPr/>
              </m:sSubPr>
              <m:e>
                <m:r>
                  <m:t>x</m:t>
                </m:r>
              </m:e>
              <m:sub>
                <m:r>
                  <m:t>1</m:t>
                </m:r>
              </m:sub>
            </m:sSub>
          </m:e>
          <m:e>
            <m:sSub>
              <m:sSubPr>
                <m:ctrlPr/>
              </m:sSubPr>
              <m:e>
                <m:r>
                  <m:t>x</m:t>
                </m:r>
              </m:e>
              <m:sub>
                <m:r>
                  <m:t>2</m:t>
                </m:r>
              </m:sub>
            </m:sSub>
          </m:e>
          <m:e>
            <m:r>
              <m:t>⋮</m:t>
            </m:r>
          </m:e>
          <m:e>
            <m:sSub>
              <m:sSubPr>
                <m:ctrlPr/>
              </m:sSubPr>
              <m:e>
                <m:r>
                  <m:t>x</m:t>
                </m:r>
              </m:e>
              <m:sub>
                <m:r>
                  <m:t>N</m:t>
                </m:r>
              </m:sub>
            </m:sSub>
          </m:e>
        </m:eqArr>
        <m:r>
          <m:t>],U=[</m:t>
        </m:r>
        <m:eqArr>
          <m:eqArrPr>
            <m:ctrlPr/>
          </m:eqArrPr>
          <m:e>
            <m:sSub>
              <m:sSubPr>
                <m:ctrlPr/>
              </m:sSubPr>
              <m:e>
                <m:r>
                  <m:t>u</m:t>
                </m:r>
              </m:e>
              <m:sub>
                <m:r>
                  <m:t>0</m:t>
                </m:r>
              </m:sub>
            </m:sSub>
          </m:e>
          <m:e>
            <m:sSub>
              <m:sSubPr>
                <m:ctrlPr/>
              </m:sSubPr>
              <m:e>
                <m:r>
                  <m:t>u</m:t>
                </m:r>
              </m:e>
              <m:sub>
                <m:r>
                  <m:t>1</m:t>
                </m:r>
              </m:sub>
            </m:sSub>
          </m:e>
          <m:e>
            <m:r>
              <m:t>⋮</m:t>
            </m:r>
          </m:e>
          <m:e>
            <m:sSub>
              <m:sSubPr>
                <m:ctrlPr/>
              </m:sSubPr>
              <m:e>
                <m:r>
                  <m:t>u</m:t>
                </m:r>
              </m:e>
              <m:sub>
                <m:r>
                  <m:t>N-1</m:t>
                </m:r>
              </m:sub>
            </m:sSub>
          </m:e>
        </m:eqArr>
        <m:r>
          <m:t>]</m:t>
        </m:r>
      </m:oMath>
      <w:r>
        <w:rPr>
          <w:rFonts w:eastAsia="Cambria Math"/>
          <w:color w:val="5B6773"/>
          <w:sz w:val="19"/>
        </w:rPr>
        <w:t xml:space="preserve">    (4.3)</w:t>
      </w:r>
    </w:p>
    <w:p w14:paraId="339F43EF" w14:textId="77777777" w:rsidR="00D130FD" w:rsidRDefault="007B2E68">
      <w:r>
        <w:rPr>
          <w:rFonts w:eastAsia="Calibri"/>
          <w:sz w:val="22"/>
        </w:rPr>
        <w:t>Repeated substitution of the dynamics gives</w:t>
      </w:r>
    </w:p>
    <w:p w14:paraId="7FFDE7CF" w14:textId="77777777" w:rsidR="00D130FD" w:rsidRDefault="007B2E68">
      <w:pPr>
        <w:pStyle w:val="Equation"/>
      </w:pPr>
      <m:oMath>
        <m:r>
          <m:t>X=</m:t>
        </m:r>
        <m:r>
          <m:rPr>
            <m:scr m:val="script"/>
          </m:rPr>
          <m:t>A</m:t>
        </m:r>
        <m:sSub>
          <m:sSubPr>
            <m:ctrlPr/>
          </m:sSubPr>
          <m:e>
            <m:r>
              <m:t>x</m:t>
            </m:r>
          </m:e>
          <m:sub>
            <m:r>
              <m:t>0</m:t>
            </m:r>
          </m:sub>
        </m:sSub>
        <m:r>
          <m:rPr>
            <m:scr m:val="script"/>
          </m:rPr>
          <m:t>+B</m:t>
        </m:r>
        <m:r>
          <m:t>U</m:t>
        </m:r>
      </m:oMath>
      <w:r>
        <w:rPr>
          <w:rFonts w:eastAsia="Cambria Math"/>
          <w:color w:val="5B6773"/>
          <w:sz w:val="19"/>
        </w:rPr>
        <w:t xml:space="preserve">    (4.4)</w:t>
      </w:r>
    </w:p>
    <w:p w14:paraId="21C47CDF" w14:textId="77777777" w:rsidR="00D130FD" w:rsidRDefault="007B2E68">
      <w:pPr>
        <w:pStyle w:val="Equation"/>
      </w:pPr>
      <m:oMath>
        <m:r>
          <m:rPr>
            <m:scr m:val="script"/>
          </m:rPr>
          <m:t>A=[</m:t>
        </m:r>
        <m:eqArr>
          <m:eqArrPr>
            <m:ctrlPr/>
          </m:eqArrPr>
          <m:e>
            <m:r>
              <m:t>A</m:t>
            </m:r>
          </m:e>
          <m:e>
            <m:sSup>
              <m:sSupPr>
                <m:ctrlPr/>
              </m:sSupPr>
              <m:e>
                <m:r>
                  <m:t>A</m:t>
                </m:r>
              </m:e>
              <m:sup>
                <m:r>
                  <m:t>2</m:t>
                </m:r>
              </m:sup>
            </m:sSup>
          </m:e>
          <m:e>
            <m:r>
              <m:t>⋮</m:t>
            </m:r>
          </m:e>
          <m:e>
            <m:sSup>
              <m:sSupPr>
                <m:ctrlPr/>
              </m:sSupPr>
              <m:e>
                <m:r>
                  <m:t>A</m:t>
                </m:r>
              </m:e>
              <m:sup>
                <m:r>
                  <m:t>N</m:t>
                </m:r>
              </m:sup>
            </m:sSup>
          </m:e>
        </m:eqArr>
        <m:r>
          <m:rPr>
            <m:scr m:val="script"/>
          </m:rPr>
          <m:t>],B=[</m:t>
        </m:r>
        <m:m>
          <m:mPr>
            <m:plcHide m:val="1"/>
            <m:mcs>
              <m:mc>
                <m:mcPr>
                  <m:count m:val="4"/>
                  <m:mcJc m:val="center"/>
                </m:mcPr>
              </m:mc>
            </m:mcs>
            <m:ctrlPr/>
          </m:mPr>
          <m:mr>
            <m:e>
              <m:r>
                <m:t>B</m:t>
              </m:r>
            </m:e>
            <m:e>
              <m:r>
                <m:t>0</m:t>
              </m:r>
            </m:e>
            <m:e>
              <m:r>
                <m:t>⋯</m:t>
              </m:r>
            </m:e>
            <m:e>
              <m:r>
                <m:t>0</m:t>
              </m:r>
            </m:e>
          </m:mr>
          <m:mr>
            <m:e>
              <m:r>
                <m:t>AB</m:t>
              </m:r>
            </m:e>
            <m:e>
              <m:r>
                <m:t>B</m:t>
              </m:r>
            </m:e>
            <m:e>
              <m:r>
                <m:t>⋯</m:t>
              </m:r>
            </m:e>
            <m:e>
              <m:r>
                <m:t>0</m:t>
              </m:r>
            </m:e>
          </m:mr>
          <m:mr>
            <m:e>
              <m:r>
                <m:t>⋮</m:t>
              </m:r>
            </m:e>
            <m:e>
              <m:r>
                <m:t>⋮</m:t>
              </m:r>
            </m:e>
            <m:e>
              <m:r>
                <m:t>⋱</m:t>
              </m:r>
            </m:e>
            <m:e>
              <m:r>
                <m:t>⋮</m:t>
              </m:r>
            </m:e>
          </m:mr>
          <m:mr>
            <m:e>
              <m:sSup>
                <m:sSupPr>
                  <m:ctrlPr/>
                </m:sSupPr>
                <m:e>
                  <m:r>
                    <m:t>A</m:t>
                  </m:r>
                </m:e>
                <m:sup>
                  <m:r>
                    <m:t>N-1</m:t>
                  </m:r>
                </m:sup>
              </m:sSup>
              <m:r>
                <m:t>B</m:t>
              </m:r>
            </m:e>
            <m:e>
              <m:sSup>
                <m:sSupPr>
                  <m:ctrlPr/>
                </m:sSupPr>
                <m:e>
                  <m:r>
                    <m:t>A</m:t>
                  </m:r>
                </m:e>
                <m:sup>
                  <m:r>
                    <m:t>N-2</m:t>
                  </m:r>
                </m:sup>
              </m:sSup>
              <m:r>
                <m:t>B</m:t>
              </m:r>
            </m:e>
            <m:e>
              <m:r>
                <m:t>⋯</m:t>
              </m:r>
            </m:e>
            <m:e>
              <m:r>
                <m:t>B</m:t>
              </m:r>
            </m:e>
          </m:mr>
        </m:m>
        <m:r>
          <m:t>]</m:t>
        </m:r>
      </m:oMath>
      <w:r>
        <w:rPr>
          <w:rFonts w:eastAsia="Cambria Math"/>
          <w:color w:val="5B6773"/>
          <w:sz w:val="19"/>
        </w:rPr>
        <w:t xml:space="preserve">    (4.5)</w:t>
      </w:r>
    </w:p>
    <w:p w14:paraId="61F18724" w14:textId="77777777" w:rsidR="00D130FD" w:rsidRDefault="007B2E68">
      <w:r>
        <w:rPr>
          <w:rFonts w:eastAsia="Calibri"/>
          <w:sz w:val="22"/>
        </w:rPr>
        <w:t>Substitute Equation 4.4 into the quadratic cost. Terms independent of U can be discarded during minimization, yielding</w:t>
      </w:r>
    </w:p>
    <w:p w14:paraId="09DA6CEA" w14:textId="77777777" w:rsidR="00D130FD" w:rsidRDefault="00894AFE">
      <w:pPr>
        <w:pStyle w:val="Equation"/>
      </w:pPr>
      <m:oMath>
        <m:limLow>
          <m:limLowPr>
            <m:ctrlPr/>
          </m:limLowPr>
          <m:e>
            <m:r>
              <m:t>min</m:t>
            </m:r>
          </m:e>
          <m:lim>
            <m:r>
              <m:t>U</m:t>
            </m:r>
          </m:lim>
        </m:limLow>
        <m:r>
          <m:rPr>
            <m:sty m:val="p"/>
          </m:rPr>
          <m:t> </m:t>
        </m:r>
        <m:f>
          <m:fPr>
            <m:ctrlPr/>
          </m:fPr>
          <m:num>
            <m:r>
              <m:t>1</m:t>
            </m:r>
          </m:num>
          <m:den>
            <m:r>
              <m:t>2</m:t>
            </m:r>
          </m:den>
        </m:f>
        <m:sSup>
          <m:sSupPr>
            <m:ctrlPr/>
          </m:sSupPr>
          <m:e>
            <m:r>
              <m:t>U</m:t>
            </m:r>
          </m:e>
          <m:sup>
            <m:r>
              <m:t>T</m:t>
            </m:r>
          </m:sup>
        </m:sSup>
        <m:r>
          <m:t>HU+g(</m:t>
        </m:r>
        <m:sSub>
          <m:sSubPr>
            <m:ctrlPr/>
          </m:sSubPr>
          <m:e>
            <m:r>
              <m:t>x</m:t>
            </m:r>
          </m:e>
          <m:sub>
            <m:r>
              <m:t>0</m:t>
            </m:r>
          </m:sub>
        </m:sSub>
        <m:sSup>
          <m:sSupPr>
            <m:ctrlPr/>
          </m:sSupPr>
          <m:e>
            <m:r>
              <m:t>)</m:t>
            </m:r>
          </m:e>
          <m:sup>
            <m:r>
              <m:t>T</m:t>
            </m:r>
          </m:sup>
        </m:sSup>
        <m:r>
          <m:t>U,l(</m:t>
        </m:r>
        <m:sSub>
          <m:sSubPr>
            <m:ctrlPr/>
          </m:sSubPr>
          <m:e>
            <m:r>
              <m:t>x</m:t>
            </m:r>
          </m:e>
          <m:sub>
            <m:r>
              <m:t>0</m:t>
            </m:r>
          </m:sub>
        </m:sSub>
        <m:r>
          <m:t>)≤GU≤u(</m:t>
        </m:r>
        <m:sSub>
          <m:sSubPr>
            <m:ctrlPr/>
          </m:sSubPr>
          <m:e>
            <m:r>
              <m:t>x</m:t>
            </m:r>
          </m:e>
          <m:sub>
            <m:r>
              <m:t>0</m:t>
            </m:r>
          </m:sub>
        </m:sSub>
        <m:r>
          <m:t>)</m:t>
        </m:r>
      </m:oMath>
      <w:r w:rsidR="007B2E68">
        <w:rPr>
          <w:rFonts w:eastAsia="Cambria Math"/>
          <w:color w:val="5B6773"/>
          <w:sz w:val="19"/>
        </w:rPr>
        <w:t xml:space="preserve">    (4.6)</w:t>
      </w:r>
    </w:p>
    <w:p w14:paraId="66BE9A3D" w14:textId="77777777" w:rsidR="00D130FD" w:rsidRDefault="007B2E68">
      <w:r>
        <w:rPr>
          <w:rFonts w:eastAsia="Calibri"/>
          <w:sz w:val="22"/>
        </w:rPr>
        <w:t>When H is positive semidefinite and constraints are linear, this is a convex QP. Warm starting from the previous solution and caching matrix factorizations make real-time repeated solution efficient [3,10].</w:t>
      </w:r>
    </w:p>
    <w:p w14:paraId="39300E32" w14:textId="77777777" w:rsidR="00D130FD" w:rsidRDefault="007B2E68">
      <w:pPr>
        <w:pStyle w:val="Heading2"/>
      </w:pPr>
      <w:bookmarkStart w:id="27" w:name="_Toc237388716"/>
      <w:r>
        <w:t>4.3 Constraints and soft constraints</w:t>
      </w:r>
      <w:bookmarkEnd w:id="27"/>
    </w:p>
    <w:p w14:paraId="039D6D8F" w14:textId="77777777" w:rsidR="00D130FD" w:rsidRDefault="007B2E68">
      <w:pPr>
        <w:pStyle w:val="ListBullet"/>
      </w:pPr>
      <w:r>
        <w:rPr>
          <w:rFonts w:eastAsia="Calibri"/>
          <w:sz w:val="22"/>
        </w:rPr>
        <w:t>Actuator constraints: joint position, speed, torque/current, and command acceleration limits.</w:t>
      </w:r>
    </w:p>
    <w:p w14:paraId="4980AED0" w14:textId="77777777" w:rsidR="00D130FD" w:rsidRDefault="007B2E68">
      <w:pPr>
        <w:pStyle w:val="ListBullet"/>
      </w:pPr>
      <w:r>
        <w:rPr>
          <w:rFonts w:eastAsia="Calibri"/>
          <w:sz w:val="22"/>
        </w:rPr>
        <w:t>Geometry constraints: reachable workspace, collision avoidance, and singularity margins.</w:t>
      </w:r>
    </w:p>
    <w:p w14:paraId="68BF2D50" w14:textId="77777777" w:rsidR="00D130FD" w:rsidRDefault="007B2E68">
      <w:pPr>
        <w:pStyle w:val="ListBullet"/>
      </w:pPr>
      <w:r>
        <w:rPr>
          <w:rFonts w:eastAsia="Calibri"/>
          <w:sz w:val="22"/>
        </w:rPr>
        <w:lastRenderedPageBreak/>
        <w:t>Contact constraints: no pulling on the floor, friction-cone limits, and zero force on swing feet.</w:t>
      </w:r>
    </w:p>
    <w:p w14:paraId="093A4868" w14:textId="77777777" w:rsidR="00D130FD" w:rsidRDefault="007B2E68">
      <w:pPr>
        <w:pStyle w:val="ListBullet"/>
      </w:pPr>
      <w:r>
        <w:rPr>
          <w:rFonts w:eastAsia="Calibri"/>
          <w:sz w:val="22"/>
        </w:rPr>
        <w:t>Safety constraints: body-angle envelope, minimum ground clearance, thermal budget, and solver deadlines.</w:t>
      </w:r>
    </w:p>
    <w:p w14:paraId="1BF8784E" w14:textId="77777777" w:rsidR="00D130FD" w:rsidRDefault="007B2E68">
      <w:r>
        <w:rPr>
          <w:rFonts w:eastAsia="Calibri"/>
          <w:sz w:val="22"/>
        </w:rPr>
        <w:t>A hard constraint makes any violation infeasible. A soft constraint introduces nonnegative slack epsilon and penalizes it heavily:</w:t>
      </w:r>
    </w:p>
    <w:p w14:paraId="262BF67E" w14:textId="77777777" w:rsidR="00D130FD" w:rsidRDefault="007B2E68">
      <w:pPr>
        <w:pStyle w:val="Equation"/>
      </w:pPr>
      <m:oMath>
        <m:r>
          <m:t>Cx≤d+ϵ,ϵ≥0,</m:t>
        </m:r>
        <m:sSub>
          <m:sSubPr>
            <m:ctrlPr/>
          </m:sSubPr>
          <m:e>
            <m:r>
              <m:t>J</m:t>
            </m:r>
          </m:e>
          <m:sub>
            <m:r>
              <m:t>soft</m:t>
            </m:r>
          </m:sub>
        </m:sSub>
        <m:r>
          <m:t>=J+ρ‖ϵ</m:t>
        </m:r>
        <m:sSub>
          <m:sSubPr>
            <m:ctrlPr/>
          </m:sSubPr>
          <m:e>
            <m:r>
              <m:t>‖</m:t>
            </m:r>
          </m:e>
          <m:sub>
            <m:r>
              <m:t>1</m:t>
            </m:r>
          </m:sub>
        </m:sSub>
      </m:oMath>
      <w:r>
        <w:rPr>
          <w:rFonts w:eastAsia="Cambria Math"/>
          <w:color w:val="5B6773"/>
          <w:sz w:val="19"/>
        </w:rPr>
        <w:t xml:space="preserve">    (4.7)</w:t>
      </w:r>
    </w:p>
    <w:p w14:paraId="713F93CB" w14:textId="77777777" w:rsidR="00D130FD" w:rsidRDefault="007B2E68">
      <w:r>
        <w:rPr>
          <w:rFonts w:eastAsia="Calibri"/>
          <w:sz w:val="22"/>
        </w:rPr>
        <w:t>Softening selected performance constraints prevents numerical failure when reality briefly violates a model assumption. Truly dangerous limits should remain hard or be enforced by an independent safety layer.</w:t>
      </w:r>
    </w:p>
    <w:p w14:paraId="2F15C490" w14:textId="77777777" w:rsidR="00D130FD" w:rsidRDefault="007B2E68">
      <w:pPr>
        <w:pStyle w:val="Heading2"/>
      </w:pPr>
      <w:bookmarkStart w:id="28" w:name="_Toc237388717"/>
      <w:r>
        <w:t>4.4 Recursive feasibility and stability</w:t>
      </w:r>
      <w:bookmarkEnd w:id="28"/>
    </w:p>
    <w:p w14:paraId="71229EDA" w14:textId="77777777" w:rsidR="00D130FD" w:rsidRDefault="007B2E68">
      <w:r>
        <w:rPr>
          <w:rFonts w:eastAsia="Calibri"/>
          <w:sz w:val="22"/>
        </w:rPr>
        <w:t>A standard stability design chooses terminal cost Vf(x)=x^TPx and terminal set Xf such that a local feedback kappa_f keeps Xf invariant and decreases the terminal cost:</w:t>
      </w:r>
    </w:p>
    <w:p w14:paraId="58350987" w14:textId="77777777" w:rsidR="00D130FD" w:rsidRDefault="007B2E68">
      <w:pPr>
        <w:pStyle w:val="Equation"/>
      </w:pPr>
      <m:oMath>
        <m:r>
          <m:t>f(x,</m:t>
        </m:r>
        <m:sSub>
          <m:sSubPr>
            <m:ctrlPr/>
          </m:sSubPr>
          <m:e>
            <m:r>
              <m:t>κ</m:t>
            </m:r>
          </m:e>
          <m:sub>
            <m:r>
              <m:t>f</m:t>
            </m:r>
          </m:sub>
        </m:sSub>
        <m:r>
          <m:t>(x))∈</m:t>
        </m:r>
        <m:sSub>
          <m:sSubPr>
            <m:ctrlPr/>
          </m:sSubPr>
          <m:e>
            <m:r>
              <m:rPr>
                <m:scr m:val="script"/>
              </m:rPr>
              <m:t>X</m:t>
            </m:r>
          </m:e>
          <m:sub>
            <m:r>
              <m:t>f</m:t>
            </m:r>
          </m:sub>
        </m:sSub>
        <m:r>
          <m:t>,</m:t>
        </m:r>
        <m:sSub>
          <m:sSubPr>
            <m:ctrlPr/>
          </m:sSubPr>
          <m:e>
            <m:r>
              <m:t>V</m:t>
            </m:r>
          </m:e>
          <m:sub>
            <m:r>
              <m:t>f</m:t>
            </m:r>
          </m:sub>
        </m:sSub>
        <m:r>
          <m:t>(f(x,</m:t>
        </m:r>
        <m:sSub>
          <m:sSubPr>
            <m:ctrlPr/>
          </m:sSubPr>
          <m:e>
            <m:r>
              <m:t>κ</m:t>
            </m:r>
          </m:e>
          <m:sub>
            <m:r>
              <m:t>f</m:t>
            </m:r>
          </m:sub>
        </m:sSub>
        <m:r>
          <m:t>(x)))-</m:t>
        </m:r>
        <m:sSub>
          <m:sSubPr>
            <m:ctrlPr/>
          </m:sSubPr>
          <m:e>
            <m:r>
              <m:t>V</m:t>
            </m:r>
          </m:e>
          <m:sub>
            <m:r>
              <m:t>f</m:t>
            </m:r>
          </m:sub>
        </m:sSub>
        <m:r>
          <m:t>(x</m:t>
        </m:r>
        <m:r>
          <m:rPr>
            <m:scr m:val="script"/>
          </m:rPr>
          <m:t>)≤-l(</m:t>
        </m:r>
        <m:r>
          <m:t>x,</m:t>
        </m:r>
        <m:sSub>
          <m:sSubPr>
            <m:ctrlPr/>
          </m:sSubPr>
          <m:e>
            <m:r>
              <m:t>κ</m:t>
            </m:r>
          </m:e>
          <m:sub>
            <m:r>
              <m:t>f</m:t>
            </m:r>
          </m:sub>
        </m:sSub>
        <m:r>
          <m:t>(x))</m:t>
        </m:r>
      </m:oMath>
      <w:r>
        <w:rPr>
          <w:rFonts w:eastAsia="Cambria Math"/>
          <w:color w:val="5B6773"/>
          <w:sz w:val="19"/>
        </w:rPr>
        <w:t xml:space="preserve">    (4.8)</w:t>
      </w:r>
    </w:p>
    <w:p w14:paraId="19741D2E" w14:textId="77777777" w:rsidR="00D130FD" w:rsidRDefault="007B2E68">
      <w:pPr>
        <w:pBdr>
          <w:left w:val="single" w:sz="20" w:space="8" w:color="147D92"/>
        </w:pBdr>
        <w:shd w:val="clear" w:color="auto" w:fill="E7F3F4"/>
        <w:spacing w:before="120" w:after="160" w:line="283" w:lineRule="auto"/>
        <w:ind w:left="259" w:right="173"/>
      </w:pPr>
      <w:r>
        <w:rPr>
          <w:rFonts w:eastAsia="Calibri"/>
          <w:b/>
          <w:color w:val="147D92"/>
          <w:sz w:val="22"/>
        </w:rPr>
        <w:t xml:space="preserve">Shifted-sequence proof idea.  </w:t>
      </w:r>
      <w:r>
        <w:rPr>
          <w:rFonts w:eastAsia="Calibri"/>
          <w:sz w:val="22"/>
        </w:rPr>
        <w:t>Suppose the optimal sequence at time k is feasible. At k+1, discard its first input, shift the remaining inputs left, and append the terminal controller kappa_f. Invariance makes this candidate feasible. The terminal decrease condition makes its cost smaller by at least the stage cost. Since the new optimum is no worse than this candidate, the optimal value decreases and acts as a Lyapunov function.</w:t>
      </w:r>
    </w:p>
    <w:p w14:paraId="169038DE" w14:textId="77777777" w:rsidR="00D130FD" w:rsidRDefault="007B2E68">
      <w:r>
        <w:rPr>
          <w:rFonts w:eastAsia="Calibri"/>
          <w:sz w:val="22"/>
        </w:rPr>
        <w:t>This theorem requires accurate assumptions, a feasible initial condition, correct terminal ingredients, and successful optimization. A practical robot also needs a fallback command if the solver times out or returns infeasible.</w:t>
      </w:r>
    </w:p>
    <w:p w14:paraId="35E2573E" w14:textId="77777777" w:rsidR="00D130FD" w:rsidRDefault="007B2E68">
      <w:pPr>
        <w:pStyle w:val="Heading2"/>
      </w:pPr>
      <w:bookmarkStart w:id="29" w:name="_Toc237388718"/>
      <w:r>
        <w:t>4.5 Nonlinear MPC</w:t>
      </w:r>
      <w:bookmarkEnd w:id="29"/>
    </w:p>
    <w:p w14:paraId="4739C103" w14:textId="77777777" w:rsidR="00D130FD" w:rsidRDefault="007B2E68">
      <w:r>
        <w:rPr>
          <w:rFonts w:eastAsia="Calibri"/>
          <w:sz w:val="22"/>
        </w:rPr>
        <w:t>Nonlinear MPC replaces Ax+Bu with nonlinear dynamics f(x,u). The problem is generally nonconvex. Sequential quadratic programming, differential dynamic programming, iterative LQR, or direct multiple shooting solve local approximations. They can model rigid-body and contact dynamics more accurately, but computation and initialization become more demanding.</w:t>
      </w:r>
    </w:p>
    <w:p w14:paraId="0DAE619D" w14:textId="77777777" w:rsidR="00D130FD" w:rsidRDefault="007B2E68">
      <w:pPr>
        <w:pStyle w:val="Heading2"/>
      </w:pPr>
      <w:bookmarkStart w:id="30" w:name="_Toc237388719"/>
      <w:r>
        <w:t>4.6 Centroidal quadruped dynamics</w:t>
      </w:r>
      <w:bookmarkEnd w:id="30"/>
    </w:p>
    <w:p w14:paraId="75E38F7C" w14:textId="77777777" w:rsidR="00D130FD" w:rsidRDefault="007B2E68">
      <w:r>
        <w:rPr>
          <w:rFonts w:eastAsia="Calibri"/>
          <w:sz w:val="22"/>
        </w:rPr>
        <w:t>A common reduced model treats the trunk as one rigid body and legs as force-producing contacts. Let m be mass, p the center of mass, R the body orientation, omega angular velocity, ri the vector from COM to foot i, and fi its ground reaction force. Then</w:t>
      </w:r>
    </w:p>
    <w:p w14:paraId="360484E1" w14:textId="77777777" w:rsidR="00D130FD" w:rsidRDefault="007B2E68">
      <w:pPr>
        <w:pStyle w:val="Equation"/>
      </w:pPr>
      <m:oMath>
        <m:r>
          <m:t>m</m:t>
        </m:r>
        <m:limUpp>
          <m:limUppPr>
            <m:ctrlPr/>
          </m:limUppPr>
          <m:e>
            <m:r>
              <m:t>p</m:t>
            </m:r>
          </m:e>
          <m:lim>
            <m:r>
              <m:t>¨</m:t>
            </m:r>
          </m:lim>
        </m:limUpp>
        <m:r>
          <m:t>=</m:t>
        </m:r>
        <m:nary>
          <m:naryPr>
            <m:chr m:val="∑"/>
            <m:limLoc m:val="subSup"/>
            <m:grow m:val="1"/>
            <m:ctrlPr/>
          </m:naryPr>
          <m:sub>
            <m:r>
              <m:t>i=1</m:t>
            </m:r>
          </m:sub>
          <m:sup>
            <m:r>
              <m:t>4</m:t>
            </m:r>
          </m:sup>
          <m:e>
            <m:sSub>
              <m:sSubPr>
                <m:ctrlPr/>
              </m:sSubPr>
              <m:e>
                <m:r>
                  <m:t>f</m:t>
                </m:r>
              </m:e>
              <m:sub>
                <m:r>
                  <m:t>i</m:t>
                </m:r>
              </m:sub>
            </m:sSub>
          </m:e>
        </m:nary>
        <m:r>
          <m:t>+mg</m:t>
        </m:r>
      </m:oMath>
      <w:r>
        <w:rPr>
          <w:rFonts w:eastAsia="Cambria Math"/>
          <w:color w:val="5B6773"/>
          <w:sz w:val="19"/>
        </w:rPr>
        <w:t xml:space="preserve">    (4.9)</w:t>
      </w:r>
    </w:p>
    <w:p w14:paraId="3AFE5589" w14:textId="77777777" w:rsidR="00D130FD" w:rsidRDefault="007B2E68">
      <w:pPr>
        <w:pStyle w:val="Equation"/>
      </w:pPr>
      <m:oMath>
        <m:r>
          <m:t>I</m:t>
        </m:r>
        <m:limUpp>
          <m:limUppPr>
            <m:ctrlPr/>
          </m:limUppPr>
          <m:e>
            <m:r>
              <m:t>ω</m:t>
            </m:r>
          </m:e>
          <m:lim>
            <m:r>
              <m:t>˙</m:t>
            </m:r>
          </m:lim>
        </m:limUpp>
        <m:r>
          <m:t>+ω×Iω=</m:t>
        </m:r>
        <m:nary>
          <m:naryPr>
            <m:chr m:val="∑"/>
            <m:limLoc m:val="subSup"/>
            <m:grow m:val="1"/>
            <m:ctrlPr/>
          </m:naryPr>
          <m:sub>
            <m:r>
              <m:t>i=1</m:t>
            </m:r>
          </m:sub>
          <m:sup>
            <m:r>
              <m:t>4</m:t>
            </m:r>
          </m:sup>
          <m:e>
            <m:sSub>
              <m:sSubPr>
                <m:ctrlPr/>
              </m:sSubPr>
              <m:e>
                <m:r>
                  <m:t>r</m:t>
                </m:r>
              </m:e>
              <m:sub>
                <m:r>
                  <m:t>i</m:t>
                </m:r>
              </m:sub>
            </m:sSub>
          </m:e>
        </m:nary>
        <m:r>
          <m:t>×</m:t>
        </m:r>
        <m:sSub>
          <m:sSubPr>
            <m:ctrlPr/>
          </m:sSubPr>
          <m:e>
            <m:r>
              <m:t>f</m:t>
            </m:r>
          </m:e>
          <m:sub>
            <m:r>
              <m:t>i</m:t>
            </m:r>
          </m:sub>
        </m:sSub>
      </m:oMath>
      <w:r>
        <w:rPr>
          <w:rFonts w:eastAsia="Cambria Math"/>
          <w:color w:val="5B6773"/>
          <w:sz w:val="19"/>
        </w:rPr>
        <w:t xml:space="preserve">    (4.10)</w:t>
      </w:r>
    </w:p>
    <w:p w14:paraId="3DAABD62" w14:textId="77777777" w:rsidR="00D130FD" w:rsidRDefault="007B2E68">
      <w:r>
        <w:rPr>
          <w:rFonts w:eastAsia="Calibri"/>
          <w:sz w:val="22"/>
        </w:rPr>
        <w:t>For a stance foot on a flat surface, a polyhedral approximation to Coulomb friction is</w:t>
      </w:r>
    </w:p>
    <w:p w14:paraId="5A30204F" w14:textId="77777777" w:rsidR="00D130FD" w:rsidRDefault="00894AFE">
      <w:pPr>
        <w:pStyle w:val="Equation"/>
      </w:pPr>
      <m:oMath>
        <m:sSub>
          <m:sSubPr>
            <m:ctrlPr/>
          </m:sSubPr>
          <m:e>
            <m:r>
              <m:t>f</m:t>
            </m:r>
          </m:e>
          <m:sub>
            <m:r>
              <m:t>z,i</m:t>
            </m:r>
          </m:sub>
        </m:sSub>
        <m:r>
          <m:t>≥0,|</m:t>
        </m:r>
        <m:sSub>
          <m:sSubPr>
            <m:ctrlPr/>
          </m:sSubPr>
          <m:e>
            <m:r>
              <m:t>f</m:t>
            </m:r>
          </m:e>
          <m:sub>
            <m:r>
              <m:t>x,i</m:t>
            </m:r>
          </m:sub>
        </m:sSub>
        <m:r>
          <m:t>|≤μ</m:t>
        </m:r>
        <m:sSub>
          <m:sSubPr>
            <m:ctrlPr/>
          </m:sSubPr>
          <m:e>
            <m:r>
              <m:t>f</m:t>
            </m:r>
          </m:e>
          <m:sub>
            <m:r>
              <m:t>z,i</m:t>
            </m:r>
          </m:sub>
        </m:sSub>
        <m:r>
          <m:t>,|</m:t>
        </m:r>
        <m:sSub>
          <m:sSubPr>
            <m:ctrlPr/>
          </m:sSubPr>
          <m:e>
            <m:r>
              <m:t>f</m:t>
            </m:r>
          </m:e>
          <m:sub>
            <m:r>
              <m:t>y,i</m:t>
            </m:r>
          </m:sub>
        </m:sSub>
        <m:r>
          <m:t>|≤μ</m:t>
        </m:r>
        <m:sSub>
          <m:sSubPr>
            <m:ctrlPr/>
          </m:sSubPr>
          <m:e>
            <m:r>
              <m:t>f</m:t>
            </m:r>
          </m:e>
          <m:sub>
            <m:r>
              <m:t>z,i</m:t>
            </m:r>
          </m:sub>
        </m:sSub>
      </m:oMath>
      <w:r w:rsidR="007B2E68">
        <w:rPr>
          <w:rFonts w:eastAsia="Cambria Math"/>
          <w:color w:val="5B6773"/>
          <w:sz w:val="19"/>
        </w:rPr>
        <w:t xml:space="preserve">    (4.11)</w:t>
      </w:r>
    </w:p>
    <w:p w14:paraId="0E18AA50" w14:textId="77777777" w:rsidR="00D130FD" w:rsidRDefault="007B2E68">
      <w:r>
        <w:rPr>
          <w:rFonts w:eastAsia="Calibri"/>
          <w:sz w:val="22"/>
        </w:rPr>
        <w:t>Torque-controlled quadruped MPC usually optimizes fi and maps them to joint torques tau=J^T f. MIT Cheetah work uses this structure because direct torque actuation makes ground-reaction-force commands meaningful [7,8].</w:t>
      </w:r>
    </w:p>
    <w:p w14:paraId="634A86B1" w14:textId="77777777" w:rsidR="00D130FD" w:rsidRDefault="007B2E68">
      <w:pPr>
        <w:pStyle w:val="Heading2"/>
      </w:pPr>
      <w:bookmarkStart w:id="31" w:name="_Toc237388720"/>
      <w:r>
        <w:t>4.7 MPC with your position-controlled actuators</w:t>
      </w:r>
      <w:bookmarkEnd w:id="31"/>
    </w:p>
    <w:p w14:paraId="3D1E2704" w14:textId="77777777" w:rsidR="00D130FD" w:rsidRDefault="007B2E68">
      <w:r>
        <w:rPr>
          <w:rFonts w:eastAsia="Calibri"/>
          <w:sz w:val="22"/>
        </w:rPr>
        <w:t>Your current firmware exposes position PD rather than an MIT-style position-velocity-torque feedforward command. MPC is still possible, but its input should be something the closed-loop actuator can reliably realize, such as body pose offsets, foot-placement offsets, phase-speed corrections, or joint-position increments.</w:t>
      </w:r>
    </w:p>
    <w:p w14:paraId="48CBA1D0" w14:textId="77777777" w:rsidR="00D130FD" w:rsidRDefault="00894AFE">
      <w:pPr>
        <w:pStyle w:val="Equation"/>
      </w:pPr>
      <m:oMath>
        <m:sSub>
          <m:sSubPr>
            <m:ctrlPr/>
          </m:sSubPr>
          <m:e>
            <m:r>
              <m:t>x</m:t>
            </m:r>
          </m:e>
          <m:sub>
            <m:r>
              <m:t>k+1</m:t>
            </m:r>
          </m:sub>
        </m:sSub>
        <m:r>
          <m:t>=</m:t>
        </m:r>
        <m:sSub>
          <m:sSubPr>
            <m:ctrlPr/>
          </m:sSubPr>
          <m:e>
            <m:r>
              <m:t>f</m:t>
            </m:r>
          </m:e>
          <m:sub>
            <m:r>
              <m:rPr>
                <m:sty m:val="p"/>
              </m:rPr>
              <m:t>cl</m:t>
            </m:r>
          </m:sub>
        </m:sSub>
        <m:r>
          <m:t>(</m:t>
        </m:r>
        <m:sSub>
          <m:sSubPr>
            <m:ctrlPr/>
          </m:sSubPr>
          <m:e>
            <m:r>
              <m:t>x</m:t>
            </m:r>
          </m:e>
          <m:sub>
            <m:r>
              <m:t>k</m:t>
            </m:r>
          </m:sub>
        </m:sSub>
        <m:r>
          <m:t>,Δ</m:t>
        </m:r>
        <m:sSub>
          <m:sSubPr>
            <m:ctrlPr/>
          </m:sSubPr>
          <m:e>
            <m:r>
              <m:t>p</m:t>
            </m:r>
          </m:e>
          <m:sub>
            <m:r>
              <m:rPr>
                <m:sty m:val="p"/>
              </m:rPr>
              <m:t>foot</m:t>
            </m:r>
            <m:r>
              <m:t>,k</m:t>
            </m:r>
          </m:sub>
        </m:sSub>
        <m:r>
          <m:t>),Δ</m:t>
        </m:r>
        <m:sSub>
          <m:sSubPr>
            <m:ctrlPr/>
          </m:sSubPr>
          <m:e>
            <m:r>
              <m:t>p</m:t>
            </m:r>
          </m:e>
          <m:sub>
            <m:r>
              <m:rPr>
                <m:sty m:val="p"/>
              </m:rPr>
              <m:t>foot</m:t>
            </m:r>
            <m:r>
              <m:t>,k</m:t>
            </m:r>
          </m:sub>
        </m:sSub>
        <m:r>
          <m:t>=</m:t>
        </m:r>
        <m:sSub>
          <m:sSubPr>
            <m:ctrlPr/>
          </m:sSubPr>
          <m:e>
            <m:r>
              <m:t>u</m:t>
            </m:r>
          </m:e>
          <m:sub>
            <m:r>
              <m:t>k</m:t>
            </m:r>
          </m:sub>
        </m:sSub>
      </m:oMath>
      <w:r w:rsidR="007B2E68">
        <w:rPr>
          <w:rFonts w:eastAsia="Cambria Math"/>
          <w:color w:val="5B6773"/>
          <w:sz w:val="19"/>
        </w:rPr>
        <w:t xml:space="preserve">    (4.12)</w:t>
      </w:r>
    </w:p>
    <w:p w14:paraId="5613365B" w14:textId="77777777" w:rsidR="00D130FD" w:rsidRDefault="007B2E68">
      <w:r>
        <w:rPr>
          <w:rFonts w:eastAsia="Calibri"/>
          <w:sz w:val="22"/>
        </w:rPr>
        <w:t>Here fcl is the measured closed-loop robot including position controllers, gearboxes, backlash, and contact. It can be identified from small safe perturbation experiments. A position-MPC objective could penalize body attitude, angular rate, commanded offset, and command change:</w:t>
      </w:r>
    </w:p>
    <w:p w14:paraId="3A19332D" w14:textId="77777777" w:rsidR="00D130FD" w:rsidRDefault="007B2E68">
      <w:pPr>
        <w:pStyle w:val="Equation"/>
      </w:pPr>
      <m:oMath>
        <m:r>
          <m:t>J=</m:t>
        </m:r>
        <m:nary>
          <m:naryPr>
            <m:chr m:val="∑"/>
            <m:limLoc m:val="subSup"/>
            <m:grow m:val="1"/>
            <m:ctrlPr/>
          </m:naryPr>
          <m:sub>
            <m:r>
              <m:t>i=0</m:t>
            </m:r>
          </m:sub>
          <m:sup>
            <m:r>
              <m:t>N-1</m:t>
            </m:r>
          </m:sup>
          <m:e>
            <m:d>
              <m:dPr>
                <m:ctrlPr/>
              </m:dPr>
              <m:e>
                <m:r>
                  <m:t>‖</m:t>
                </m:r>
                <m:sSub>
                  <m:sSubPr>
                    <m:ctrlPr/>
                  </m:sSubPr>
                  <m:e>
                    <m:r>
                      <m:t>η</m:t>
                    </m:r>
                  </m:e>
                  <m:sub>
                    <m:r>
                      <m:t>i</m:t>
                    </m:r>
                  </m:sub>
                </m:sSub>
                <m:r>
                  <m:t>-</m:t>
                </m:r>
                <m:sSub>
                  <m:sSubPr>
                    <m:ctrlPr/>
                  </m:sSubPr>
                  <m:e>
                    <m:r>
                      <m:t>η</m:t>
                    </m:r>
                  </m:e>
                  <m:sub>
                    <m:r>
                      <m:t>r</m:t>
                    </m:r>
                  </m:sub>
                </m:sSub>
                <m:sSubSup>
                  <m:sSubSupPr>
                    <m:ctrlPr/>
                  </m:sSubSupPr>
                  <m:e>
                    <m:r>
                      <m:t>‖</m:t>
                    </m:r>
                  </m:e>
                  <m:sub>
                    <m:sSub>
                      <m:sSubPr>
                        <m:ctrlPr/>
                      </m:sSubPr>
                      <m:e>
                        <m:r>
                          <m:t>Q</m:t>
                        </m:r>
                      </m:e>
                      <m:sub>
                        <m:r>
                          <m:t>η</m:t>
                        </m:r>
                      </m:sub>
                    </m:sSub>
                  </m:sub>
                  <m:sup>
                    <m:r>
                      <m:t>2</m:t>
                    </m:r>
                  </m:sup>
                </m:sSubSup>
                <m:r>
                  <m:t>+‖</m:t>
                </m:r>
                <m:sSub>
                  <m:sSubPr>
                    <m:ctrlPr/>
                  </m:sSubPr>
                  <m:e>
                    <m:r>
                      <m:t>ω</m:t>
                    </m:r>
                  </m:e>
                  <m:sub>
                    <m:r>
                      <m:t>i</m:t>
                    </m:r>
                  </m:sub>
                </m:sSub>
                <m:sSubSup>
                  <m:sSubSupPr>
                    <m:ctrlPr/>
                  </m:sSubSupPr>
                  <m:e>
                    <m:r>
                      <m:t>‖</m:t>
                    </m:r>
                  </m:e>
                  <m:sub>
                    <m:sSub>
                      <m:sSubPr>
                        <m:ctrlPr/>
                      </m:sSubPr>
                      <m:e>
                        <m:r>
                          <m:t>Q</m:t>
                        </m:r>
                      </m:e>
                      <m:sub>
                        <m:r>
                          <m:t>ω</m:t>
                        </m:r>
                      </m:sub>
                    </m:sSub>
                  </m:sub>
                  <m:sup>
                    <m:r>
                      <m:t>2</m:t>
                    </m:r>
                  </m:sup>
                </m:sSubSup>
                <m:r>
                  <m:t>+‖</m:t>
                </m:r>
                <m:sSub>
                  <m:sSubPr>
                    <m:ctrlPr/>
                  </m:sSubPr>
                  <m:e>
                    <m:r>
                      <m:t>u</m:t>
                    </m:r>
                  </m:e>
                  <m:sub>
                    <m:r>
                      <m:t>i</m:t>
                    </m:r>
                  </m:sub>
                </m:sSub>
                <m:sSubSup>
                  <m:sSubSupPr>
                    <m:ctrlPr/>
                  </m:sSubSupPr>
                  <m:e>
                    <m:r>
                      <m:t>‖</m:t>
                    </m:r>
                  </m:e>
                  <m:sub>
                    <m:r>
                      <m:t>R</m:t>
                    </m:r>
                  </m:sub>
                  <m:sup>
                    <m:r>
                      <m:t>2</m:t>
                    </m:r>
                  </m:sup>
                </m:sSubSup>
                <m:r>
                  <m:t>+‖</m:t>
                </m:r>
                <m:sSub>
                  <m:sSubPr>
                    <m:ctrlPr/>
                  </m:sSubPr>
                  <m:e>
                    <m:r>
                      <m:t>u</m:t>
                    </m:r>
                  </m:e>
                  <m:sub>
                    <m:r>
                      <m:t>i</m:t>
                    </m:r>
                  </m:sub>
                </m:sSub>
                <m:r>
                  <m:t>-</m:t>
                </m:r>
                <m:sSub>
                  <m:sSubPr>
                    <m:ctrlPr/>
                  </m:sSubPr>
                  <m:e>
                    <m:r>
                      <m:t>u</m:t>
                    </m:r>
                  </m:e>
                  <m:sub>
                    <m:r>
                      <m:t>i-1</m:t>
                    </m:r>
                  </m:sub>
                </m:sSub>
                <m:sSubSup>
                  <m:sSubSupPr>
                    <m:ctrlPr/>
                  </m:sSubSupPr>
                  <m:e>
                    <m:r>
                      <m:t>‖</m:t>
                    </m:r>
                  </m:e>
                  <m:sub>
                    <m:r>
                      <m:t>S</m:t>
                    </m:r>
                  </m:sub>
                  <m:sup>
                    <m:r>
                      <m:t>2</m:t>
                    </m:r>
                  </m:sup>
                </m:sSubSup>
              </m:e>
            </m:d>
          </m:e>
        </m:nary>
      </m:oMath>
      <w:r>
        <w:rPr>
          <w:rFonts w:eastAsia="Cambria Math"/>
          <w:color w:val="5B6773"/>
          <w:sz w:val="19"/>
        </w:rPr>
        <w:t xml:space="preserve">    (4.13)</w:t>
      </w:r>
    </w:p>
    <w:p w14:paraId="7A0FFBAE" w14:textId="77777777" w:rsidR="00D130FD" w:rsidRDefault="007B2E68">
      <w:pPr>
        <w:pBdr>
          <w:left w:val="single" w:sz="20" w:space="8" w:color="B07D18"/>
        </w:pBdr>
        <w:shd w:val="clear" w:color="auto" w:fill="FFF5DE"/>
        <w:spacing w:before="120" w:after="160" w:line="283" w:lineRule="auto"/>
        <w:ind w:left="259" w:right="173"/>
      </w:pPr>
      <w:r>
        <w:rPr>
          <w:rFonts w:eastAsia="Calibri"/>
          <w:b/>
          <w:color w:val="B07D18"/>
          <w:sz w:val="22"/>
        </w:rPr>
        <w:t xml:space="preserve">Honest limitation.  </w:t>
      </w:r>
      <w:r>
        <w:rPr>
          <w:rFonts w:eastAsia="Calibri"/>
          <w:sz w:val="22"/>
        </w:rPr>
        <w:t>Position MPC can improve posture and foot placement, but it does not directly allocate contact forces. The inner PD loops and ground determine the actual forces. Once torque feedforward and reliable contact sensing exist, force-based MPC becomes much closer to the standard quadruped literature.</w:t>
      </w:r>
    </w:p>
    <w:p w14:paraId="523739A5" w14:textId="77777777" w:rsidR="00D130FD" w:rsidRDefault="007B2E68">
      <w:pPr>
        <w:pageBreakBefore/>
        <w:spacing w:after="40"/>
      </w:pPr>
      <w:r>
        <w:rPr>
          <w:rFonts w:eastAsia="Calibri"/>
          <w:b/>
          <w:color w:val="B07D18"/>
          <w:sz w:val="19"/>
        </w:rPr>
        <w:lastRenderedPageBreak/>
        <w:t>CHAPTER 5</w:t>
      </w:r>
    </w:p>
    <w:p w14:paraId="2BAB5D76" w14:textId="77777777" w:rsidR="00D130FD" w:rsidRDefault="007B2E68">
      <w:pPr>
        <w:pStyle w:val="Heading1"/>
        <w:spacing w:before="0"/>
      </w:pPr>
      <w:bookmarkStart w:id="32" w:name="_Toc237388721"/>
      <w:r>
        <w:t>Machine learning</w:t>
      </w:r>
      <w:bookmarkEnd w:id="32"/>
    </w:p>
    <w:p w14:paraId="682D4EA2" w14:textId="77777777" w:rsidR="00D130FD" w:rsidRDefault="007B2E68">
      <w:pPr>
        <w:spacing w:after="280"/>
      </w:pPr>
      <w:r>
        <w:rPr>
          <w:rFonts w:eastAsia="Calibri"/>
          <w:i/>
          <w:color w:val="5B6773"/>
          <w:sz w:val="23"/>
        </w:rPr>
        <w:t>Function approximation from data</w:t>
      </w:r>
    </w:p>
    <w:p w14:paraId="2D2E83BB" w14:textId="77777777" w:rsidR="00D130FD" w:rsidRDefault="007B2E68">
      <w:pPr>
        <w:pStyle w:val="Heading2"/>
      </w:pPr>
      <w:bookmarkStart w:id="33" w:name="_Toc237388722"/>
      <w:r>
        <w:t>5.1 What is learned?</w:t>
      </w:r>
      <w:bookmarkEnd w:id="33"/>
    </w:p>
    <w:p w14:paraId="6C805F78" w14:textId="77777777" w:rsidR="00D130FD" w:rsidRDefault="007B2E68">
      <w:r>
        <w:rPr>
          <w:rFonts w:eastAsia="Calibri"/>
          <w:sz w:val="22"/>
        </w:rPr>
        <w:t>Machine learning selects a function from a parameterized family using data. Given examples D={(xi,yi)} from an unknown distribution, supervised learning minimizes empirical risk</w:t>
      </w:r>
    </w:p>
    <w:p w14:paraId="13DB63D3" w14:textId="77777777" w:rsidR="00D130FD" w:rsidRDefault="00894AFE">
      <w:pPr>
        <w:pStyle w:val="Equation"/>
      </w:pPr>
      <m:oMath>
        <m:acc>
          <m:accPr>
            <m:ctrlPr/>
          </m:accPr>
          <m:e>
            <m:r>
              <m:t>R</m:t>
            </m:r>
          </m:e>
        </m:acc>
        <m:r>
          <m:t>(θ)=</m:t>
        </m:r>
        <m:f>
          <m:fPr>
            <m:ctrlPr/>
          </m:fPr>
          <m:num>
            <m:r>
              <m:t>1</m:t>
            </m:r>
          </m:num>
          <m:den>
            <m:r>
              <m:t>n</m:t>
            </m:r>
          </m:den>
        </m:f>
        <m:nary>
          <m:naryPr>
            <m:chr m:val="∑"/>
            <m:limLoc m:val="subSup"/>
            <m:grow m:val="1"/>
            <m:ctrlPr/>
          </m:naryPr>
          <m:sub>
            <m:r>
              <m:t>i=1</m:t>
            </m:r>
          </m:sub>
          <m:sup>
            <m:r>
              <m:t>n</m:t>
            </m:r>
          </m:sup>
          <m:e>
            <m:r>
              <m:rPr>
                <m:scr m:val="script"/>
              </m:rPr>
              <m:t>l(</m:t>
            </m:r>
          </m:e>
        </m:nary>
        <m:sSub>
          <m:sSubPr>
            <m:ctrlPr/>
          </m:sSubPr>
          <m:e>
            <m:r>
              <m:t>f</m:t>
            </m:r>
          </m:e>
          <m:sub>
            <m:r>
              <m:t>θ</m:t>
            </m:r>
          </m:sub>
        </m:sSub>
        <m:r>
          <m:t>(</m:t>
        </m:r>
        <m:sSub>
          <m:sSubPr>
            <m:ctrlPr/>
          </m:sSubPr>
          <m:e>
            <m:r>
              <m:t>x</m:t>
            </m:r>
          </m:e>
          <m:sub>
            <m:r>
              <m:t>i</m:t>
            </m:r>
          </m:sub>
        </m:sSub>
        <m:r>
          <m:t>),</m:t>
        </m:r>
        <m:sSub>
          <m:sSubPr>
            <m:ctrlPr/>
          </m:sSubPr>
          <m:e>
            <m:r>
              <m:t>y</m:t>
            </m:r>
          </m:e>
          <m:sub>
            <m:r>
              <m:t>i</m:t>
            </m:r>
          </m:sub>
        </m:sSub>
        <m:r>
          <m:t>)</m:t>
        </m:r>
      </m:oMath>
      <w:r w:rsidR="007B2E68">
        <w:rPr>
          <w:rFonts w:eastAsia="Cambria Math"/>
          <w:color w:val="5B6773"/>
          <w:sz w:val="19"/>
        </w:rPr>
        <w:t xml:space="preserve">    (5.1)</w:t>
      </w:r>
    </w:p>
    <w:p w14:paraId="3C4AC1EF" w14:textId="77777777" w:rsidR="00D130FD" w:rsidRDefault="007B2E68">
      <w:r>
        <w:rPr>
          <w:rFonts w:eastAsia="Calibri"/>
          <w:sz w:val="22"/>
        </w:rPr>
        <w:t>The real goal is expected risk R(theta)=E[ell(f_theta(X),Y)] on future data. A model can reduce training loss by memorization without learning the underlying relationship. Generalization is the gap between empirical and expected performance.</w:t>
      </w:r>
    </w:p>
    <w:p w14:paraId="1AFECA83" w14:textId="77777777" w:rsidR="00D130FD" w:rsidRDefault="007B2E68">
      <w:pPr>
        <w:pStyle w:val="Heading2"/>
      </w:pPr>
      <w:bookmarkStart w:id="34" w:name="_Toc237388723"/>
      <w:r>
        <w:t>5.2 Learning paradigms</w:t>
      </w:r>
      <w:bookmarkEnd w:id="34"/>
    </w:p>
    <w:p w14:paraId="3BABD184" w14:textId="77777777" w:rsidR="00D130FD" w:rsidRDefault="007B2E68">
      <w:pPr>
        <w:spacing w:before="120" w:after="80"/>
      </w:pPr>
      <w:r>
        <w:rPr>
          <w:rFonts w:eastAsia="Calibri"/>
          <w:i/>
          <w:color w:val="5B6773"/>
          <w:sz w:val="19"/>
        </w:rPr>
        <w:t>Table 5.1. Learning signals relevant to a quadruped.</w:t>
      </w:r>
    </w:p>
    <w:tbl>
      <w:tblPr>
        <w:tblStyle w:val="TableGrid"/>
        <w:tblW w:w="9360" w:type="dxa"/>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Layout w:type="fixed"/>
        <w:tblLook w:val="04A0" w:firstRow="1" w:lastRow="0" w:firstColumn="1" w:lastColumn="0" w:noHBand="0" w:noVBand="1"/>
      </w:tblPr>
      <w:tblGrid>
        <w:gridCol w:w="1800"/>
        <w:gridCol w:w="3200"/>
        <w:gridCol w:w="4360"/>
      </w:tblGrid>
      <w:tr w:rsidR="00D130FD" w14:paraId="149593E9" w14:textId="77777777">
        <w:trPr>
          <w:tblHeader/>
        </w:trPr>
        <w:tc>
          <w:tcPr>
            <w:tcW w:w="1800" w:type="dxa"/>
            <w:shd w:val="clear" w:color="auto" w:fill="E8F1F7"/>
            <w:tcMar>
              <w:top w:w="80" w:type="dxa"/>
              <w:left w:w="120" w:type="dxa"/>
              <w:bottom w:w="80" w:type="dxa"/>
              <w:right w:w="120" w:type="dxa"/>
            </w:tcMar>
            <w:vAlign w:val="center"/>
          </w:tcPr>
          <w:p w14:paraId="49918B32" w14:textId="77777777" w:rsidR="00D130FD" w:rsidRDefault="007B2E68">
            <w:pPr>
              <w:jc w:val="center"/>
            </w:pPr>
            <w:r>
              <w:rPr>
                <w:rFonts w:eastAsia="Calibri"/>
                <w:b/>
                <w:color w:val="17324D"/>
                <w:sz w:val="18"/>
              </w:rPr>
              <w:t>Paradigm</w:t>
            </w:r>
          </w:p>
        </w:tc>
        <w:tc>
          <w:tcPr>
            <w:tcW w:w="3200" w:type="dxa"/>
            <w:shd w:val="clear" w:color="auto" w:fill="E8F1F7"/>
            <w:tcMar>
              <w:top w:w="80" w:type="dxa"/>
              <w:left w:w="120" w:type="dxa"/>
              <w:bottom w:w="80" w:type="dxa"/>
              <w:right w:w="120" w:type="dxa"/>
            </w:tcMar>
            <w:vAlign w:val="center"/>
          </w:tcPr>
          <w:p w14:paraId="6F95D99F" w14:textId="77777777" w:rsidR="00D130FD" w:rsidRDefault="007B2E68">
            <w:pPr>
              <w:jc w:val="center"/>
            </w:pPr>
            <w:r>
              <w:rPr>
                <w:rFonts w:eastAsia="Calibri"/>
                <w:b/>
                <w:color w:val="17324D"/>
                <w:sz w:val="18"/>
              </w:rPr>
              <w:t>Data signal</w:t>
            </w:r>
          </w:p>
        </w:tc>
        <w:tc>
          <w:tcPr>
            <w:tcW w:w="4360" w:type="dxa"/>
            <w:shd w:val="clear" w:color="auto" w:fill="E8F1F7"/>
            <w:tcMar>
              <w:top w:w="80" w:type="dxa"/>
              <w:left w:w="120" w:type="dxa"/>
              <w:bottom w:w="80" w:type="dxa"/>
              <w:right w:w="120" w:type="dxa"/>
            </w:tcMar>
            <w:vAlign w:val="center"/>
          </w:tcPr>
          <w:p w14:paraId="62CAAE82" w14:textId="77777777" w:rsidR="00D130FD" w:rsidRDefault="007B2E68">
            <w:pPr>
              <w:jc w:val="center"/>
            </w:pPr>
            <w:r>
              <w:rPr>
                <w:rFonts w:eastAsia="Calibri"/>
                <w:b/>
                <w:color w:val="17324D"/>
                <w:sz w:val="18"/>
              </w:rPr>
              <w:t>Robot example</w:t>
            </w:r>
          </w:p>
        </w:tc>
      </w:tr>
      <w:tr w:rsidR="00D130FD" w14:paraId="2A21F41F" w14:textId="77777777">
        <w:tc>
          <w:tcPr>
            <w:tcW w:w="1800" w:type="dxa"/>
            <w:tcMar>
              <w:top w:w="80" w:type="dxa"/>
              <w:left w:w="120" w:type="dxa"/>
              <w:bottom w:w="80" w:type="dxa"/>
              <w:right w:w="120" w:type="dxa"/>
            </w:tcMar>
            <w:vAlign w:val="center"/>
          </w:tcPr>
          <w:p w14:paraId="49580D96" w14:textId="77777777" w:rsidR="00D130FD" w:rsidRDefault="007B2E68">
            <w:pPr>
              <w:spacing w:after="0"/>
            </w:pPr>
            <w:r>
              <w:rPr>
                <w:rFonts w:eastAsia="Calibri"/>
                <w:sz w:val="18"/>
              </w:rPr>
              <w:t>Supervised</w:t>
            </w:r>
          </w:p>
        </w:tc>
        <w:tc>
          <w:tcPr>
            <w:tcW w:w="3200" w:type="dxa"/>
            <w:tcMar>
              <w:top w:w="80" w:type="dxa"/>
              <w:left w:w="120" w:type="dxa"/>
              <w:bottom w:w="80" w:type="dxa"/>
              <w:right w:w="120" w:type="dxa"/>
            </w:tcMar>
            <w:vAlign w:val="center"/>
          </w:tcPr>
          <w:p w14:paraId="520E1952" w14:textId="77777777" w:rsidR="00D130FD" w:rsidRDefault="007B2E68">
            <w:pPr>
              <w:spacing w:after="0"/>
            </w:pPr>
            <w:r>
              <w:rPr>
                <w:rFonts w:eastAsia="Calibri"/>
                <w:sz w:val="18"/>
              </w:rPr>
              <w:t>input-label pairs</w:t>
            </w:r>
          </w:p>
        </w:tc>
        <w:tc>
          <w:tcPr>
            <w:tcW w:w="4360" w:type="dxa"/>
            <w:tcMar>
              <w:top w:w="80" w:type="dxa"/>
              <w:left w:w="120" w:type="dxa"/>
              <w:bottom w:w="80" w:type="dxa"/>
              <w:right w:w="120" w:type="dxa"/>
            </w:tcMar>
            <w:vAlign w:val="center"/>
          </w:tcPr>
          <w:p w14:paraId="01EE32DD" w14:textId="77777777" w:rsidR="00D130FD" w:rsidRDefault="007B2E68">
            <w:pPr>
              <w:spacing w:after="0"/>
            </w:pPr>
            <w:r>
              <w:rPr>
                <w:rFonts w:eastAsia="Calibri"/>
                <w:sz w:val="18"/>
              </w:rPr>
              <w:t>predict foot contact or actuator temperature</w:t>
            </w:r>
          </w:p>
        </w:tc>
      </w:tr>
      <w:tr w:rsidR="00D130FD" w14:paraId="6E9F3A6F" w14:textId="77777777">
        <w:tc>
          <w:tcPr>
            <w:tcW w:w="1800" w:type="dxa"/>
            <w:tcMar>
              <w:top w:w="80" w:type="dxa"/>
              <w:left w:w="120" w:type="dxa"/>
              <w:bottom w:w="80" w:type="dxa"/>
              <w:right w:w="120" w:type="dxa"/>
            </w:tcMar>
            <w:vAlign w:val="center"/>
          </w:tcPr>
          <w:p w14:paraId="739F06B4" w14:textId="77777777" w:rsidR="00D130FD" w:rsidRDefault="007B2E68">
            <w:pPr>
              <w:spacing w:after="0"/>
            </w:pPr>
            <w:r>
              <w:rPr>
                <w:rFonts w:eastAsia="Calibri"/>
                <w:sz w:val="18"/>
              </w:rPr>
              <w:t>Self-supervised</w:t>
            </w:r>
          </w:p>
        </w:tc>
        <w:tc>
          <w:tcPr>
            <w:tcW w:w="3200" w:type="dxa"/>
            <w:tcMar>
              <w:top w:w="80" w:type="dxa"/>
              <w:left w:w="120" w:type="dxa"/>
              <w:bottom w:w="80" w:type="dxa"/>
              <w:right w:w="120" w:type="dxa"/>
            </w:tcMar>
            <w:vAlign w:val="center"/>
          </w:tcPr>
          <w:p w14:paraId="36D11623" w14:textId="77777777" w:rsidR="00D130FD" w:rsidRDefault="007B2E68">
            <w:pPr>
              <w:spacing w:after="0"/>
            </w:pPr>
            <w:r>
              <w:rPr>
                <w:rFonts w:eastAsia="Calibri"/>
                <w:sz w:val="18"/>
              </w:rPr>
              <w:t>labels constructed from data</w:t>
            </w:r>
          </w:p>
        </w:tc>
        <w:tc>
          <w:tcPr>
            <w:tcW w:w="4360" w:type="dxa"/>
            <w:tcMar>
              <w:top w:w="80" w:type="dxa"/>
              <w:left w:w="120" w:type="dxa"/>
              <w:bottom w:w="80" w:type="dxa"/>
              <w:right w:w="120" w:type="dxa"/>
            </w:tcMar>
            <w:vAlign w:val="center"/>
          </w:tcPr>
          <w:p w14:paraId="0E4B022D" w14:textId="77777777" w:rsidR="00D130FD" w:rsidRDefault="007B2E68">
            <w:pPr>
              <w:spacing w:after="0"/>
            </w:pPr>
            <w:r>
              <w:rPr>
                <w:rFonts w:eastAsia="Calibri"/>
                <w:sz w:val="18"/>
              </w:rPr>
              <w:t>predict next IMU/encoder state</w:t>
            </w:r>
          </w:p>
        </w:tc>
      </w:tr>
      <w:tr w:rsidR="00D130FD" w14:paraId="219651AD" w14:textId="77777777">
        <w:tc>
          <w:tcPr>
            <w:tcW w:w="1800" w:type="dxa"/>
            <w:tcMar>
              <w:top w:w="80" w:type="dxa"/>
              <w:left w:w="120" w:type="dxa"/>
              <w:bottom w:w="80" w:type="dxa"/>
              <w:right w:w="120" w:type="dxa"/>
            </w:tcMar>
            <w:vAlign w:val="center"/>
          </w:tcPr>
          <w:p w14:paraId="6D91961A" w14:textId="77777777" w:rsidR="00D130FD" w:rsidRDefault="007B2E68">
            <w:pPr>
              <w:spacing w:after="0"/>
            </w:pPr>
            <w:r>
              <w:rPr>
                <w:rFonts w:eastAsia="Calibri"/>
                <w:sz w:val="18"/>
              </w:rPr>
              <w:t>Unsupervised</w:t>
            </w:r>
          </w:p>
        </w:tc>
        <w:tc>
          <w:tcPr>
            <w:tcW w:w="3200" w:type="dxa"/>
            <w:tcMar>
              <w:top w:w="80" w:type="dxa"/>
              <w:left w:w="120" w:type="dxa"/>
              <w:bottom w:w="80" w:type="dxa"/>
              <w:right w:w="120" w:type="dxa"/>
            </w:tcMar>
            <w:vAlign w:val="center"/>
          </w:tcPr>
          <w:p w14:paraId="0538654D" w14:textId="77777777" w:rsidR="00D130FD" w:rsidRDefault="007B2E68">
            <w:pPr>
              <w:spacing w:after="0"/>
            </w:pPr>
            <w:r>
              <w:rPr>
                <w:rFonts w:eastAsia="Calibri"/>
                <w:sz w:val="18"/>
              </w:rPr>
              <w:t>structure without labels</w:t>
            </w:r>
          </w:p>
        </w:tc>
        <w:tc>
          <w:tcPr>
            <w:tcW w:w="4360" w:type="dxa"/>
            <w:tcMar>
              <w:top w:w="80" w:type="dxa"/>
              <w:left w:w="120" w:type="dxa"/>
              <w:bottom w:w="80" w:type="dxa"/>
              <w:right w:w="120" w:type="dxa"/>
            </w:tcMar>
            <w:vAlign w:val="center"/>
          </w:tcPr>
          <w:p w14:paraId="5F92E634" w14:textId="77777777" w:rsidR="00D130FD" w:rsidRDefault="007B2E68">
            <w:pPr>
              <w:spacing w:after="0"/>
            </w:pPr>
            <w:r>
              <w:rPr>
                <w:rFonts w:eastAsia="Calibri"/>
                <w:sz w:val="18"/>
              </w:rPr>
              <w:t>cluster terrain or actuator behavior</w:t>
            </w:r>
          </w:p>
        </w:tc>
      </w:tr>
      <w:tr w:rsidR="00D130FD" w14:paraId="68B869C3" w14:textId="77777777">
        <w:tc>
          <w:tcPr>
            <w:tcW w:w="1800" w:type="dxa"/>
            <w:tcMar>
              <w:top w:w="80" w:type="dxa"/>
              <w:left w:w="120" w:type="dxa"/>
              <w:bottom w:w="80" w:type="dxa"/>
              <w:right w:w="120" w:type="dxa"/>
            </w:tcMar>
            <w:vAlign w:val="center"/>
          </w:tcPr>
          <w:p w14:paraId="1EC82C32" w14:textId="77777777" w:rsidR="00D130FD" w:rsidRDefault="007B2E68">
            <w:pPr>
              <w:spacing w:after="0"/>
            </w:pPr>
            <w:r>
              <w:rPr>
                <w:rFonts w:eastAsia="Calibri"/>
                <w:sz w:val="18"/>
              </w:rPr>
              <w:t>Reinforcement learning</w:t>
            </w:r>
          </w:p>
        </w:tc>
        <w:tc>
          <w:tcPr>
            <w:tcW w:w="3200" w:type="dxa"/>
            <w:tcMar>
              <w:top w:w="80" w:type="dxa"/>
              <w:left w:w="120" w:type="dxa"/>
              <w:bottom w:w="80" w:type="dxa"/>
              <w:right w:w="120" w:type="dxa"/>
            </w:tcMar>
            <w:vAlign w:val="center"/>
          </w:tcPr>
          <w:p w14:paraId="0054458C" w14:textId="77777777" w:rsidR="00D130FD" w:rsidRDefault="007B2E68">
            <w:pPr>
              <w:spacing w:after="0"/>
            </w:pPr>
            <w:r>
              <w:rPr>
                <w:rFonts w:eastAsia="Calibri"/>
                <w:sz w:val="18"/>
              </w:rPr>
              <w:t>delayed scalar reward</w:t>
            </w:r>
          </w:p>
        </w:tc>
        <w:tc>
          <w:tcPr>
            <w:tcW w:w="4360" w:type="dxa"/>
            <w:tcMar>
              <w:top w:w="80" w:type="dxa"/>
              <w:left w:w="120" w:type="dxa"/>
              <w:bottom w:w="80" w:type="dxa"/>
              <w:right w:w="120" w:type="dxa"/>
            </w:tcMar>
            <w:vAlign w:val="center"/>
          </w:tcPr>
          <w:p w14:paraId="3BFCB4FF" w14:textId="77777777" w:rsidR="00D130FD" w:rsidRDefault="007B2E68">
            <w:pPr>
              <w:spacing w:after="0"/>
            </w:pPr>
            <w:r>
              <w:rPr>
                <w:rFonts w:eastAsia="Calibri"/>
                <w:sz w:val="18"/>
              </w:rPr>
              <w:t>learn velocity-tracking locomotion policy</w:t>
            </w:r>
          </w:p>
        </w:tc>
      </w:tr>
      <w:tr w:rsidR="00D130FD" w14:paraId="576C558A" w14:textId="77777777">
        <w:tc>
          <w:tcPr>
            <w:tcW w:w="1800" w:type="dxa"/>
            <w:tcMar>
              <w:top w:w="80" w:type="dxa"/>
              <w:left w:w="120" w:type="dxa"/>
              <w:bottom w:w="80" w:type="dxa"/>
              <w:right w:w="120" w:type="dxa"/>
            </w:tcMar>
            <w:vAlign w:val="center"/>
          </w:tcPr>
          <w:p w14:paraId="05BE3EE0" w14:textId="77777777" w:rsidR="00D130FD" w:rsidRDefault="007B2E68">
            <w:pPr>
              <w:spacing w:after="0"/>
            </w:pPr>
            <w:r>
              <w:rPr>
                <w:rFonts w:eastAsia="Calibri"/>
                <w:sz w:val="18"/>
              </w:rPr>
              <w:t>System identification</w:t>
            </w:r>
          </w:p>
        </w:tc>
        <w:tc>
          <w:tcPr>
            <w:tcW w:w="3200" w:type="dxa"/>
            <w:tcMar>
              <w:top w:w="80" w:type="dxa"/>
              <w:left w:w="120" w:type="dxa"/>
              <w:bottom w:w="80" w:type="dxa"/>
              <w:right w:w="120" w:type="dxa"/>
            </w:tcMar>
            <w:vAlign w:val="center"/>
          </w:tcPr>
          <w:p w14:paraId="6E7ED377" w14:textId="77777777" w:rsidR="00D130FD" w:rsidRDefault="007B2E68">
            <w:pPr>
              <w:spacing w:after="0"/>
            </w:pPr>
            <w:r>
              <w:rPr>
                <w:rFonts w:eastAsia="Calibri"/>
                <w:sz w:val="18"/>
              </w:rPr>
              <w:t>input-output trajectories</w:t>
            </w:r>
          </w:p>
        </w:tc>
        <w:tc>
          <w:tcPr>
            <w:tcW w:w="4360" w:type="dxa"/>
            <w:tcMar>
              <w:top w:w="80" w:type="dxa"/>
              <w:left w:w="120" w:type="dxa"/>
              <w:bottom w:w="80" w:type="dxa"/>
              <w:right w:w="120" w:type="dxa"/>
            </w:tcMar>
            <w:vAlign w:val="center"/>
          </w:tcPr>
          <w:p w14:paraId="12836FFF" w14:textId="77777777" w:rsidR="00D130FD" w:rsidRDefault="007B2E68">
            <w:pPr>
              <w:spacing w:after="0"/>
            </w:pPr>
            <w:r>
              <w:rPr>
                <w:rFonts w:eastAsia="Calibri"/>
                <w:sz w:val="18"/>
              </w:rPr>
              <w:t>fit closed-loop A and B for LQR/MPC</w:t>
            </w:r>
          </w:p>
        </w:tc>
      </w:tr>
    </w:tbl>
    <w:p w14:paraId="721A690B" w14:textId="77777777" w:rsidR="00D130FD" w:rsidRDefault="00D130FD">
      <w:pPr>
        <w:spacing w:after="20"/>
      </w:pPr>
    </w:p>
    <w:p w14:paraId="7A3CC9FF" w14:textId="77777777" w:rsidR="00D130FD" w:rsidRDefault="007B2E68">
      <w:pPr>
        <w:pStyle w:val="Heading2"/>
      </w:pPr>
      <w:bookmarkStart w:id="35" w:name="_Toc237388724"/>
      <w:r>
        <w:t>5.3 Gradient descent</w:t>
      </w:r>
      <w:bookmarkEnd w:id="35"/>
    </w:p>
    <w:p w14:paraId="091E3759" w14:textId="77777777" w:rsidR="00D130FD" w:rsidRDefault="007B2E68">
      <w:r>
        <w:rPr>
          <w:rFonts w:eastAsia="Calibri"/>
          <w:sz w:val="22"/>
        </w:rPr>
        <w:t>If the loss is differentiable, gradient descent updates parameters opposite the local direction of steepest increase:</w:t>
      </w:r>
    </w:p>
    <w:p w14:paraId="673E009C" w14:textId="77777777" w:rsidR="00D130FD" w:rsidRDefault="00894AFE">
      <w:pPr>
        <w:pStyle w:val="Equation"/>
      </w:pPr>
      <m:oMath>
        <m:sSub>
          <m:sSubPr>
            <m:ctrlPr/>
          </m:sSubPr>
          <m:e>
            <m:r>
              <m:t>θ</m:t>
            </m:r>
          </m:e>
          <m:sub>
            <m:r>
              <m:t>k+1</m:t>
            </m:r>
          </m:sub>
        </m:sSub>
        <m:r>
          <m:t>=</m:t>
        </m:r>
        <m:sSub>
          <m:sSubPr>
            <m:ctrlPr/>
          </m:sSubPr>
          <m:e>
            <m:r>
              <m:t>θ</m:t>
            </m:r>
          </m:e>
          <m:sub>
            <m:r>
              <m:t>k</m:t>
            </m:r>
          </m:sub>
        </m:sSub>
        <m:r>
          <m:t>-α</m:t>
        </m:r>
        <m:sSub>
          <m:sSubPr>
            <m:ctrlPr/>
          </m:sSubPr>
          <m:e>
            <m:r>
              <m:t>∇</m:t>
            </m:r>
          </m:e>
          <m:sub>
            <m:r>
              <m:t>θ</m:t>
            </m:r>
          </m:sub>
        </m:sSub>
        <m:acc>
          <m:accPr>
            <m:ctrlPr/>
          </m:accPr>
          <m:e>
            <m:r>
              <m:t>R</m:t>
            </m:r>
          </m:e>
        </m:acc>
        <m:r>
          <m:t>(</m:t>
        </m:r>
        <m:sSub>
          <m:sSubPr>
            <m:ctrlPr/>
          </m:sSubPr>
          <m:e>
            <m:r>
              <m:t>θ</m:t>
            </m:r>
          </m:e>
          <m:sub>
            <m:r>
              <m:t>k</m:t>
            </m:r>
          </m:sub>
        </m:sSub>
        <m:r>
          <m:t>)</m:t>
        </m:r>
      </m:oMath>
      <w:r w:rsidR="007B2E68">
        <w:rPr>
          <w:rFonts w:eastAsia="Cambria Math"/>
          <w:color w:val="5B6773"/>
          <w:sz w:val="19"/>
        </w:rPr>
        <w:t xml:space="preserve">    (5.2)</w:t>
      </w:r>
    </w:p>
    <w:p w14:paraId="0651B715" w14:textId="77777777" w:rsidR="00D130FD" w:rsidRDefault="007B2E68">
      <w:r>
        <w:rPr>
          <w:rFonts w:eastAsia="Calibri"/>
          <w:sz w:val="22"/>
        </w:rPr>
        <w:t>For an L-smooth convex function, the descent lemma states</w:t>
      </w:r>
    </w:p>
    <w:p w14:paraId="07E95BE7" w14:textId="77777777" w:rsidR="00D130FD" w:rsidRDefault="007B2E68">
      <w:pPr>
        <w:pStyle w:val="Equation"/>
      </w:pPr>
      <m:oMath>
        <m:r>
          <m:t>f(y)≤f(x)+∇f(x</m:t>
        </m:r>
        <m:sSup>
          <m:sSupPr>
            <m:ctrlPr/>
          </m:sSupPr>
          <m:e>
            <m:r>
              <m:t>)</m:t>
            </m:r>
          </m:e>
          <m:sup>
            <m:r>
              <m:t>T</m:t>
            </m:r>
          </m:sup>
        </m:sSup>
        <m:r>
          <m:t>(y-x)+</m:t>
        </m:r>
        <m:f>
          <m:fPr>
            <m:ctrlPr/>
          </m:fPr>
          <m:num>
            <m:r>
              <m:t>L</m:t>
            </m:r>
          </m:num>
          <m:den>
            <m:r>
              <m:t>2</m:t>
            </m:r>
          </m:den>
        </m:f>
        <m:r>
          <m:t>‖y-x</m:t>
        </m:r>
        <m:sSup>
          <m:sSupPr>
            <m:ctrlPr/>
          </m:sSupPr>
          <m:e>
            <m:r>
              <m:t>‖</m:t>
            </m:r>
          </m:e>
          <m:sup>
            <m:r>
              <m:t>2</m:t>
            </m:r>
          </m:sup>
        </m:sSup>
      </m:oMath>
      <w:r>
        <w:rPr>
          <w:rFonts w:eastAsia="Cambria Math"/>
          <w:color w:val="5B6773"/>
          <w:sz w:val="19"/>
        </w:rPr>
        <w:t xml:space="preserve">    (5.3)</w:t>
      </w:r>
    </w:p>
    <w:p w14:paraId="0904604B" w14:textId="77777777" w:rsidR="00D130FD" w:rsidRDefault="007B2E68">
      <w:r>
        <w:rPr>
          <w:rFonts w:eastAsia="Calibri"/>
          <w:sz w:val="22"/>
        </w:rPr>
        <w:t>Choose y=x-alpha grad f(x). If 0&lt;alpha&lt;2/L, then</w:t>
      </w:r>
    </w:p>
    <w:p w14:paraId="07EEC03E" w14:textId="77777777" w:rsidR="00D130FD" w:rsidRDefault="007B2E68">
      <w:pPr>
        <w:pStyle w:val="Equation"/>
      </w:pPr>
      <m:oMath>
        <m:r>
          <m:t>f(</m:t>
        </m:r>
        <m:sSub>
          <m:sSubPr>
            <m:ctrlPr/>
          </m:sSubPr>
          <m:e>
            <m:r>
              <m:t>x</m:t>
            </m:r>
          </m:e>
          <m:sub>
            <m:r>
              <m:t>k+1</m:t>
            </m:r>
          </m:sub>
        </m:sSub>
        <m:r>
          <m:t>)≤f(</m:t>
        </m:r>
        <m:sSub>
          <m:sSubPr>
            <m:ctrlPr/>
          </m:sSubPr>
          <m:e>
            <m:r>
              <m:t>x</m:t>
            </m:r>
          </m:e>
          <m:sub>
            <m:r>
              <m:t>k</m:t>
            </m:r>
          </m:sub>
        </m:sSub>
        <m:r>
          <m:t>)-α</m:t>
        </m:r>
        <m:d>
          <m:dPr>
            <m:sepChr m:val="−"/>
            <m:ctrlPr/>
          </m:dPr>
          <m:e>
            <m:r>
              <m:t>1</m:t>
            </m:r>
          </m:e>
          <m:e>
            <m:f>
              <m:fPr>
                <m:ctrlPr/>
              </m:fPr>
              <m:num>
                <m:r>
                  <m:t>αL</m:t>
                </m:r>
              </m:num>
              <m:den>
                <m:r>
                  <m:t>2</m:t>
                </m:r>
              </m:den>
            </m:f>
          </m:e>
        </m:d>
        <m:r>
          <m:t>‖∇f(</m:t>
        </m:r>
        <m:sSub>
          <m:sSubPr>
            <m:ctrlPr/>
          </m:sSubPr>
          <m:e>
            <m:r>
              <m:t>x</m:t>
            </m:r>
          </m:e>
          <m:sub>
            <m:r>
              <m:t>k</m:t>
            </m:r>
          </m:sub>
        </m:sSub>
        <m:r>
          <m:t>)</m:t>
        </m:r>
        <m:sSup>
          <m:sSupPr>
            <m:ctrlPr/>
          </m:sSupPr>
          <m:e>
            <m:r>
              <m:t>‖</m:t>
            </m:r>
          </m:e>
          <m:sup>
            <m:r>
              <m:t>2</m:t>
            </m:r>
          </m:sup>
        </m:sSup>
      </m:oMath>
      <w:r>
        <w:rPr>
          <w:rFonts w:eastAsia="Cambria Math"/>
          <w:color w:val="5B6773"/>
          <w:sz w:val="19"/>
        </w:rPr>
        <w:t xml:space="preserve">    (5.4)</w:t>
      </w:r>
    </w:p>
    <w:p w14:paraId="76520A53" w14:textId="77777777" w:rsidR="00D130FD" w:rsidRDefault="007B2E68">
      <w:pPr>
        <w:pBdr>
          <w:left w:val="single" w:sz="20" w:space="8" w:color="147D92"/>
        </w:pBdr>
        <w:shd w:val="clear" w:color="auto" w:fill="E7F3F4"/>
        <w:spacing w:before="120" w:after="160" w:line="283" w:lineRule="auto"/>
        <w:ind w:left="259" w:right="173"/>
      </w:pPr>
      <w:r>
        <w:rPr>
          <w:rFonts w:eastAsia="Calibri"/>
          <w:b/>
          <w:color w:val="147D92"/>
          <w:sz w:val="22"/>
        </w:rPr>
        <w:lastRenderedPageBreak/>
        <w:t xml:space="preserve">Proof.  </w:t>
      </w:r>
      <w:r>
        <w:rPr>
          <w:rFonts w:eastAsia="Calibri"/>
          <w:sz w:val="22"/>
        </w:rPr>
        <w:t>Substitute the gradient step into the descent lemma. The linear term becomes -alpha||grad f||^2 and the quadratic term becomes (L alpha^2/2)||grad f||^2. Their sum is negative under the step-size condition. Neural-network losses are nonconvex, so this proof does not guarantee a global optimum, but it explains the role of learning rate locally.</w:t>
      </w:r>
    </w:p>
    <w:p w14:paraId="44631A5F" w14:textId="77777777" w:rsidR="00D130FD" w:rsidRDefault="007B2E68">
      <w:pPr>
        <w:pStyle w:val="Heading2"/>
      </w:pPr>
      <w:bookmarkStart w:id="36" w:name="_Toc237388725"/>
      <w:r>
        <w:t>5.4 Bias, variance, and regularization</w:t>
      </w:r>
      <w:bookmarkEnd w:id="36"/>
    </w:p>
    <w:p w14:paraId="28F7910B" w14:textId="77777777" w:rsidR="00D130FD" w:rsidRDefault="007B2E68">
      <w:r>
        <w:rPr>
          <w:rFonts w:eastAsia="Calibri"/>
          <w:sz w:val="22"/>
        </w:rPr>
        <w:t>For squared-error regression, expected prediction error can be decomposed conceptually into irreducible noise, squared bias, and variance. A small model may systematically miss the dynamics; a large model may fit sensor noise and simulation artifacts. Regularization adds a preference such as small weights:</w:t>
      </w:r>
    </w:p>
    <w:p w14:paraId="3C84275E" w14:textId="77777777" w:rsidR="00D130FD" w:rsidRDefault="00894AFE">
      <w:pPr>
        <w:pStyle w:val="Equation"/>
      </w:pPr>
      <m:oMath>
        <m:limLow>
          <m:limLowPr>
            <m:ctrlPr/>
          </m:limLowPr>
          <m:e>
            <m:r>
              <m:t>min</m:t>
            </m:r>
          </m:e>
          <m:lim>
            <m:r>
              <m:t>θ</m:t>
            </m:r>
          </m:lim>
        </m:limLow>
        <m:r>
          <m:rPr>
            <m:sty m:val="p"/>
          </m:rPr>
          <m:t> </m:t>
        </m:r>
        <m:acc>
          <m:accPr>
            <m:ctrlPr/>
          </m:accPr>
          <m:e>
            <m:r>
              <m:t>R</m:t>
            </m:r>
          </m:e>
        </m:acc>
        <m:r>
          <m:t>(θ)+λ‖θ</m:t>
        </m:r>
        <m:sSubSup>
          <m:sSubSupPr>
            <m:ctrlPr/>
          </m:sSubSupPr>
          <m:e>
            <m:r>
              <m:t>‖</m:t>
            </m:r>
          </m:e>
          <m:sub>
            <m:r>
              <m:t>2</m:t>
            </m:r>
          </m:sub>
          <m:sup>
            <m:r>
              <m:t>2</m:t>
            </m:r>
          </m:sup>
        </m:sSubSup>
      </m:oMath>
      <w:r w:rsidR="007B2E68">
        <w:rPr>
          <w:rFonts w:eastAsia="Cambria Math"/>
          <w:color w:val="5B6773"/>
          <w:sz w:val="19"/>
        </w:rPr>
        <w:t xml:space="preserve">    (5.5)</w:t>
      </w:r>
    </w:p>
    <w:p w14:paraId="54C0F07D" w14:textId="77777777" w:rsidR="00D130FD" w:rsidRDefault="007B2E68">
      <w:r>
        <w:rPr>
          <w:rFonts w:eastAsia="Calibri"/>
          <w:sz w:val="22"/>
        </w:rPr>
        <w:t>For robot learning, data diversity is often more important than network size. Domain randomization, latency randomization, sensor noise, friction variation, motor-strength variation, and mass/COM variation teach a policy not to depend on one perfect simulator.</w:t>
      </w:r>
    </w:p>
    <w:p w14:paraId="08D6DB35" w14:textId="77777777" w:rsidR="00D130FD" w:rsidRDefault="007B2E68">
      <w:pPr>
        <w:pStyle w:val="Heading2"/>
      </w:pPr>
      <w:bookmarkStart w:id="37" w:name="_Toc237388726"/>
      <w:r>
        <w:t>5.5 System identification as the first ML task</w:t>
      </w:r>
      <w:bookmarkEnd w:id="37"/>
    </w:p>
    <w:p w14:paraId="35A43408" w14:textId="77777777" w:rsidR="00D130FD" w:rsidRDefault="007B2E68">
      <w:r>
        <w:rPr>
          <w:rFonts w:eastAsia="Calibri"/>
          <w:sz w:val="22"/>
        </w:rPr>
        <w:t>Before training a locomotion policy, estimate a local model from safe experiments. With collected transitions, fit A and B by least squares:</w:t>
      </w:r>
    </w:p>
    <w:p w14:paraId="776CDE16" w14:textId="77777777" w:rsidR="00D130FD" w:rsidRDefault="00894AFE">
      <w:pPr>
        <w:pStyle w:val="Equation"/>
      </w:pPr>
      <m:oMath>
        <m:limLow>
          <m:limLowPr>
            <m:ctrlPr/>
          </m:limLowPr>
          <m:e>
            <m:r>
              <m:t>min</m:t>
            </m:r>
          </m:e>
          <m:lim>
            <m:r>
              <m:t>A,B</m:t>
            </m:r>
          </m:lim>
        </m:limLow>
        <m:r>
          <m:rPr>
            <m:sty m:val="p"/>
          </m:rPr>
          <m:t> </m:t>
        </m:r>
        <m:nary>
          <m:naryPr>
            <m:chr m:val="∑"/>
            <m:limLoc m:val="subSup"/>
            <m:grow m:val="1"/>
            <m:supHide m:val="1"/>
            <m:ctrlPr/>
          </m:naryPr>
          <m:sub>
            <m:r>
              <m:t>k</m:t>
            </m:r>
          </m:sub>
          <m:sup/>
          <m:e>
            <m:r>
              <m:t>‖</m:t>
            </m:r>
          </m:e>
        </m:nary>
        <m:sSub>
          <m:sSubPr>
            <m:ctrlPr/>
          </m:sSubPr>
          <m:e>
            <m:r>
              <m:t>x</m:t>
            </m:r>
          </m:e>
          <m:sub>
            <m:r>
              <m:t>k+1</m:t>
            </m:r>
          </m:sub>
        </m:sSub>
        <m:r>
          <m:t>-A</m:t>
        </m:r>
        <m:sSub>
          <m:sSubPr>
            <m:ctrlPr/>
          </m:sSubPr>
          <m:e>
            <m:r>
              <m:t>x</m:t>
            </m:r>
          </m:e>
          <m:sub>
            <m:r>
              <m:t>k</m:t>
            </m:r>
          </m:sub>
        </m:sSub>
        <m:r>
          <m:t>-B</m:t>
        </m:r>
        <m:sSub>
          <m:sSubPr>
            <m:ctrlPr/>
          </m:sSubPr>
          <m:e>
            <m:r>
              <m:t>u</m:t>
            </m:r>
          </m:e>
          <m:sub>
            <m:r>
              <m:t>k</m:t>
            </m:r>
          </m:sub>
        </m:sSub>
        <m:sSubSup>
          <m:sSubSupPr>
            <m:ctrlPr/>
          </m:sSubSupPr>
          <m:e>
            <m:r>
              <m:t>‖</m:t>
            </m:r>
          </m:e>
          <m:sub>
            <m:r>
              <m:t>2</m:t>
            </m:r>
          </m:sub>
          <m:sup>
            <m:r>
              <m:t>2</m:t>
            </m:r>
          </m:sup>
        </m:sSubSup>
      </m:oMath>
      <w:r w:rsidR="007B2E68">
        <w:rPr>
          <w:rFonts w:eastAsia="Cambria Math"/>
          <w:color w:val="5B6773"/>
          <w:sz w:val="19"/>
        </w:rPr>
        <w:t xml:space="preserve">    (5.6)</w:t>
      </w:r>
    </w:p>
    <w:p w14:paraId="53BE7812" w14:textId="77777777" w:rsidR="00D130FD" w:rsidRDefault="007B2E68">
      <w:r>
        <w:rPr>
          <w:rFonts w:eastAsia="Calibri"/>
          <w:sz w:val="22"/>
        </w:rPr>
        <w:t>This modest use of learning directly supports LQR and MPC, reveals delays and coupling, and provides a reality check for simulation. It is usually a better first step than asking PPO to discover both physics and behavior simultaneously.</w:t>
      </w:r>
    </w:p>
    <w:p w14:paraId="4D113CE1" w14:textId="77777777" w:rsidR="00D130FD" w:rsidRDefault="007B2E68">
      <w:pPr>
        <w:pageBreakBefore/>
        <w:spacing w:after="40"/>
      </w:pPr>
      <w:r>
        <w:rPr>
          <w:rFonts w:eastAsia="Calibri"/>
          <w:b/>
          <w:color w:val="B07D18"/>
          <w:sz w:val="19"/>
        </w:rPr>
        <w:lastRenderedPageBreak/>
        <w:t>CHAPTER 6</w:t>
      </w:r>
    </w:p>
    <w:p w14:paraId="2959649F" w14:textId="77777777" w:rsidR="00D130FD" w:rsidRDefault="007B2E68">
      <w:pPr>
        <w:pStyle w:val="Heading1"/>
        <w:spacing w:before="0"/>
      </w:pPr>
      <w:bookmarkStart w:id="38" w:name="_Toc237388727"/>
      <w:r>
        <w:t>Neural networks</w:t>
      </w:r>
      <w:bookmarkEnd w:id="38"/>
    </w:p>
    <w:p w14:paraId="6575FC47" w14:textId="77777777" w:rsidR="00D130FD" w:rsidRDefault="007B2E68">
      <w:pPr>
        <w:spacing w:after="280"/>
      </w:pPr>
      <w:r>
        <w:rPr>
          <w:rFonts w:eastAsia="Calibri"/>
          <w:i/>
          <w:color w:val="5B6773"/>
          <w:sz w:val="23"/>
        </w:rPr>
        <w:t>Nonlinear function approximation and backpropagation</w:t>
      </w:r>
    </w:p>
    <w:p w14:paraId="7A5C2BCC" w14:textId="77777777" w:rsidR="00D130FD" w:rsidRDefault="007B2E68">
      <w:pPr>
        <w:spacing w:before="160"/>
        <w:jc w:val="center"/>
      </w:pPr>
      <w:r>
        <w:rPr>
          <w:noProof/>
        </w:rPr>
        <w:drawing>
          <wp:inline distT="0" distB="0" distL="0" distR="0" wp14:anchorId="7DC1C80E" wp14:editId="0E24CD81">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_backprop.png"/>
                    <pic:cNvPicPr/>
                  </pic:nvPicPr>
                  <pic:blipFill>
                    <a:blip r:embed="rId9"/>
                    <a:stretch>
                      <a:fillRect/>
                    </a:stretch>
                  </pic:blipFill>
                  <pic:spPr>
                    <a:xfrm>
                      <a:off x="0" y="0"/>
                      <a:ext cx="5669280" cy="3188970"/>
                    </a:xfrm>
                    <a:prstGeom prst="rect">
                      <a:avLst/>
                    </a:prstGeom>
                  </pic:spPr>
                </pic:pic>
              </a:graphicData>
            </a:graphic>
          </wp:inline>
        </w:drawing>
      </w:r>
    </w:p>
    <w:p w14:paraId="3D09228D" w14:textId="77777777" w:rsidR="00D130FD" w:rsidRDefault="007B2E68">
      <w:pPr>
        <w:spacing w:after="180"/>
        <w:jc w:val="center"/>
      </w:pPr>
      <w:r>
        <w:rPr>
          <w:rFonts w:eastAsia="Calibri"/>
          <w:i/>
          <w:color w:val="5B6773"/>
          <w:sz w:val="18"/>
        </w:rPr>
        <w:t>Figure 6.1. Forward propagation computes predictions; backpropagation computes every parameter gradient efficiently.</w:t>
      </w:r>
    </w:p>
    <w:p w14:paraId="227F555D" w14:textId="77777777" w:rsidR="00D130FD" w:rsidRDefault="007B2E68">
      <w:pPr>
        <w:pStyle w:val="Heading2"/>
      </w:pPr>
      <w:bookmarkStart w:id="39" w:name="_Toc237388728"/>
      <w:r>
        <w:t>6.1 A neuron and a multilayer network</w:t>
      </w:r>
      <w:bookmarkEnd w:id="39"/>
    </w:p>
    <w:p w14:paraId="09FA97F8" w14:textId="77777777" w:rsidR="00D130FD" w:rsidRDefault="007B2E68">
      <w:r>
        <w:rPr>
          <w:rFonts w:eastAsia="Calibri"/>
          <w:sz w:val="22"/>
        </w:rPr>
        <w:t>A neuron forms an affine combination followed by a nonlinear activation:</w:t>
      </w:r>
    </w:p>
    <w:p w14:paraId="6DA4CDFF" w14:textId="77777777" w:rsidR="00D130FD" w:rsidRDefault="007B2E68">
      <w:pPr>
        <w:pStyle w:val="Equation"/>
      </w:pPr>
      <m:oMath>
        <m:r>
          <m:t>z=</m:t>
        </m:r>
        <m:sSup>
          <m:sSupPr>
            <m:ctrlPr/>
          </m:sSupPr>
          <m:e>
            <m:r>
              <m:t>w</m:t>
            </m:r>
          </m:e>
          <m:sup>
            <m:r>
              <m:t>T</m:t>
            </m:r>
          </m:sup>
        </m:sSup>
        <m:r>
          <m:t>x+b,a=σ(z)</m:t>
        </m:r>
      </m:oMath>
      <w:r>
        <w:rPr>
          <w:rFonts w:eastAsia="Cambria Math"/>
          <w:color w:val="5B6773"/>
          <w:sz w:val="19"/>
        </w:rPr>
        <w:t xml:space="preserve">    (6.1)</w:t>
      </w:r>
    </w:p>
    <w:p w14:paraId="3DE0CB69" w14:textId="77777777" w:rsidR="00D130FD" w:rsidRDefault="007B2E68">
      <w:r>
        <w:rPr>
          <w:rFonts w:eastAsia="Calibri"/>
          <w:sz w:val="22"/>
        </w:rPr>
        <w:t>For layer l in a feedforward network</w:t>
      </w:r>
    </w:p>
    <w:p w14:paraId="73E85AAD" w14:textId="77777777" w:rsidR="00D130FD" w:rsidRDefault="00894AFE">
      <w:pPr>
        <w:pStyle w:val="Equation"/>
      </w:pPr>
      <m:oMath>
        <m:sSup>
          <m:sSupPr>
            <m:ctrlPr/>
          </m:sSupPr>
          <m:e>
            <m:r>
              <m:t>z</m:t>
            </m:r>
          </m:e>
          <m:sup>
            <m:d>
              <m:dPr>
                <m:ctrlPr/>
              </m:dPr>
              <m:e>
                <m:r>
                  <m:rPr>
                    <m:scr m:val="script"/>
                  </m:rPr>
                  <m:t>l</m:t>
                </m:r>
              </m:e>
            </m:d>
          </m:sup>
        </m:sSup>
        <m:r>
          <m:t>=</m:t>
        </m:r>
        <m:sSup>
          <m:sSupPr>
            <m:ctrlPr/>
          </m:sSupPr>
          <m:e>
            <m:r>
              <m:t>W</m:t>
            </m:r>
          </m:e>
          <m:sup>
            <m:d>
              <m:dPr>
                <m:ctrlPr/>
              </m:dPr>
              <m:e>
                <m:r>
                  <m:rPr>
                    <m:scr m:val="script"/>
                  </m:rPr>
                  <m:t>l</m:t>
                </m:r>
              </m:e>
            </m:d>
          </m:sup>
        </m:sSup>
        <m:sSup>
          <m:sSupPr>
            <m:ctrlPr/>
          </m:sSupPr>
          <m:e>
            <m:r>
              <m:t>a</m:t>
            </m:r>
          </m:e>
          <m:sup>
            <m:d>
              <m:dPr>
                <m:sepChr m:val="−"/>
                <m:ctrlPr/>
              </m:dPr>
              <m:e>
                <m:r>
                  <m:rPr>
                    <m:scr m:val="script"/>
                  </m:rPr>
                  <m:t>l</m:t>
                </m:r>
              </m:e>
              <m:e>
                <m:r>
                  <m:t>1</m:t>
                </m:r>
              </m:e>
            </m:d>
          </m:sup>
        </m:sSup>
        <m:r>
          <m:t>+</m:t>
        </m:r>
        <m:sSup>
          <m:sSupPr>
            <m:ctrlPr/>
          </m:sSupPr>
          <m:e>
            <m:r>
              <m:t>b</m:t>
            </m:r>
          </m:e>
          <m:sup>
            <m:d>
              <m:dPr>
                <m:ctrlPr/>
              </m:dPr>
              <m:e>
                <m:r>
                  <m:rPr>
                    <m:scr m:val="script"/>
                  </m:rPr>
                  <m:t>l</m:t>
                </m:r>
              </m:e>
            </m:d>
          </m:sup>
        </m:sSup>
        <m:r>
          <m:t>,</m:t>
        </m:r>
        <m:sSup>
          <m:sSupPr>
            <m:ctrlPr/>
          </m:sSupPr>
          <m:e>
            <m:r>
              <m:t>a</m:t>
            </m:r>
          </m:e>
          <m:sup>
            <m:d>
              <m:dPr>
                <m:ctrlPr/>
              </m:dPr>
              <m:e>
                <m:r>
                  <m:rPr>
                    <m:scr m:val="script"/>
                  </m:rPr>
                  <m:t>l</m:t>
                </m:r>
              </m:e>
            </m:d>
          </m:sup>
        </m:sSup>
        <m:r>
          <m:t>=</m:t>
        </m:r>
        <m:sSup>
          <m:sSupPr>
            <m:ctrlPr/>
          </m:sSupPr>
          <m:e>
            <m:r>
              <m:t>σ</m:t>
            </m:r>
          </m:e>
          <m:sup>
            <m:d>
              <m:dPr>
                <m:ctrlPr/>
              </m:dPr>
              <m:e>
                <m:r>
                  <m:rPr>
                    <m:scr m:val="script"/>
                  </m:rPr>
                  <m:t>l</m:t>
                </m:r>
              </m:e>
            </m:d>
          </m:sup>
        </m:sSup>
        <m:r>
          <m:t>(</m:t>
        </m:r>
        <m:sSup>
          <m:sSupPr>
            <m:ctrlPr/>
          </m:sSupPr>
          <m:e>
            <m:r>
              <m:t>z</m:t>
            </m:r>
          </m:e>
          <m:sup>
            <m:d>
              <m:dPr>
                <m:ctrlPr/>
              </m:dPr>
              <m:e>
                <m:r>
                  <m:rPr>
                    <m:scr m:val="script"/>
                  </m:rPr>
                  <m:t>l</m:t>
                </m:r>
              </m:e>
            </m:d>
          </m:sup>
        </m:sSup>
        <m:r>
          <m:t>)</m:t>
        </m:r>
      </m:oMath>
      <w:r w:rsidR="007B2E68">
        <w:rPr>
          <w:rFonts w:eastAsia="Cambria Math"/>
          <w:color w:val="5B6773"/>
          <w:sz w:val="19"/>
        </w:rPr>
        <w:t xml:space="preserve">    (6.2)</w:t>
      </w:r>
    </w:p>
    <w:p w14:paraId="08AAB54A" w14:textId="77777777" w:rsidR="00D130FD" w:rsidRDefault="007B2E68">
      <w:r>
        <w:rPr>
          <w:rFonts w:eastAsia="Calibri"/>
          <w:sz w:val="22"/>
        </w:rPr>
        <w:t>Without nonlinear activations, composing layers collapses to one affine map. ReLU sigma(z)=max(0,z), tanh, and sigmoid provide nonlinear representational power. For continuous motor actions, the policy often outputs the mean of a Gaussian and uses tanh or explicit clipping to keep actions bounded.</w:t>
      </w:r>
    </w:p>
    <w:p w14:paraId="17F99CE5" w14:textId="77777777" w:rsidR="00D130FD" w:rsidRDefault="007B2E68">
      <w:pPr>
        <w:pStyle w:val="Heading2"/>
      </w:pPr>
      <w:bookmarkStart w:id="40" w:name="_Toc237388729"/>
      <w:r>
        <w:t>6.2 Universal approximation: what it says and does not say</w:t>
      </w:r>
      <w:bookmarkEnd w:id="40"/>
    </w:p>
    <w:p w14:paraId="5E04BBD4" w14:textId="77777777" w:rsidR="00D130FD" w:rsidRDefault="007B2E68">
      <w:r>
        <w:rPr>
          <w:rFonts w:eastAsia="Calibri"/>
          <w:sz w:val="22"/>
        </w:rPr>
        <w:t>A classical universal-approximation theorem states that finite sums of sigmoidal ridge functions can approximate any continuous function on a compact domain arbitrarily well [5]. In simplified form, for every continuous f on a compact set K and epsilon&gt;0, there exist N, coefficients alpha_i, vectors w_i, and biases b_i such that</w:t>
      </w:r>
    </w:p>
    <w:p w14:paraId="76A6AE85" w14:textId="77777777" w:rsidR="00D130FD" w:rsidRDefault="00894AFE">
      <w:pPr>
        <w:pStyle w:val="Equation"/>
      </w:pPr>
      <m:oMath>
        <m:limLow>
          <m:limLowPr>
            <m:ctrlPr/>
          </m:limLowPr>
          <m:e>
            <m:r>
              <m:t>sup</m:t>
            </m:r>
          </m:e>
          <m:lim>
            <m:r>
              <m:t>x∈K</m:t>
            </m:r>
          </m:lim>
        </m:limLow>
        <m:d>
          <m:dPr>
            <m:begChr m:val="|"/>
            <m:endChr m:val="|"/>
            <m:ctrlPr/>
          </m:dPr>
          <m:e>
            <m:r>
              <m:t>f(x)-</m:t>
            </m:r>
            <m:nary>
              <m:naryPr>
                <m:chr m:val="∑"/>
                <m:limLoc m:val="subSup"/>
                <m:grow m:val="1"/>
                <m:ctrlPr/>
              </m:naryPr>
              <m:sub>
                <m:r>
                  <m:t>i=1</m:t>
                </m:r>
              </m:sub>
              <m:sup>
                <m:r>
                  <m:t>N</m:t>
                </m:r>
              </m:sup>
              <m:e>
                <m:sSub>
                  <m:sSubPr>
                    <m:ctrlPr/>
                  </m:sSubPr>
                  <m:e>
                    <m:r>
                      <m:t>α</m:t>
                    </m:r>
                  </m:e>
                  <m:sub>
                    <m:r>
                      <m:t>i</m:t>
                    </m:r>
                  </m:sub>
                </m:sSub>
              </m:e>
            </m:nary>
            <m:r>
              <m:t>σ(</m:t>
            </m:r>
            <m:sSubSup>
              <m:sSubSupPr>
                <m:ctrlPr/>
              </m:sSubSupPr>
              <m:e>
                <m:r>
                  <m:t>w</m:t>
                </m:r>
              </m:e>
              <m:sub>
                <m:r>
                  <m:t>i</m:t>
                </m:r>
              </m:sub>
              <m:sup>
                <m:r>
                  <m:t>T</m:t>
                </m:r>
              </m:sup>
            </m:sSubSup>
            <m:r>
              <m:t>x+</m:t>
            </m:r>
            <m:sSub>
              <m:sSubPr>
                <m:ctrlPr/>
              </m:sSubPr>
              <m:e>
                <m:r>
                  <m:t>b</m:t>
                </m:r>
              </m:e>
              <m:sub>
                <m:r>
                  <m:t>i</m:t>
                </m:r>
              </m:sub>
            </m:sSub>
            <m:r>
              <m:t>)</m:t>
            </m:r>
          </m:e>
        </m:d>
        <m:r>
          <m:t>&lt;ϵ</m:t>
        </m:r>
      </m:oMath>
      <w:r w:rsidR="007B2E68">
        <w:rPr>
          <w:rFonts w:eastAsia="Cambria Math"/>
          <w:color w:val="5B6773"/>
          <w:sz w:val="19"/>
        </w:rPr>
        <w:t xml:space="preserve">    (6.3)</w:t>
      </w:r>
    </w:p>
    <w:p w14:paraId="418D6EC4" w14:textId="77777777" w:rsidR="00D130FD" w:rsidRDefault="007B2E68">
      <w:pPr>
        <w:pBdr>
          <w:left w:val="single" w:sz="20" w:space="8" w:color="B07D18"/>
        </w:pBdr>
        <w:shd w:val="clear" w:color="auto" w:fill="FFF5DE"/>
        <w:spacing w:before="120" w:after="160" w:line="283" w:lineRule="auto"/>
        <w:ind w:left="259" w:right="173"/>
      </w:pPr>
      <w:r>
        <w:rPr>
          <w:rFonts w:eastAsia="Calibri"/>
          <w:b/>
          <w:color w:val="B07D18"/>
          <w:sz w:val="22"/>
        </w:rPr>
        <w:lastRenderedPageBreak/>
        <w:t xml:space="preserve">Important boundary.  </w:t>
      </w:r>
      <w:r>
        <w:rPr>
          <w:rFonts w:eastAsia="Calibri"/>
          <w:sz w:val="22"/>
        </w:rPr>
        <w:t>The theorem is an existence statement. It does not say gradient descent will find those parameters, that the required network is small, that finite data identify the right function, or that the approximation is safe outside the training domain.</w:t>
      </w:r>
    </w:p>
    <w:p w14:paraId="69DF3D80" w14:textId="77777777" w:rsidR="00D130FD" w:rsidRDefault="007B2E68">
      <w:pPr>
        <w:pStyle w:val="Heading2"/>
      </w:pPr>
      <w:bookmarkStart w:id="41" w:name="_Toc237388730"/>
      <w:r>
        <w:t>6.3 Backpropagation derivation</w:t>
      </w:r>
      <w:bookmarkEnd w:id="41"/>
    </w:p>
    <w:p w14:paraId="344751B6" w14:textId="77777777" w:rsidR="00D130FD" w:rsidRDefault="007B2E68">
      <w:r>
        <w:rPr>
          <w:rFonts w:eastAsia="Calibri"/>
          <w:sz w:val="22"/>
        </w:rPr>
        <w:t>For one sample with scalar loss L, define the layer error delta^(l)=partial L/partial z^(l). At the output layer, the chain rule gives</w:t>
      </w:r>
    </w:p>
    <w:p w14:paraId="2F167069" w14:textId="77777777" w:rsidR="00D130FD" w:rsidRDefault="00894AFE">
      <w:pPr>
        <w:pStyle w:val="Equation"/>
      </w:pPr>
      <m:oMath>
        <m:sSup>
          <m:sSupPr>
            <m:ctrlPr/>
          </m:sSupPr>
          <m:e>
            <m:r>
              <m:t>δ</m:t>
            </m:r>
          </m:e>
          <m:sup>
            <m:d>
              <m:dPr>
                <m:ctrlPr/>
              </m:dPr>
              <m:e>
                <m:r>
                  <m:t>L</m:t>
                </m:r>
              </m:e>
            </m:d>
          </m:sup>
        </m:sSup>
        <m:r>
          <m:t>=</m:t>
        </m:r>
        <m:sSub>
          <m:sSubPr>
            <m:ctrlPr/>
          </m:sSubPr>
          <m:e>
            <m:r>
              <m:t>∇</m:t>
            </m:r>
          </m:e>
          <m:sub>
            <m:sSup>
              <m:sSupPr>
                <m:ctrlPr/>
              </m:sSupPr>
              <m:e>
                <m:r>
                  <m:t>a</m:t>
                </m:r>
              </m:e>
              <m:sup>
                <m:d>
                  <m:dPr>
                    <m:ctrlPr/>
                  </m:dPr>
                  <m:e>
                    <m:r>
                      <m:t>L</m:t>
                    </m:r>
                  </m:e>
                </m:d>
              </m:sup>
            </m:sSup>
          </m:sub>
        </m:sSub>
        <m:r>
          <m:rPr>
            <m:scr m:val="script"/>
          </m:rPr>
          <m:t>L⊙</m:t>
        </m:r>
        <m:sSup>
          <m:sSupPr>
            <m:ctrlPr/>
          </m:sSupPr>
          <m:e>
            <m:r>
              <m:t>σ</m:t>
            </m:r>
          </m:e>
          <m:sup>
            <m:r>
              <m:t>'</m:t>
            </m:r>
            <m:d>
              <m:dPr>
                <m:ctrlPr/>
              </m:dPr>
              <m:e>
                <m:r>
                  <m:t>L</m:t>
                </m:r>
              </m:e>
            </m:d>
          </m:sup>
        </m:sSup>
        <m:r>
          <m:t>(</m:t>
        </m:r>
        <m:sSup>
          <m:sSupPr>
            <m:ctrlPr/>
          </m:sSupPr>
          <m:e>
            <m:r>
              <m:t>z</m:t>
            </m:r>
          </m:e>
          <m:sup>
            <m:d>
              <m:dPr>
                <m:ctrlPr/>
              </m:dPr>
              <m:e>
                <m:r>
                  <m:t>L</m:t>
                </m:r>
              </m:e>
            </m:d>
          </m:sup>
        </m:sSup>
        <m:r>
          <m:t>)</m:t>
        </m:r>
      </m:oMath>
      <w:r w:rsidR="007B2E68">
        <w:rPr>
          <w:rFonts w:eastAsia="Cambria Math"/>
          <w:color w:val="5B6773"/>
          <w:sz w:val="19"/>
        </w:rPr>
        <w:t xml:space="preserve">    (6.4)</w:t>
      </w:r>
    </w:p>
    <w:p w14:paraId="7F2C6C7B" w14:textId="77777777" w:rsidR="00D130FD" w:rsidRDefault="007B2E68">
      <w:r>
        <w:rPr>
          <w:rFonts w:eastAsia="Calibri"/>
          <w:sz w:val="22"/>
        </w:rPr>
        <w:t>Because z^(l+1)=W^(l+1)a^(l)+b^(l), the hidden-layer recursion is</w:t>
      </w:r>
    </w:p>
    <w:p w14:paraId="664AAF4E" w14:textId="77777777" w:rsidR="00D130FD" w:rsidRDefault="00894AFE">
      <w:pPr>
        <w:pStyle w:val="Equation"/>
      </w:pPr>
      <m:oMath>
        <m:sSup>
          <m:sSupPr>
            <m:ctrlPr/>
          </m:sSupPr>
          <m:e>
            <m:r>
              <m:t>δ</m:t>
            </m:r>
          </m:e>
          <m:sup>
            <m:d>
              <m:dPr>
                <m:ctrlPr/>
              </m:dPr>
              <m:e>
                <m:r>
                  <m:rPr>
                    <m:scr m:val="script"/>
                  </m:rPr>
                  <m:t>l</m:t>
                </m:r>
              </m:e>
            </m:d>
          </m:sup>
        </m:sSup>
        <m:r>
          <m:t>=</m:t>
        </m:r>
        <m:d>
          <m:dPr>
            <m:ctrlPr/>
          </m:dPr>
          <m:e>
            <m:sSup>
              <m:sSupPr>
                <m:ctrlPr/>
              </m:sSupPr>
              <m:e>
                <m:r>
                  <m:t>W</m:t>
                </m:r>
              </m:e>
              <m:sup>
                <m:r>
                  <m:rPr>
                    <m:scr m:val="script"/>
                  </m:rPr>
                  <m:t>(l+</m:t>
                </m:r>
                <m:r>
                  <m:t>1)T</m:t>
                </m:r>
              </m:sup>
            </m:sSup>
            <m:sSup>
              <m:sSupPr>
                <m:ctrlPr/>
              </m:sSupPr>
              <m:e>
                <m:r>
                  <m:t>δ</m:t>
                </m:r>
              </m:e>
              <m:sup>
                <m:d>
                  <m:dPr>
                    <m:sepChr m:val="+"/>
                    <m:ctrlPr/>
                  </m:dPr>
                  <m:e>
                    <m:r>
                      <m:rPr>
                        <m:scr m:val="script"/>
                      </m:rPr>
                      <m:t>l</m:t>
                    </m:r>
                  </m:e>
                  <m:e>
                    <m:r>
                      <m:t>1</m:t>
                    </m:r>
                  </m:e>
                </m:d>
              </m:sup>
            </m:sSup>
          </m:e>
        </m:d>
        <m:r>
          <m:t>⊙</m:t>
        </m:r>
        <m:sSup>
          <m:sSupPr>
            <m:ctrlPr/>
          </m:sSupPr>
          <m:e>
            <m:r>
              <m:t>σ</m:t>
            </m:r>
          </m:e>
          <m:sup>
            <m:r>
              <m:t>'</m:t>
            </m:r>
            <m:d>
              <m:dPr>
                <m:ctrlPr/>
              </m:dPr>
              <m:e>
                <m:r>
                  <m:rPr>
                    <m:scr m:val="script"/>
                  </m:rPr>
                  <m:t>l</m:t>
                </m:r>
              </m:e>
            </m:d>
          </m:sup>
        </m:sSup>
        <m:r>
          <m:t>(</m:t>
        </m:r>
        <m:sSup>
          <m:sSupPr>
            <m:ctrlPr/>
          </m:sSupPr>
          <m:e>
            <m:r>
              <m:t>z</m:t>
            </m:r>
          </m:e>
          <m:sup>
            <m:d>
              <m:dPr>
                <m:ctrlPr/>
              </m:dPr>
              <m:e>
                <m:r>
                  <m:rPr>
                    <m:scr m:val="script"/>
                  </m:rPr>
                  <m:t>l</m:t>
                </m:r>
              </m:e>
            </m:d>
          </m:sup>
        </m:sSup>
        <m:r>
          <m:t>)</m:t>
        </m:r>
      </m:oMath>
      <w:r w:rsidR="007B2E68">
        <w:rPr>
          <w:rFonts w:eastAsia="Cambria Math"/>
          <w:color w:val="5B6773"/>
          <w:sz w:val="19"/>
        </w:rPr>
        <w:t xml:space="preserve">    (6.5)</w:t>
      </w:r>
    </w:p>
    <w:p w14:paraId="5E246D9C" w14:textId="77777777" w:rsidR="00D130FD" w:rsidRDefault="007B2E68">
      <w:r>
        <w:rPr>
          <w:rFonts w:eastAsia="Calibri"/>
          <w:sz w:val="22"/>
        </w:rPr>
        <w:t>Finally, each weight affects its layer preactivation linearly, so</w:t>
      </w:r>
    </w:p>
    <w:p w14:paraId="368DDA08" w14:textId="77777777" w:rsidR="00D130FD" w:rsidRDefault="00894AFE">
      <w:pPr>
        <w:pStyle w:val="Equation"/>
      </w:pPr>
      <m:oMath>
        <m:f>
          <m:fPr>
            <m:ctrlPr/>
          </m:fPr>
          <m:num>
            <m:r>
              <m:t>∂</m:t>
            </m:r>
            <m:r>
              <m:rPr>
                <m:scr m:val="script"/>
              </m:rPr>
              <m:t>L</m:t>
            </m:r>
          </m:num>
          <m:den>
            <m:r>
              <m:t>∂</m:t>
            </m:r>
            <m:sSup>
              <m:sSupPr>
                <m:ctrlPr/>
              </m:sSupPr>
              <m:e>
                <m:r>
                  <m:t>W</m:t>
                </m:r>
              </m:e>
              <m:sup>
                <m:d>
                  <m:dPr>
                    <m:ctrlPr/>
                  </m:dPr>
                  <m:e>
                    <m:r>
                      <m:rPr>
                        <m:scr m:val="script"/>
                      </m:rPr>
                      <m:t>l</m:t>
                    </m:r>
                  </m:e>
                </m:d>
              </m:sup>
            </m:sSup>
          </m:den>
        </m:f>
        <m:r>
          <m:t>=</m:t>
        </m:r>
        <m:sSup>
          <m:sSupPr>
            <m:ctrlPr/>
          </m:sSupPr>
          <m:e>
            <m:r>
              <m:t>δ</m:t>
            </m:r>
          </m:e>
          <m:sup>
            <m:d>
              <m:dPr>
                <m:ctrlPr/>
              </m:dPr>
              <m:e>
                <m:r>
                  <m:rPr>
                    <m:scr m:val="script"/>
                  </m:rPr>
                  <m:t>l</m:t>
                </m:r>
              </m:e>
            </m:d>
          </m:sup>
        </m:sSup>
        <m:r>
          <m:t>(</m:t>
        </m:r>
        <m:sSup>
          <m:sSupPr>
            <m:ctrlPr/>
          </m:sSupPr>
          <m:e>
            <m:r>
              <m:t>a</m:t>
            </m:r>
          </m:e>
          <m:sup>
            <m:d>
              <m:dPr>
                <m:sepChr m:val="−"/>
                <m:ctrlPr/>
              </m:dPr>
              <m:e>
                <m:r>
                  <m:rPr>
                    <m:scr m:val="script"/>
                  </m:rPr>
                  <m:t>l</m:t>
                </m:r>
              </m:e>
              <m:e>
                <m:r>
                  <m:t>1</m:t>
                </m:r>
              </m:e>
            </m:d>
          </m:sup>
        </m:sSup>
        <m:sSup>
          <m:sSupPr>
            <m:ctrlPr/>
          </m:sSupPr>
          <m:e>
            <m:r>
              <m:t>)</m:t>
            </m:r>
          </m:e>
          <m:sup>
            <m:r>
              <m:t>T</m:t>
            </m:r>
          </m:sup>
        </m:sSup>
        <m:r>
          <m:t>,</m:t>
        </m:r>
        <m:f>
          <m:fPr>
            <m:ctrlPr/>
          </m:fPr>
          <m:num>
            <m:r>
              <m:t>∂</m:t>
            </m:r>
            <m:r>
              <m:rPr>
                <m:scr m:val="script"/>
              </m:rPr>
              <m:t>L</m:t>
            </m:r>
          </m:num>
          <m:den>
            <m:r>
              <m:t>∂</m:t>
            </m:r>
            <m:sSup>
              <m:sSupPr>
                <m:ctrlPr/>
              </m:sSupPr>
              <m:e>
                <m:r>
                  <m:t>b</m:t>
                </m:r>
              </m:e>
              <m:sup>
                <m:d>
                  <m:dPr>
                    <m:ctrlPr/>
                  </m:dPr>
                  <m:e>
                    <m:r>
                      <m:rPr>
                        <m:scr m:val="script"/>
                      </m:rPr>
                      <m:t>l</m:t>
                    </m:r>
                  </m:e>
                </m:d>
              </m:sup>
            </m:sSup>
          </m:den>
        </m:f>
        <m:r>
          <m:t>=</m:t>
        </m:r>
        <m:sSup>
          <m:sSupPr>
            <m:ctrlPr/>
          </m:sSupPr>
          <m:e>
            <m:r>
              <m:t>δ</m:t>
            </m:r>
          </m:e>
          <m:sup>
            <m:d>
              <m:dPr>
                <m:ctrlPr/>
              </m:dPr>
              <m:e>
                <m:r>
                  <m:rPr>
                    <m:scr m:val="script"/>
                  </m:rPr>
                  <m:t>l</m:t>
                </m:r>
              </m:e>
            </m:d>
          </m:sup>
        </m:sSup>
      </m:oMath>
      <w:r w:rsidR="007B2E68">
        <w:rPr>
          <w:rFonts w:eastAsia="Cambria Math"/>
          <w:color w:val="5B6773"/>
          <w:sz w:val="19"/>
        </w:rPr>
        <w:t xml:space="preserve">    (6.6)</w:t>
      </w:r>
    </w:p>
    <w:p w14:paraId="761C946D" w14:textId="77777777" w:rsidR="00D130FD" w:rsidRDefault="007B2E68">
      <w:pPr>
        <w:pBdr>
          <w:left w:val="single" w:sz="20" w:space="8" w:color="147D92"/>
        </w:pBdr>
        <w:shd w:val="clear" w:color="auto" w:fill="E7F3F4"/>
        <w:spacing w:before="120" w:after="160" w:line="283" w:lineRule="auto"/>
        <w:ind w:left="259" w:right="173"/>
      </w:pPr>
      <w:r>
        <w:rPr>
          <w:rFonts w:eastAsia="Calibri"/>
          <w:b/>
          <w:color w:val="147D92"/>
          <w:sz w:val="22"/>
        </w:rPr>
        <w:t xml:space="preserve">Why backpropagation is efficient.  </w:t>
      </w:r>
      <w:r>
        <w:rPr>
          <w:rFonts w:eastAsia="Calibri"/>
          <w:sz w:val="22"/>
        </w:rPr>
        <w:t>Naively differentiating the loss separately with respect to every weight repeats the same chain-rule products. Backprop stores intermediate activations in the forward pass and reuses a single reverse recursion. It is reverse-mode automatic differentiation specialized to a computation graph [6].</w:t>
      </w:r>
    </w:p>
    <w:p w14:paraId="417717ED" w14:textId="77777777" w:rsidR="00D130FD" w:rsidRDefault="007B2E68">
      <w:pPr>
        <w:pStyle w:val="Heading2"/>
      </w:pPr>
      <w:bookmarkStart w:id="42" w:name="_Toc237388731"/>
      <w:r>
        <w:t>6.4 Losses and outputs</w:t>
      </w:r>
      <w:bookmarkEnd w:id="42"/>
    </w:p>
    <w:p w14:paraId="10DDC288" w14:textId="77777777" w:rsidR="00D130FD" w:rsidRDefault="007B2E68">
      <w:pPr>
        <w:pStyle w:val="ListBullet"/>
      </w:pPr>
      <w:r>
        <w:rPr>
          <w:rFonts w:eastAsia="Calibri"/>
          <w:sz w:val="22"/>
        </w:rPr>
        <w:t>Regression: mean squared error, useful for predicting torque, temperature, or next-state residual.</w:t>
      </w:r>
    </w:p>
    <w:p w14:paraId="267C904F" w14:textId="77777777" w:rsidR="00D130FD" w:rsidRDefault="007B2E68">
      <w:pPr>
        <w:pStyle w:val="ListBullet"/>
      </w:pPr>
      <w:r>
        <w:rPr>
          <w:rFonts w:eastAsia="Calibri"/>
          <w:sz w:val="22"/>
        </w:rPr>
        <w:t>Classification: cross-entropy, useful for contact/slip/fault classification.</w:t>
      </w:r>
    </w:p>
    <w:p w14:paraId="13B8E352" w14:textId="77777777" w:rsidR="00D130FD" w:rsidRDefault="007B2E68">
      <w:pPr>
        <w:pStyle w:val="ListBullet"/>
      </w:pPr>
      <w:r>
        <w:rPr>
          <w:rFonts w:eastAsia="Calibri"/>
          <w:sz w:val="22"/>
        </w:rPr>
        <w:t>Policy mean: continuous joint command or reference residual.</w:t>
      </w:r>
    </w:p>
    <w:p w14:paraId="36F5723E" w14:textId="77777777" w:rsidR="00D130FD" w:rsidRDefault="007B2E68">
      <w:pPr>
        <w:pStyle w:val="ListBullet"/>
      </w:pPr>
      <w:r>
        <w:rPr>
          <w:rFonts w:eastAsia="Calibri"/>
          <w:sz w:val="22"/>
        </w:rPr>
        <w:t>Value output: expected discounted return from the current state.</w:t>
      </w:r>
    </w:p>
    <w:p w14:paraId="012C89DF" w14:textId="77777777" w:rsidR="00D130FD" w:rsidRDefault="007B2E68">
      <w:r>
        <w:rPr>
          <w:rFonts w:eastAsia="Calibri"/>
          <w:sz w:val="22"/>
        </w:rPr>
        <w:t>A Gaussian policy with diagonal covariance is often written</w:t>
      </w:r>
    </w:p>
    <w:p w14:paraId="24B1DF38" w14:textId="77777777" w:rsidR="00D130FD" w:rsidRDefault="007B2E68">
      <w:pPr>
        <w:pStyle w:val="Equation"/>
      </w:pPr>
      <m:oMath>
        <m:r>
          <m:t>a~</m:t>
        </m:r>
        <m:sSub>
          <m:sSubPr>
            <m:ctrlPr/>
          </m:sSubPr>
          <m:e>
            <m:r>
              <m:t>π</m:t>
            </m:r>
          </m:e>
          <m:sub>
            <m:r>
              <m:t>θ</m:t>
            </m:r>
          </m:sub>
        </m:sSub>
        <m:r>
          <m:t>(a∣s)=</m:t>
        </m:r>
        <m:r>
          <m:rPr>
            <m:scr m:val="script"/>
          </m:rPr>
          <m:t>N</m:t>
        </m:r>
        <m:d>
          <m:dPr>
            <m:ctrlPr/>
          </m:dPr>
          <m:e>
            <m:sSub>
              <m:sSubPr>
                <m:ctrlPr/>
              </m:sSubPr>
              <m:e>
                <m:r>
                  <m:t>μ</m:t>
                </m:r>
              </m:e>
              <m:sub>
                <m:r>
                  <m:t>θ</m:t>
                </m:r>
              </m:sub>
            </m:sSub>
            <m:r>
              <m:t>(s),</m:t>
            </m:r>
            <m:r>
              <m:rPr>
                <m:sty m:val="p"/>
              </m:rPr>
              <m:t>diag</m:t>
            </m:r>
            <m:r>
              <m:t>(</m:t>
            </m:r>
            <m:sSubSup>
              <m:sSubSupPr>
                <m:ctrlPr/>
              </m:sSubSupPr>
              <m:e>
                <m:r>
                  <m:t>σ</m:t>
                </m:r>
              </m:e>
              <m:sub>
                <m:r>
                  <m:t>θ</m:t>
                </m:r>
              </m:sub>
              <m:sup>
                <m:r>
                  <m:t>2</m:t>
                </m:r>
              </m:sup>
            </m:sSubSup>
            <m:r>
              <m:t>)</m:t>
            </m:r>
          </m:e>
        </m:d>
      </m:oMath>
      <w:r>
        <w:rPr>
          <w:rFonts w:eastAsia="Cambria Math"/>
          <w:color w:val="5B6773"/>
          <w:sz w:val="19"/>
        </w:rPr>
        <w:t xml:space="preserve">    (6.7)</w:t>
      </w:r>
    </w:p>
    <w:p w14:paraId="3CC1D32A" w14:textId="77777777" w:rsidR="00D130FD" w:rsidRDefault="007B2E68">
      <w:pPr>
        <w:pStyle w:val="Heading2"/>
      </w:pPr>
      <w:bookmarkStart w:id="43" w:name="_Toc237388732"/>
      <w:r>
        <w:t>6.5 Neural networks in this project</w:t>
      </w:r>
      <w:bookmarkEnd w:id="43"/>
    </w:p>
    <w:p w14:paraId="72CEC414" w14:textId="77777777" w:rsidR="00D130FD" w:rsidRDefault="007B2E68">
      <w:r>
        <w:rPr>
          <w:rFonts w:eastAsia="Calibri"/>
          <w:sz w:val="22"/>
        </w:rPr>
        <w:t>A neural network should solve a clearly defined estimation or residual problem, not replace known geometry without reason. High-value candidates are actuator residual modeling, contact probability, slip detection, terrain classification, learned state-estimator correction, and a residual policy added to a safe nominal trajectory.</w:t>
      </w:r>
    </w:p>
    <w:p w14:paraId="01451A99" w14:textId="77777777" w:rsidR="00D130FD" w:rsidRDefault="007B2E68">
      <w:pPr>
        <w:pStyle w:val="Equation"/>
      </w:pPr>
      <m:oMath>
        <m:r>
          <m:t>u=</m:t>
        </m:r>
        <m:sSub>
          <m:sSubPr>
            <m:ctrlPr/>
          </m:sSubPr>
          <m:e>
            <m:r>
              <m:t>u</m:t>
            </m:r>
          </m:e>
          <m:sub>
            <m:r>
              <m:rPr>
                <m:sty m:val="p"/>
              </m:rPr>
              <m:t>nominal</m:t>
            </m:r>
          </m:sub>
        </m:sSub>
        <m:r>
          <m:t>+</m:t>
        </m:r>
        <m:r>
          <m:rPr>
            <m:sty m:val="p"/>
          </m:rPr>
          <m:t>clip</m:t>
        </m:r>
        <m:d>
          <m:dPr>
            <m:ctrlPr/>
          </m:dPr>
          <m:e>
            <m:r>
              <m:t>Δ</m:t>
            </m:r>
            <m:sSub>
              <m:sSubPr>
                <m:ctrlPr/>
              </m:sSubPr>
              <m:e>
                <m:r>
                  <m:t>u</m:t>
                </m:r>
              </m:e>
              <m:sub>
                <m:r>
                  <m:t>θ</m:t>
                </m:r>
              </m:sub>
            </m:sSub>
            <m:r>
              <m:t>(s),-Δ</m:t>
            </m:r>
            <m:sSub>
              <m:sSubPr>
                <m:ctrlPr/>
              </m:sSubPr>
              <m:e>
                <m:r>
                  <m:t>u</m:t>
                </m:r>
              </m:e>
              <m:sub>
                <m:r>
                  <m:rPr>
                    <m:sty m:val="p"/>
                  </m:rPr>
                  <m:t>max</m:t>
                </m:r>
              </m:sub>
            </m:sSub>
            <m:r>
              <m:t>,Δ</m:t>
            </m:r>
            <m:sSub>
              <m:sSubPr>
                <m:ctrlPr/>
              </m:sSubPr>
              <m:e>
                <m:r>
                  <m:t>u</m:t>
                </m:r>
              </m:e>
              <m:sub>
                <m:r>
                  <m:rPr>
                    <m:sty m:val="p"/>
                  </m:rPr>
                  <m:t>max</m:t>
                </m:r>
              </m:sub>
            </m:sSub>
          </m:e>
        </m:d>
      </m:oMath>
      <w:r>
        <w:rPr>
          <w:rFonts w:eastAsia="Cambria Math"/>
          <w:color w:val="5B6773"/>
          <w:sz w:val="19"/>
        </w:rPr>
        <w:t xml:space="preserve">    (6.8)</w:t>
      </w:r>
    </w:p>
    <w:p w14:paraId="583A72B1" w14:textId="77777777" w:rsidR="00D130FD" w:rsidRDefault="007B2E68">
      <w:pPr>
        <w:pBdr>
          <w:left w:val="single" w:sz="20" w:space="8" w:color="2E6B4E"/>
        </w:pBdr>
        <w:shd w:val="clear" w:color="auto" w:fill="EAF4EE"/>
        <w:spacing w:before="120" w:after="160" w:line="283" w:lineRule="auto"/>
        <w:ind w:left="259" w:right="173"/>
      </w:pPr>
      <w:r>
        <w:rPr>
          <w:rFonts w:eastAsia="Calibri"/>
          <w:b/>
          <w:color w:val="2E6B4E"/>
          <w:sz w:val="22"/>
        </w:rPr>
        <w:t xml:space="preserve">Safe learning architecture.  </w:t>
      </w:r>
      <w:r>
        <w:rPr>
          <w:rFonts w:eastAsia="Calibri"/>
          <w:sz w:val="22"/>
        </w:rPr>
        <w:t>Keep homing, CAN mapping, limits, watchdog, IK/Jacobian, and emergency shutdown deterministic. Let learning adjust a bounded reference layer first. This preserves the controller structure you can reason about while still allowing adaptation.</w:t>
      </w:r>
    </w:p>
    <w:p w14:paraId="554EC7D1" w14:textId="77777777" w:rsidR="00D130FD" w:rsidRDefault="007B2E68">
      <w:pPr>
        <w:pageBreakBefore/>
        <w:spacing w:after="40"/>
      </w:pPr>
      <w:r>
        <w:rPr>
          <w:rFonts w:eastAsia="Calibri"/>
          <w:b/>
          <w:color w:val="B07D18"/>
          <w:sz w:val="19"/>
        </w:rPr>
        <w:lastRenderedPageBreak/>
        <w:t>CHAPTER 7</w:t>
      </w:r>
    </w:p>
    <w:p w14:paraId="4A547CC2" w14:textId="77777777" w:rsidR="00D130FD" w:rsidRDefault="007B2E68">
      <w:pPr>
        <w:pStyle w:val="Heading1"/>
        <w:spacing w:before="0"/>
      </w:pPr>
      <w:bookmarkStart w:id="44" w:name="_Toc237388733"/>
      <w:r>
        <w:t>Reinforcement learning</w:t>
      </w:r>
      <w:bookmarkEnd w:id="44"/>
    </w:p>
    <w:p w14:paraId="26430488" w14:textId="77777777" w:rsidR="00D130FD" w:rsidRDefault="007B2E68">
      <w:pPr>
        <w:spacing w:after="280"/>
      </w:pPr>
      <w:r>
        <w:rPr>
          <w:rFonts w:eastAsia="Calibri"/>
          <w:i/>
          <w:color w:val="5B6773"/>
          <w:sz w:val="23"/>
        </w:rPr>
        <w:t>Markov decision processes, value functions, and policy gradients</w:t>
      </w:r>
    </w:p>
    <w:p w14:paraId="74119804" w14:textId="77777777" w:rsidR="00D130FD" w:rsidRDefault="007B2E68">
      <w:pPr>
        <w:pStyle w:val="Heading2"/>
      </w:pPr>
      <w:bookmarkStart w:id="45" w:name="_Toc237388734"/>
      <w:r>
        <w:t>7.1 The Markov decision process</w:t>
      </w:r>
      <w:bookmarkEnd w:id="45"/>
    </w:p>
    <w:p w14:paraId="6201BDA6" w14:textId="77777777" w:rsidR="00D130FD" w:rsidRDefault="007B2E68">
      <w:r>
        <w:rPr>
          <w:rFonts w:eastAsia="Calibri"/>
          <w:sz w:val="22"/>
        </w:rPr>
        <w:t>An MDP consists of states S, actions A, transition law P(s'|s,a), reward r(s,a,s'), and discount gamma in [0,1). At time t, the agent observes st, samples at from policy pi, receives rt, and transitions to st+1. The discounted return is</w:t>
      </w:r>
    </w:p>
    <w:p w14:paraId="77D56E3B" w14:textId="77777777" w:rsidR="00D130FD" w:rsidRDefault="00894AFE">
      <w:pPr>
        <w:pStyle w:val="Equation"/>
      </w:pPr>
      <m:oMath>
        <m:sSub>
          <m:sSubPr>
            <m:ctrlPr/>
          </m:sSubPr>
          <m:e>
            <m:r>
              <m:t>G</m:t>
            </m:r>
          </m:e>
          <m:sub>
            <m:r>
              <m:t>t</m:t>
            </m:r>
          </m:sub>
        </m:sSub>
        <m:r>
          <m:t>=</m:t>
        </m:r>
        <m:nary>
          <m:naryPr>
            <m:chr m:val="∑"/>
            <m:limLoc m:val="subSup"/>
            <m:grow m:val="1"/>
            <m:ctrlPr/>
          </m:naryPr>
          <m:sub>
            <m:r>
              <m:t>k=0</m:t>
            </m:r>
          </m:sub>
          <m:sup>
            <m:r>
              <m:t>∞</m:t>
            </m:r>
          </m:sup>
          <m:e>
            <m:sSup>
              <m:sSupPr>
                <m:ctrlPr/>
              </m:sSupPr>
              <m:e>
                <m:r>
                  <m:t>γ</m:t>
                </m:r>
              </m:e>
              <m:sup>
                <m:r>
                  <m:t>k</m:t>
                </m:r>
              </m:sup>
            </m:sSup>
          </m:e>
        </m:nary>
        <m:sSub>
          <m:sSubPr>
            <m:ctrlPr/>
          </m:sSubPr>
          <m:e>
            <m:r>
              <m:t>r</m:t>
            </m:r>
          </m:e>
          <m:sub>
            <m:r>
              <m:t>t+k</m:t>
            </m:r>
          </m:sub>
        </m:sSub>
      </m:oMath>
      <w:r w:rsidR="007B2E68">
        <w:rPr>
          <w:rFonts w:eastAsia="Cambria Math"/>
          <w:color w:val="5B6773"/>
          <w:sz w:val="19"/>
        </w:rPr>
        <w:t xml:space="preserve">    (7.1)</w:t>
      </w:r>
    </w:p>
    <w:p w14:paraId="38D9A3CE" w14:textId="77777777" w:rsidR="00D130FD" w:rsidRDefault="007B2E68">
      <w:r>
        <w:rPr>
          <w:rFonts w:eastAsia="Calibri"/>
          <w:sz w:val="22"/>
        </w:rPr>
        <w:t>The Markov property says the conditional distribution of the future depends on the present state and action, not the entire past. If the observation omits motor temperature, contact state, or body velocity, the problem is partially observed. History stacking or a recurrent policy can help, but state estimation is the cleaner engineering response when physics provides structure.</w:t>
      </w:r>
    </w:p>
    <w:p w14:paraId="106DF333" w14:textId="77777777" w:rsidR="00D130FD" w:rsidRDefault="007B2E68">
      <w:pPr>
        <w:pStyle w:val="Heading2"/>
      </w:pPr>
      <w:bookmarkStart w:id="46" w:name="_Toc237388735"/>
      <w:r>
        <w:t>7.2 Value functions and Bellman equations</w:t>
      </w:r>
      <w:bookmarkEnd w:id="46"/>
    </w:p>
    <w:p w14:paraId="6517AB70" w14:textId="77777777" w:rsidR="00D130FD" w:rsidRDefault="00894AFE">
      <w:pPr>
        <w:pStyle w:val="Equation"/>
      </w:pPr>
      <m:oMath>
        <m:sSup>
          <m:sSupPr>
            <m:ctrlPr/>
          </m:sSupPr>
          <m:e>
            <m:r>
              <m:t>V</m:t>
            </m:r>
          </m:e>
          <m:sup>
            <m:r>
              <m:t>π</m:t>
            </m:r>
          </m:sup>
        </m:sSup>
        <m:r>
          <m:t>(s)=</m:t>
        </m:r>
        <m:sSub>
          <m:sSubPr>
            <m:ctrlPr/>
          </m:sSubPr>
          <m:e>
            <m:r>
              <m:rPr>
                <m:scr m:val="double-struck"/>
              </m:rPr>
              <m:t>E</m:t>
            </m:r>
          </m:e>
          <m:sub>
            <m:r>
              <m:t>π</m:t>
            </m:r>
          </m:sub>
        </m:sSub>
        <m:r>
          <m:t>[</m:t>
        </m:r>
        <m:sSub>
          <m:sSubPr>
            <m:ctrlPr/>
          </m:sSubPr>
          <m:e>
            <m:r>
              <m:t>G</m:t>
            </m:r>
          </m:e>
          <m:sub>
            <m:r>
              <m:t>t</m:t>
            </m:r>
          </m:sub>
        </m:sSub>
        <m:r>
          <m:t>∣</m:t>
        </m:r>
        <m:sSub>
          <m:sSubPr>
            <m:ctrlPr/>
          </m:sSubPr>
          <m:e>
            <m:r>
              <m:t>s</m:t>
            </m:r>
          </m:e>
          <m:sub>
            <m:r>
              <m:t>t</m:t>
            </m:r>
          </m:sub>
        </m:sSub>
        <m:r>
          <m:t>=s]</m:t>
        </m:r>
      </m:oMath>
      <w:r w:rsidR="007B2E68">
        <w:rPr>
          <w:rFonts w:eastAsia="Cambria Math"/>
          <w:color w:val="5B6773"/>
          <w:sz w:val="19"/>
        </w:rPr>
        <w:t xml:space="preserve">    (7.2)</w:t>
      </w:r>
    </w:p>
    <w:p w14:paraId="463F1600" w14:textId="77777777" w:rsidR="00D130FD" w:rsidRDefault="00894AFE">
      <w:pPr>
        <w:pStyle w:val="Equation"/>
      </w:pPr>
      <m:oMath>
        <m:sSup>
          <m:sSupPr>
            <m:ctrlPr/>
          </m:sSupPr>
          <m:e>
            <m:r>
              <m:t>Q</m:t>
            </m:r>
          </m:e>
          <m:sup>
            <m:r>
              <m:t>π</m:t>
            </m:r>
          </m:sup>
        </m:sSup>
        <m:r>
          <m:t>(s,a)=</m:t>
        </m:r>
        <m:sSub>
          <m:sSubPr>
            <m:ctrlPr/>
          </m:sSubPr>
          <m:e>
            <m:r>
              <m:rPr>
                <m:scr m:val="double-struck"/>
              </m:rPr>
              <m:t>E</m:t>
            </m:r>
          </m:e>
          <m:sub>
            <m:r>
              <m:t>π</m:t>
            </m:r>
          </m:sub>
        </m:sSub>
        <m:r>
          <m:t>[</m:t>
        </m:r>
        <m:sSub>
          <m:sSubPr>
            <m:ctrlPr/>
          </m:sSubPr>
          <m:e>
            <m:r>
              <m:t>G</m:t>
            </m:r>
          </m:e>
          <m:sub>
            <m:r>
              <m:t>t</m:t>
            </m:r>
          </m:sub>
        </m:sSub>
        <m:r>
          <m:t>∣</m:t>
        </m:r>
        <m:sSub>
          <m:sSubPr>
            <m:ctrlPr/>
          </m:sSubPr>
          <m:e>
            <m:r>
              <m:t>s</m:t>
            </m:r>
          </m:e>
          <m:sub>
            <m:r>
              <m:t>t</m:t>
            </m:r>
          </m:sub>
        </m:sSub>
        <m:r>
          <m:t>=s,</m:t>
        </m:r>
        <m:sSub>
          <m:sSubPr>
            <m:ctrlPr/>
          </m:sSubPr>
          <m:e>
            <m:r>
              <m:t>a</m:t>
            </m:r>
          </m:e>
          <m:sub>
            <m:r>
              <m:t>t</m:t>
            </m:r>
          </m:sub>
        </m:sSub>
        <m:r>
          <m:t>=a]</m:t>
        </m:r>
      </m:oMath>
      <w:r w:rsidR="007B2E68">
        <w:rPr>
          <w:rFonts w:eastAsia="Cambria Math"/>
          <w:color w:val="5B6773"/>
          <w:sz w:val="19"/>
        </w:rPr>
        <w:t xml:space="preserve">    (7.3)</w:t>
      </w:r>
    </w:p>
    <w:p w14:paraId="7D39D51C" w14:textId="77777777" w:rsidR="00D130FD" w:rsidRDefault="007B2E68">
      <w:r>
        <w:rPr>
          <w:rFonts w:eastAsia="Calibri"/>
          <w:sz w:val="22"/>
        </w:rPr>
        <w:t>Split the return into the immediate reward and discounted future return:</w:t>
      </w:r>
    </w:p>
    <w:p w14:paraId="2EB18417" w14:textId="77777777" w:rsidR="00D130FD" w:rsidRDefault="00894AFE">
      <w:pPr>
        <w:pStyle w:val="Equation"/>
      </w:pPr>
      <m:oMath>
        <m:sSup>
          <m:sSupPr>
            <m:ctrlPr/>
          </m:sSupPr>
          <m:e>
            <m:r>
              <m:t>V</m:t>
            </m:r>
          </m:e>
          <m:sup>
            <m:r>
              <m:t>π</m:t>
            </m:r>
          </m:sup>
        </m:sSup>
        <m:r>
          <m:t>(s)=</m:t>
        </m:r>
        <m:sSub>
          <m:sSubPr>
            <m:ctrlPr/>
          </m:sSubPr>
          <m:e>
            <m:r>
              <m:rPr>
                <m:scr m:val="double-struck"/>
              </m:rPr>
              <m:t>E</m:t>
            </m:r>
          </m:e>
          <m:sub>
            <m:r>
              <m:t>a~π,</m:t>
            </m:r>
            <m:sSup>
              <m:sSupPr>
                <m:ctrlPr/>
              </m:sSupPr>
              <m:e>
                <m:r>
                  <m:t>s</m:t>
                </m:r>
              </m:e>
              <m:sup>
                <m:r>
                  <m:t>'</m:t>
                </m:r>
              </m:sup>
            </m:sSup>
            <m:r>
              <m:t>~P</m:t>
            </m:r>
          </m:sub>
        </m:sSub>
        <m:d>
          <m:dPr>
            <m:begChr m:val="["/>
            <m:endChr m:val="]"/>
            <m:ctrlPr/>
          </m:dPr>
          <m:e>
            <m:r>
              <m:t>r(s,a,</m:t>
            </m:r>
            <m:sSup>
              <m:sSupPr>
                <m:ctrlPr/>
              </m:sSupPr>
              <m:e>
                <m:r>
                  <m:t>s</m:t>
                </m:r>
              </m:e>
              <m:sup>
                <m:r>
                  <m:t>'</m:t>
                </m:r>
              </m:sup>
            </m:sSup>
            <m:r>
              <m:t>)+γ</m:t>
            </m:r>
            <m:sSup>
              <m:sSupPr>
                <m:ctrlPr/>
              </m:sSupPr>
              <m:e>
                <m:r>
                  <m:t>V</m:t>
                </m:r>
              </m:e>
              <m:sup>
                <m:r>
                  <m:t>π</m:t>
                </m:r>
              </m:sup>
            </m:sSup>
            <m:r>
              <m:t>(</m:t>
            </m:r>
            <m:sSup>
              <m:sSupPr>
                <m:ctrlPr/>
              </m:sSupPr>
              <m:e>
                <m:r>
                  <m:t>s</m:t>
                </m:r>
              </m:e>
              <m:sup>
                <m:r>
                  <m:t>'</m:t>
                </m:r>
              </m:sup>
            </m:sSup>
            <m:r>
              <m:t>)</m:t>
            </m:r>
          </m:e>
        </m:d>
      </m:oMath>
      <w:r w:rsidR="007B2E68">
        <w:rPr>
          <w:rFonts w:eastAsia="Cambria Math"/>
          <w:color w:val="5B6773"/>
          <w:sz w:val="19"/>
        </w:rPr>
        <w:t xml:space="preserve">    (7.4)</w:t>
      </w:r>
    </w:p>
    <w:p w14:paraId="5606D45A" w14:textId="77777777" w:rsidR="00D130FD" w:rsidRDefault="007B2E68">
      <w:r>
        <w:rPr>
          <w:rFonts w:eastAsia="Calibri"/>
          <w:sz w:val="22"/>
        </w:rPr>
        <w:t>The optimal value satisfies</w:t>
      </w:r>
    </w:p>
    <w:p w14:paraId="5F0D5763" w14:textId="77777777" w:rsidR="00D130FD" w:rsidRDefault="00894AFE">
      <w:pPr>
        <w:pStyle w:val="Equation"/>
      </w:pPr>
      <m:oMath>
        <m:sSup>
          <m:sSupPr>
            <m:ctrlPr/>
          </m:sSupPr>
          <m:e>
            <m:r>
              <m:t>V</m:t>
            </m:r>
          </m:e>
          <m:sup>
            <m:r>
              <m:t>⋆</m:t>
            </m:r>
          </m:sup>
        </m:sSup>
        <m:r>
          <m:t>(s)=</m:t>
        </m:r>
        <m:limLow>
          <m:limLowPr>
            <m:ctrlPr/>
          </m:limLowPr>
          <m:e>
            <m:r>
              <m:t>max</m:t>
            </m:r>
          </m:e>
          <m:lim>
            <m:r>
              <m:t>a</m:t>
            </m:r>
          </m:lim>
        </m:limLow>
        <m:r>
          <m:rPr>
            <m:scr m:val="double-struck"/>
            <m:sty m:val="p"/>
          </m:rPr>
          <m:t> E</m:t>
        </m:r>
        <m:d>
          <m:dPr>
            <m:begChr m:val="["/>
            <m:endChr m:val="]"/>
            <m:ctrlPr/>
          </m:dPr>
          <m:e>
            <m:r>
              <m:t>r(s,a,</m:t>
            </m:r>
            <m:sSup>
              <m:sSupPr>
                <m:ctrlPr/>
              </m:sSupPr>
              <m:e>
                <m:r>
                  <m:t>s</m:t>
                </m:r>
              </m:e>
              <m:sup>
                <m:r>
                  <m:t>'</m:t>
                </m:r>
              </m:sup>
            </m:sSup>
            <m:r>
              <m:t>)+γ</m:t>
            </m:r>
            <m:sSup>
              <m:sSupPr>
                <m:ctrlPr/>
              </m:sSupPr>
              <m:e>
                <m:r>
                  <m:t>V</m:t>
                </m:r>
              </m:e>
              <m:sup>
                <m:r>
                  <m:t>⋆</m:t>
                </m:r>
              </m:sup>
            </m:sSup>
            <m:r>
              <m:t>(</m:t>
            </m:r>
            <m:sSup>
              <m:sSupPr>
                <m:ctrlPr/>
              </m:sSupPr>
              <m:e>
                <m:r>
                  <m:t>s</m:t>
                </m:r>
              </m:e>
              <m:sup>
                <m:r>
                  <m:t>'</m:t>
                </m:r>
              </m:sup>
            </m:sSup>
            <m:r>
              <m:t>)</m:t>
            </m:r>
          </m:e>
        </m:d>
      </m:oMath>
      <w:r w:rsidR="007B2E68">
        <w:rPr>
          <w:rFonts w:eastAsia="Cambria Math"/>
          <w:color w:val="5B6773"/>
          <w:sz w:val="19"/>
        </w:rPr>
        <w:t xml:space="preserve">    (7.5)</w:t>
      </w:r>
    </w:p>
    <w:p w14:paraId="6522966C" w14:textId="77777777" w:rsidR="00D130FD" w:rsidRDefault="007B2E68">
      <w:pPr>
        <w:pStyle w:val="Heading2"/>
      </w:pPr>
      <w:bookmarkStart w:id="47" w:name="_Toc237388736"/>
      <w:r>
        <w:t>7.3 Bellman contraction proof</w:t>
      </w:r>
      <w:bookmarkEnd w:id="47"/>
    </w:p>
    <w:p w14:paraId="7AF1A557" w14:textId="77777777" w:rsidR="00D130FD" w:rsidRDefault="007B2E68">
      <w:r>
        <w:rPr>
          <w:rFonts w:eastAsia="Calibri"/>
          <w:sz w:val="22"/>
        </w:rPr>
        <w:t>Define the Bellman optimality operator (TV)(s)=max_a E[r+gamma V(s')]. For any bounded V and W, use the inequality |max f-max g|&lt;=max|f-g|:</w:t>
      </w:r>
    </w:p>
    <w:p w14:paraId="23610154" w14:textId="77777777" w:rsidR="00D130FD" w:rsidRDefault="00894AFE">
      <w:pPr>
        <w:pStyle w:val="Equation"/>
      </w:pPr>
      <m:oMath>
        <m:sSub>
          <m:sSubPr>
            <m:ctrlPr/>
          </m:sSubPr>
          <m:e>
            <m:d>
              <m:dPr>
                <m:begChr m:val="‖"/>
                <m:sepChr m:val="−"/>
                <m:endChr m:val="‖"/>
                <m:ctrlPr/>
              </m:dPr>
              <m:e>
                <m:r>
                  <m:t>TV</m:t>
                </m:r>
              </m:e>
              <m:e>
                <m:r>
                  <m:t>TW</m:t>
                </m:r>
              </m:e>
            </m:d>
          </m:e>
          <m:sub>
            <m:r>
              <m:t>∞</m:t>
            </m:r>
          </m:sub>
        </m:sSub>
        <m:r>
          <m:t>≤γ</m:t>
        </m:r>
        <m:sSub>
          <m:sSubPr>
            <m:ctrlPr/>
          </m:sSubPr>
          <m:e>
            <m:d>
              <m:dPr>
                <m:begChr m:val="‖"/>
                <m:sepChr m:val="−"/>
                <m:endChr m:val="‖"/>
                <m:ctrlPr/>
              </m:dPr>
              <m:e>
                <m:r>
                  <m:t>V</m:t>
                </m:r>
              </m:e>
              <m:e>
                <m:r>
                  <m:t>W</m:t>
                </m:r>
              </m:e>
            </m:d>
          </m:e>
          <m:sub>
            <m:r>
              <m:t>∞</m:t>
            </m:r>
          </m:sub>
        </m:sSub>
      </m:oMath>
      <w:r w:rsidR="007B2E68">
        <w:rPr>
          <w:rFonts w:eastAsia="Cambria Math"/>
          <w:color w:val="5B6773"/>
          <w:sz w:val="19"/>
        </w:rPr>
        <w:t xml:space="preserve">    (7.6)</w:t>
      </w:r>
    </w:p>
    <w:p w14:paraId="414140D1" w14:textId="77777777" w:rsidR="00D130FD" w:rsidRDefault="007B2E68">
      <w:pPr>
        <w:pBdr>
          <w:left w:val="single" w:sz="20" w:space="8" w:color="147D92"/>
        </w:pBdr>
        <w:shd w:val="clear" w:color="auto" w:fill="E7F3F4"/>
        <w:spacing w:before="120" w:after="160" w:line="283" w:lineRule="auto"/>
        <w:ind w:left="259" w:right="173"/>
      </w:pPr>
      <w:r>
        <w:rPr>
          <w:rFonts w:eastAsia="Calibri"/>
          <w:b/>
          <w:color w:val="147D92"/>
          <w:sz w:val="22"/>
        </w:rPr>
        <w:t xml:space="preserve">Proof.  </w:t>
      </w:r>
      <w:r>
        <w:rPr>
          <w:rFonts w:eastAsia="Calibri"/>
          <w:sz w:val="22"/>
        </w:rPr>
        <w:t>For each state and action, the reward cancels and the expected value difference is at most gamma||V-W||∞. Taking the maximum over actions cannot increase that bound. Since gamma&lt;1, T is a contraction. Banach's fixed-point theorem then gives a unique fixed point V*, and repeated Bellman updates converge to it in the tabular exact case.</w:t>
      </w:r>
    </w:p>
    <w:p w14:paraId="7F6062FF" w14:textId="77777777" w:rsidR="00D130FD" w:rsidRDefault="007B2E68">
      <w:pPr>
        <w:pStyle w:val="Heading2"/>
      </w:pPr>
      <w:bookmarkStart w:id="48" w:name="_Toc237388737"/>
      <w:r>
        <w:t>7.4 Policy gradients</w:t>
      </w:r>
      <w:bookmarkEnd w:id="48"/>
    </w:p>
    <w:p w14:paraId="2FC2BF02" w14:textId="77777777" w:rsidR="00D130FD" w:rsidRDefault="007B2E68">
      <w:r>
        <w:rPr>
          <w:rFonts w:eastAsia="Calibri"/>
          <w:sz w:val="22"/>
        </w:rPr>
        <w:t>For trajectory tau=(s0,a0,...) with probability ptheta(tau), define J(theta)=E_tau[R(tau)]. Differentiate under the integral and use the log-derivative identity grad p=p grad log p:</w:t>
      </w:r>
    </w:p>
    <w:p w14:paraId="5D2678A1" w14:textId="77777777" w:rsidR="00D130FD" w:rsidRDefault="00894AFE">
      <w:pPr>
        <w:pStyle w:val="Equation"/>
      </w:pPr>
      <m:oMath>
        <m:sSub>
          <m:sSubPr>
            <m:ctrlPr/>
          </m:sSubPr>
          <m:e>
            <m:r>
              <m:t>∇</m:t>
            </m:r>
          </m:e>
          <m:sub>
            <m:r>
              <m:t>θ</m:t>
            </m:r>
          </m:sub>
        </m:sSub>
        <m:r>
          <m:t>J(θ)=</m:t>
        </m:r>
        <m:sSub>
          <m:sSubPr>
            <m:ctrlPr/>
          </m:sSubPr>
          <m:e>
            <m:r>
              <m:rPr>
                <m:scr m:val="double-struck"/>
                <m:sty m:val="p"/>
              </m:rPr>
              <m:t>E</m:t>
            </m:r>
          </m:e>
          <m:sub>
            <m:r>
              <m:t>τ~</m:t>
            </m:r>
            <m:sSub>
              <m:sSubPr>
                <m:ctrlPr/>
              </m:sSubPr>
              <m:e>
                <m:r>
                  <m:t>p</m:t>
                </m:r>
              </m:e>
              <m:sub>
                <m:r>
                  <m:t>θ</m:t>
                </m:r>
              </m:sub>
            </m:sSub>
          </m:sub>
        </m:sSub>
        <m:d>
          <m:dPr>
            <m:begChr m:val="["/>
            <m:endChr m:val="]"/>
            <m:ctrlPr/>
          </m:dPr>
          <m:e>
            <m:r>
              <m:t>R(τ)</m:t>
            </m:r>
            <m:sSub>
              <m:sSubPr>
                <m:ctrlPr/>
              </m:sSubPr>
              <m:e>
                <m:r>
                  <m:t>∇</m:t>
                </m:r>
              </m:e>
              <m:sub>
                <m:r>
                  <m:t>θ</m:t>
                </m:r>
              </m:sub>
            </m:sSub>
            <m:r>
              <m:rPr>
                <m:sty m:val="p"/>
              </m:rPr>
              <m:t>log</m:t>
            </m:r>
            <m:sSub>
              <m:sSubPr>
                <m:ctrlPr/>
              </m:sSubPr>
              <m:e>
                <m:r>
                  <m:t>p</m:t>
                </m:r>
              </m:e>
              <m:sub>
                <m:r>
                  <m:t>θ</m:t>
                </m:r>
              </m:sub>
            </m:sSub>
            <m:r>
              <m:t>(τ)</m:t>
            </m:r>
          </m:e>
        </m:d>
      </m:oMath>
      <w:r w:rsidR="007B2E68">
        <w:rPr>
          <w:rFonts w:eastAsia="Cambria Math"/>
          <w:color w:val="5B6773"/>
          <w:sz w:val="19"/>
        </w:rPr>
        <w:t xml:space="preserve">    (7.7)</w:t>
      </w:r>
    </w:p>
    <w:p w14:paraId="7FBDB6F0" w14:textId="77777777" w:rsidR="00D130FD" w:rsidRDefault="007B2E68">
      <w:r>
        <w:rPr>
          <w:rFonts w:eastAsia="Calibri"/>
          <w:sz w:val="22"/>
        </w:rPr>
        <w:t>Environment transitions do not depend on theta, so only policy probabilities remain:</w:t>
      </w:r>
    </w:p>
    <w:p w14:paraId="2C200086" w14:textId="77777777" w:rsidR="00D130FD" w:rsidRDefault="00894AFE">
      <w:pPr>
        <w:pStyle w:val="Equation"/>
      </w:pPr>
      <m:oMath>
        <m:sSub>
          <m:sSubPr>
            <m:ctrlPr/>
          </m:sSubPr>
          <m:e>
            <m:r>
              <m:t>∇</m:t>
            </m:r>
          </m:e>
          <m:sub>
            <m:r>
              <m:t>θ</m:t>
            </m:r>
          </m:sub>
        </m:sSub>
        <m:r>
          <m:rPr>
            <m:sty m:val="p"/>
          </m:rPr>
          <m:t>log</m:t>
        </m:r>
        <m:sSub>
          <m:sSubPr>
            <m:ctrlPr/>
          </m:sSubPr>
          <m:e>
            <m:r>
              <m:t>p</m:t>
            </m:r>
          </m:e>
          <m:sub>
            <m:r>
              <m:t>θ</m:t>
            </m:r>
          </m:sub>
        </m:sSub>
        <m:r>
          <m:t>(τ)=</m:t>
        </m:r>
        <m:nary>
          <m:naryPr>
            <m:chr m:val="∑"/>
            <m:limLoc m:val="subSup"/>
            <m:grow m:val="1"/>
            <m:supHide m:val="1"/>
            <m:ctrlPr/>
          </m:naryPr>
          <m:sub>
            <m:r>
              <m:t>t</m:t>
            </m:r>
          </m:sub>
          <m:sup/>
          <m:e>
            <m:sSub>
              <m:sSubPr>
                <m:ctrlPr/>
              </m:sSubPr>
              <m:e>
                <m:r>
                  <m:t>∇</m:t>
                </m:r>
              </m:e>
              <m:sub>
                <m:r>
                  <m:t>θ</m:t>
                </m:r>
              </m:sub>
            </m:sSub>
          </m:e>
        </m:nary>
        <m:r>
          <m:rPr>
            <m:sty m:val="p"/>
          </m:rPr>
          <m:t>log</m:t>
        </m:r>
        <m:sSub>
          <m:sSubPr>
            <m:ctrlPr/>
          </m:sSubPr>
          <m:e>
            <m:r>
              <m:t>π</m:t>
            </m:r>
          </m:e>
          <m:sub>
            <m:r>
              <m:t>θ</m:t>
            </m:r>
          </m:sub>
        </m:sSub>
        <m:r>
          <m:t>(</m:t>
        </m:r>
        <m:sSub>
          <m:sSubPr>
            <m:ctrlPr/>
          </m:sSubPr>
          <m:e>
            <m:r>
              <m:t>a</m:t>
            </m:r>
          </m:e>
          <m:sub>
            <m:r>
              <m:t>t</m:t>
            </m:r>
          </m:sub>
        </m:sSub>
        <m:r>
          <m:t>∣</m:t>
        </m:r>
        <m:sSub>
          <m:sSubPr>
            <m:ctrlPr/>
          </m:sSubPr>
          <m:e>
            <m:r>
              <m:t>s</m:t>
            </m:r>
          </m:e>
          <m:sub>
            <m:r>
              <m:t>t</m:t>
            </m:r>
          </m:sub>
        </m:sSub>
        <m:r>
          <m:t>)</m:t>
        </m:r>
      </m:oMath>
      <w:r w:rsidR="007B2E68">
        <w:rPr>
          <w:rFonts w:eastAsia="Cambria Math"/>
          <w:color w:val="5B6773"/>
          <w:sz w:val="19"/>
        </w:rPr>
        <w:t xml:space="preserve">    (7.8)</w:t>
      </w:r>
    </w:p>
    <w:p w14:paraId="3E91A2E3" w14:textId="77777777" w:rsidR="00D130FD" w:rsidRDefault="007B2E68">
      <w:r>
        <w:rPr>
          <w:rFonts w:eastAsia="Calibri"/>
          <w:sz w:val="22"/>
        </w:rPr>
        <w:t>Replacing full-trajectory return with return-to-go preserves expectation and reduces variance. Subtracting a state-only baseline also preserves expectation because</w:t>
      </w:r>
    </w:p>
    <w:p w14:paraId="7422BD35" w14:textId="77777777" w:rsidR="00D130FD" w:rsidRDefault="00894AFE">
      <w:pPr>
        <w:pStyle w:val="Equation"/>
      </w:pPr>
      <m:oMath>
        <m:sSub>
          <m:sSubPr>
            <m:ctrlPr/>
          </m:sSubPr>
          <m:e>
            <m:r>
              <m:rPr>
                <m:scr m:val="double-struck"/>
                <m:sty m:val="p"/>
              </m:rPr>
              <m:t>E</m:t>
            </m:r>
          </m:e>
          <m:sub>
            <m:r>
              <m:t>a~π</m:t>
            </m:r>
          </m:sub>
        </m:sSub>
        <m:d>
          <m:dPr>
            <m:begChr m:val="["/>
            <m:endChr m:val="]"/>
            <m:ctrlPr/>
          </m:dPr>
          <m:e>
            <m:sSub>
              <m:sSubPr>
                <m:ctrlPr/>
              </m:sSubPr>
              <m:e>
                <m:r>
                  <m:t>∇</m:t>
                </m:r>
              </m:e>
              <m:sub>
                <m:r>
                  <m:t>θ</m:t>
                </m:r>
              </m:sub>
            </m:sSub>
            <m:r>
              <m:rPr>
                <m:sty m:val="p"/>
              </m:rPr>
              <m:t>log</m:t>
            </m:r>
            <m:sSub>
              <m:sSubPr>
                <m:ctrlPr/>
              </m:sSubPr>
              <m:e>
                <m:r>
                  <m:t>π</m:t>
                </m:r>
              </m:e>
              <m:sub>
                <m:r>
                  <m:t>θ</m:t>
                </m:r>
              </m:sub>
            </m:sSub>
            <m:r>
              <m:t>(a∣s)b(s)</m:t>
            </m:r>
          </m:e>
        </m:d>
        <m:r>
          <m:t>=b(s)</m:t>
        </m:r>
        <m:sSub>
          <m:sSubPr>
            <m:ctrlPr/>
          </m:sSubPr>
          <m:e>
            <m:r>
              <m:t>∇</m:t>
            </m:r>
          </m:e>
          <m:sub>
            <m:r>
              <m:t>θ</m:t>
            </m:r>
          </m:sub>
        </m:sSub>
        <m:nary>
          <m:naryPr>
            <m:chr m:val="∑"/>
            <m:limLoc m:val="subSup"/>
            <m:grow m:val="1"/>
            <m:supHide m:val="1"/>
            <m:ctrlPr/>
          </m:naryPr>
          <m:sub>
            <m:r>
              <m:t>a</m:t>
            </m:r>
          </m:sub>
          <m:sup/>
          <m:e>
            <m:sSub>
              <m:sSubPr>
                <m:ctrlPr/>
              </m:sSubPr>
              <m:e>
                <m:r>
                  <m:t>π</m:t>
                </m:r>
              </m:e>
              <m:sub>
                <m:r>
                  <m:t>θ</m:t>
                </m:r>
              </m:sub>
            </m:sSub>
          </m:e>
        </m:nary>
        <m:r>
          <m:t>(a∣s)=0</m:t>
        </m:r>
      </m:oMath>
      <w:r w:rsidR="007B2E68">
        <w:rPr>
          <w:rFonts w:eastAsia="Cambria Math"/>
          <w:color w:val="5B6773"/>
          <w:sz w:val="19"/>
        </w:rPr>
        <w:t xml:space="preserve">    (7.9)</w:t>
      </w:r>
    </w:p>
    <w:p w14:paraId="728A5D78" w14:textId="77777777" w:rsidR="00D130FD" w:rsidRDefault="007B2E68">
      <w:r>
        <w:rPr>
          <w:rFonts w:eastAsia="Calibri"/>
          <w:sz w:val="22"/>
        </w:rPr>
        <w:t>Choosing b(s)=Vpi(s) produces the advantage A=Q-V, yielding the policy-gradient theorem in sampled form:</w:t>
      </w:r>
    </w:p>
    <w:p w14:paraId="4130BF67" w14:textId="77777777" w:rsidR="00D130FD" w:rsidRDefault="00894AFE">
      <w:pPr>
        <w:pStyle w:val="Equation"/>
      </w:pPr>
      <m:oMath>
        <m:sSub>
          <m:sSubPr>
            <m:ctrlPr/>
          </m:sSubPr>
          <m:e>
            <m:r>
              <m:t>∇</m:t>
            </m:r>
          </m:e>
          <m:sub>
            <m:r>
              <m:t>θ</m:t>
            </m:r>
          </m:sub>
        </m:sSub>
        <m:r>
          <m:t>J(θ)=</m:t>
        </m:r>
        <m:r>
          <m:rPr>
            <m:scr m:val="double-struck"/>
            <m:sty m:val="p"/>
          </m:rPr>
          <m:t>E</m:t>
        </m:r>
        <m:d>
          <m:dPr>
            <m:begChr m:val="["/>
            <m:endChr m:val="]"/>
            <m:ctrlPr/>
          </m:dPr>
          <m:e>
            <m:sSub>
              <m:sSubPr>
                <m:ctrlPr/>
              </m:sSubPr>
              <m:e>
                <m:r>
                  <m:t>∇</m:t>
                </m:r>
              </m:e>
              <m:sub>
                <m:r>
                  <m:t>θ</m:t>
                </m:r>
              </m:sub>
            </m:sSub>
            <m:r>
              <m:rPr>
                <m:sty m:val="p"/>
              </m:rPr>
              <m:t>log</m:t>
            </m:r>
            <m:sSub>
              <m:sSubPr>
                <m:ctrlPr/>
              </m:sSubPr>
              <m:e>
                <m:r>
                  <m:t>π</m:t>
                </m:r>
              </m:e>
              <m:sub>
                <m:r>
                  <m:t>θ</m:t>
                </m:r>
              </m:sub>
            </m:sSub>
            <m:r>
              <m:t>(</m:t>
            </m:r>
            <m:sSub>
              <m:sSubPr>
                <m:ctrlPr/>
              </m:sSubPr>
              <m:e>
                <m:r>
                  <m:t>a</m:t>
                </m:r>
              </m:e>
              <m:sub>
                <m:r>
                  <m:t>t</m:t>
                </m:r>
              </m:sub>
            </m:sSub>
            <m:r>
              <m:t>∣</m:t>
            </m:r>
            <m:sSub>
              <m:sSubPr>
                <m:ctrlPr/>
              </m:sSubPr>
              <m:e>
                <m:r>
                  <m:t>s</m:t>
                </m:r>
              </m:e>
              <m:sub>
                <m:r>
                  <m:t>t</m:t>
                </m:r>
              </m:sub>
            </m:sSub>
            <m:r>
              <m:t>)</m:t>
            </m:r>
            <m:sSup>
              <m:sSupPr>
                <m:ctrlPr/>
              </m:sSupPr>
              <m:e>
                <m:r>
                  <m:t>A</m:t>
                </m:r>
              </m:e>
              <m:sup>
                <m:r>
                  <m:t>π</m:t>
                </m:r>
              </m:sup>
            </m:sSup>
            <m:r>
              <m:t>(</m:t>
            </m:r>
            <m:sSub>
              <m:sSubPr>
                <m:ctrlPr/>
              </m:sSubPr>
              <m:e>
                <m:r>
                  <m:t>s</m:t>
                </m:r>
              </m:e>
              <m:sub>
                <m:r>
                  <m:t>t</m:t>
                </m:r>
              </m:sub>
            </m:sSub>
            <m:r>
              <m:t>,</m:t>
            </m:r>
            <m:sSub>
              <m:sSubPr>
                <m:ctrlPr/>
              </m:sSubPr>
              <m:e>
                <m:r>
                  <m:t>a</m:t>
                </m:r>
              </m:e>
              <m:sub>
                <m:r>
                  <m:t>t</m:t>
                </m:r>
              </m:sub>
            </m:sSub>
            <m:r>
              <m:t>)</m:t>
            </m:r>
          </m:e>
        </m:d>
      </m:oMath>
      <w:r w:rsidR="007B2E68">
        <w:rPr>
          <w:rFonts w:eastAsia="Cambria Math"/>
          <w:color w:val="5B6773"/>
          <w:sz w:val="19"/>
        </w:rPr>
        <w:t xml:space="preserve">    (7.10)</w:t>
      </w:r>
    </w:p>
    <w:p w14:paraId="3BC222F9" w14:textId="77777777" w:rsidR="00D130FD" w:rsidRDefault="007B2E68">
      <w:pPr>
        <w:pStyle w:val="Heading2"/>
      </w:pPr>
      <w:bookmarkStart w:id="49" w:name="_Toc237388738"/>
      <w:r>
        <w:t>7.5 Actor-critic and GAE</w:t>
      </w:r>
      <w:bookmarkEnd w:id="49"/>
    </w:p>
    <w:p w14:paraId="21C48F03" w14:textId="77777777" w:rsidR="00D130FD" w:rsidRDefault="007B2E68">
      <w:r>
        <w:rPr>
          <w:rFonts w:eastAsia="Calibri"/>
          <w:sz w:val="22"/>
        </w:rPr>
        <w:t>The actor is the policy; the critic estimates V. A one-step temporal-difference residual is</w:t>
      </w:r>
    </w:p>
    <w:p w14:paraId="0CAF36CB" w14:textId="77777777" w:rsidR="00D130FD" w:rsidRDefault="00894AFE">
      <w:pPr>
        <w:pStyle w:val="Equation"/>
      </w:pPr>
      <m:oMath>
        <m:sSub>
          <m:sSubPr>
            <m:ctrlPr/>
          </m:sSubPr>
          <m:e>
            <m:r>
              <m:t>δ</m:t>
            </m:r>
          </m:e>
          <m:sub>
            <m:r>
              <m:t>t</m:t>
            </m:r>
          </m:sub>
        </m:sSub>
        <m:r>
          <m:t>=</m:t>
        </m:r>
        <m:sSub>
          <m:sSubPr>
            <m:ctrlPr/>
          </m:sSubPr>
          <m:e>
            <m:r>
              <m:t>r</m:t>
            </m:r>
          </m:e>
          <m:sub>
            <m:r>
              <m:t>t</m:t>
            </m:r>
          </m:sub>
        </m:sSub>
        <m:r>
          <m:t>+γ</m:t>
        </m:r>
        <m:sSub>
          <m:sSubPr>
            <m:ctrlPr/>
          </m:sSubPr>
          <m:e>
            <m:r>
              <m:t>V</m:t>
            </m:r>
          </m:e>
          <m:sub>
            <m:r>
              <m:t>ϕ</m:t>
            </m:r>
          </m:sub>
        </m:sSub>
        <m:r>
          <m:t>(</m:t>
        </m:r>
        <m:sSub>
          <m:sSubPr>
            <m:ctrlPr/>
          </m:sSubPr>
          <m:e>
            <m:r>
              <m:t>s</m:t>
            </m:r>
          </m:e>
          <m:sub>
            <m:r>
              <m:t>t+1</m:t>
            </m:r>
          </m:sub>
        </m:sSub>
        <m:r>
          <m:t>)-</m:t>
        </m:r>
        <m:sSub>
          <m:sSubPr>
            <m:ctrlPr/>
          </m:sSubPr>
          <m:e>
            <m:r>
              <m:t>V</m:t>
            </m:r>
          </m:e>
          <m:sub>
            <m:r>
              <m:t>ϕ</m:t>
            </m:r>
          </m:sub>
        </m:sSub>
        <m:r>
          <m:t>(</m:t>
        </m:r>
        <m:sSub>
          <m:sSubPr>
            <m:ctrlPr/>
          </m:sSubPr>
          <m:e>
            <m:r>
              <m:t>s</m:t>
            </m:r>
          </m:e>
          <m:sub>
            <m:r>
              <m:t>t</m:t>
            </m:r>
          </m:sub>
        </m:sSub>
        <m:r>
          <m:t>)</m:t>
        </m:r>
      </m:oMath>
      <w:r w:rsidR="007B2E68">
        <w:rPr>
          <w:rFonts w:eastAsia="Cambria Math"/>
          <w:color w:val="5B6773"/>
          <w:sz w:val="19"/>
        </w:rPr>
        <w:t xml:space="preserve">    (7.11)</w:t>
      </w:r>
    </w:p>
    <w:p w14:paraId="2D3B355B" w14:textId="77777777" w:rsidR="00D130FD" w:rsidRDefault="007B2E68">
      <w:r>
        <w:rPr>
          <w:rFonts w:eastAsia="Calibri"/>
          <w:sz w:val="22"/>
        </w:rPr>
        <w:t>Generalized Advantage Estimation forms an exponentially weighted sum</w:t>
      </w:r>
    </w:p>
    <w:p w14:paraId="537A9CDA" w14:textId="77777777" w:rsidR="00D130FD" w:rsidRDefault="00894AFE">
      <w:pPr>
        <w:pStyle w:val="Equation"/>
      </w:pPr>
      <m:oMath>
        <m:sSubSup>
          <m:sSubSupPr>
            <m:ctrlPr/>
          </m:sSubSupPr>
          <m:e>
            <m:acc>
              <m:accPr>
                <m:ctrlPr/>
              </m:accPr>
              <m:e>
                <m:r>
                  <m:t>A</m:t>
                </m:r>
              </m:e>
            </m:acc>
          </m:e>
          <m:sub>
            <m:r>
              <m:t>t</m:t>
            </m:r>
          </m:sub>
          <m:sup>
            <m:r>
              <m:rPr>
                <m:sty m:val="p"/>
              </m:rPr>
              <m:t>GAE</m:t>
            </m:r>
            <m:r>
              <m:t>(γ,λ)</m:t>
            </m:r>
          </m:sup>
        </m:sSubSup>
        <m:r>
          <m:t>=</m:t>
        </m:r>
        <m:nary>
          <m:naryPr>
            <m:chr m:val="∑"/>
            <m:limLoc m:val="subSup"/>
            <m:grow m:val="1"/>
            <m:ctrlPr/>
          </m:naryPr>
          <m:sub>
            <m:r>
              <m:rPr>
                <m:scr m:val="script"/>
              </m:rPr>
              <m:t>l=</m:t>
            </m:r>
            <m:r>
              <m:t>0</m:t>
            </m:r>
          </m:sub>
          <m:sup>
            <m:r>
              <m:t>T-t-1</m:t>
            </m:r>
          </m:sup>
          <m:e>
            <m:r>
              <m:t>(γλ</m:t>
            </m:r>
          </m:e>
        </m:nary>
        <m:sSup>
          <m:sSupPr>
            <m:ctrlPr/>
          </m:sSupPr>
          <m:e>
            <m:r>
              <m:t>)</m:t>
            </m:r>
          </m:e>
          <m:sup>
            <m:r>
              <m:rPr>
                <m:scr m:val="script"/>
              </m:rPr>
              <m:t>l</m:t>
            </m:r>
          </m:sup>
        </m:sSup>
        <m:sSub>
          <m:sSubPr>
            <m:ctrlPr/>
          </m:sSubPr>
          <m:e>
            <m:r>
              <m:t>δ</m:t>
            </m:r>
          </m:e>
          <m:sub>
            <m:r>
              <m:t>t</m:t>
            </m:r>
            <m:r>
              <m:rPr>
                <m:scr m:val="script"/>
              </m:rPr>
              <m:t>+l</m:t>
            </m:r>
          </m:sub>
        </m:sSub>
      </m:oMath>
      <w:r w:rsidR="007B2E68">
        <w:rPr>
          <w:rFonts w:eastAsia="Cambria Math"/>
          <w:color w:val="5B6773"/>
          <w:sz w:val="19"/>
        </w:rPr>
        <w:t xml:space="preserve">    (7.12)</w:t>
      </w:r>
    </w:p>
    <w:p w14:paraId="3A7447A3" w14:textId="77777777" w:rsidR="00D130FD" w:rsidRDefault="007B2E68">
      <w:r>
        <w:rPr>
          <w:rFonts w:eastAsia="Calibri"/>
          <w:sz w:val="22"/>
        </w:rPr>
        <w:t>Small lambda relies more on the critic and has lower variance but more bias. Lambda near one approaches Monte Carlo returns, with lower bootstrap bias and higher variance.</w:t>
      </w:r>
    </w:p>
    <w:p w14:paraId="19ECFD87" w14:textId="77777777" w:rsidR="00D130FD" w:rsidRDefault="007B2E68">
      <w:pPr>
        <w:pStyle w:val="Heading2"/>
      </w:pPr>
      <w:bookmarkStart w:id="50" w:name="_Toc237388739"/>
      <w:r>
        <w:t>7.6 Designing a quadruped MDP</w:t>
      </w:r>
      <w:bookmarkEnd w:id="50"/>
    </w:p>
    <w:p w14:paraId="33C6D832" w14:textId="77777777" w:rsidR="00D130FD" w:rsidRDefault="007B2E68">
      <w:r>
        <w:rPr>
          <w:rFonts w:eastAsia="Calibri"/>
          <w:sz w:val="22"/>
        </w:rPr>
        <w:t>A position-policy observation might include body orientation and angular velocity, estimated body velocity, 12 joint positions, 12 joint velocities, commanded planar velocity, gait phase, and previous action. Actions can be normalized residual joint-position targets. A representative reward is</w:t>
      </w:r>
    </w:p>
    <w:p w14:paraId="6E60B9D2" w14:textId="77777777" w:rsidR="00D130FD" w:rsidRDefault="007B2E68">
      <w:pPr>
        <w:pStyle w:val="Equation"/>
      </w:pPr>
      <m:oMath>
        <m:r>
          <m:t>r=</m:t>
        </m:r>
        <m:sSub>
          <m:sSubPr>
            <m:ctrlPr/>
          </m:sSubPr>
          <m:e>
            <m:r>
              <m:t>w</m:t>
            </m:r>
          </m:e>
          <m:sub>
            <m:r>
              <m:t>v</m:t>
            </m:r>
          </m:sub>
        </m:sSub>
        <m:r>
          <m:rPr>
            <m:sty m:val="p"/>
          </m:rPr>
          <m:t>exp</m:t>
        </m:r>
        <m:d>
          <m:dPr>
            <m:sepChr m:val="−"/>
            <m:ctrlPr/>
          </m:dPr>
          <m:e/>
          <m:e>
            <m:f>
              <m:fPr>
                <m:ctrlPr/>
              </m:fPr>
              <m:num>
                <m:sSup>
                  <m:sSupPr>
                    <m:ctrlPr/>
                  </m:sSupPr>
                  <m:e>
                    <m:d>
                      <m:dPr>
                        <m:begChr m:val="‖"/>
                        <m:endChr m:val="‖"/>
                        <m:ctrlPr/>
                      </m:dPr>
                      <m:e>
                        <m:sSub>
                          <m:sSubPr>
                            <m:ctrlPr/>
                          </m:sSubPr>
                          <m:e>
                            <m:r>
                              <m:t>v</m:t>
                            </m:r>
                          </m:e>
                          <m:sub>
                            <m:r>
                              <m:rPr>
                                <m:sty m:val="p"/>
                              </m:rPr>
                              <m:t>cmd</m:t>
                            </m:r>
                          </m:sub>
                        </m:sSub>
                      </m:e>
                    </m:d>
                  </m:e>
                  <m:sup>
                    <m:r>
                      <m:t>2</m:t>
                    </m:r>
                  </m:sup>
                </m:sSup>
              </m:num>
              <m:den>
                <m:sSubSup>
                  <m:sSubSupPr>
                    <m:ctrlPr/>
                  </m:sSubSupPr>
                  <m:e>
                    <m:r>
                      <m:t>σ</m:t>
                    </m:r>
                  </m:e>
                  <m:sub>
                    <m:r>
                      <m:t>v</m:t>
                    </m:r>
                  </m:sub>
                  <m:sup>
                    <m:r>
                      <m:t>2</m:t>
                    </m:r>
                  </m:sup>
                </m:sSubSup>
              </m:den>
            </m:f>
          </m:e>
        </m:d>
        <m:r>
          <m:t>+</m:t>
        </m:r>
        <m:sSub>
          <m:sSubPr>
            <m:ctrlPr/>
          </m:sSubPr>
          <m:e>
            <m:r>
              <m:t>w</m:t>
            </m:r>
          </m:e>
          <m:sub>
            <m:r>
              <m:t>ω</m:t>
            </m:r>
          </m:sub>
        </m:sSub>
        <m:r>
          <m:rPr>
            <m:sty m:val="p"/>
          </m:rPr>
          <m:t>exp</m:t>
        </m:r>
        <m:d>
          <m:dPr>
            <m:sepChr m:val="−"/>
            <m:ctrlPr/>
          </m:dPr>
          <m:e/>
          <m:e>
            <m:f>
              <m:fPr>
                <m:ctrlPr/>
              </m:fPr>
              <m:num>
                <m:sSup>
                  <m:sSupPr>
                    <m:ctrlPr/>
                  </m:sSupPr>
                  <m:e>
                    <m:d>
                      <m:dPr>
                        <m:begChr m:val="‖"/>
                        <m:endChr m:val="‖"/>
                        <m:ctrlPr/>
                      </m:dPr>
                      <m:e>
                        <m:sSub>
                          <m:sSubPr>
                            <m:ctrlPr/>
                          </m:sSubPr>
                          <m:e>
                            <m:r>
                              <m:t>ω</m:t>
                            </m:r>
                          </m:e>
                          <m:sub>
                            <m:r>
                              <m:t>z</m:t>
                            </m:r>
                          </m:sub>
                        </m:sSub>
                        <m:r>
                          <m:t>-</m:t>
                        </m:r>
                        <m:sSub>
                          <m:sSubPr>
                            <m:ctrlPr/>
                          </m:sSubPr>
                          <m:e>
                            <m:r>
                              <m:t>ω</m:t>
                            </m:r>
                          </m:e>
                          <m:sub>
                            <m:r>
                              <m:rPr>
                                <m:sty m:val="p"/>
                              </m:rPr>
                              <m:t>cmd</m:t>
                            </m:r>
                          </m:sub>
                        </m:sSub>
                      </m:e>
                    </m:d>
                  </m:e>
                  <m:sup>
                    <m:r>
                      <m:t>2</m:t>
                    </m:r>
                  </m:sup>
                </m:sSup>
              </m:num>
              <m:den>
                <m:sSubSup>
                  <m:sSubSupPr>
                    <m:ctrlPr/>
                  </m:sSubSupPr>
                  <m:e>
                    <m:r>
                      <m:t>σ</m:t>
                    </m:r>
                  </m:e>
                  <m:sub>
                    <m:r>
                      <m:t>ω</m:t>
                    </m:r>
                  </m:sub>
                  <m:sup>
                    <m:r>
                      <m:t>2</m:t>
                    </m:r>
                  </m:sup>
                </m:sSubSup>
              </m:den>
            </m:f>
          </m:e>
        </m:d>
        <m:r>
          <m:t>-</m:t>
        </m:r>
        <m:sSub>
          <m:sSubPr>
            <m:ctrlPr/>
          </m:sSubPr>
          <m:e>
            <m:r>
              <m:t>w</m:t>
            </m:r>
          </m:e>
          <m:sub>
            <m:r>
              <m:t>τ</m:t>
            </m:r>
          </m:sub>
        </m:sSub>
        <m:r>
          <m:t>‖τ</m:t>
        </m:r>
        <m:sSup>
          <m:sSupPr>
            <m:ctrlPr/>
          </m:sSupPr>
          <m:e>
            <m:r>
              <m:t>‖</m:t>
            </m:r>
          </m:e>
          <m:sup>
            <m:r>
              <m:t>2</m:t>
            </m:r>
          </m:sup>
        </m:sSup>
        <m:r>
          <m:t>-</m:t>
        </m:r>
        <m:sSub>
          <m:sSubPr>
            <m:ctrlPr/>
          </m:sSubPr>
          <m:e>
            <m:r>
              <m:t>w</m:t>
            </m:r>
          </m:e>
          <m:sub>
            <m:r>
              <m:t>Δa</m:t>
            </m:r>
          </m:sub>
        </m:sSub>
        <m:r>
          <m:t>‖</m:t>
        </m:r>
        <m:sSub>
          <m:sSubPr>
            <m:ctrlPr/>
          </m:sSubPr>
          <m:e>
            <m:r>
              <m:t>a</m:t>
            </m:r>
          </m:e>
          <m:sub>
            <m:r>
              <m:t>t</m:t>
            </m:r>
          </m:sub>
        </m:sSub>
        <m:r>
          <m:t>-</m:t>
        </m:r>
        <m:sSub>
          <m:sSubPr>
            <m:ctrlPr/>
          </m:sSubPr>
          <m:e>
            <m:r>
              <m:t>a</m:t>
            </m:r>
          </m:e>
          <m:sub>
            <m:r>
              <m:t>t-1</m:t>
            </m:r>
          </m:sub>
        </m:sSub>
        <m:sSup>
          <m:sSupPr>
            <m:ctrlPr/>
          </m:sSupPr>
          <m:e>
            <m:r>
              <m:t>‖</m:t>
            </m:r>
          </m:e>
          <m:sup>
            <m:r>
              <m:t>2</m:t>
            </m:r>
          </m:sup>
        </m:sSup>
        <m:r>
          <m:t>-</m:t>
        </m:r>
        <m:sSub>
          <m:sSubPr>
            <m:ctrlPr/>
          </m:sSubPr>
          <m:e>
            <m:r>
              <m:t>w</m:t>
            </m:r>
          </m:e>
          <m:sub>
            <m:r>
              <m:rPr>
                <m:sty m:val="p"/>
              </m:rPr>
              <m:t>slip</m:t>
            </m:r>
          </m:sub>
        </m:sSub>
        <m:sSub>
          <m:sSubPr>
            <m:ctrlPr/>
          </m:sSubPr>
          <m:e>
            <m:r>
              <m:t>c</m:t>
            </m:r>
          </m:e>
          <m:sub>
            <m:r>
              <m:rPr>
                <m:sty m:val="p"/>
              </m:rPr>
              <m:t>slip</m:t>
            </m:r>
          </m:sub>
        </m:sSub>
      </m:oMath>
      <w:r>
        <w:rPr>
          <w:rFonts w:eastAsia="Cambria Math"/>
          <w:color w:val="5B6773"/>
          <w:sz w:val="19"/>
        </w:rPr>
        <w:t xml:space="preserve">    (7.13)</w:t>
      </w:r>
    </w:p>
    <w:p w14:paraId="680BDFD3" w14:textId="77777777" w:rsidR="00D130FD" w:rsidRDefault="007B2E68">
      <w:r>
        <w:rPr>
          <w:rFonts w:eastAsia="Calibri"/>
          <w:sz w:val="22"/>
        </w:rPr>
        <w:t>Every reward term creates an incentive. Penalizing torque too heavily can teach weak motion; penalizing action rate too weakly can create chatter; rewarding velocity without posture or contact constraints can teach falling or foot scraping. Terminations and reset distributions are part of the objective, not housekeeping.</w:t>
      </w:r>
    </w:p>
    <w:p w14:paraId="2A96944B" w14:textId="77777777" w:rsidR="00D130FD" w:rsidRDefault="007B2E68">
      <w:pPr>
        <w:pageBreakBefore/>
        <w:spacing w:after="40"/>
      </w:pPr>
      <w:r>
        <w:rPr>
          <w:rFonts w:eastAsia="Calibri"/>
          <w:b/>
          <w:color w:val="B07D18"/>
          <w:sz w:val="19"/>
        </w:rPr>
        <w:lastRenderedPageBreak/>
        <w:t>CHAPTER 8</w:t>
      </w:r>
    </w:p>
    <w:p w14:paraId="6DC3D7A3" w14:textId="77777777" w:rsidR="00D130FD" w:rsidRDefault="007B2E68">
      <w:pPr>
        <w:pStyle w:val="Heading1"/>
        <w:spacing w:before="0"/>
      </w:pPr>
      <w:bookmarkStart w:id="51" w:name="_Toc237388740"/>
      <w:r>
        <w:t>Proximal policy optimization</w:t>
      </w:r>
      <w:bookmarkEnd w:id="51"/>
    </w:p>
    <w:p w14:paraId="0D34729E" w14:textId="77777777" w:rsidR="00D130FD" w:rsidRDefault="007B2E68">
      <w:pPr>
        <w:spacing w:after="280"/>
      </w:pPr>
      <w:r>
        <w:rPr>
          <w:rFonts w:eastAsia="Calibri"/>
          <w:i/>
          <w:color w:val="5B6773"/>
          <w:sz w:val="23"/>
        </w:rPr>
        <w:t>A practical on-policy actor-critic algorithm</w:t>
      </w:r>
    </w:p>
    <w:p w14:paraId="301DC82E" w14:textId="77777777" w:rsidR="00D130FD" w:rsidRDefault="007B2E68">
      <w:pPr>
        <w:spacing w:before="160"/>
        <w:jc w:val="center"/>
      </w:pPr>
      <w:r>
        <w:rPr>
          <w:noProof/>
        </w:rPr>
        <w:drawing>
          <wp:inline distT="0" distB="0" distL="0" distR="0" wp14:anchorId="34EC90A0" wp14:editId="72751DE4">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loop.png"/>
                    <pic:cNvPicPr/>
                  </pic:nvPicPr>
                  <pic:blipFill>
                    <a:blip r:embed="rId10"/>
                    <a:stretch>
                      <a:fillRect/>
                    </a:stretch>
                  </pic:blipFill>
                  <pic:spPr>
                    <a:xfrm>
                      <a:off x="0" y="0"/>
                      <a:ext cx="5669280" cy="3188970"/>
                    </a:xfrm>
                    <a:prstGeom prst="rect">
                      <a:avLst/>
                    </a:prstGeom>
                  </pic:spPr>
                </pic:pic>
              </a:graphicData>
            </a:graphic>
          </wp:inline>
        </w:drawing>
      </w:r>
    </w:p>
    <w:p w14:paraId="019549B5" w14:textId="77777777" w:rsidR="00D130FD" w:rsidRDefault="007B2E68">
      <w:pPr>
        <w:spacing w:after="180"/>
        <w:jc w:val="center"/>
      </w:pPr>
      <w:r>
        <w:rPr>
          <w:rFonts w:eastAsia="Calibri"/>
          <w:i/>
          <w:color w:val="5B6773"/>
          <w:sz w:val="18"/>
        </w:rPr>
        <w:t>Figure 8.1. PPO repeatedly samples trajectories, estimates advantages, and updates the actor and critic.</w:t>
      </w:r>
    </w:p>
    <w:p w14:paraId="573952AF" w14:textId="77777777" w:rsidR="00D130FD" w:rsidRDefault="007B2E68">
      <w:pPr>
        <w:pStyle w:val="Heading2"/>
      </w:pPr>
      <w:bookmarkStart w:id="52" w:name="_Toc237388741"/>
      <w:r>
        <w:t>8.1 Why policy updates need restraint</w:t>
      </w:r>
      <w:bookmarkEnd w:id="52"/>
    </w:p>
    <w:p w14:paraId="4D25EAAD" w14:textId="77777777" w:rsidR="00D130FD" w:rsidRDefault="007B2E68">
      <w:r>
        <w:rPr>
          <w:rFonts w:eastAsia="Calibri"/>
          <w:sz w:val="22"/>
        </w:rPr>
        <w:t>Policy-gradient samples are noisy. A large parameter step can make actions that generated the data unlikely under the new policy, invalidating the local gradient estimate and destroying a useful behavior. PPO uses the probability ratio</w:t>
      </w:r>
    </w:p>
    <w:p w14:paraId="42A8D1C1" w14:textId="77777777" w:rsidR="00D130FD" w:rsidRDefault="00894AFE">
      <w:pPr>
        <w:pStyle w:val="Equation"/>
      </w:pPr>
      <m:oMath>
        <m:sSub>
          <m:sSubPr>
            <m:ctrlPr/>
          </m:sSubPr>
          <m:e>
            <m:r>
              <m:t>r</m:t>
            </m:r>
          </m:e>
          <m:sub>
            <m:r>
              <m:t>t</m:t>
            </m:r>
          </m:sub>
        </m:sSub>
        <m:r>
          <m:t>(θ)=</m:t>
        </m:r>
        <m:f>
          <m:fPr>
            <m:ctrlPr/>
          </m:fPr>
          <m:num>
            <m:sSub>
              <m:sSubPr>
                <m:ctrlPr/>
              </m:sSubPr>
              <m:e>
                <m:r>
                  <m:t>π</m:t>
                </m:r>
              </m:e>
              <m:sub>
                <m:r>
                  <m:t>θ</m:t>
                </m:r>
              </m:sub>
            </m:sSub>
            <m:r>
              <m:t>(</m:t>
            </m:r>
            <m:sSub>
              <m:sSubPr>
                <m:ctrlPr/>
              </m:sSubPr>
              <m:e>
                <m:r>
                  <m:t>a</m:t>
                </m:r>
              </m:e>
              <m:sub>
                <m:r>
                  <m:t>t</m:t>
                </m:r>
              </m:sub>
            </m:sSub>
            <m:r>
              <m:t>∣</m:t>
            </m:r>
            <m:sSub>
              <m:sSubPr>
                <m:ctrlPr/>
              </m:sSubPr>
              <m:e>
                <m:r>
                  <m:t>s</m:t>
                </m:r>
              </m:e>
              <m:sub>
                <m:r>
                  <m:t>t</m:t>
                </m:r>
              </m:sub>
            </m:sSub>
            <m:r>
              <m:t>)</m:t>
            </m:r>
          </m:num>
          <m:den>
            <m:sSub>
              <m:sSubPr>
                <m:ctrlPr/>
              </m:sSubPr>
              <m:e>
                <m:r>
                  <m:t>π</m:t>
                </m:r>
              </m:e>
              <m:sub>
                <m:sSub>
                  <m:sSubPr>
                    <m:ctrlPr/>
                  </m:sSubPr>
                  <m:e>
                    <m:r>
                      <m:t>θ</m:t>
                    </m:r>
                  </m:e>
                  <m:sub>
                    <m:r>
                      <m:rPr>
                        <m:sty m:val="p"/>
                      </m:rPr>
                      <m:t>old</m:t>
                    </m:r>
                  </m:sub>
                </m:sSub>
              </m:sub>
            </m:sSub>
            <m:r>
              <m:t>(</m:t>
            </m:r>
            <m:sSub>
              <m:sSubPr>
                <m:ctrlPr/>
              </m:sSubPr>
              <m:e>
                <m:r>
                  <m:t>a</m:t>
                </m:r>
              </m:e>
              <m:sub>
                <m:r>
                  <m:t>t</m:t>
                </m:r>
              </m:sub>
            </m:sSub>
            <m:r>
              <m:t>∣</m:t>
            </m:r>
            <m:sSub>
              <m:sSubPr>
                <m:ctrlPr/>
              </m:sSubPr>
              <m:e>
                <m:r>
                  <m:t>s</m:t>
                </m:r>
              </m:e>
              <m:sub>
                <m:r>
                  <m:t>t</m:t>
                </m:r>
              </m:sub>
            </m:sSub>
            <m:r>
              <m:t>)</m:t>
            </m:r>
          </m:den>
        </m:f>
      </m:oMath>
      <w:r w:rsidR="007B2E68">
        <w:rPr>
          <w:rFonts w:eastAsia="Cambria Math"/>
          <w:color w:val="5B6773"/>
          <w:sz w:val="19"/>
        </w:rPr>
        <w:t xml:space="preserve">    (8.1)</w:t>
      </w:r>
    </w:p>
    <w:p w14:paraId="0981BB1E" w14:textId="77777777" w:rsidR="00D130FD" w:rsidRDefault="007B2E68">
      <w:r>
        <w:rPr>
          <w:rFonts w:eastAsia="Calibri"/>
          <w:sz w:val="22"/>
        </w:rPr>
        <w:t>The unclipped surrogate is E[r_t A_hat_t]. Importance sampling explains the ratio: data were drawn from the old policy, but the objective evaluates the new policy.</w:t>
      </w:r>
    </w:p>
    <w:p w14:paraId="50F42199" w14:textId="77777777" w:rsidR="00D130FD" w:rsidRDefault="007B2E68">
      <w:pPr>
        <w:pStyle w:val="Heading2"/>
      </w:pPr>
      <w:bookmarkStart w:id="53" w:name="_Toc237388742"/>
      <w:r>
        <w:t>8.2 Clipped surrogate objective</w:t>
      </w:r>
      <w:bookmarkEnd w:id="53"/>
    </w:p>
    <w:p w14:paraId="40B9D129" w14:textId="77777777" w:rsidR="00D130FD" w:rsidRDefault="00894AFE">
      <w:pPr>
        <w:pStyle w:val="Equation"/>
      </w:pPr>
      <m:oMath>
        <m:sSup>
          <m:sSupPr>
            <m:ctrlPr/>
          </m:sSupPr>
          <m:e>
            <m:r>
              <m:t>L</m:t>
            </m:r>
          </m:e>
          <m:sup>
            <m:r>
              <m:rPr>
                <m:sty m:val="p"/>
              </m:rPr>
              <m:t>CLIP</m:t>
            </m:r>
          </m:sup>
        </m:sSup>
        <m:r>
          <m:t>(θ)=</m:t>
        </m:r>
        <m:sSub>
          <m:sSubPr>
            <m:ctrlPr/>
          </m:sSubPr>
          <m:e>
            <m:r>
              <m:rPr>
                <m:scr m:val="double-struck"/>
                <m:sty m:val="p"/>
              </m:rPr>
              <m:t>E</m:t>
            </m:r>
          </m:e>
          <m:sub>
            <m:r>
              <m:t>t</m:t>
            </m:r>
          </m:sub>
        </m:sSub>
        <m:d>
          <m:dPr>
            <m:begChr m:val="["/>
            <m:endChr m:val="]"/>
            <m:ctrlPr/>
          </m:dPr>
          <m:e>
            <m:r>
              <m:rPr>
                <m:sty m:val="p"/>
              </m:rPr>
              <m:t>min</m:t>
            </m:r>
            <m:d>
              <m:dPr>
                <m:ctrlPr/>
              </m:dPr>
              <m:e>
                <m:sSub>
                  <m:sSubPr>
                    <m:ctrlPr/>
                  </m:sSubPr>
                  <m:e>
                    <m:r>
                      <m:t>r</m:t>
                    </m:r>
                  </m:e>
                  <m:sub>
                    <m:r>
                      <m:t>t</m:t>
                    </m:r>
                  </m:sub>
                </m:sSub>
                <m:r>
                  <m:t>(θ)</m:t>
                </m:r>
                <m:sSub>
                  <m:sSubPr>
                    <m:ctrlPr/>
                  </m:sSubPr>
                  <m:e>
                    <m:acc>
                      <m:accPr>
                        <m:ctrlPr/>
                      </m:accPr>
                      <m:e>
                        <m:r>
                          <m:t>A</m:t>
                        </m:r>
                      </m:e>
                    </m:acc>
                  </m:e>
                  <m:sub>
                    <m:r>
                      <m:t>t</m:t>
                    </m:r>
                  </m:sub>
                </m:sSub>
                <m:r>
                  <m:t>,</m:t>
                </m:r>
                <m:r>
                  <m:rPr>
                    <m:sty m:val="p"/>
                  </m:rPr>
                  <m:t>clip</m:t>
                </m:r>
                <m:r>
                  <m:t>(</m:t>
                </m:r>
                <m:sSub>
                  <m:sSubPr>
                    <m:ctrlPr/>
                  </m:sSubPr>
                  <m:e>
                    <m:r>
                      <m:t>r</m:t>
                    </m:r>
                  </m:e>
                  <m:sub>
                    <m:r>
                      <m:t>t</m:t>
                    </m:r>
                  </m:sub>
                </m:sSub>
                <m:r>
                  <m:t>(θ),1-ϵ,1+ϵ)</m:t>
                </m:r>
                <m:sSub>
                  <m:sSubPr>
                    <m:ctrlPr/>
                  </m:sSubPr>
                  <m:e>
                    <m:acc>
                      <m:accPr>
                        <m:ctrlPr/>
                      </m:accPr>
                      <m:e>
                        <m:r>
                          <m:t>A</m:t>
                        </m:r>
                      </m:e>
                    </m:acc>
                  </m:e>
                  <m:sub>
                    <m:r>
                      <m:t>t</m:t>
                    </m:r>
                  </m:sub>
                </m:sSub>
              </m:e>
            </m:d>
          </m:e>
        </m:d>
      </m:oMath>
      <w:r w:rsidR="007B2E68">
        <w:rPr>
          <w:rFonts w:eastAsia="Cambria Math"/>
          <w:color w:val="5B6773"/>
          <w:sz w:val="19"/>
        </w:rPr>
        <w:t xml:space="preserve">    (8.2)</w:t>
      </w:r>
    </w:p>
    <w:p w14:paraId="1BE781A6" w14:textId="77777777" w:rsidR="00D130FD" w:rsidRDefault="007B2E68">
      <w:r>
        <w:rPr>
          <w:rFonts w:eastAsia="Calibri"/>
          <w:sz w:val="22"/>
        </w:rPr>
        <w:t>If A_hat is positive, increasing the selected action's probability helps, but benefit is capped once r exceeds 1+epsilon. If A_hat is negative, decreasing its probability helps, but the objective blocks excessive decrease below 1-epsilon. The minimum selects the pessimistic objective in each case.</w:t>
      </w:r>
    </w:p>
    <w:p w14:paraId="1B657F78" w14:textId="77777777" w:rsidR="00D130FD" w:rsidRDefault="007B2E68">
      <w:pPr>
        <w:pBdr>
          <w:left w:val="single" w:sz="20" w:space="8" w:color="B07D18"/>
        </w:pBdr>
        <w:shd w:val="clear" w:color="auto" w:fill="FFF5DE"/>
        <w:spacing w:before="120" w:after="160" w:line="283" w:lineRule="auto"/>
        <w:ind w:left="259" w:right="173"/>
      </w:pPr>
      <w:r>
        <w:rPr>
          <w:rFonts w:eastAsia="Calibri"/>
          <w:b/>
          <w:color w:val="B07D18"/>
          <w:sz w:val="22"/>
        </w:rPr>
        <w:t xml:space="preserve">What clipping does not prove.  </w:t>
      </w:r>
      <w:r>
        <w:rPr>
          <w:rFonts w:eastAsia="Calibri"/>
          <w:sz w:val="22"/>
        </w:rPr>
        <w:t xml:space="preserve">PPO clipping is a practical surrogate, not a universal monotonic-improvement theorem. The actual KL divergence can still become too large, especially over many </w:t>
      </w:r>
      <w:r>
        <w:rPr>
          <w:rFonts w:eastAsia="Calibri"/>
          <w:sz w:val="22"/>
        </w:rPr>
        <w:lastRenderedPageBreak/>
        <w:t>epochs or with poorly scaled advantages. Monitor approximate KL, clip fraction, entropy, value loss, and explained variance [9].</w:t>
      </w:r>
    </w:p>
    <w:p w14:paraId="1FD7E0FC" w14:textId="77777777" w:rsidR="00D130FD" w:rsidRDefault="007B2E68">
      <w:pPr>
        <w:pStyle w:val="Heading2"/>
      </w:pPr>
      <w:bookmarkStart w:id="54" w:name="_Toc237388743"/>
      <w:r>
        <w:t>8.3 Complete actor-critic loss</w:t>
      </w:r>
      <w:bookmarkEnd w:id="54"/>
    </w:p>
    <w:p w14:paraId="37DED47A" w14:textId="77777777" w:rsidR="00D130FD" w:rsidRDefault="007B2E68">
      <w:pPr>
        <w:pStyle w:val="Equation"/>
      </w:pPr>
      <m:oMath>
        <m:r>
          <m:t>L(θ,ϕ)=</m:t>
        </m:r>
        <m:sSup>
          <m:sSupPr>
            <m:ctrlPr/>
          </m:sSupPr>
          <m:e>
            <m:r>
              <m:t>L</m:t>
            </m:r>
          </m:e>
          <m:sup>
            <m:r>
              <m:rPr>
                <m:sty m:val="p"/>
              </m:rPr>
              <m:t>CLIP</m:t>
            </m:r>
          </m:sup>
        </m:sSup>
        <m:r>
          <m:t>(θ)-</m:t>
        </m:r>
        <m:sSub>
          <m:sSubPr>
            <m:ctrlPr/>
          </m:sSubPr>
          <m:e>
            <m:r>
              <m:t>c</m:t>
            </m:r>
          </m:e>
          <m:sub>
            <m:r>
              <m:t>v</m:t>
            </m:r>
          </m:sub>
        </m:sSub>
        <m:r>
          <m:rPr>
            <m:scr m:val="double-struck"/>
            <m:sty m:val="p"/>
          </m:rPr>
          <m:t>E</m:t>
        </m:r>
        <m:d>
          <m:dPr>
            <m:begChr m:val="["/>
            <m:endChr m:val="]"/>
            <m:ctrlPr/>
          </m:dPr>
          <m:e>
            <m:r>
              <m:t>(</m:t>
            </m:r>
            <m:sSub>
              <m:sSubPr>
                <m:ctrlPr/>
              </m:sSubPr>
              <m:e>
                <m:r>
                  <m:t>V</m:t>
                </m:r>
              </m:e>
              <m:sub>
                <m:r>
                  <m:t>ϕ</m:t>
                </m:r>
              </m:sub>
            </m:sSub>
            <m:r>
              <m:t>(</m:t>
            </m:r>
            <m:sSub>
              <m:sSubPr>
                <m:ctrlPr/>
              </m:sSubPr>
              <m:e>
                <m:r>
                  <m:t>s</m:t>
                </m:r>
              </m:e>
              <m:sub>
                <m:r>
                  <m:t>t</m:t>
                </m:r>
              </m:sub>
            </m:sSub>
            <m:r>
              <m:t>)-</m:t>
            </m:r>
            <m:sSub>
              <m:sSubPr>
                <m:ctrlPr/>
              </m:sSubPr>
              <m:e>
                <m:acc>
                  <m:accPr>
                    <m:ctrlPr/>
                  </m:accPr>
                  <m:e>
                    <m:r>
                      <m:t>R</m:t>
                    </m:r>
                  </m:e>
                </m:acc>
              </m:e>
              <m:sub>
                <m:r>
                  <m:t>t</m:t>
                </m:r>
              </m:sub>
            </m:sSub>
            <m:sSup>
              <m:sSupPr>
                <m:ctrlPr/>
              </m:sSupPr>
              <m:e>
                <m:r>
                  <m:t>)</m:t>
                </m:r>
              </m:e>
              <m:sup>
                <m:r>
                  <m:t>2</m:t>
                </m:r>
              </m:sup>
            </m:sSup>
          </m:e>
        </m:d>
        <m:r>
          <m:t>+</m:t>
        </m:r>
        <m:sSub>
          <m:sSubPr>
            <m:ctrlPr/>
          </m:sSubPr>
          <m:e>
            <m:r>
              <m:t>c</m:t>
            </m:r>
          </m:e>
          <m:sub>
            <m:r>
              <m:t>e</m:t>
            </m:r>
          </m:sub>
        </m:sSub>
        <m:r>
          <m:rPr>
            <m:scr m:val="double-struck"/>
            <m:sty m:val="p"/>
          </m:rPr>
          <m:t>E</m:t>
        </m:r>
        <m:d>
          <m:dPr>
            <m:begChr m:val="["/>
            <m:endChr m:val="]"/>
            <m:ctrlPr/>
          </m:dPr>
          <m:e>
            <m:r>
              <m:rPr>
                <m:scr m:val="script"/>
              </m:rPr>
              <m:t>H(</m:t>
            </m:r>
            <m:sSub>
              <m:sSubPr>
                <m:ctrlPr/>
              </m:sSubPr>
              <m:e>
                <m:r>
                  <m:t>π</m:t>
                </m:r>
              </m:e>
              <m:sub>
                <m:r>
                  <m:t>θ</m:t>
                </m:r>
              </m:sub>
            </m:sSub>
            <m:r>
              <m:t>(·∣</m:t>
            </m:r>
            <m:sSub>
              <m:sSubPr>
                <m:ctrlPr/>
              </m:sSubPr>
              <m:e>
                <m:r>
                  <m:t>s</m:t>
                </m:r>
              </m:e>
              <m:sub>
                <m:r>
                  <m:t>t</m:t>
                </m:r>
              </m:sub>
            </m:sSub>
            <m:r>
              <m:t>))</m:t>
            </m:r>
          </m:e>
        </m:d>
      </m:oMath>
      <w:r>
        <w:rPr>
          <w:rFonts w:eastAsia="Cambria Math"/>
          <w:color w:val="5B6773"/>
          <w:sz w:val="19"/>
        </w:rPr>
        <w:t xml:space="preserve">    (8.3)</w:t>
      </w:r>
    </w:p>
    <w:p w14:paraId="21F45968" w14:textId="77777777" w:rsidR="00D130FD" w:rsidRDefault="007B2E68">
      <w:r>
        <w:rPr>
          <w:rFonts w:eastAsia="Calibri"/>
          <w:sz w:val="22"/>
        </w:rPr>
        <w:t>Implementation often minimizes the negative of this expression. The value term trains the critic; entropy discourages premature collapse to a nearly deterministic policy. Advantage normalization changes optimization scale but not the ordering of samples within a batch.</w:t>
      </w:r>
    </w:p>
    <w:p w14:paraId="3616BD21" w14:textId="77777777" w:rsidR="00D130FD" w:rsidRDefault="007B2E68">
      <w:pPr>
        <w:pStyle w:val="Heading2"/>
      </w:pPr>
      <w:bookmarkStart w:id="55" w:name="_Toc237388744"/>
      <w:r>
        <w:t>8.4 PPO algorithm</w:t>
      </w:r>
      <w:bookmarkEnd w:id="55"/>
    </w:p>
    <w:p w14:paraId="2162665E" w14:textId="77777777" w:rsidR="00D130FD" w:rsidRDefault="007B2E68">
      <w:pPr>
        <w:pStyle w:val="CodeBlock"/>
        <w:shd w:val="clear" w:color="auto" w:fill="F2F4F7"/>
      </w:pPr>
      <w:r>
        <w:rPr>
          <w:rFonts w:eastAsia="Consolas"/>
        </w:rPr>
        <w:t>initialize actor parameters theta and critic parameters phi</w:t>
      </w:r>
      <w:r>
        <w:br/>
      </w:r>
      <w:r>
        <w:rPr>
          <w:rFonts w:eastAsia="Consolas"/>
        </w:rPr>
        <w:t>repeat:</w:t>
      </w:r>
      <w:r>
        <w:br/>
      </w:r>
      <w:r>
        <w:rPr>
          <w:rFonts w:eastAsia="Consolas"/>
        </w:rPr>
        <w:t xml:space="preserve">    collect T steps from many simulated robots with pi_theta_old</w:t>
      </w:r>
      <w:r>
        <w:br/>
      </w:r>
      <w:r>
        <w:rPr>
          <w:rFonts w:eastAsia="Consolas"/>
        </w:rPr>
        <w:t xml:space="preserve">    compute returns and GAE advantages</w:t>
      </w:r>
      <w:r>
        <w:br/>
      </w:r>
      <w:r>
        <w:rPr>
          <w:rFonts w:eastAsia="Consolas"/>
        </w:rPr>
        <w:t xml:space="preserve">    normalize advantages</w:t>
      </w:r>
      <w:r>
        <w:br/>
      </w:r>
      <w:r>
        <w:rPr>
          <w:rFonts w:eastAsia="Consolas"/>
        </w:rPr>
        <w:t xml:space="preserve">    for several epochs:</w:t>
      </w:r>
      <w:r>
        <w:br/>
      </w:r>
      <w:r>
        <w:rPr>
          <w:rFonts w:eastAsia="Consolas"/>
        </w:rPr>
        <w:t xml:space="preserve">        shuffle rollout into minibatches</w:t>
      </w:r>
      <w:r>
        <w:br/>
      </w:r>
      <w:r>
        <w:rPr>
          <w:rFonts w:eastAsia="Consolas"/>
        </w:rPr>
        <w:t xml:space="preserve">        update actor with clipped surrogate</w:t>
      </w:r>
      <w:r>
        <w:br/>
      </w:r>
      <w:r>
        <w:rPr>
          <w:rFonts w:eastAsia="Consolas"/>
        </w:rPr>
        <w:t xml:space="preserve">        update critic with value loss</w:t>
      </w:r>
      <w:r>
        <w:br/>
      </w:r>
      <w:r>
        <w:rPr>
          <w:rFonts w:eastAsia="Consolas"/>
        </w:rPr>
        <w:t xml:space="preserve">        optionally stop early when KL exceeds threshold</w:t>
      </w:r>
      <w:r>
        <w:br/>
      </w:r>
      <w:r>
        <w:rPr>
          <w:rFonts w:eastAsia="Consolas"/>
        </w:rPr>
        <w:t xml:space="preserve">    theta_old &lt;- theta</w:t>
      </w:r>
    </w:p>
    <w:p w14:paraId="56FDF3A5" w14:textId="77777777" w:rsidR="00D130FD" w:rsidRDefault="007B2E68">
      <w:pPr>
        <w:pStyle w:val="Heading2"/>
      </w:pPr>
      <w:bookmarkStart w:id="56" w:name="_Toc237388745"/>
      <w:r>
        <w:t>8.5 Why PPO is used for locomotion</w:t>
      </w:r>
      <w:bookmarkEnd w:id="56"/>
    </w:p>
    <w:p w14:paraId="6778F66D" w14:textId="77777777" w:rsidR="00D130FD" w:rsidRDefault="007B2E68">
      <w:r>
        <w:rPr>
          <w:rFonts w:eastAsia="Calibri"/>
          <w:sz w:val="22"/>
        </w:rPr>
        <w:t>PPO is simple, parallelizable, and works with continuous actions. Large numbers of simulated robots can collect on-policy data. Successful sim-to-real quadruped work models actuator dynamics, latency, contact uncertainty, and random physical parameters; it does not merely train on a perfect nominal simulator [11].</w:t>
      </w:r>
    </w:p>
    <w:p w14:paraId="2692AC9C" w14:textId="77777777" w:rsidR="00D130FD" w:rsidRDefault="007B2E68">
      <w:r>
        <w:rPr>
          <w:rFonts w:eastAsia="Calibri"/>
          <w:sz w:val="22"/>
        </w:rPr>
        <w:t>For your robot, the first PPO policy should output bounded residual position targets at a moderate policy rate, while the deterministic C++ controller interpolates and enforces limits at 200 Hz. Training should start with standing and velocity tracking before rough terrain or recovery.</w:t>
      </w:r>
    </w:p>
    <w:p w14:paraId="63F49D8F" w14:textId="77777777" w:rsidR="00D130FD" w:rsidRDefault="007B2E68">
      <w:pPr>
        <w:pStyle w:val="Heading2"/>
      </w:pPr>
      <w:bookmarkStart w:id="57" w:name="_Toc237388746"/>
      <w:r>
        <w:t>8.6 PPO safety and validation</w:t>
      </w:r>
      <w:bookmarkEnd w:id="57"/>
    </w:p>
    <w:p w14:paraId="3A4D5C54" w14:textId="77777777" w:rsidR="00D130FD" w:rsidRDefault="007B2E68">
      <w:pPr>
        <w:pStyle w:val="ListBullet"/>
      </w:pPr>
      <w:r>
        <w:rPr>
          <w:rFonts w:eastAsia="Calibri"/>
          <w:sz w:val="22"/>
        </w:rPr>
        <w:t>Train entirely in simulation until falls, action rates, joint limits, and thermal proxies meet acceptance criteria.</w:t>
      </w:r>
    </w:p>
    <w:p w14:paraId="44DBD323" w14:textId="77777777" w:rsidR="00D130FD" w:rsidRDefault="007B2E68">
      <w:pPr>
        <w:pStyle w:val="ListBullet"/>
      </w:pPr>
      <w:r>
        <w:rPr>
          <w:rFonts w:eastAsia="Calibri"/>
          <w:sz w:val="22"/>
        </w:rPr>
        <w:t>Randomize mass, COM, friction, battery voltage, motor strength, backlash/dead zone, sensor bias, latency, and packet delay.</w:t>
      </w:r>
    </w:p>
    <w:p w14:paraId="403FD0A3" w14:textId="77777777" w:rsidR="00D130FD" w:rsidRDefault="007B2E68">
      <w:pPr>
        <w:pStyle w:val="ListBullet"/>
      </w:pPr>
      <w:r>
        <w:rPr>
          <w:rFonts w:eastAsia="Calibri"/>
          <w:sz w:val="22"/>
        </w:rPr>
        <w:t>Deploy on a stand first with action-scale limits and a deterministic nominal posture.</w:t>
      </w:r>
    </w:p>
    <w:p w14:paraId="6B33DEC5" w14:textId="77777777" w:rsidR="00D130FD" w:rsidRDefault="007B2E68">
      <w:pPr>
        <w:pStyle w:val="ListBullet"/>
      </w:pPr>
      <w:r>
        <w:rPr>
          <w:rFonts w:eastAsia="Calibri"/>
          <w:sz w:val="22"/>
        </w:rPr>
        <w:t>Use a hardware watchdog, fall detector, current/temperature limits, and immediate IDLE path independent of the policy.</w:t>
      </w:r>
    </w:p>
    <w:p w14:paraId="3FF61870" w14:textId="77777777" w:rsidR="00D130FD" w:rsidRDefault="007B2E68">
      <w:pPr>
        <w:pStyle w:val="ListBullet"/>
      </w:pPr>
      <w:r>
        <w:rPr>
          <w:rFonts w:eastAsia="Calibri"/>
          <w:sz w:val="22"/>
        </w:rPr>
        <w:t>Log observation, raw action, filtered action, joint command, feedback, reward terms, and every safety intervention.</w:t>
      </w:r>
    </w:p>
    <w:p w14:paraId="5F1457AD" w14:textId="77777777" w:rsidR="00D130FD" w:rsidRDefault="007B2E68">
      <w:pPr>
        <w:pageBreakBefore/>
        <w:spacing w:after="40"/>
      </w:pPr>
      <w:r>
        <w:rPr>
          <w:rFonts w:eastAsia="Calibri"/>
          <w:b/>
          <w:color w:val="B07D18"/>
          <w:sz w:val="19"/>
        </w:rPr>
        <w:lastRenderedPageBreak/>
        <w:t>CHAPTER 9</w:t>
      </w:r>
    </w:p>
    <w:p w14:paraId="2A7483A1" w14:textId="77777777" w:rsidR="00D130FD" w:rsidRDefault="007B2E68">
      <w:pPr>
        <w:pStyle w:val="Heading1"/>
        <w:spacing w:before="0"/>
      </w:pPr>
      <w:bookmarkStart w:id="58" w:name="_Toc237388747"/>
      <w:r>
        <w:t>How the methods fit together</w:t>
      </w:r>
      <w:bookmarkEnd w:id="58"/>
    </w:p>
    <w:p w14:paraId="52EA9406" w14:textId="77777777" w:rsidR="00D130FD" w:rsidRDefault="007B2E68">
      <w:pPr>
        <w:spacing w:after="280"/>
      </w:pPr>
      <w:r>
        <w:rPr>
          <w:rFonts w:eastAsia="Calibri"/>
          <w:i/>
          <w:color w:val="5B6773"/>
          <w:sz w:val="23"/>
        </w:rPr>
        <w:t>A hierarchy rather than a competition</w:t>
      </w:r>
    </w:p>
    <w:p w14:paraId="0C3D9089" w14:textId="77777777" w:rsidR="00D130FD" w:rsidRDefault="007B2E68">
      <w:pPr>
        <w:spacing w:before="120" w:after="80"/>
      </w:pPr>
      <w:r>
        <w:rPr>
          <w:rFonts w:eastAsia="Calibri"/>
          <w:i/>
          <w:color w:val="5B6773"/>
          <w:sz w:val="19"/>
        </w:rPr>
        <w:t>Table 9.1. The methods occupy different layers.</w:t>
      </w:r>
    </w:p>
    <w:tbl>
      <w:tblPr>
        <w:tblStyle w:val="TableGrid"/>
        <w:tblW w:w="9360" w:type="dxa"/>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Layout w:type="fixed"/>
        <w:tblLook w:val="04A0" w:firstRow="1" w:lastRow="0" w:firstColumn="1" w:lastColumn="0" w:noHBand="0" w:noVBand="1"/>
      </w:tblPr>
      <w:tblGrid>
        <w:gridCol w:w="1200"/>
        <w:gridCol w:w="1850"/>
        <w:gridCol w:w="1800"/>
        <w:gridCol w:w="1700"/>
        <w:gridCol w:w="2810"/>
      </w:tblGrid>
      <w:tr w:rsidR="00D130FD" w14:paraId="363B5687" w14:textId="77777777">
        <w:trPr>
          <w:tblHeader/>
        </w:trPr>
        <w:tc>
          <w:tcPr>
            <w:tcW w:w="1200" w:type="dxa"/>
            <w:shd w:val="clear" w:color="auto" w:fill="E8F1F7"/>
            <w:tcMar>
              <w:top w:w="80" w:type="dxa"/>
              <w:left w:w="120" w:type="dxa"/>
              <w:bottom w:w="80" w:type="dxa"/>
              <w:right w:w="120" w:type="dxa"/>
            </w:tcMar>
            <w:vAlign w:val="center"/>
          </w:tcPr>
          <w:p w14:paraId="30DE8FE4" w14:textId="77777777" w:rsidR="00D130FD" w:rsidRDefault="007B2E68">
            <w:pPr>
              <w:jc w:val="center"/>
            </w:pPr>
            <w:r>
              <w:rPr>
                <w:rFonts w:eastAsia="Calibri"/>
                <w:b/>
                <w:color w:val="17324D"/>
                <w:sz w:val="18"/>
              </w:rPr>
              <w:t>Method</w:t>
            </w:r>
          </w:p>
        </w:tc>
        <w:tc>
          <w:tcPr>
            <w:tcW w:w="1850" w:type="dxa"/>
            <w:shd w:val="clear" w:color="auto" w:fill="E8F1F7"/>
            <w:tcMar>
              <w:top w:w="80" w:type="dxa"/>
              <w:left w:w="120" w:type="dxa"/>
              <w:bottom w:w="80" w:type="dxa"/>
              <w:right w:w="120" w:type="dxa"/>
            </w:tcMar>
            <w:vAlign w:val="center"/>
          </w:tcPr>
          <w:p w14:paraId="6542F98A" w14:textId="77777777" w:rsidR="00D130FD" w:rsidRDefault="007B2E68">
            <w:pPr>
              <w:jc w:val="center"/>
            </w:pPr>
            <w:r>
              <w:rPr>
                <w:rFonts w:eastAsia="Calibri"/>
                <w:b/>
                <w:color w:val="17324D"/>
                <w:sz w:val="18"/>
              </w:rPr>
              <w:t>Model needed</w:t>
            </w:r>
          </w:p>
        </w:tc>
        <w:tc>
          <w:tcPr>
            <w:tcW w:w="1800" w:type="dxa"/>
            <w:shd w:val="clear" w:color="auto" w:fill="E8F1F7"/>
            <w:tcMar>
              <w:top w:w="80" w:type="dxa"/>
              <w:left w:w="120" w:type="dxa"/>
              <w:bottom w:w="80" w:type="dxa"/>
              <w:right w:w="120" w:type="dxa"/>
            </w:tcMar>
            <w:vAlign w:val="center"/>
          </w:tcPr>
          <w:p w14:paraId="556C098F" w14:textId="77777777" w:rsidR="00D130FD" w:rsidRDefault="007B2E68">
            <w:pPr>
              <w:jc w:val="center"/>
            </w:pPr>
            <w:r>
              <w:rPr>
                <w:rFonts w:eastAsia="Calibri"/>
                <w:b/>
                <w:color w:val="17324D"/>
                <w:sz w:val="18"/>
              </w:rPr>
              <w:t>Constraints</w:t>
            </w:r>
          </w:p>
        </w:tc>
        <w:tc>
          <w:tcPr>
            <w:tcW w:w="1700" w:type="dxa"/>
            <w:shd w:val="clear" w:color="auto" w:fill="E8F1F7"/>
            <w:tcMar>
              <w:top w:w="80" w:type="dxa"/>
              <w:left w:w="120" w:type="dxa"/>
              <w:bottom w:w="80" w:type="dxa"/>
              <w:right w:w="120" w:type="dxa"/>
            </w:tcMar>
            <w:vAlign w:val="center"/>
          </w:tcPr>
          <w:p w14:paraId="2CB79867" w14:textId="77777777" w:rsidR="00D130FD" w:rsidRDefault="007B2E68">
            <w:pPr>
              <w:jc w:val="center"/>
            </w:pPr>
            <w:r>
              <w:rPr>
                <w:rFonts w:eastAsia="Calibri"/>
                <w:b/>
                <w:color w:val="17324D"/>
                <w:sz w:val="18"/>
              </w:rPr>
              <w:t>Online computation</w:t>
            </w:r>
          </w:p>
        </w:tc>
        <w:tc>
          <w:tcPr>
            <w:tcW w:w="2810" w:type="dxa"/>
            <w:shd w:val="clear" w:color="auto" w:fill="E8F1F7"/>
            <w:tcMar>
              <w:top w:w="80" w:type="dxa"/>
              <w:left w:w="120" w:type="dxa"/>
              <w:bottom w:w="80" w:type="dxa"/>
              <w:right w:w="120" w:type="dxa"/>
            </w:tcMar>
            <w:vAlign w:val="center"/>
          </w:tcPr>
          <w:p w14:paraId="1A5E7F03" w14:textId="77777777" w:rsidR="00D130FD" w:rsidRDefault="007B2E68">
            <w:pPr>
              <w:jc w:val="center"/>
            </w:pPr>
            <w:r>
              <w:rPr>
                <w:rFonts w:eastAsia="Calibri"/>
                <w:b/>
                <w:color w:val="17324D"/>
                <w:sz w:val="18"/>
              </w:rPr>
              <w:t>Best role on your robot</w:t>
            </w:r>
          </w:p>
        </w:tc>
      </w:tr>
      <w:tr w:rsidR="00D130FD" w14:paraId="03044C06" w14:textId="77777777">
        <w:tc>
          <w:tcPr>
            <w:tcW w:w="1200" w:type="dxa"/>
            <w:tcMar>
              <w:top w:w="80" w:type="dxa"/>
              <w:left w:w="120" w:type="dxa"/>
              <w:bottom w:w="80" w:type="dxa"/>
              <w:right w:w="120" w:type="dxa"/>
            </w:tcMar>
            <w:vAlign w:val="center"/>
          </w:tcPr>
          <w:p w14:paraId="1D735AFA" w14:textId="77777777" w:rsidR="00D130FD" w:rsidRDefault="007B2E68">
            <w:pPr>
              <w:spacing w:after="0"/>
            </w:pPr>
            <w:r>
              <w:rPr>
                <w:rFonts w:eastAsia="Calibri"/>
                <w:sz w:val="18"/>
              </w:rPr>
              <w:t>PID/PD</w:t>
            </w:r>
          </w:p>
        </w:tc>
        <w:tc>
          <w:tcPr>
            <w:tcW w:w="1850" w:type="dxa"/>
            <w:tcMar>
              <w:top w:w="80" w:type="dxa"/>
              <w:left w:w="120" w:type="dxa"/>
              <w:bottom w:w="80" w:type="dxa"/>
              <w:right w:w="120" w:type="dxa"/>
            </w:tcMar>
            <w:vAlign w:val="center"/>
          </w:tcPr>
          <w:p w14:paraId="6D75EBCE" w14:textId="77777777" w:rsidR="00D130FD" w:rsidRDefault="007B2E68">
            <w:pPr>
              <w:spacing w:after="0"/>
            </w:pPr>
            <w:r>
              <w:rPr>
                <w:rFonts w:eastAsia="Calibri"/>
                <w:sz w:val="18"/>
              </w:rPr>
              <w:t>little</w:t>
            </w:r>
          </w:p>
        </w:tc>
        <w:tc>
          <w:tcPr>
            <w:tcW w:w="1800" w:type="dxa"/>
            <w:tcMar>
              <w:top w:w="80" w:type="dxa"/>
              <w:left w:w="120" w:type="dxa"/>
              <w:bottom w:w="80" w:type="dxa"/>
              <w:right w:w="120" w:type="dxa"/>
            </w:tcMar>
            <w:vAlign w:val="center"/>
          </w:tcPr>
          <w:p w14:paraId="5FE42682" w14:textId="77777777" w:rsidR="00D130FD" w:rsidRDefault="007B2E68">
            <w:pPr>
              <w:spacing w:after="0"/>
            </w:pPr>
            <w:r>
              <w:rPr>
                <w:rFonts w:eastAsia="Calibri"/>
                <w:sz w:val="18"/>
              </w:rPr>
              <w:t>saturation added manually</w:t>
            </w:r>
          </w:p>
        </w:tc>
        <w:tc>
          <w:tcPr>
            <w:tcW w:w="1700" w:type="dxa"/>
            <w:tcMar>
              <w:top w:w="80" w:type="dxa"/>
              <w:left w:w="120" w:type="dxa"/>
              <w:bottom w:w="80" w:type="dxa"/>
              <w:right w:w="120" w:type="dxa"/>
            </w:tcMar>
            <w:vAlign w:val="center"/>
          </w:tcPr>
          <w:p w14:paraId="4EA63FFD" w14:textId="77777777" w:rsidR="00D130FD" w:rsidRDefault="007B2E68">
            <w:pPr>
              <w:spacing w:after="0"/>
            </w:pPr>
            <w:r>
              <w:rPr>
                <w:rFonts w:eastAsia="Calibri"/>
                <w:sz w:val="18"/>
              </w:rPr>
              <w:t>very low</w:t>
            </w:r>
          </w:p>
        </w:tc>
        <w:tc>
          <w:tcPr>
            <w:tcW w:w="2810" w:type="dxa"/>
            <w:tcMar>
              <w:top w:w="80" w:type="dxa"/>
              <w:left w:w="120" w:type="dxa"/>
              <w:bottom w:w="80" w:type="dxa"/>
              <w:right w:w="120" w:type="dxa"/>
            </w:tcMar>
            <w:vAlign w:val="center"/>
          </w:tcPr>
          <w:p w14:paraId="5AF1A2ED" w14:textId="77777777" w:rsidR="00D130FD" w:rsidRDefault="007B2E68">
            <w:pPr>
              <w:spacing w:after="0"/>
            </w:pPr>
            <w:r>
              <w:rPr>
                <w:rFonts w:eastAsia="Calibri"/>
                <w:sz w:val="18"/>
              </w:rPr>
              <w:t>joint servo and local posture loop</w:t>
            </w:r>
          </w:p>
        </w:tc>
      </w:tr>
      <w:tr w:rsidR="00D130FD" w14:paraId="02A29613" w14:textId="77777777">
        <w:tc>
          <w:tcPr>
            <w:tcW w:w="1200" w:type="dxa"/>
            <w:tcMar>
              <w:top w:w="80" w:type="dxa"/>
              <w:left w:w="120" w:type="dxa"/>
              <w:bottom w:w="80" w:type="dxa"/>
              <w:right w:w="120" w:type="dxa"/>
            </w:tcMar>
            <w:vAlign w:val="center"/>
          </w:tcPr>
          <w:p w14:paraId="56E52133" w14:textId="77777777" w:rsidR="00D130FD" w:rsidRDefault="007B2E68">
            <w:pPr>
              <w:spacing w:after="0"/>
            </w:pPr>
            <w:r>
              <w:rPr>
                <w:rFonts w:eastAsia="Calibri"/>
                <w:sz w:val="18"/>
              </w:rPr>
              <w:t>LQR</w:t>
            </w:r>
          </w:p>
        </w:tc>
        <w:tc>
          <w:tcPr>
            <w:tcW w:w="1850" w:type="dxa"/>
            <w:tcMar>
              <w:top w:w="80" w:type="dxa"/>
              <w:left w:w="120" w:type="dxa"/>
              <w:bottom w:w="80" w:type="dxa"/>
              <w:right w:w="120" w:type="dxa"/>
            </w:tcMar>
            <w:vAlign w:val="center"/>
          </w:tcPr>
          <w:p w14:paraId="2F378303" w14:textId="77777777" w:rsidR="00D130FD" w:rsidRDefault="007B2E68">
            <w:pPr>
              <w:spacing w:after="0"/>
            </w:pPr>
            <w:r>
              <w:rPr>
                <w:rFonts w:eastAsia="Calibri"/>
                <w:sz w:val="18"/>
              </w:rPr>
              <w:t>linear local model</w:t>
            </w:r>
          </w:p>
        </w:tc>
        <w:tc>
          <w:tcPr>
            <w:tcW w:w="1800" w:type="dxa"/>
            <w:tcMar>
              <w:top w:w="80" w:type="dxa"/>
              <w:left w:w="120" w:type="dxa"/>
              <w:bottom w:w="80" w:type="dxa"/>
              <w:right w:w="120" w:type="dxa"/>
            </w:tcMar>
            <w:vAlign w:val="center"/>
          </w:tcPr>
          <w:p w14:paraId="7FA9E0A1" w14:textId="77777777" w:rsidR="00D130FD" w:rsidRDefault="007B2E68">
            <w:pPr>
              <w:spacing w:after="0"/>
            </w:pPr>
            <w:r>
              <w:rPr>
                <w:rFonts w:eastAsia="Calibri"/>
                <w:sz w:val="18"/>
              </w:rPr>
              <w:t>not explicit</w:t>
            </w:r>
          </w:p>
        </w:tc>
        <w:tc>
          <w:tcPr>
            <w:tcW w:w="1700" w:type="dxa"/>
            <w:tcMar>
              <w:top w:w="80" w:type="dxa"/>
              <w:left w:w="120" w:type="dxa"/>
              <w:bottom w:w="80" w:type="dxa"/>
              <w:right w:w="120" w:type="dxa"/>
            </w:tcMar>
            <w:vAlign w:val="center"/>
          </w:tcPr>
          <w:p w14:paraId="331B78D3" w14:textId="77777777" w:rsidR="00D130FD" w:rsidRDefault="007B2E68">
            <w:pPr>
              <w:spacing w:after="0"/>
            </w:pPr>
            <w:r>
              <w:rPr>
                <w:rFonts w:eastAsia="Calibri"/>
                <w:sz w:val="18"/>
              </w:rPr>
              <w:t>low</w:t>
            </w:r>
          </w:p>
        </w:tc>
        <w:tc>
          <w:tcPr>
            <w:tcW w:w="2810" w:type="dxa"/>
            <w:tcMar>
              <w:top w:w="80" w:type="dxa"/>
              <w:left w:w="120" w:type="dxa"/>
              <w:bottom w:w="80" w:type="dxa"/>
              <w:right w:w="120" w:type="dxa"/>
            </w:tcMar>
            <w:vAlign w:val="center"/>
          </w:tcPr>
          <w:p w14:paraId="3FF705B4" w14:textId="77777777" w:rsidR="00D130FD" w:rsidRDefault="007B2E68">
            <w:pPr>
              <w:spacing w:after="0"/>
            </w:pPr>
            <w:r>
              <w:rPr>
                <w:rFonts w:eastAsia="Calibri"/>
                <w:sz w:val="18"/>
              </w:rPr>
              <w:t>small-angle body regulation</w:t>
            </w:r>
          </w:p>
        </w:tc>
      </w:tr>
      <w:tr w:rsidR="00D130FD" w14:paraId="7FFE5310" w14:textId="77777777">
        <w:tc>
          <w:tcPr>
            <w:tcW w:w="1200" w:type="dxa"/>
            <w:tcMar>
              <w:top w:w="80" w:type="dxa"/>
              <w:left w:w="120" w:type="dxa"/>
              <w:bottom w:w="80" w:type="dxa"/>
              <w:right w:w="120" w:type="dxa"/>
            </w:tcMar>
            <w:vAlign w:val="center"/>
          </w:tcPr>
          <w:p w14:paraId="3263F58D" w14:textId="77777777" w:rsidR="00D130FD" w:rsidRDefault="007B2E68">
            <w:pPr>
              <w:spacing w:after="0"/>
            </w:pPr>
            <w:r>
              <w:rPr>
                <w:rFonts w:eastAsia="Calibri"/>
                <w:sz w:val="18"/>
              </w:rPr>
              <w:t>MPC</w:t>
            </w:r>
          </w:p>
        </w:tc>
        <w:tc>
          <w:tcPr>
            <w:tcW w:w="1850" w:type="dxa"/>
            <w:tcMar>
              <w:top w:w="80" w:type="dxa"/>
              <w:left w:w="120" w:type="dxa"/>
              <w:bottom w:w="80" w:type="dxa"/>
              <w:right w:w="120" w:type="dxa"/>
            </w:tcMar>
            <w:vAlign w:val="center"/>
          </w:tcPr>
          <w:p w14:paraId="3FCFE0DE" w14:textId="77777777" w:rsidR="00D130FD" w:rsidRDefault="007B2E68">
            <w:pPr>
              <w:spacing w:after="0"/>
            </w:pPr>
            <w:r>
              <w:rPr>
                <w:rFonts w:eastAsia="Calibri"/>
                <w:sz w:val="18"/>
              </w:rPr>
              <w:t>predictive model</w:t>
            </w:r>
          </w:p>
        </w:tc>
        <w:tc>
          <w:tcPr>
            <w:tcW w:w="1800" w:type="dxa"/>
            <w:tcMar>
              <w:top w:w="80" w:type="dxa"/>
              <w:left w:w="120" w:type="dxa"/>
              <w:bottom w:w="80" w:type="dxa"/>
              <w:right w:w="120" w:type="dxa"/>
            </w:tcMar>
            <w:vAlign w:val="center"/>
          </w:tcPr>
          <w:p w14:paraId="24F2696F" w14:textId="77777777" w:rsidR="00D130FD" w:rsidRDefault="007B2E68">
            <w:pPr>
              <w:spacing w:after="0"/>
            </w:pPr>
            <w:r>
              <w:rPr>
                <w:rFonts w:eastAsia="Calibri"/>
                <w:sz w:val="18"/>
              </w:rPr>
              <w:t>explicit</w:t>
            </w:r>
          </w:p>
        </w:tc>
        <w:tc>
          <w:tcPr>
            <w:tcW w:w="1700" w:type="dxa"/>
            <w:tcMar>
              <w:top w:w="80" w:type="dxa"/>
              <w:left w:w="120" w:type="dxa"/>
              <w:bottom w:w="80" w:type="dxa"/>
              <w:right w:w="120" w:type="dxa"/>
            </w:tcMar>
            <w:vAlign w:val="center"/>
          </w:tcPr>
          <w:p w14:paraId="02C3976D" w14:textId="77777777" w:rsidR="00D130FD" w:rsidRDefault="007B2E68">
            <w:pPr>
              <w:spacing w:after="0"/>
            </w:pPr>
            <w:r>
              <w:rPr>
                <w:rFonts w:eastAsia="Calibri"/>
                <w:sz w:val="18"/>
              </w:rPr>
              <w:t>medium/high</w:t>
            </w:r>
          </w:p>
        </w:tc>
        <w:tc>
          <w:tcPr>
            <w:tcW w:w="2810" w:type="dxa"/>
            <w:tcMar>
              <w:top w:w="80" w:type="dxa"/>
              <w:left w:w="120" w:type="dxa"/>
              <w:bottom w:w="80" w:type="dxa"/>
              <w:right w:w="120" w:type="dxa"/>
            </w:tcMar>
            <w:vAlign w:val="center"/>
          </w:tcPr>
          <w:p w14:paraId="2494EABE" w14:textId="77777777" w:rsidR="00D130FD" w:rsidRDefault="007B2E68">
            <w:pPr>
              <w:spacing w:after="0"/>
            </w:pPr>
            <w:r>
              <w:rPr>
                <w:rFonts w:eastAsia="Calibri"/>
                <w:sz w:val="18"/>
              </w:rPr>
              <w:t>foot/body reference planning</w:t>
            </w:r>
          </w:p>
        </w:tc>
      </w:tr>
      <w:tr w:rsidR="00D130FD" w14:paraId="52BEF1EA" w14:textId="77777777">
        <w:tc>
          <w:tcPr>
            <w:tcW w:w="1200" w:type="dxa"/>
            <w:tcMar>
              <w:top w:w="80" w:type="dxa"/>
              <w:left w:w="120" w:type="dxa"/>
              <w:bottom w:w="80" w:type="dxa"/>
              <w:right w:w="120" w:type="dxa"/>
            </w:tcMar>
            <w:vAlign w:val="center"/>
          </w:tcPr>
          <w:p w14:paraId="5AC58E10" w14:textId="77777777" w:rsidR="00D130FD" w:rsidRDefault="007B2E68">
            <w:pPr>
              <w:spacing w:after="0"/>
            </w:pPr>
            <w:r>
              <w:rPr>
                <w:rFonts w:eastAsia="Calibri"/>
                <w:sz w:val="18"/>
              </w:rPr>
              <w:t>Neural net</w:t>
            </w:r>
          </w:p>
        </w:tc>
        <w:tc>
          <w:tcPr>
            <w:tcW w:w="1850" w:type="dxa"/>
            <w:tcMar>
              <w:top w:w="80" w:type="dxa"/>
              <w:left w:w="120" w:type="dxa"/>
              <w:bottom w:w="80" w:type="dxa"/>
              <w:right w:w="120" w:type="dxa"/>
            </w:tcMar>
            <w:vAlign w:val="center"/>
          </w:tcPr>
          <w:p w14:paraId="67E7E263" w14:textId="77777777" w:rsidR="00D130FD" w:rsidRDefault="007B2E68">
            <w:pPr>
              <w:spacing w:after="0"/>
            </w:pPr>
            <w:r>
              <w:rPr>
                <w:rFonts w:eastAsia="Calibri"/>
                <w:sz w:val="18"/>
              </w:rPr>
              <w:t>data replaces explicit map</w:t>
            </w:r>
          </w:p>
        </w:tc>
        <w:tc>
          <w:tcPr>
            <w:tcW w:w="1800" w:type="dxa"/>
            <w:tcMar>
              <w:top w:w="80" w:type="dxa"/>
              <w:left w:w="120" w:type="dxa"/>
              <w:bottom w:w="80" w:type="dxa"/>
              <w:right w:w="120" w:type="dxa"/>
            </w:tcMar>
            <w:vAlign w:val="center"/>
          </w:tcPr>
          <w:p w14:paraId="45E4E35B" w14:textId="77777777" w:rsidR="00D130FD" w:rsidRDefault="007B2E68">
            <w:pPr>
              <w:spacing w:after="0"/>
            </w:pPr>
            <w:r>
              <w:rPr>
                <w:rFonts w:eastAsia="Calibri"/>
                <w:sz w:val="18"/>
              </w:rPr>
              <w:t>not inherent</w:t>
            </w:r>
          </w:p>
        </w:tc>
        <w:tc>
          <w:tcPr>
            <w:tcW w:w="1700" w:type="dxa"/>
            <w:tcMar>
              <w:top w:w="80" w:type="dxa"/>
              <w:left w:w="120" w:type="dxa"/>
              <w:bottom w:w="80" w:type="dxa"/>
              <w:right w:w="120" w:type="dxa"/>
            </w:tcMar>
            <w:vAlign w:val="center"/>
          </w:tcPr>
          <w:p w14:paraId="78F2E968" w14:textId="77777777" w:rsidR="00D130FD" w:rsidRDefault="007B2E68">
            <w:pPr>
              <w:spacing w:after="0"/>
            </w:pPr>
            <w:r>
              <w:rPr>
                <w:rFonts w:eastAsia="Calibri"/>
                <w:sz w:val="18"/>
              </w:rPr>
              <w:t>low at inference</w:t>
            </w:r>
          </w:p>
        </w:tc>
        <w:tc>
          <w:tcPr>
            <w:tcW w:w="2810" w:type="dxa"/>
            <w:tcMar>
              <w:top w:w="80" w:type="dxa"/>
              <w:left w:w="120" w:type="dxa"/>
              <w:bottom w:w="80" w:type="dxa"/>
              <w:right w:w="120" w:type="dxa"/>
            </w:tcMar>
            <w:vAlign w:val="center"/>
          </w:tcPr>
          <w:p w14:paraId="19F12256" w14:textId="77777777" w:rsidR="00D130FD" w:rsidRDefault="007B2E68">
            <w:pPr>
              <w:spacing w:after="0"/>
            </w:pPr>
            <w:r>
              <w:rPr>
                <w:rFonts w:eastAsia="Calibri"/>
                <w:sz w:val="18"/>
              </w:rPr>
              <w:t>residual model or policy</w:t>
            </w:r>
          </w:p>
        </w:tc>
      </w:tr>
      <w:tr w:rsidR="00D130FD" w14:paraId="03630920" w14:textId="77777777">
        <w:tc>
          <w:tcPr>
            <w:tcW w:w="1200" w:type="dxa"/>
            <w:tcMar>
              <w:top w:w="80" w:type="dxa"/>
              <w:left w:w="120" w:type="dxa"/>
              <w:bottom w:w="80" w:type="dxa"/>
              <w:right w:w="120" w:type="dxa"/>
            </w:tcMar>
            <w:vAlign w:val="center"/>
          </w:tcPr>
          <w:p w14:paraId="02539273" w14:textId="77777777" w:rsidR="00D130FD" w:rsidRDefault="007B2E68">
            <w:pPr>
              <w:spacing w:after="0"/>
            </w:pPr>
            <w:r>
              <w:rPr>
                <w:rFonts w:eastAsia="Calibri"/>
                <w:sz w:val="18"/>
              </w:rPr>
              <w:t>PPO</w:t>
            </w:r>
          </w:p>
        </w:tc>
        <w:tc>
          <w:tcPr>
            <w:tcW w:w="1850" w:type="dxa"/>
            <w:tcMar>
              <w:top w:w="80" w:type="dxa"/>
              <w:left w:w="120" w:type="dxa"/>
              <w:bottom w:w="80" w:type="dxa"/>
              <w:right w:w="120" w:type="dxa"/>
            </w:tcMar>
            <w:vAlign w:val="center"/>
          </w:tcPr>
          <w:p w14:paraId="5B260398" w14:textId="77777777" w:rsidR="00D130FD" w:rsidRDefault="007B2E68">
            <w:pPr>
              <w:spacing w:after="0"/>
            </w:pPr>
            <w:r>
              <w:rPr>
                <w:rFonts w:eastAsia="Calibri"/>
                <w:sz w:val="18"/>
              </w:rPr>
              <w:t>simulator/experience</w:t>
            </w:r>
          </w:p>
        </w:tc>
        <w:tc>
          <w:tcPr>
            <w:tcW w:w="1800" w:type="dxa"/>
            <w:tcMar>
              <w:top w:w="80" w:type="dxa"/>
              <w:left w:w="120" w:type="dxa"/>
              <w:bottom w:w="80" w:type="dxa"/>
              <w:right w:w="120" w:type="dxa"/>
            </w:tcMar>
            <w:vAlign w:val="center"/>
          </w:tcPr>
          <w:p w14:paraId="5C64B270" w14:textId="77777777" w:rsidR="00D130FD" w:rsidRDefault="007B2E68">
            <w:pPr>
              <w:spacing w:after="0"/>
            </w:pPr>
            <w:r>
              <w:rPr>
                <w:rFonts w:eastAsia="Calibri"/>
                <w:sz w:val="18"/>
              </w:rPr>
              <w:t>reward and safety wrapper</w:t>
            </w:r>
          </w:p>
        </w:tc>
        <w:tc>
          <w:tcPr>
            <w:tcW w:w="1700" w:type="dxa"/>
            <w:tcMar>
              <w:top w:w="80" w:type="dxa"/>
              <w:left w:w="120" w:type="dxa"/>
              <w:bottom w:w="80" w:type="dxa"/>
              <w:right w:w="120" w:type="dxa"/>
            </w:tcMar>
            <w:vAlign w:val="center"/>
          </w:tcPr>
          <w:p w14:paraId="1E1E69D3" w14:textId="77777777" w:rsidR="00D130FD" w:rsidRDefault="007B2E68">
            <w:pPr>
              <w:spacing w:after="0"/>
            </w:pPr>
            <w:r>
              <w:rPr>
                <w:rFonts w:eastAsia="Calibri"/>
                <w:sz w:val="18"/>
              </w:rPr>
              <w:t>training high; inference low</w:t>
            </w:r>
          </w:p>
        </w:tc>
        <w:tc>
          <w:tcPr>
            <w:tcW w:w="2810" w:type="dxa"/>
            <w:tcMar>
              <w:top w:w="80" w:type="dxa"/>
              <w:left w:w="120" w:type="dxa"/>
              <w:bottom w:w="80" w:type="dxa"/>
              <w:right w:w="120" w:type="dxa"/>
            </w:tcMar>
            <w:vAlign w:val="center"/>
          </w:tcPr>
          <w:p w14:paraId="0FCE9627" w14:textId="77777777" w:rsidR="00D130FD" w:rsidRDefault="007B2E68">
            <w:pPr>
              <w:spacing w:after="0"/>
            </w:pPr>
            <w:r>
              <w:rPr>
                <w:rFonts w:eastAsia="Calibri"/>
                <w:sz w:val="18"/>
              </w:rPr>
              <w:t>learned locomotion references</w:t>
            </w:r>
          </w:p>
        </w:tc>
      </w:tr>
    </w:tbl>
    <w:p w14:paraId="0961B186" w14:textId="77777777" w:rsidR="00D130FD" w:rsidRDefault="00D130FD">
      <w:pPr>
        <w:spacing w:after="20"/>
      </w:pPr>
    </w:p>
    <w:p w14:paraId="03E40B32" w14:textId="77777777" w:rsidR="00D130FD" w:rsidRDefault="007B2E68">
      <w:r>
        <w:rPr>
          <w:rFonts w:eastAsia="Calibri"/>
          <w:sz w:val="22"/>
        </w:rPr>
        <w:t>There is a deep mathematical connection. LQR computes an exact value function for linear dynamics and quadratic cost. MPC numerically approximates the solution of a finite-horizon Bellman problem at every time step. Reinforcement learning approximates value functions or policies from sampled experience. A policy network can be viewed as amortized optimization: expensive training produces a fast function that maps state directly to action.</w:t>
      </w:r>
    </w:p>
    <w:p w14:paraId="5E8E2267" w14:textId="77777777" w:rsidR="00D130FD" w:rsidRDefault="007B2E68">
      <w:pPr>
        <w:pStyle w:val="Equation"/>
      </w:pPr>
      <m:oMath>
        <m:r>
          <m:rPr>
            <m:sty m:val="p"/>
          </m:rPr>
          <m:t>MPC</m:t>
        </m:r>
        <m:r>
          <m:t>:</m:t>
        </m:r>
        <m:r>
          <m:rPr>
            <m:sty m:val="p"/>
          </m:rPr>
          <m:t> </m:t>
        </m:r>
        <m:sSub>
          <m:sSubPr>
            <m:ctrlPr/>
          </m:sSubPr>
          <m:e>
            <m:r>
              <m:t>u</m:t>
            </m:r>
          </m:e>
          <m:sub>
            <m:r>
              <m:t>k</m:t>
            </m:r>
          </m:sub>
        </m:sSub>
        <m:r>
          <m:t>=</m:t>
        </m:r>
        <m:limLow>
          <m:limLowPr>
            <m:ctrlPr/>
          </m:limLowPr>
          <m:e>
            <m:r>
              <m:rPr>
                <m:sty m:val="p"/>
              </m:rPr>
              <m:t>argmin</m:t>
            </m:r>
          </m:e>
          <m:lim>
            <m:r>
              <m:t>U</m:t>
            </m:r>
          </m:lim>
        </m:limLow>
        <m:r>
          <m:rPr>
            <m:sty m:val="p"/>
          </m:rPr>
          <m:t> </m:t>
        </m:r>
        <m:r>
          <m:t>J(U;</m:t>
        </m:r>
        <m:sSub>
          <m:sSubPr>
            <m:ctrlPr/>
          </m:sSubPr>
          <m:e>
            <m:r>
              <m:t>x</m:t>
            </m:r>
          </m:e>
          <m:sub>
            <m:r>
              <m:t>k</m:t>
            </m:r>
          </m:sub>
        </m:sSub>
        <m:r>
          <m:t>),</m:t>
        </m:r>
        <m:r>
          <m:rPr>
            <m:sty m:val="p"/>
          </m:rPr>
          <m:t>Policy</m:t>
        </m:r>
        <m:r>
          <m:t>:</m:t>
        </m:r>
        <m:r>
          <m:rPr>
            <m:sty m:val="p"/>
          </m:rPr>
          <m:t> </m:t>
        </m:r>
        <m:sSub>
          <m:sSubPr>
            <m:ctrlPr/>
          </m:sSubPr>
          <m:e>
            <m:r>
              <m:t>u</m:t>
            </m:r>
          </m:e>
          <m:sub>
            <m:r>
              <m:t>k</m:t>
            </m:r>
          </m:sub>
        </m:sSub>
        <m:r>
          <m:t>≈</m:t>
        </m:r>
        <m:sSub>
          <m:sSubPr>
            <m:ctrlPr/>
          </m:sSubPr>
          <m:e>
            <m:r>
              <m:t>π</m:t>
            </m:r>
          </m:e>
          <m:sub>
            <m:r>
              <m:t>θ</m:t>
            </m:r>
          </m:sub>
        </m:sSub>
        <m:r>
          <m:t>(</m:t>
        </m:r>
        <m:sSub>
          <m:sSubPr>
            <m:ctrlPr/>
          </m:sSubPr>
          <m:e>
            <m:r>
              <m:t>x</m:t>
            </m:r>
          </m:e>
          <m:sub>
            <m:r>
              <m:t>k</m:t>
            </m:r>
          </m:sub>
        </m:sSub>
        <m:r>
          <m:t>)</m:t>
        </m:r>
      </m:oMath>
      <w:r>
        <w:rPr>
          <w:rFonts w:eastAsia="Cambria Math"/>
          <w:color w:val="5B6773"/>
          <w:sz w:val="19"/>
        </w:rPr>
        <w:t xml:space="preserve">    (9.1)</w:t>
      </w:r>
    </w:p>
    <w:p w14:paraId="0B0A38C7" w14:textId="77777777" w:rsidR="00D130FD" w:rsidRDefault="007B2E68">
      <w:r>
        <w:rPr>
          <w:rFonts w:eastAsia="Calibri"/>
          <w:sz w:val="22"/>
        </w:rPr>
        <w:t>A robust engineering architecture can combine them: PID at the motor, state estimation from sensors, MPC for constrained references, and a learned residual model or residual policy. The safety monitor remains outside all of them.</w:t>
      </w:r>
    </w:p>
    <w:p w14:paraId="2230D6E1" w14:textId="77777777" w:rsidR="00D130FD" w:rsidRDefault="007B2E68">
      <w:pPr>
        <w:pageBreakBefore/>
        <w:spacing w:after="40"/>
      </w:pPr>
      <w:r>
        <w:rPr>
          <w:rFonts w:eastAsia="Calibri"/>
          <w:b/>
          <w:color w:val="B07D18"/>
          <w:sz w:val="19"/>
        </w:rPr>
        <w:lastRenderedPageBreak/>
        <w:t>CHAPTER 10</w:t>
      </w:r>
    </w:p>
    <w:p w14:paraId="46B02C23" w14:textId="77777777" w:rsidR="00D130FD" w:rsidRDefault="007B2E68">
      <w:pPr>
        <w:pStyle w:val="Heading1"/>
        <w:spacing w:before="0"/>
      </w:pPr>
      <w:bookmarkStart w:id="59" w:name="_Toc237388748"/>
      <w:r>
        <w:t>Your current quadruped architecture</w:t>
      </w:r>
      <w:bookmarkEnd w:id="59"/>
    </w:p>
    <w:p w14:paraId="6F9A0F9B" w14:textId="77777777" w:rsidR="00D130FD" w:rsidRDefault="007B2E68">
      <w:pPr>
        <w:spacing w:after="280"/>
      </w:pPr>
      <w:r>
        <w:rPr>
          <w:rFonts w:eastAsia="Calibri"/>
          <w:i/>
          <w:color w:val="5B6773"/>
          <w:sz w:val="23"/>
        </w:rPr>
        <w:t>Where the mathematics enters the software you already built</w:t>
      </w:r>
    </w:p>
    <w:p w14:paraId="0455A5CC" w14:textId="77777777" w:rsidR="00D130FD" w:rsidRDefault="007B2E68">
      <w:pPr>
        <w:spacing w:before="160"/>
        <w:jc w:val="center"/>
      </w:pPr>
      <w:r>
        <w:rPr>
          <w:noProof/>
        </w:rPr>
        <w:drawing>
          <wp:inline distT="0" distB="0" distL="0" distR="0" wp14:anchorId="1208B6E1" wp14:editId="735CA3BC">
            <wp:extent cx="5806440" cy="2774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stack.png"/>
                    <pic:cNvPicPr/>
                  </pic:nvPicPr>
                  <pic:blipFill>
                    <a:blip r:embed="rId11"/>
                    <a:stretch>
                      <a:fillRect/>
                    </a:stretch>
                  </pic:blipFill>
                  <pic:spPr>
                    <a:xfrm>
                      <a:off x="0" y="0"/>
                      <a:ext cx="5806440" cy="2774188"/>
                    </a:xfrm>
                    <a:prstGeom prst="rect">
                      <a:avLst/>
                    </a:prstGeom>
                  </pic:spPr>
                </pic:pic>
              </a:graphicData>
            </a:graphic>
          </wp:inline>
        </w:drawing>
      </w:r>
    </w:p>
    <w:p w14:paraId="64C63995" w14:textId="77777777" w:rsidR="00D130FD" w:rsidRDefault="007B2E68">
      <w:pPr>
        <w:spacing w:after="180"/>
        <w:jc w:val="center"/>
      </w:pPr>
      <w:r>
        <w:rPr>
          <w:rFonts w:eastAsia="Calibri"/>
          <w:i/>
          <w:color w:val="5B6773"/>
          <w:sz w:val="18"/>
        </w:rPr>
        <w:t>Figure 10.1. Recommended closed-loop hierarchy. The estimator is the missing bridge between raw IMU data and optimization.</w:t>
      </w:r>
    </w:p>
    <w:p w14:paraId="239BE4FE" w14:textId="77777777" w:rsidR="00D130FD" w:rsidRDefault="007B2E68">
      <w:pPr>
        <w:pStyle w:val="Heading2"/>
      </w:pPr>
      <w:bookmarkStart w:id="60" w:name="_Toc237388749"/>
      <w:r>
        <w:t>10.1 Inspected Python snapshot</w:t>
      </w:r>
      <w:bookmarkEnd w:id="60"/>
    </w:p>
    <w:p w14:paraId="2EACB246" w14:textId="77777777" w:rsidR="00D130FD" w:rsidRDefault="007B2E68">
      <w:r>
        <w:rPr>
          <w:rFonts w:eastAsia="Calibri"/>
          <w:sz w:val="22"/>
        </w:rPr>
        <w:t>The current Python repository separates trajectory generation, gait scheduling, per-state gains, leg hardware mapping, and robot orchestration. At the inspected snapshot, trajectory_config.py produces Cartesian foot paths and IK angle deltas without owning CAN IDs or motor signs. gait_scheduler.py owns phase offsets. leg_config.py owns homing, geometry, neutral foot references, motor signs, CAN IDs, and the 25:1 gear ratio. gains_config.py owns startup, move, run, and hold gains.</w:t>
      </w:r>
    </w:p>
    <w:p w14:paraId="324004A4" w14:textId="77777777" w:rsidR="00D130FD" w:rsidRDefault="007B2E68">
      <w:pPr>
        <w:spacing w:before="120" w:after="80"/>
      </w:pPr>
      <w:r>
        <w:rPr>
          <w:rFonts w:eastAsia="Calibri"/>
          <w:i/>
          <w:color w:val="5B6773"/>
          <w:sz w:val="19"/>
        </w:rPr>
        <w:t>Table 10.1. Current Python project snapshot; re-check values before testing because configuration evolves.</w:t>
      </w:r>
    </w:p>
    <w:tbl>
      <w:tblPr>
        <w:tblStyle w:val="TableGrid"/>
        <w:tblW w:w="9360" w:type="dxa"/>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Layout w:type="fixed"/>
        <w:tblLook w:val="04A0" w:firstRow="1" w:lastRow="0" w:firstColumn="1" w:lastColumn="0" w:noHBand="0" w:noVBand="1"/>
      </w:tblPr>
      <w:tblGrid>
        <w:gridCol w:w="2100"/>
        <w:gridCol w:w="2350"/>
        <w:gridCol w:w="4910"/>
      </w:tblGrid>
      <w:tr w:rsidR="00D130FD" w14:paraId="547DF6A2" w14:textId="77777777">
        <w:trPr>
          <w:tblHeader/>
        </w:trPr>
        <w:tc>
          <w:tcPr>
            <w:tcW w:w="2100" w:type="dxa"/>
            <w:shd w:val="clear" w:color="auto" w:fill="E8F1F7"/>
            <w:tcMar>
              <w:top w:w="80" w:type="dxa"/>
              <w:left w:w="120" w:type="dxa"/>
              <w:bottom w:w="80" w:type="dxa"/>
              <w:right w:w="120" w:type="dxa"/>
            </w:tcMar>
            <w:vAlign w:val="center"/>
          </w:tcPr>
          <w:p w14:paraId="5CFEDFEB" w14:textId="77777777" w:rsidR="00D130FD" w:rsidRDefault="007B2E68">
            <w:pPr>
              <w:jc w:val="center"/>
            </w:pPr>
            <w:r>
              <w:rPr>
                <w:rFonts w:eastAsia="Calibri"/>
                <w:b/>
                <w:color w:val="17324D"/>
                <w:sz w:val="18"/>
              </w:rPr>
              <w:t>Current item</w:t>
            </w:r>
          </w:p>
        </w:tc>
        <w:tc>
          <w:tcPr>
            <w:tcW w:w="2350" w:type="dxa"/>
            <w:shd w:val="clear" w:color="auto" w:fill="E8F1F7"/>
            <w:tcMar>
              <w:top w:w="80" w:type="dxa"/>
              <w:left w:w="120" w:type="dxa"/>
              <w:bottom w:w="80" w:type="dxa"/>
              <w:right w:w="120" w:type="dxa"/>
            </w:tcMar>
            <w:vAlign w:val="center"/>
          </w:tcPr>
          <w:p w14:paraId="38E11A21" w14:textId="77777777" w:rsidR="00D130FD" w:rsidRDefault="007B2E68">
            <w:pPr>
              <w:jc w:val="center"/>
            </w:pPr>
            <w:r>
              <w:rPr>
                <w:rFonts w:eastAsia="Calibri"/>
                <w:b/>
                <w:color w:val="17324D"/>
                <w:sz w:val="18"/>
              </w:rPr>
              <w:t>Inspected value</w:t>
            </w:r>
          </w:p>
        </w:tc>
        <w:tc>
          <w:tcPr>
            <w:tcW w:w="4910" w:type="dxa"/>
            <w:shd w:val="clear" w:color="auto" w:fill="E8F1F7"/>
            <w:tcMar>
              <w:top w:w="80" w:type="dxa"/>
              <w:left w:w="120" w:type="dxa"/>
              <w:bottom w:w="80" w:type="dxa"/>
              <w:right w:w="120" w:type="dxa"/>
            </w:tcMar>
            <w:vAlign w:val="center"/>
          </w:tcPr>
          <w:p w14:paraId="2EB44313" w14:textId="77777777" w:rsidR="00D130FD" w:rsidRDefault="007B2E68">
            <w:pPr>
              <w:jc w:val="center"/>
            </w:pPr>
            <w:r>
              <w:rPr>
                <w:rFonts w:eastAsia="Calibri"/>
                <w:b/>
                <w:color w:val="17324D"/>
                <w:sz w:val="18"/>
              </w:rPr>
              <w:t>Control meaning</w:t>
            </w:r>
          </w:p>
        </w:tc>
      </w:tr>
      <w:tr w:rsidR="00D130FD" w14:paraId="1DB4ED77" w14:textId="77777777">
        <w:tc>
          <w:tcPr>
            <w:tcW w:w="2100" w:type="dxa"/>
            <w:tcMar>
              <w:top w:w="80" w:type="dxa"/>
              <w:left w:w="120" w:type="dxa"/>
              <w:bottom w:w="80" w:type="dxa"/>
              <w:right w:w="120" w:type="dxa"/>
            </w:tcMar>
            <w:vAlign w:val="center"/>
          </w:tcPr>
          <w:p w14:paraId="7F6B90AB" w14:textId="77777777" w:rsidR="00D130FD" w:rsidRDefault="007B2E68">
            <w:pPr>
              <w:spacing w:after="0"/>
            </w:pPr>
            <w:r>
              <w:rPr>
                <w:rFonts w:eastAsia="Calibri"/>
                <w:sz w:val="18"/>
              </w:rPr>
              <w:t>Python trajectory rate</w:t>
            </w:r>
          </w:p>
        </w:tc>
        <w:tc>
          <w:tcPr>
            <w:tcW w:w="2350" w:type="dxa"/>
            <w:tcMar>
              <w:top w:w="80" w:type="dxa"/>
              <w:left w:w="120" w:type="dxa"/>
              <w:bottom w:w="80" w:type="dxa"/>
              <w:right w:w="120" w:type="dxa"/>
            </w:tcMar>
            <w:vAlign w:val="center"/>
          </w:tcPr>
          <w:p w14:paraId="5C99FEEF" w14:textId="77777777" w:rsidR="00D130FD" w:rsidRDefault="007B2E68">
            <w:pPr>
              <w:spacing w:after="0"/>
            </w:pPr>
            <w:r>
              <w:rPr>
                <w:rFonts w:eastAsia="Calibri"/>
                <w:sz w:val="18"/>
              </w:rPr>
              <w:t>80 Hz</w:t>
            </w:r>
          </w:p>
        </w:tc>
        <w:tc>
          <w:tcPr>
            <w:tcW w:w="4910" w:type="dxa"/>
            <w:tcMar>
              <w:top w:w="80" w:type="dxa"/>
              <w:left w:w="120" w:type="dxa"/>
              <w:bottom w:w="80" w:type="dxa"/>
              <w:right w:w="120" w:type="dxa"/>
            </w:tcMar>
            <w:vAlign w:val="center"/>
          </w:tcPr>
          <w:p w14:paraId="1AD5F8C2" w14:textId="77777777" w:rsidR="00D130FD" w:rsidRDefault="007B2E68">
            <w:pPr>
              <w:spacing w:after="0"/>
            </w:pPr>
            <w:r>
              <w:rPr>
                <w:rFonts w:eastAsia="Calibri"/>
                <w:sz w:val="18"/>
              </w:rPr>
              <w:t>host foot-target update rate</w:t>
            </w:r>
          </w:p>
        </w:tc>
      </w:tr>
      <w:tr w:rsidR="00D130FD" w14:paraId="1AD8D449" w14:textId="77777777">
        <w:tc>
          <w:tcPr>
            <w:tcW w:w="2100" w:type="dxa"/>
            <w:tcMar>
              <w:top w:w="80" w:type="dxa"/>
              <w:left w:w="120" w:type="dxa"/>
              <w:bottom w:w="80" w:type="dxa"/>
              <w:right w:w="120" w:type="dxa"/>
            </w:tcMar>
            <w:vAlign w:val="center"/>
          </w:tcPr>
          <w:p w14:paraId="4106B08B" w14:textId="77777777" w:rsidR="00D130FD" w:rsidRDefault="007B2E68">
            <w:pPr>
              <w:spacing w:after="0"/>
            </w:pPr>
            <w:r>
              <w:rPr>
                <w:rFonts w:eastAsia="Calibri"/>
                <w:sz w:val="18"/>
              </w:rPr>
              <w:t>Neutral foot center</w:t>
            </w:r>
          </w:p>
        </w:tc>
        <w:tc>
          <w:tcPr>
            <w:tcW w:w="2350" w:type="dxa"/>
            <w:tcMar>
              <w:top w:w="80" w:type="dxa"/>
              <w:left w:w="120" w:type="dxa"/>
              <w:bottom w:w="80" w:type="dxa"/>
              <w:right w:w="120" w:type="dxa"/>
            </w:tcMar>
            <w:vAlign w:val="center"/>
          </w:tcPr>
          <w:p w14:paraId="38AF94D2" w14:textId="77777777" w:rsidR="00D130FD" w:rsidRDefault="007B2E68">
            <w:pPr>
              <w:spacing w:after="0"/>
            </w:pPr>
            <w:r>
              <w:rPr>
                <w:rFonts w:eastAsia="Calibri"/>
                <w:sz w:val="18"/>
              </w:rPr>
              <w:t>x=-70 mm, y=84.26 mm</w:t>
            </w:r>
          </w:p>
        </w:tc>
        <w:tc>
          <w:tcPr>
            <w:tcW w:w="4910" w:type="dxa"/>
            <w:tcMar>
              <w:top w:w="80" w:type="dxa"/>
              <w:left w:w="120" w:type="dxa"/>
              <w:bottom w:w="80" w:type="dxa"/>
              <w:right w:w="120" w:type="dxa"/>
            </w:tcMar>
            <w:vAlign w:val="center"/>
          </w:tcPr>
          <w:p w14:paraId="42ED0B57" w14:textId="77777777" w:rsidR="00D130FD" w:rsidRDefault="007B2E68">
            <w:pPr>
              <w:spacing w:after="0"/>
            </w:pPr>
            <w:r>
              <w:rPr>
                <w:rFonts w:eastAsia="Calibri"/>
                <w:sz w:val="18"/>
              </w:rPr>
              <w:t>rearward contact shift and shoulder offset</w:t>
            </w:r>
          </w:p>
        </w:tc>
      </w:tr>
      <w:tr w:rsidR="00D130FD" w14:paraId="21020B08" w14:textId="77777777">
        <w:tc>
          <w:tcPr>
            <w:tcW w:w="2100" w:type="dxa"/>
            <w:tcMar>
              <w:top w:w="80" w:type="dxa"/>
              <w:left w:w="120" w:type="dxa"/>
              <w:bottom w:w="80" w:type="dxa"/>
              <w:right w:w="120" w:type="dxa"/>
            </w:tcMar>
            <w:vAlign w:val="center"/>
          </w:tcPr>
          <w:p w14:paraId="0B54B988" w14:textId="77777777" w:rsidR="00D130FD" w:rsidRDefault="007B2E68">
            <w:pPr>
              <w:spacing w:after="0"/>
            </w:pPr>
            <w:r>
              <w:rPr>
                <w:rFonts w:eastAsia="Calibri"/>
                <w:sz w:val="18"/>
              </w:rPr>
              <w:t>Paw radius</w:t>
            </w:r>
          </w:p>
        </w:tc>
        <w:tc>
          <w:tcPr>
            <w:tcW w:w="2350" w:type="dxa"/>
            <w:tcMar>
              <w:top w:w="80" w:type="dxa"/>
              <w:left w:w="120" w:type="dxa"/>
              <w:bottom w:w="80" w:type="dxa"/>
              <w:right w:w="120" w:type="dxa"/>
            </w:tcMar>
            <w:vAlign w:val="center"/>
          </w:tcPr>
          <w:p w14:paraId="4C5E550C" w14:textId="77777777" w:rsidR="00D130FD" w:rsidRDefault="007B2E68">
            <w:pPr>
              <w:spacing w:after="0"/>
            </w:pPr>
            <w:r>
              <w:rPr>
                <w:rFonts w:eastAsia="Calibri"/>
                <w:sz w:val="18"/>
              </w:rPr>
              <w:t>30 mm</w:t>
            </w:r>
          </w:p>
        </w:tc>
        <w:tc>
          <w:tcPr>
            <w:tcW w:w="4910" w:type="dxa"/>
            <w:tcMar>
              <w:top w:w="80" w:type="dxa"/>
              <w:left w:w="120" w:type="dxa"/>
              <w:bottom w:w="80" w:type="dxa"/>
              <w:right w:w="120" w:type="dxa"/>
            </w:tcMar>
            <w:vAlign w:val="center"/>
          </w:tcPr>
          <w:p w14:paraId="59F18181" w14:textId="77777777" w:rsidR="00D130FD" w:rsidRDefault="007B2E68">
            <w:pPr>
              <w:spacing w:after="0"/>
            </w:pPr>
            <w:r>
              <w:rPr>
                <w:rFonts w:eastAsia="Calibri"/>
                <w:sz w:val="18"/>
              </w:rPr>
              <w:t>linkage target is desired body height minus paw radius</w:t>
            </w:r>
          </w:p>
        </w:tc>
      </w:tr>
      <w:tr w:rsidR="00D130FD" w14:paraId="5A8DB654" w14:textId="77777777">
        <w:tc>
          <w:tcPr>
            <w:tcW w:w="2100" w:type="dxa"/>
            <w:tcMar>
              <w:top w:w="80" w:type="dxa"/>
              <w:left w:w="120" w:type="dxa"/>
              <w:bottom w:w="80" w:type="dxa"/>
              <w:right w:w="120" w:type="dxa"/>
            </w:tcMar>
            <w:vAlign w:val="center"/>
          </w:tcPr>
          <w:p w14:paraId="666DEB39" w14:textId="77777777" w:rsidR="00D130FD" w:rsidRDefault="007B2E68">
            <w:pPr>
              <w:spacing w:after="0"/>
            </w:pPr>
            <w:r>
              <w:rPr>
                <w:rFonts w:eastAsia="Calibri"/>
                <w:sz w:val="18"/>
              </w:rPr>
              <w:t>Regular path</w:t>
            </w:r>
          </w:p>
        </w:tc>
        <w:tc>
          <w:tcPr>
            <w:tcW w:w="2350" w:type="dxa"/>
            <w:tcMar>
              <w:top w:w="80" w:type="dxa"/>
              <w:left w:w="120" w:type="dxa"/>
              <w:bottom w:w="80" w:type="dxa"/>
              <w:right w:w="120" w:type="dxa"/>
            </w:tcMar>
            <w:vAlign w:val="center"/>
          </w:tcPr>
          <w:p w14:paraId="21E5E830" w14:textId="77777777" w:rsidR="00D130FD" w:rsidRDefault="007B2E68">
            <w:pPr>
              <w:spacing w:after="0"/>
            </w:pPr>
            <w:r>
              <w:rPr>
                <w:rFonts w:eastAsia="Calibri"/>
                <w:sz w:val="18"/>
              </w:rPr>
              <w:t>80 mm length, 90 mm height</w:t>
            </w:r>
          </w:p>
        </w:tc>
        <w:tc>
          <w:tcPr>
            <w:tcW w:w="4910" w:type="dxa"/>
            <w:tcMar>
              <w:top w:w="80" w:type="dxa"/>
              <w:left w:w="120" w:type="dxa"/>
              <w:bottom w:w="80" w:type="dxa"/>
              <w:right w:w="120" w:type="dxa"/>
            </w:tcMar>
            <w:vAlign w:val="center"/>
          </w:tcPr>
          <w:p w14:paraId="0C09444B" w14:textId="77777777" w:rsidR="00D130FD" w:rsidRDefault="007B2E68">
            <w:pPr>
              <w:spacing w:after="0"/>
            </w:pPr>
            <w:r>
              <w:rPr>
                <w:rFonts w:eastAsia="Calibri"/>
                <w:sz w:val="18"/>
              </w:rPr>
              <w:t>open-loop planar stance/swing geometry</w:t>
            </w:r>
          </w:p>
        </w:tc>
      </w:tr>
      <w:tr w:rsidR="00D130FD" w14:paraId="6C83EC72" w14:textId="77777777">
        <w:tc>
          <w:tcPr>
            <w:tcW w:w="2100" w:type="dxa"/>
            <w:tcMar>
              <w:top w:w="80" w:type="dxa"/>
              <w:left w:w="120" w:type="dxa"/>
              <w:bottom w:w="80" w:type="dxa"/>
              <w:right w:w="120" w:type="dxa"/>
            </w:tcMar>
            <w:vAlign w:val="center"/>
          </w:tcPr>
          <w:p w14:paraId="0998A07E" w14:textId="77777777" w:rsidR="00D130FD" w:rsidRDefault="007B2E68">
            <w:pPr>
              <w:spacing w:after="0"/>
            </w:pPr>
            <w:r>
              <w:rPr>
                <w:rFonts w:eastAsia="Calibri"/>
                <w:sz w:val="18"/>
              </w:rPr>
              <w:t>Stance ratio</w:t>
            </w:r>
          </w:p>
        </w:tc>
        <w:tc>
          <w:tcPr>
            <w:tcW w:w="2350" w:type="dxa"/>
            <w:tcMar>
              <w:top w:w="80" w:type="dxa"/>
              <w:left w:w="120" w:type="dxa"/>
              <w:bottom w:w="80" w:type="dxa"/>
              <w:right w:w="120" w:type="dxa"/>
            </w:tcMar>
            <w:vAlign w:val="center"/>
          </w:tcPr>
          <w:p w14:paraId="3F51AB6F" w14:textId="77777777" w:rsidR="00D130FD" w:rsidRDefault="007B2E68">
            <w:pPr>
              <w:spacing w:after="0"/>
            </w:pPr>
            <w:r>
              <w:rPr>
                <w:rFonts w:eastAsia="Calibri"/>
                <w:sz w:val="18"/>
              </w:rPr>
              <w:t>0.80</w:t>
            </w:r>
          </w:p>
        </w:tc>
        <w:tc>
          <w:tcPr>
            <w:tcW w:w="4910" w:type="dxa"/>
            <w:tcMar>
              <w:top w:w="80" w:type="dxa"/>
              <w:left w:w="120" w:type="dxa"/>
              <w:bottom w:w="80" w:type="dxa"/>
              <w:right w:w="120" w:type="dxa"/>
            </w:tcMar>
            <w:vAlign w:val="center"/>
          </w:tcPr>
          <w:p w14:paraId="3B2A9ADD" w14:textId="77777777" w:rsidR="00D130FD" w:rsidRDefault="007B2E68">
            <w:pPr>
              <w:spacing w:after="0"/>
            </w:pPr>
            <w:r>
              <w:rPr>
                <w:rFonts w:eastAsia="Calibri"/>
                <w:sz w:val="18"/>
              </w:rPr>
              <w:t>fraction of phase assigned to stance</w:t>
            </w:r>
          </w:p>
        </w:tc>
      </w:tr>
      <w:tr w:rsidR="00D130FD" w14:paraId="5AF9D127" w14:textId="77777777">
        <w:tc>
          <w:tcPr>
            <w:tcW w:w="2100" w:type="dxa"/>
            <w:tcMar>
              <w:top w:w="80" w:type="dxa"/>
              <w:left w:w="120" w:type="dxa"/>
              <w:bottom w:w="80" w:type="dxa"/>
              <w:right w:w="120" w:type="dxa"/>
            </w:tcMar>
            <w:vAlign w:val="center"/>
          </w:tcPr>
          <w:p w14:paraId="1C12BB4A" w14:textId="77777777" w:rsidR="00D130FD" w:rsidRDefault="007B2E68">
            <w:pPr>
              <w:spacing w:after="0"/>
            </w:pPr>
            <w:r>
              <w:rPr>
                <w:rFonts w:eastAsia="Calibri"/>
                <w:sz w:val="18"/>
              </w:rPr>
              <w:t>Vertical step</w:t>
            </w:r>
          </w:p>
        </w:tc>
        <w:tc>
          <w:tcPr>
            <w:tcW w:w="2350" w:type="dxa"/>
            <w:tcMar>
              <w:top w:w="80" w:type="dxa"/>
              <w:left w:w="120" w:type="dxa"/>
              <w:bottom w:w="80" w:type="dxa"/>
              <w:right w:w="120" w:type="dxa"/>
            </w:tcMar>
            <w:vAlign w:val="center"/>
          </w:tcPr>
          <w:p w14:paraId="15A7D2B0" w14:textId="77777777" w:rsidR="00D130FD" w:rsidRDefault="007B2E68">
            <w:pPr>
              <w:spacing w:after="0"/>
            </w:pPr>
            <w:r>
              <w:rPr>
                <w:rFonts w:eastAsia="Calibri"/>
                <w:sz w:val="18"/>
              </w:rPr>
              <w:t>40 mm</w:t>
            </w:r>
          </w:p>
        </w:tc>
        <w:tc>
          <w:tcPr>
            <w:tcW w:w="4910" w:type="dxa"/>
            <w:tcMar>
              <w:top w:w="80" w:type="dxa"/>
              <w:left w:w="120" w:type="dxa"/>
              <w:bottom w:w="80" w:type="dxa"/>
              <w:right w:w="120" w:type="dxa"/>
            </w:tcMar>
            <w:vAlign w:val="center"/>
          </w:tcPr>
          <w:p w14:paraId="624A6461" w14:textId="77777777" w:rsidR="00D130FD" w:rsidRDefault="007B2E68">
            <w:pPr>
              <w:spacing w:after="0"/>
            </w:pPr>
            <w:r>
              <w:rPr>
                <w:rFonts w:eastAsia="Calibri"/>
                <w:sz w:val="18"/>
              </w:rPr>
              <w:t>march-in-place trajectory</w:t>
            </w:r>
          </w:p>
        </w:tc>
      </w:tr>
      <w:tr w:rsidR="00D130FD" w14:paraId="2E009670" w14:textId="77777777">
        <w:tc>
          <w:tcPr>
            <w:tcW w:w="2100" w:type="dxa"/>
            <w:tcMar>
              <w:top w:w="80" w:type="dxa"/>
              <w:left w:w="120" w:type="dxa"/>
              <w:bottom w:w="80" w:type="dxa"/>
              <w:right w:w="120" w:type="dxa"/>
            </w:tcMar>
            <w:vAlign w:val="center"/>
          </w:tcPr>
          <w:p w14:paraId="3CD99EEF" w14:textId="77777777" w:rsidR="00D130FD" w:rsidRDefault="007B2E68">
            <w:pPr>
              <w:spacing w:after="0"/>
            </w:pPr>
            <w:r>
              <w:rPr>
                <w:rFonts w:eastAsia="Calibri"/>
                <w:sz w:val="18"/>
              </w:rPr>
              <w:t>Run gains</w:t>
            </w:r>
          </w:p>
        </w:tc>
        <w:tc>
          <w:tcPr>
            <w:tcW w:w="2350" w:type="dxa"/>
            <w:tcMar>
              <w:top w:w="80" w:type="dxa"/>
              <w:left w:w="120" w:type="dxa"/>
              <w:bottom w:w="80" w:type="dxa"/>
              <w:right w:w="120" w:type="dxa"/>
            </w:tcMar>
            <w:vAlign w:val="center"/>
          </w:tcPr>
          <w:p w14:paraId="03B30188" w14:textId="77777777" w:rsidR="00D130FD" w:rsidRDefault="007B2E68">
            <w:pPr>
              <w:spacing w:after="0"/>
            </w:pPr>
            <w:r>
              <w:rPr>
                <w:rFonts w:eastAsia="Calibri"/>
                <w:sz w:val="18"/>
              </w:rPr>
              <w:t xml:space="preserve">Kp=0.20, Kd=0.015, torque </w:t>
            </w:r>
            <w:r>
              <w:rPr>
                <w:rFonts w:eastAsia="Calibri"/>
                <w:sz w:val="18"/>
              </w:rPr>
              <w:lastRenderedPageBreak/>
              <w:t>limit=1.0</w:t>
            </w:r>
          </w:p>
        </w:tc>
        <w:tc>
          <w:tcPr>
            <w:tcW w:w="4910" w:type="dxa"/>
            <w:tcMar>
              <w:top w:w="80" w:type="dxa"/>
              <w:left w:w="120" w:type="dxa"/>
              <w:bottom w:w="80" w:type="dxa"/>
              <w:right w:w="120" w:type="dxa"/>
            </w:tcMar>
            <w:vAlign w:val="center"/>
          </w:tcPr>
          <w:p w14:paraId="054E758F" w14:textId="77777777" w:rsidR="00D130FD" w:rsidRDefault="007B2E68">
            <w:pPr>
              <w:spacing w:after="0"/>
            </w:pPr>
            <w:r>
              <w:rPr>
                <w:rFonts w:eastAsia="Calibri"/>
                <w:sz w:val="18"/>
              </w:rPr>
              <w:lastRenderedPageBreak/>
              <w:t>current per-joint firmware commands</w:t>
            </w:r>
          </w:p>
        </w:tc>
      </w:tr>
      <w:tr w:rsidR="00D130FD" w14:paraId="07CC29A7" w14:textId="77777777">
        <w:tc>
          <w:tcPr>
            <w:tcW w:w="2100" w:type="dxa"/>
            <w:tcMar>
              <w:top w:w="80" w:type="dxa"/>
              <w:left w:w="120" w:type="dxa"/>
              <w:bottom w:w="80" w:type="dxa"/>
              <w:right w:w="120" w:type="dxa"/>
            </w:tcMar>
            <w:vAlign w:val="center"/>
          </w:tcPr>
          <w:p w14:paraId="679815F6" w14:textId="77777777" w:rsidR="00D130FD" w:rsidRDefault="007B2E68">
            <w:pPr>
              <w:spacing w:after="0"/>
            </w:pPr>
            <w:r>
              <w:rPr>
                <w:rFonts w:eastAsia="Calibri"/>
                <w:sz w:val="18"/>
              </w:rPr>
              <w:t>IMU utility</w:t>
            </w:r>
          </w:p>
        </w:tc>
        <w:tc>
          <w:tcPr>
            <w:tcW w:w="2350" w:type="dxa"/>
            <w:tcMar>
              <w:top w:w="80" w:type="dxa"/>
              <w:left w:w="120" w:type="dxa"/>
              <w:bottom w:w="80" w:type="dxa"/>
              <w:right w:w="120" w:type="dxa"/>
            </w:tcMar>
            <w:vAlign w:val="center"/>
          </w:tcPr>
          <w:p w14:paraId="508F5EF3" w14:textId="77777777" w:rsidR="00D130FD" w:rsidRDefault="007B2E68">
            <w:pPr>
              <w:spacing w:after="0"/>
            </w:pPr>
            <w:r>
              <w:rPr>
                <w:rFonts w:eastAsia="Calibri"/>
                <w:sz w:val="18"/>
              </w:rPr>
              <w:t>BNO055 live readout</w:t>
            </w:r>
          </w:p>
        </w:tc>
        <w:tc>
          <w:tcPr>
            <w:tcW w:w="4910" w:type="dxa"/>
            <w:tcMar>
              <w:top w:w="80" w:type="dxa"/>
              <w:left w:w="120" w:type="dxa"/>
              <w:bottom w:w="80" w:type="dxa"/>
              <w:right w:w="120" w:type="dxa"/>
            </w:tcMar>
            <w:vAlign w:val="center"/>
          </w:tcPr>
          <w:p w14:paraId="273A6F4A" w14:textId="77777777" w:rsidR="00D130FD" w:rsidRDefault="007B2E68">
            <w:pPr>
              <w:spacing w:after="0"/>
            </w:pPr>
            <w:r>
              <w:rPr>
                <w:rFonts w:eastAsia="Calibri"/>
                <w:sz w:val="18"/>
              </w:rPr>
              <w:t>measurement only; no estimator or balance loop</w:t>
            </w:r>
          </w:p>
        </w:tc>
      </w:tr>
    </w:tbl>
    <w:p w14:paraId="3E668EE2" w14:textId="77777777" w:rsidR="00D130FD" w:rsidRDefault="00D130FD">
      <w:pPr>
        <w:spacing w:after="20"/>
      </w:pPr>
    </w:p>
    <w:p w14:paraId="7F845C2C" w14:textId="77777777" w:rsidR="00D130FD" w:rsidRDefault="007B2E68">
      <w:pPr>
        <w:pStyle w:val="Heading2"/>
      </w:pPr>
      <w:bookmarkStart w:id="61" w:name="_Toc237388750"/>
      <w:r>
        <w:t>10.2 Inspected C++ snapshot</w:t>
      </w:r>
      <w:bookmarkEnd w:id="61"/>
    </w:p>
    <w:p w14:paraId="13D10FA7" w14:textId="77777777" w:rsidR="00D130FD" w:rsidRDefault="007B2E68">
      <w:r>
        <w:rPr>
          <w:rFonts w:eastAsia="Calibri"/>
          <w:sz w:val="22"/>
        </w:rPr>
        <w:t>The C++ stack runs a 200 Hz gait configuration, uses RobotGaitControl for robot-wide trajectory profiles and phases, and keeps Leg responsible for kinematics and joint commands. Leg::calculateTrajectoryCommand computes a desired foot target, desired foot velocity, a damped inverse Jacobian, joint velocity, and integrated joint-position command. This is a resolved-rate position controller:</w:t>
      </w:r>
    </w:p>
    <w:p w14:paraId="56524352" w14:textId="77777777" w:rsidR="00D130FD" w:rsidRDefault="00894AFE">
      <w:pPr>
        <w:pStyle w:val="Equation"/>
      </w:pPr>
      <m:oMath>
        <m:sSub>
          <m:sSubPr>
            <m:ctrlPr/>
          </m:sSubPr>
          <m:e>
            <m:limUpp>
              <m:limUppPr>
                <m:ctrlPr/>
              </m:limUppPr>
              <m:e>
                <m:r>
                  <m:t>q</m:t>
                </m:r>
              </m:e>
              <m:lim>
                <m:r>
                  <m:t>˙</m:t>
                </m:r>
              </m:lim>
            </m:limUpp>
          </m:e>
          <m:sub>
            <m:r>
              <m:t>d</m:t>
            </m:r>
          </m:sub>
        </m:sSub>
        <m:r>
          <m:t>=</m:t>
        </m:r>
        <m:sSup>
          <m:sSupPr>
            <m:ctrlPr/>
          </m:sSupPr>
          <m:e>
            <m:r>
              <m:t>J</m:t>
            </m:r>
          </m:e>
          <m:sup>
            <m:r>
              <m:t>#</m:t>
            </m:r>
          </m:sup>
        </m:sSup>
        <m:r>
          <m:t>(q)</m:t>
        </m:r>
        <m:sSub>
          <m:sSubPr>
            <m:ctrlPr/>
          </m:sSubPr>
          <m:e>
            <m:limUpp>
              <m:limUppPr>
                <m:ctrlPr/>
              </m:limUppPr>
              <m:e>
                <m:r>
                  <m:t>x</m:t>
                </m:r>
              </m:e>
              <m:lim>
                <m:r>
                  <m:t>˙</m:t>
                </m:r>
              </m:lim>
            </m:limUpp>
          </m:e>
          <m:sub>
            <m:r>
              <m:t>d</m:t>
            </m:r>
          </m:sub>
        </m:sSub>
        <m:r>
          <m:t>+</m:t>
        </m:r>
        <m:sSub>
          <m:sSubPr>
            <m:ctrlPr/>
          </m:sSubPr>
          <m:e>
            <m:r>
              <m:t>K</m:t>
            </m:r>
          </m:e>
          <m:sub>
            <m:r>
              <m:t>q</m:t>
            </m:r>
          </m:sub>
        </m:sSub>
        <m:d>
          <m:dPr>
            <m:ctrlPr/>
          </m:dPr>
          <m:e>
            <m:sSub>
              <m:sSubPr>
                <m:ctrlPr/>
              </m:sSubPr>
              <m:e>
                <m:r>
                  <m:t>q</m:t>
                </m:r>
              </m:e>
              <m:sub>
                <m:r>
                  <m:rPr>
                    <m:sty m:val="p"/>
                  </m:rPr>
                  <m:t>IK</m:t>
                </m:r>
              </m:sub>
            </m:sSub>
            <m:r>
              <m:t>(</m:t>
            </m:r>
            <m:sSub>
              <m:sSubPr>
                <m:ctrlPr/>
              </m:sSubPr>
              <m:e>
                <m:r>
                  <m:t>x</m:t>
                </m:r>
              </m:e>
              <m:sub>
                <m:r>
                  <m:t>d</m:t>
                </m:r>
              </m:sub>
            </m:sSub>
            <m:r>
              <m:t>)-q</m:t>
            </m:r>
          </m:e>
        </m:d>
      </m:oMath>
      <w:r w:rsidR="007B2E68">
        <w:rPr>
          <w:rFonts w:eastAsia="Cambria Math"/>
          <w:color w:val="5B6773"/>
          <w:sz w:val="19"/>
        </w:rPr>
        <w:t xml:space="preserve">    (10.1)</w:t>
      </w:r>
    </w:p>
    <w:p w14:paraId="4617E8B1" w14:textId="77777777" w:rsidR="00D130FD" w:rsidRDefault="00894AFE">
      <w:pPr>
        <w:pStyle w:val="Equation"/>
      </w:pPr>
      <m:oMath>
        <m:sSub>
          <m:sSubPr>
            <m:ctrlPr/>
          </m:sSubPr>
          <m:e>
            <m:r>
              <m:t>q</m:t>
            </m:r>
          </m:e>
          <m:sub>
            <m:r>
              <m:rPr>
                <m:sty m:val="p"/>
              </m:rPr>
              <m:t>cmd</m:t>
            </m:r>
            <m:r>
              <m:t>,k+1</m:t>
            </m:r>
          </m:sub>
        </m:sSub>
        <m:r>
          <m:t>=</m:t>
        </m:r>
        <m:sSub>
          <m:sSubPr>
            <m:ctrlPr/>
          </m:sSubPr>
          <m:e>
            <m:r>
              <m:t>q</m:t>
            </m:r>
          </m:e>
          <m:sub>
            <m:r>
              <m:rPr>
                <m:sty m:val="p"/>
              </m:rPr>
              <m:t>cmd</m:t>
            </m:r>
            <m:r>
              <m:t>,k</m:t>
            </m:r>
          </m:sub>
        </m:sSub>
        <m:r>
          <m:t>+</m:t>
        </m:r>
        <m:r>
          <m:rPr>
            <m:sty m:val="p"/>
          </m:rPr>
          <m:t>clamp</m:t>
        </m:r>
        <m:r>
          <m:t>(</m:t>
        </m:r>
        <m:sSub>
          <m:sSubPr>
            <m:ctrlPr/>
          </m:sSubPr>
          <m:e>
            <m:limUpp>
              <m:limUppPr>
                <m:ctrlPr/>
              </m:limUppPr>
              <m:e>
                <m:r>
                  <m:t>q</m:t>
                </m:r>
              </m:e>
              <m:lim>
                <m:r>
                  <m:t>˙</m:t>
                </m:r>
              </m:lim>
            </m:limUpp>
          </m:e>
          <m:sub>
            <m:r>
              <m:t>d</m:t>
            </m:r>
          </m:sub>
        </m:sSub>
        <m:r>
          <m:t>)Δt</m:t>
        </m:r>
      </m:oMath>
      <w:r w:rsidR="007B2E68">
        <w:rPr>
          <w:rFonts w:eastAsia="Cambria Math"/>
          <w:color w:val="5B6773"/>
          <w:sz w:val="19"/>
        </w:rPr>
        <w:t xml:space="preserve">    (10.2)</w:t>
      </w:r>
    </w:p>
    <w:p w14:paraId="45674E8E" w14:textId="77777777" w:rsidR="00D130FD" w:rsidRDefault="007B2E68">
      <w:r>
        <w:rPr>
          <w:rFonts w:eastAsia="Calibri"/>
          <w:sz w:val="22"/>
        </w:rPr>
        <w:t>This controller is deterministic and geometrically meaningful. MPC or PPO should produce corrected xd, x-dot-d, gait phase, or bounded residual q targets above this layer rather than duplicating CAN and kinematic logic.</w:t>
      </w:r>
    </w:p>
    <w:p w14:paraId="273D825E" w14:textId="77777777" w:rsidR="00D130FD" w:rsidRDefault="007B2E68">
      <w:pPr>
        <w:pStyle w:val="Heading2"/>
      </w:pPr>
      <w:bookmarkStart w:id="62" w:name="_Toc237388751"/>
      <w:r>
        <w:t>10.3 The IMU kinematic idea</w:t>
      </w:r>
      <w:bookmarkEnd w:id="62"/>
    </w:p>
    <w:p w14:paraId="7DBF0F62" w14:textId="77777777" w:rsidR="00D130FD" w:rsidRDefault="007B2E68">
      <w:r>
        <w:rPr>
          <w:rFonts w:eastAsia="Calibri"/>
          <w:sz w:val="22"/>
        </w:rPr>
        <w:t>For a point fixed in the body at vector r from the body origin, the velocity induced by body angular velocity omega is omega cross r. If the goal is to keep a world foot approximately fixed while the body rotates, the corrective foot velocity in the body description has the opposite sign:</w:t>
      </w:r>
    </w:p>
    <w:p w14:paraId="25BE2E7F" w14:textId="77777777" w:rsidR="00D130FD" w:rsidRDefault="00894AFE">
      <w:pPr>
        <w:pStyle w:val="Equation"/>
      </w:pPr>
      <m:oMath>
        <m:sSub>
          <m:sSubPr>
            <m:ctrlPr/>
          </m:sSubPr>
          <m:e>
            <m:r>
              <m:t>v</m:t>
            </m:r>
          </m:e>
          <m:sub>
            <m:r>
              <m:rPr>
                <m:sty m:val="p"/>
              </m:rPr>
              <m:t>foot</m:t>
            </m:r>
            <m:r>
              <m:t>,</m:t>
            </m:r>
            <m:r>
              <m:rPr>
                <m:sty m:val="p"/>
              </m:rPr>
              <m:t>corr</m:t>
            </m:r>
          </m:sub>
        </m:sSub>
        <m:r>
          <m:t>=-</m:t>
        </m:r>
        <m:sSub>
          <m:sSubPr>
            <m:ctrlPr/>
          </m:sSubPr>
          <m:e>
            <m:r>
              <m:t>ω</m:t>
            </m:r>
          </m:e>
          <m:sub>
            <m:r>
              <m:rPr>
                <m:sty m:val="p"/>
              </m:rPr>
              <m:t>body</m:t>
            </m:r>
            <m:r>
              <m:t>,</m:t>
            </m:r>
            <m:r>
              <m:rPr>
                <m:sty m:val="p"/>
              </m:rPr>
              <m:t>corr</m:t>
            </m:r>
          </m:sub>
        </m:sSub>
        <m:r>
          <m:t>×</m:t>
        </m:r>
        <m:sSub>
          <m:sSubPr>
            <m:ctrlPr/>
          </m:sSubPr>
          <m:e>
            <m:r>
              <m:t>r</m:t>
            </m:r>
          </m:e>
          <m:sub>
            <m:r>
              <m:rPr>
                <m:sty m:val="p"/>
              </m:rPr>
              <m:t>foot</m:t>
            </m:r>
          </m:sub>
        </m:sSub>
      </m:oMath>
      <w:r w:rsidR="007B2E68">
        <w:rPr>
          <w:rFonts w:eastAsia="Cambria Math"/>
          <w:color w:val="5B6773"/>
          <w:sz w:val="19"/>
        </w:rPr>
        <w:t xml:space="preserve">    (10.3)</w:t>
      </w:r>
    </w:p>
    <w:p w14:paraId="5C5CAE46" w14:textId="77777777" w:rsidR="00D130FD" w:rsidRDefault="007B2E68">
      <w:r>
        <w:rPr>
          <w:rFonts w:eastAsia="Calibri"/>
          <w:sz w:val="22"/>
        </w:rPr>
        <w:t>This cross-product relationship is kinematically valid. The controller still needs correct frame conventions, estimated orientation error, measured angular velocity, filtering, saturation, and an integration state that persists across loop calls. It should begin as a low-bandwidth posture correction, not as an unbounded double integration of noisy acceleration.</w:t>
      </w:r>
    </w:p>
    <w:p w14:paraId="6A969A61" w14:textId="77777777" w:rsidR="00D130FD" w:rsidRDefault="007B2E68">
      <w:pPr>
        <w:pStyle w:val="Heading2"/>
      </w:pPr>
      <w:bookmarkStart w:id="63" w:name="_Toc237388752"/>
      <w:r>
        <w:t>10.4 Why IMU alone is not a complete state estimator</w:t>
      </w:r>
      <w:bookmarkEnd w:id="63"/>
    </w:p>
    <w:p w14:paraId="2EAD6B1C" w14:textId="77777777" w:rsidR="00D130FD" w:rsidRDefault="007B2E68">
      <w:r>
        <w:rPr>
          <w:rFonts w:eastAsia="Calibri"/>
          <w:sz w:val="22"/>
        </w:rPr>
        <w:t>Gyroscope integration drifts due to bias. Accelerometer measurements include gravity and specific force; recovering world acceleration requires an orientation estimate, and double integration amplifies bias into position drift. During stance, leg kinematics provide a powerful pseudo-measurement: a non-slipping foot has nearly zero world velocity.</w:t>
      </w:r>
    </w:p>
    <w:p w14:paraId="4DF2CBEA" w14:textId="77777777" w:rsidR="00D130FD" w:rsidRDefault="00894AFE">
      <w:pPr>
        <w:pStyle w:val="Equation"/>
      </w:pPr>
      <m:oMath>
        <m:sSubSup>
          <m:sSubSupPr>
            <m:ctrlPr/>
          </m:sSubSupPr>
          <m:e>
            <m:r>
              <m:t>v</m:t>
            </m:r>
          </m:e>
          <m:sub>
            <m:r>
              <m:rPr>
                <m:sty m:val="p"/>
              </m:rPr>
              <m:t>foot</m:t>
            </m:r>
          </m:sub>
          <m:sup>
            <m:r>
              <m:rPr>
                <m:sty m:val="p"/>
              </m:rPr>
              <m:t>world</m:t>
            </m:r>
          </m:sup>
        </m:sSubSup>
        <m:r>
          <m:t>=</m:t>
        </m:r>
        <m:sSubSup>
          <m:sSubSupPr>
            <m:ctrlPr/>
          </m:sSubSupPr>
          <m:e>
            <m:r>
              <m:t>v</m:t>
            </m:r>
          </m:e>
          <m:sub>
            <m:r>
              <m:rPr>
                <m:sty m:val="p"/>
              </m:rPr>
              <m:t>body</m:t>
            </m:r>
          </m:sub>
          <m:sup>
            <m:r>
              <m:rPr>
                <m:sty m:val="p"/>
              </m:rPr>
              <m:t>world</m:t>
            </m:r>
          </m:sup>
        </m:sSubSup>
        <m:r>
          <m:t>+</m:t>
        </m:r>
        <m:sSup>
          <m:sSupPr>
            <m:ctrlPr/>
          </m:sSupPr>
          <m:e>
            <m:r>
              <m:t>ω</m:t>
            </m:r>
          </m:e>
          <m:sup>
            <m:r>
              <m:rPr>
                <m:sty m:val="p"/>
              </m:rPr>
              <m:t>world</m:t>
            </m:r>
          </m:sup>
        </m:sSup>
        <m:r>
          <m:t>×</m:t>
        </m:r>
        <m:sSubSup>
          <m:sSubSupPr>
            <m:ctrlPr/>
          </m:sSubSupPr>
          <m:e>
            <m:r>
              <m:t>r</m:t>
            </m:r>
          </m:e>
          <m:sub>
            <m:r>
              <m:t>i</m:t>
            </m:r>
          </m:sub>
          <m:sup>
            <m:r>
              <m:rPr>
                <m:sty m:val="p"/>
              </m:rPr>
              <m:t>world</m:t>
            </m:r>
          </m:sup>
        </m:sSubSup>
        <m:r>
          <m:t>+</m:t>
        </m:r>
        <m:sSub>
          <m:sSubPr>
            <m:ctrlPr/>
          </m:sSubPr>
          <m:e>
            <m:r>
              <m:t>J</m:t>
            </m:r>
          </m:e>
          <m:sub>
            <m:r>
              <m:t>i</m:t>
            </m:r>
          </m:sub>
        </m:sSub>
        <m:r>
          <m:t>(q)</m:t>
        </m:r>
        <m:sSub>
          <m:sSubPr>
            <m:ctrlPr/>
          </m:sSubPr>
          <m:e>
            <m:limUpp>
              <m:limUppPr>
                <m:ctrlPr/>
              </m:limUppPr>
              <m:e>
                <m:r>
                  <m:t>q</m:t>
                </m:r>
              </m:e>
              <m:lim>
                <m:r>
                  <m:t>˙</m:t>
                </m:r>
              </m:lim>
            </m:limUpp>
          </m:e>
          <m:sub>
            <m:r>
              <m:t>i</m:t>
            </m:r>
          </m:sub>
        </m:sSub>
        <m:r>
          <m:t>≈0</m:t>
        </m:r>
      </m:oMath>
      <w:r w:rsidR="007B2E68">
        <w:rPr>
          <w:rFonts w:eastAsia="Cambria Math"/>
          <w:color w:val="5B6773"/>
          <w:sz w:val="19"/>
        </w:rPr>
        <w:t xml:space="preserve">    (10.4)</w:t>
      </w:r>
    </w:p>
    <w:p w14:paraId="54523EE5" w14:textId="77777777" w:rsidR="00D130FD" w:rsidRDefault="007B2E68">
      <w:r>
        <w:rPr>
          <w:rFonts w:eastAsia="Calibri"/>
          <w:sz w:val="22"/>
        </w:rPr>
        <w:lastRenderedPageBreak/>
        <w:t>An EKF can fuse IMU propagation with stance-foot constraints. Contact probability determines measurement confidence. Even a simple complementary filter for orientation plus stance-constrained velocity is a major improvement over raw Euler angles.</w:t>
      </w:r>
    </w:p>
    <w:p w14:paraId="7243C6D5" w14:textId="77777777" w:rsidR="00D130FD" w:rsidRDefault="007B2E68">
      <w:pPr>
        <w:pageBreakBefore/>
        <w:spacing w:after="40"/>
      </w:pPr>
      <w:r>
        <w:rPr>
          <w:rFonts w:eastAsia="Calibri"/>
          <w:b/>
          <w:color w:val="B07D18"/>
          <w:sz w:val="19"/>
        </w:rPr>
        <w:lastRenderedPageBreak/>
        <w:t>CHAPTER 11</w:t>
      </w:r>
    </w:p>
    <w:p w14:paraId="2D2FCBF2" w14:textId="77777777" w:rsidR="00D130FD" w:rsidRDefault="007B2E68">
      <w:pPr>
        <w:pStyle w:val="Heading1"/>
        <w:spacing w:before="0"/>
      </w:pPr>
      <w:bookmarkStart w:id="64" w:name="_Toc237388753"/>
      <w:r>
        <w:t>A staged implementation roadmap</w:t>
      </w:r>
      <w:bookmarkEnd w:id="64"/>
    </w:p>
    <w:p w14:paraId="1DAFD26A" w14:textId="77777777" w:rsidR="00D130FD" w:rsidRDefault="007B2E68">
      <w:pPr>
        <w:spacing w:after="280"/>
      </w:pPr>
      <w:r>
        <w:rPr>
          <w:rFonts w:eastAsia="Calibri"/>
          <w:i/>
          <w:color w:val="5B6773"/>
          <w:sz w:val="23"/>
        </w:rPr>
        <w:t>From reliable standing to MPC and PPO without skipping foundations</w:t>
      </w:r>
    </w:p>
    <w:p w14:paraId="7D27FBA1" w14:textId="77777777" w:rsidR="00D130FD" w:rsidRDefault="007B2E68">
      <w:pPr>
        <w:spacing w:before="160"/>
        <w:jc w:val="center"/>
      </w:pPr>
      <w:r>
        <w:rPr>
          <w:noProof/>
        </w:rPr>
        <w:drawing>
          <wp:inline distT="0" distB="0" distL="0" distR="0" wp14:anchorId="440266DF" wp14:editId="2B31515B">
            <wp:extent cx="5852160" cy="3511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ment_ladder.png"/>
                    <pic:cNvPicPr/>
                  </pic:nvPicPr>
                  <pic:blipFill>
                    <a:blip r:embed="rId12"/>
                    <a:stretch>
                      <a:fillRect/>
                    </a:stretch>
                  </pic:blipFill>
                  <pic:spPr>
                    <a:xfrm>
                      <a:off x="0" y="0"/>
                      <a:ext cx="5852160" cy="3511296"/>
                    </a:xfrm>
                    <a:prstGeom prst="rect">
                      <a:avLst/>
                    </a:prstGeom>
                  </pic:spPr>
                </pic:pic>
              </a:graphicData>
            </a:graphic>
          </wp:inline>
        </w:drawing>
      </w:r>
    </w:p>
    <w:p w14:paraId="01ED4880" w14:textId="77777777" w:rsidR="00D130FD" w:rsidRDefault="007B2E68">
      <w:pPr>
        <w:spacing w:after="180"/>
        <w:jc w:val="center"/>
      </w:pPr>
      <w:r>
        <w:rPr>
          <w:rFonts w:eastAsia="Calibri"/>
          <w:i/>
          <w:color w:val="5B6773"/>
          <w:sz w:val="18"/>
        </w:rPr>
        <w:t>Figure 11.1. Each stage creates the evidence needed by the next stage.</w:t>
      </w:r>
    </w:p>
    <w:p w14:paraId="07031777" w14:textId="77777777" w:rsidR="00D130FD" w:rsidRDefault="007B2E68">
      <w:pPr>
        <w:pStyle w:val="Heading2"/>
      </w:pPr>
      <w:bookmarkStart w:id="65" w:name="_Toc237388754"/>
      <w:r>
        <w:t>11.1 Stage 0: preserve the deterministic baseline</w:t>
      </w:r>
      <w:bookmarkEnd w:id="65"/>
    </w:p>
    <w:p w14:paraId="1CA7F638" w14:textId="77777777" w:rsidR="00D130FD" w:rsidRDefault="007B2E68">
      <w:pPr>
        <w:spacing w:after="80"/>
        <w:ind w:left="432" w:hanging="346"/>
      </w:pPr>
      <w:r>
        <w:rPr>
          <w:rFonts w:eastAsia="Calibri"/>
          <w:b/>
          <w:color w:val="17324D"/>
          <w:sz w:val="22"/>
        </w:rPr>
        <w:t xml:space="preserve">1. </w:t>
      </w:r>
      <w:r>
        <w:rPr>
          <w:rFonts w:eastAsia="Calibri"/>
          <w:sz w:val="22"/>
        </w:rPr>
        <w:t>Make all 12 motors ping reliably under load, not only at idle.</w:t>
      </w:r>
    </w:p>
    <w:p w14:paraId="729D7F79" w14:textId="77777777" w:rsidR="00D130FD" w:rsidRDefault="007B2E68">
      <w:pPr>
        <w:spacing w:after="80"/>
        <w:ind w:left="432" w:hanging="346"/>
      </w:pPr>
      <w:r>
        <w:rPr>
          <w:rFonts w:eastAsia="Calibri"/>
          <w:b/>
          <w:color w:val="17324D"/>
          <w:sz w:val="22"/>
        </w:rPr>
        <w:t xml:space="preserve">2. </w:t>
      </w:r>
      <w:r>
        <w:rPr>
          <w:rFonts w:eastAsia="Calibri"/>
          <w:sz w:val="22"/>
        </w:rPr>
        <w:t>Validate homing, neutral pose, signs, gear ratio, limits, and emergency shutdown for every leg.</w:t>
      </w:r>
    </w:p>
    <w:p w14:paraId="1F303E4E" w14:textId="77777777" w:rsidR="00D130FD" w:rsidRDefault="007B2E68">
      <w:pPr>
        <w:spacing w:after="80"/>
        <w:ind w:left="432" w:hanging="346"/>
      </w:pPr>
      <w:r>
        <w:rPr>
          <w:rFonts w:eastAsia="Calibri"/>
          <w:b/>
          <w:color w:val="17324D"/>
          <w:sz w:val="22"/>
        </w:rPr>
        <w:t xml:space="preserve">3. </w:t>
      </w:r>
      <w:r>
        <w:rPr>
          <w:rFonts w:eastAsia="Calibri"/>
          <w:sz w:val="22"/>
        </w:rPr>
        <w:t>Log timestamps, commanded/measured position and velocity, current, bus voltage, mode, error flags, and dropped feedback.</w:t>
      </w:r>
    </w:p>
    <w:p w14:paraId="18D30371" w14:textId="77777777" w:rsidR="00D130FD" w:rsidRDefault="007B2E68">
      <w:pPr>
        <w:spacing w:after="80"/>
        <w:ind w:left="432" w:hanging="346"/>
      </w:pPr>
      <w:r>
        <w:rPr>
          <w:rFonts w:eastAsia="Calibri"/>
          <w:b/>
          <w:color w:val="17324D"/>
          <w:sz w:val="22"/>
        </w:rPr>
        <w:t xml:space="preserve">4. </w:t>
      </w:r>
      <w:r>
        <w:rPr>
          <w:rFonts w:eastAsia="Calibri"/>
          <w:sz w:val="22"/>
        </w:rPr>
        <w:t>Measure control-loop timing distribution and reject stale feedback explicitly.</w:t>
      </w:r>
    </w:p>
    <w:p w14:paraId="7237B601" w14:textId="77777777" w:rsidR="00D130FD" w:rsidRDefault="007B2E68">
      <w:pPr>
        <w:spacing w:after="80"/>
        <w:ind w:left="432" w:hanging="346"/>
      </w:pPr>
      <w:r>
        <w:rPr>
          <w:rFonts w:eastAsia="Calibri"/>
          <w:b/>
          <w:color w:val="17324D"/>
          <w:sz w:val="22"/>
        </w:rPr>
        <w:t xml:space="preserve">5. </w:t>
      </w:r>
      <w:r>
        <w:rPr>
          <w:rFonts w:eastAsia="Calibri"/>
          <w:sz w:val="22"/>
        </w:rPr>
        <w:t>Create stand tests and low-height ground tests with acceptance thresholds.</w:t>
      </w:r>
    </w:p>
    <w:p w14:paraId="5E4E27CB" w14:textId="77777777" w:rsidR="00D130FD" w:rsidRDefault="007B2E68">
      <w:pPr>
        <w:pStyle w:val="Heading2"/>
      </w:pPr>
      <w:bookmarkStart w:id="66" w:name="_Toc237388755"/>
      <w:r>
        <w:t>11.2 Stage 1: state estimator</w:t>
      </w:r>
      <w:bookmarkEnd w:id="66"/>
    </w:p>
    <w:p w14:paraId="77597215" w14:textId="77777777" w:rsidR="00D130FD" w:rsidRDefault="007B2E68">
      <w:r>
        <w:rPr>
          <w:rFonts w:eastAsia="Calibri"/>
          <w:sz w:val="22"/>
        </w:rPr>
        <w:t>Define one frame convention and timestamp every sensor. Start with orientation and angular velocity. Then estimate body velocity using stance-foot kinematics. Represent orientation internally with quaternions or rotation matrices; Euler angles may remain for telemetry.</w:t>
      </w:r>
    </w:p>
    <w:p w14:paraId="3D7A7994" w14:textId="77777777" w:rsidR="00D130FD" w:rsidRDefault="00894AFE">
      <w:pPr>
        <w:pStyle w:val="Equation"/>
      </w:pPr>
      <m:oMath>
        <m:sSub>
          <m:sSubPr>
            <m:ctrlPr/>
          </m:sSubPr>
          <m:e>
            <m:acc>
              <m:accPr>
                <m:ctrlPr/>
              </m:accPr>
              <m:e>
                <m:r>
                  <m:t>x</m:t>
                </m:r>
              </m:e>
            </m:acc>
          </m:e>
          <m:sub>
            <m:r>
              <m:t>k|k-1</m:t>
            </m:r>
          </m:sub>
        </m:sSub>
        <m:r>
          <m:t>=f(</m:t>
        </m:r>
        <m:sSub>
          <m:sSubPr>
            <m:ctrlPr/>
          </m:sSubPr>
          <m:e>
            <m:acc>
              <m:accPr>
                <m:ctrlPr/>
              </m:accPr>
              <m:e>
                <m:r>
                  <m:t>x</m:t>
                </m:r>
              </m:e>
            </m:acc>
          </m:e>
          <m:sub>
            <m:r>
              <m:t>k-1|k-1</m:t>
            </m:r>
          </m:sub>
        </m:sSub>
        <m:r>
          <m:t>,</m:t>
        </m:r>
        <m:sSub>
          <m:sSubPr>
            <m:ctrlPr/>
          </m:sSubPr>
          <m:e>
            <m:r>
              <m:t>u</m:t>
            </m:r>
          </m:e>
          <m:sub>
            <m:r>
              <m:t>k-1</m:t>
            </m:r>
          </m:sub>
        </m:sSub>
        <m:r>
          <m:t>),</m:t>
        </m:r>
        <m:sSub>
          <m:sSubPr>
            <m:ctrlPr/>
          </m:sSubPr>
          <m:e>
            <m:r>
              <m:t>P</m:t>
            </m:r>
          </m:e>
          <m:sub>
            <m:r>
              <m:t>k|k-1</m:t>
            </m:r>
          </m:sub>
        </m:sSub>
        <m:r>
          <m:t>=</m:t>
        </m:r>
        <m:sSub>
          <m:sSubPr>
            <m:ctrlPr/>
          </m:sSubPr>
          <m:e>
            <m:r>
              <m:t>F</m:t>
            </m:r>
          </m:e>
          <m:sub>
            <m:r>
              <m:t>k</m:t>
            </m:r>
          </m:sub>
        </m:sSub>
        <m:sSub>
          <m:sSubPr>
            <m:ctrlPr/>
          </m:sSubPr>
          <m:e>
            <m:r>
              <m:t>P</m:t>
            </m:r>
          </m:e>
          <m:sub>
            <m:r>
              <m:t>k-1|k-1</m:t>
            </m:r>
          </m:sub>
        </m:sSub>
        <m:sSubSup>
          <m:sSubSupPr>
            <m:ctrlPr/>
          </m:sSubSupPr>
          <m:e>
            <m:r>
              <m:t>F</m:t>
            </m:r>
          </m:e>
          <m:sub>
            <m:r>
              <m:t>k</m:t>
            </m:r>
          </m:sub>
          <m:sup>
            <m:r>
              <m:t>T</m:t>
            </m:r>
          </m:sup>
        </m:sSubSup>
        <m:r>
          <m:t>+</m:t>
        </m:r>
        <m:sSub>
          <m:sSubPr>
            <m:ctrlPr/>
          </m:sSubPr>
          <m:e>
            <m:r>
              <m:t>Q</m:t>
            </m:r>
          </m:e>
          <m:sub>
            <m:r>
              <m:t>k</m:t>
            </m:r>
          </m:sub>
        </m:sSub>
      </m:oMath>
      <w:r w:rsidR="007B2E68">
        <w:rPr>
          <w:rFonts w:eastAsia="Cambria Math"/>
          <w:color w:val="5B6773"/>
          <w:sz w:val="19"/>
        </w:rPr>
        <w:t xml:space="preserve">    (11.1)</w:t>
      </w:r>
    </w:p>
    <w:p w14:paraId="454A0EE6" w14:textId="77777777" w:rsidR="00D130FD" w:rsidRDefault="00894AFE">
      <w:pPr>
        <w:pStyle w:val="Equation"/>
      </w:pPr>
      <m:oMath>
        <m:sSub>
          <m:sSubPr>
            <m:ctrlPr/>
          </m:sSubPr>
          <m:e>
            <m:r>
              <m:t>K</m:t>
            </m:r>
          </m:e>
          <m:sub>
            <m:r>
              <m:t>k</m:t>
            </m:r>
          </m:sub>
        </m:sSub>
        <m:r>
          <m:t>=</m:t>
        </m:r>
        <m:sSup>
          <m:sSupPr>
            <m:ctrlPr/>
          </m:sSupPr>
          <m:e>
            <m:r>
              <m:t>P</m:t>
            </m:r>
          </m:e>
          <m:sup>
            <m:r>
              <m:t>-</m:t>
            </m:r>
          </m:sup>
        </m:sSup>
        <m:sSup>
          <m:sSupPr>
            <m:ctrlPr/>
          </m:sSupPr>
          <m:e>
            <m:r>
              <m:t>H</m:t>
            </m:r>
          </m:e>
          <m:sup>
            <m:r>
              <m:t>T</m:t>
            </m:r>
          </m:sup>
        </m:sSup>
        <m:r>
          <m:t>(H</m:t>
        </m:r>
        <m:sSup>
          <m:sSupPr>
            <m:ctrlPr/>
          </m:sSupPr>
          <m:e>
            <m:r>
              <m:t>P</m:t>
            </m:r>
          </m:e>
          <m:sup>
            <m:r>
              <m:t>-</m:t>
            </m:r>
          </m:sup>
        </m:sSup>
        <m:sSup>
          <m:sSupPr>
            <m:ctrlPr/>
          </m:sSupPr>
          <m:e>
            <m:r>
              <m:t>H</m:t>
            </m:r>
          </m:e>
          <m:sup>
            <m:r>
              <m:t>T</m:t>
            </m:r>
          </m:sup>
        </m:sSup>
        <m:r>
          <m:t>+R</m:t>
        </m:r>
        <m:sSup>
          <m:sSupPr>
            <m:ctrlPr/>
          </m:sSupPr>
          <m:e>
            <m:r>
              <m:t>)</m:t>
            </m:r>
          </m:e>
          <m:sup>
            <m:r>
              <m:t>-1</m:t>
            </m:r>
          </m:sup>
        </m:sSup>
        <m:r>
          <m:t>,</m:t>
        </m:r>
        <m:sSup>
          <m:sSupPr>
            <m:ctrlPr/>
          </m:sSupPr>
          <m:e>
            <m:acc>
              <m:accPr>
                <m:ctrlPr/>
              </m:accPr>
              <m:e>
                <m:r>
                  <m:t>x</m:t>
                </m:r>
              </m:e>
            </m:acc>
          </m:e>
          <m:sup>
            <m:r>
              <m:t>+</m:t>
            </m:r>
          </m:sup>
        </m:sSup>
        <m:r>
          <m:t>=</m:t>
        </m:r>
        <m:sSup>
          <m:sSupPr>
            <m:ctrlPr/>
          </m:sSupPr>
          <m:e>
            <m:acc>
              <m:accPr>
                <m:ctrlPr/>
              </m:accPr>
              <m:e>
                <m:r>
                  <m:t>x</m:t>
                </m:r>
              </m:e>
            </m:acc>
          </m:e>
          <m:sup>
            <m:r>
              <m:t>-</m:t>
            </m:r>
          </m:sup>
        </m:sSup>
        <m:r>
          <m:t>+K(y-h(</m:t>
        </m:r>
        <m:sSup>
          <m:sSupPr>
            <m:ctrlPr/>
          </m:sSupPr>
          <m:e>
            <m:acc>
              <m:accPr>
                <m:ctrlPr/>
              </m:accPr>
              <m:e>
                <m:r>
                  <m:t>x</m:t>
                </m:r>
              </m:e>
            </m:acc>
          </m:e>
          <m:sup>
            <m:r>
              <m:t>-</m:t>
            </m:r>
          </m:sup>
        </m:sSup>
        <m:r>
          <m:t>))</m:t>
        </m:r>
      </m:oMath>
      <w:r w:rsidR="007B2E68">
        <w:rPr>
          <w:rFonts w:eastAsia="Cambria Math"/>
          <w:color w:val="5B6773"/>
          <w:sz w:val="19"/>
        </w:rPr>
        <w:t xml:space="preserve">    (11.2)</w:t>
      </w:r>
    </w:p>
    <w:p w14:paraId="54EDFF6C" w14:textId="77777777" w:rsidR="00D130FD" w:rsidRDefault="007B2E68">
      <w:pPr>
        <w:pStyle w:val="Heading2"/>
      </w:pPr>
      <w:bookmarkStart w:id="67" w:name="_Toc237388756"/>
      <w:r>
        <w:lastRenderedPageBreak/>
        <w:t>11.3 Stage 2: low-bandwidth IMU posture PD</w:t>
      </w:r>
      <w:bookmarkEnd w:id="67"/>
    </w:p>
    <w:p w14:paraId="496CC1F4" w14:textId="77777777" w:rsidR="00D130FD" w:rsidRDefault="007B2E68">
      <w:r>
        <w:rPr>
          <w:rFonts w:eastAsia="Calibri"/>
          <w:sz w:val="22"/>
        </w:rPr>
        <w:t>Before MPC, command small symmetric foot-height or body-angle offsets from roll/pitch error and angular velocity. Ramp gains from zero, clamp each correction, and freeze or decay correction when contact confidence is low.</w:t>
      </w:r>
    </w:p>
    <w:p w14:paraId="6C5980CF" w14:textId="77777777" w:rsidR="00D130FD" w:rsidRDefault="007B2E68">
      <w:pPr>
        <w:pStyle w:val="Equation"/>
      </w:pPr>
      <m:oMath>
        <m:r>
          <m:t>Δ</m:t>
        </m:r>
        <m:sSub>
          <m:sSubPr>
            <m:ctrlPr/>
          </m:sSubPr>
          <m:e>
            <m:r>
              <m:t>p</m:t>
            </m:r>
          </m:e>
          <m:sub>
            <m:r>
              <m:rPr>
                <m:sty m:val="p"/>
              </m:rPr>
              <m:t>foot</m:t>
            </m:r>
          </m:sub>
        </m:sSub>
        <m:r>
          <m:t>=</m:t>
        </m:r>
        <m:sSub>
          <m:sSubPr>
            <m:ctrlPr/>
          </m:sSubPr>
          <m:e>
            <m:r>
              <m:t>S</m:t>
            </m:r>
          </m:e>
          <m:sub>
            <m:r>
              <m:t>p</m:t>
            </m:r>
          </m:sub>
        </m:sSub>
        <m:sSub>
          <m:sSubPr>
            <m:ctrlPr/>
          </m:sSubPr>
          <m:e>
            <m:r>
              <m:t>K</m:t>
            </m:r>
          </m:e>
          <m:sub>
            <m:r>
              <m:t>p</m:t>
            </m:r>
          </m:sub>
        </m:sSub>
        <m:r>
          <m:t>(</m:t>
        </m:r>
        <m:sSub>
          <m:sSubPr>
            <m:ctrlPr/>
          </m:sSubPr>
          <m:e>
            <m:r>
              <m:t>η</m:t>
            </m:r>
          </m:e>
          <m:sub>
            <m:r>
              <m:t>d</m:t>
            </m:r>
          </m:sub>
        </m:sSub>
        <m:r>
          <m:t>-η)-</m:t>
        </m:r>
        <m:sSub>
          <m:sSubPr>
            <m:ctrlPr/>
          </m:sSubPr>
          <m:e>
            <m:r>
              <m:t>S</m:t>
            </m:r>
          </m:e>
          <m:sub>
            <m:r>
              <m:t>d</m:t>
            </m:r>
          </m:sub>
        </m:sSub>
        <m:sSub>
          <m:sSubPr>
            <m:ctrlPr/>
          </m:sSubPr>
          <m:e>
            <m:r>
              <m:t>K</m:t>
            </m:r>
          </m:e>
          <m:sub>
            <m:r>
              <m:t>d</m:t>
            </m:r>
          </m:sub>
        </m:sSub>
        <m:r>
          <m:t>ω</m:t>
        </m:r>
      </m:oMath>
      <w:r>
        <w:rPr>
          <w:rFonts w:eastAsia="Cambria Math"/>
          <w:color w:val="5B6773"/>
          <w:sz w:val="19"/>
        </w:rPr>
        <w:t xml:space="preserve">    (11.3)</w:t>
      </w:r>
    </w:p>
    <w:p w14:paraId="5B67EAE2" w14:textId="77777777" w:rsidR="00D130FD" w:rsidRDefault="007B2E68">
      <w:r>
        <w:rPr>
          <w:rFonts w:eastAsia="Calibri"/>
          <w:sz w:val="22"/>
        </w:rPr>
        <w:t>Test disturbances in four directions while standing. The expected result is not perfect rejection; it is correct sign, bounded action, reduced peak angle, and no excitation of joint oscillation.</w:t>
      </w:r>
    </w:p>
    <w:p w14:paraId="3CAAD3A4" w14:textId="77777777" w:rsidR="00D130FD" w:rsidRDefault="007B2E68">
      <w:pPr>
        <w:pStyle w:val="Heading2"/>
      </w:pPr>
      <w:bookmarkStart w:id="68" w:name="_Toc237388757"/>
      <w:r>
        <w:t>11.4 Stage 3: identify and test LQR</w:t>
      </w:r>
      <w:bookmarkEnd w:id="68"/>
    </w:p>
    <w:p w14:paraId="008617DE" w14:textId="77777777" w:rsidR="00D130FD" w:rsidRDefault="007B2E68">
      <w:r>
        <w:rPr>
          <w:rFonts w:eastAsia="Calibri"/>
          <w:sz w:val="22"/>
        </w:rPr>
        <w:t>Apply small pseudo-random or chirp foot-offset commands on a support stand and during low-height standing. Fit a discrete model for roll, pitch, and rates. Validate one-step and multi-step prediction on held-out data. Design LQR and compare it against hand-tuned IMU PD using the same disturbances.</w:t>
      </w:r>
    </w:p>
    <w:p w14:paraId="334E5898" w14:textId="77777777" w:rsidR="00D130FD" w:rsidRDefault="007B2E68">
      <w:pPr>
        <w:pStyle w:val="Heading2"/>
      </w:pPr>
      <w:bookmarkStart w:id="69" w:name="_Toc237388758"/>
      <w:r>
        <w:t>11.5 Stage 4: position-based MPC</w:t>
      </w:r>
      <w:bookmarkEnd w:id="69"/>
    </w:p>
    <w:p w14:paraId="5FA99ADB" w14:textId="77777777" w:rsidR="00D130FD" w:rsidRDefault="007B2E68">
      <w:r>
        <w:rPr>
          <w:rFonts w:eastAsia="Calibri"/>
          <w:sz w:val="22"/>
        </w:rPr>
        <w:t>Run a small QP at 20-50 Hz while keeping the 200 Hz C++ leg loop. Let MPC output bounded corrections; interpolate between MPC solutions. A practical state and input are</w:t>
      </w:r>
    </w:p>
    <w:p w14:paraId="08A6AE86" w14:textId="77777777" w:rsidR="00D130FD" w:rsidRDefault="007B2E68">
      <w:pPr>
        <w:pStyle w:val="Equation"/>
      </w:pPr>
      <m:oMath>
        <m:r>
          <m:t>x=[ϕ,θ,</m:t>
        </m:r>
        <m:limUpp>
          <m:limUppPr>
            <m:ctrlPr/>
          </m:limUppPr>
          <m:e>
            <m:r>
              <m:t>ϕ</m:t>
            </m:r>
          </m:e>
          <m:lim>
            <m:r>
              <m:t>˙</m:t>
            </m:r>
          </m:lim>
        </m:limUpp>
        <m:r>
          <m:t>,</m:t>
        </m:r>
        <m:limUpp>
          <m:limUppPr>
            <m:ctrlPr/>
          </m:limUppPr>
          <m:e>
            <m:r>
              <m:t>θ</m:t>
            </m:r>
          </m:e>
          <m:lim>
            <m:r>
              <m:t>˙</m:t>
            </m:r>
          </m:lim>
        </m:limUpp>
        <m:r>
          <m:t>,</m:t>
        </m:r>
        <m:sSub>
          <m:sSubPr>
            <m:ctrlPr/>
          </m:sSubPr>
          <m:e>
            <m:r>
              <m:t>v</m:t>
            </m:r>
          </m:e>
          <m:sub>
            <m:r>
              <m:t>x</m:t>
            </m:r>
          </m:sub>
        </m:sSub>
        <m:r>
          <m:t>,</m:t>
        </m:r>
        <m:sSub>
          <m:sSubPr>
            <m:ctrlPr/>
          </m:sSubPr>
          <m:e>
            <m:r>
              <m:t>v</m:t>
            </m:r>
          </m:e>
          <m:sub>
            <m:r>
              <m:t>y</m:t>
            </m:r>
          </m:sub>
        </m:sSub>
        <m:sSup>
          <m:sSupPr>
            <m:ctrlPr/>
          </m:sSupPr>
          <m:e>
            <m:r>
              <m:t>]</m:t>
            </m:r>
          </m:e>
          <m:sup>
            <m:r>
              <m:t>T</m:t>
            </m:r>
          </m:sup>
        </m:sSup>
        <m:r>
          <m:t>,u=[Δ</m:t>
        </m:r>
        <m:sSub>
          <m:sSubPr>
            <m:ctrlPr/>
          </m:sSubPr>
          <m:e>
            <m:r>
              <m:t>x</m:t>
            </m:r>
          </m:e>
          <m:sub>
            <m:r>
              <m:rPr>
                <m:sty m:val="p"/>
              </m:rPr>
              <m:t>FL</m:t>
            </m:r>
          </m:sub>
        </m:sSub>
        <m:r>
          <m:t>,Δ</m:t>
        </m:r>
        <m:sSub>
          <m:sSubPr>
            <m:ctrlPr/>
          </m:sSubPr>
          <m:e>
            <m:r>
              <m:t>z</m:t>
            </m:r>
          </m:e>
          <m:sub>
            <m:r>
              <m:rPr>
                <m:sty m:val="p"/>
              </m:rPr>
              <m:t>FL</m:t>
            </m:r>
          </m:sub>
        </m:sSub>
        <m:r>
          <m:t>,…,Δ</m:t>
        </m:r>
        <m:sSub>
          <m:sSubPr>
            <m:ctrlPr/>
          </m:sSubPr>
          <m:e>
            <m:r>
              <m:t>x</m:t>
            </m:r>
          </m:e>
          <m:sub>
            <m:r>
              <m:rPr>
                <m:sty m:val="p"/>
              </m:rPr>
              <m:t>RR</m:t>
            </m:r>
          </m:sub>
        </m:sSub>
        <m:r>
          <m:t>,Δ</m:t>
        </m:r>
        <m:sSub>
          <m:sSubPr>
            <m:ctrlPr/>
          </m:sSubPr>
          <m:e>
            <m:r>
              <m:t>z</m:t>
            </m:r>
          </m:e>
          <m:sub>
            <m:r>
              <m:rPr>
                <m:sty m:val="p"/>
              </m:rPr>
              <m:t>RR</m:t>
            </m:r>
          </m:sub>
        </m:sSub>
        <m:sSup>
          <m:sSupPr>
            <m:ctrlPr/>
          </m:sSupPr>
          <m:e>
            <m:r>
              <m:t>]</m:t>
            </m:r>
          </m:e>
          <m:sup>
            <m:r>
              <m:t>T</m:t>
            </m:r>
          </m:sup>
        </m:sSup>
      </m:oMath>
      <w:r>
        <w:rPr>
          <w:rFonts w:eastAsia="Cambria Math"/>
          <w:color w:val="5B6773"/>
          <w:sz w:val="19"/>
        </w:rPr>
        <w:t xml:space="preserve">    (11.4)</w:t>
      </w:r>
    </w:p>
    <w:p w14:paraId="0D53670A" w14:textId="77777777" w:rsidR="00D130FD" w:rsidRDefault="007B2E68">
      <w:r>
        <w:rPr>
          <w:rFonts w:eastAsia="Calibri"/>
          <w:sz w:val="22"/>
        </w:rPr>
        <w:t>Use phase-dependent constraints: swing feet can move to landing targets, stance feet receive small body-support corrections. If the QP misses its deadline, hold or decay the previous correction and continue the deterministic gait.</w:t>
      </w:r>
    </w:p>
    <w:p w14:paraId="53A49544" w14:textId="77777777" w:rsidR="00D130FD" w:rsidRDefault="007B2E68">
      <w:pPr>
        <w:pStyle w:val="Heading2"/>
      </w:pPr>
      <w:bookmarkStart w:id="70" w:name="_Toc237388759"/>
      <w:r>
        <w:t>11.6 Stage 5: torque or MIT-style low-level mode</w:t>
      </w:r>
      <w:bookmarkEnd w:id="70"/>
    </w:p>
    <w:p w14:paraId="6BFF391A" w14:textId="77777777" w:rsidR="00D130FD" w:rsidRDefault="007B2E68">
      <w:r>
        <w:rPr>
          <w:rFonts w:eastAsia="Calibri"/>
          <w:sz w:val="22"/>
        </w:rPr>
        <w:t>Only after the firmware supports safe torque feedforward and current/thermal limits should the optimizer command contact forces. Validate one actuator, one leg on a fixture, static whole-body force distribution, and slow crawl before dynamic trot. The mapping is</w:t>
      </w:r>
    </w:p>
    <w:p w14:paraId="393E8DC3" w14:textId="77777777" w:rsidR="00D130FD" w:rsidRDefault="00894AFE">
      <w:pPr>
        <w:pStyle w:val="Equation"/>
      </w:pPr>
      <m:oMath>
        <m:sSub>
          <m:sSubPr>
            <m:ctrlPr/>
          </m:sSubPr>
          <m:e>
            <m:r>
              <m:t>τ</m:t>
            </m:r>
          </m:e>
          <m:sub>
            <m:r>
              <m:t>i</m:t>
            </m:r>
          </m:sub>
        </m:sSub>
        <m:r>
          <m:t>=</m:t>
        </m:r>
        <m:sSub>
          <m:sSubPr>
            <m:ctrlPr/>
          </m:sSubPr>
          <m:e>
            <m:r>
              <m:t>J</m:t>
            </m:r>
          </m:e>
          <m:sub>
            <m:r>
              <m:t>i</m:t>
            </m:r>
          </m:sub>
        </m:sSub>
        <m:r>
          <m:t>(</m:t>
        </m:r>
        <m:sSub>
          <m:sSubPr>
            <m:ctrlPr/>
          </m:sSubPr>
          <m:e>
            <m:r>
              <m:t>q</m:t>
            </m:r>
          </m:e>
          <m:sub>
            <m:r>
              <m:t>i</m:t>
            </m:r>
          </m:sub>
        </m:sSub>
        <m:sSup>
          <m:sSupPr>
            <m:ctrlPr/>
          </m:sSupPr>
          <m:e>
            <m:r>
              <m:t>)</m:t>
            </m:r>
          </m:e>
          <m:sup>
            <m:r>
              <m:t>T</m:t>
            </m:r>
          </m:sup>
        </m:sSup>
        <m:sSub>
          <m:sSubPr>
            <m:ctrlPr/>
          </m:sSubPr>
          <m:e>
            <m:r>
              <m:t>f</m:t>
            </m:r>
          </m:e>
          <m:sub>
            <m:r>
              <m:t>i</m:t>
            </m:r>
          </m:sub>
        </m:sSub>
        <m:r>
          <m:t>+</m:t>
        </m:r>
        <m:sSub>
          <m:sSubPr>
            <m:ctrlPr/>
          </m:sSubPr>
          <m:e>
            <m:r>
              <m:t>τ</m:t>
            </m:r>
          </m:e>
          <m:sub>
            <m:r>
              <m:rPr>
                <m:sty m:val="p"/>
              </m:rPr>
              <m:t>ff</m:t>
            </m:r>
            <m:r>
              <m:t>,i</m:t>
            </m:r>
          </m:sub>
        </m:sSub>
        <m:r>
          <m:t>+</m:t>
        </m:r>
        <m:sSub>
          <m:sSubPr>
            <m:ctrlPr/>
          </m:sSubPr>
          <m:e>
            <m:r>
              <m:t>K</m:t>
            </m:r>
          </m:e>
          <m:sub>
            <m:r>
              <m:t>p</m:t>
            </m:r>
          </m:sub>
        </m:sSub>
        <m:r>
          <m:t>(</m:t>
        </m:r>
        <m:sSub>
          <m:sSubPr>
            <m:ctrlPr/>
          </m:sSubPr>
          <m:e>
            <m:r>
              <m:t>q</m:t>
            </m:r>
          </m:e>
          <m:sub>
            <m:r>
              <m:t>d,i</m:t>
            </m:r>
          </m:sub>
        </m:sSub>
        <m:r>
          <m:t>-</m:t>
        </m:r>
        <m:sSub>
          <m:sSubPr>
            <m:ctrlPr/>
          </m:sSubPr>
          <m:e>
            <m:r>
              <m:t>q</m:t>
            </m:r>
          </m:e>
          <m:sub>
            <m:r>
              <m:t>i</m:t>
            </m:r>
          </m:sub>
        </m:sSub>
        <m:r>
          <m:t>)+</m:t>
        </m:r>
        <m:sSub>
          <m:sSubPr>
            <m:ctrlPr/>
          </m:sSubPr>
          <m:e>
            <m:r>
              <m:t>K</m:t>
            </m:r>
          </m:e>
          <m:sub>
            <m:r>
              <m:t>d</m:t>
            </m:r>
          </m:sub>
        </m:sSub>
        <m:r>
          <m:t>(</m:t>
        </m:r>
        <m:sSub>
          <m:sSubPr>
            <m:ctrlPr/>
          </m:sSubPr>
          <m:e>
            <m:limUpp>
              <m:limUppPr>
                <m:ctrlPr/>
              </m:limUppPr>
              <m:e>
                <m:r>
                  <m:t>q</m:t>
                </m:r>
              </m:e>
              <m:lim>
                <m:r>
                  <m:t>˙</m:t>
                </m:r>
              </m:lim>
            </m:limUpp>
          </m:e>
          <m:sub>
            <m:r>
              <m:t>d,i</m:t>
            </m:r>
          </m:sub>
        </m:sSub>
        <m:r>
          <m:t>-</m:t>
        </m:r>
        <m:sSub>
          <m:sSubPr>
            <m:ctrlPr/>
          </m:sSubPr>
          <m:e>
            <m:limUpp>
              <m:limUppPr>
                <m:ctrlPr/>
              </m:limUppPr>
              <m:e>
                <m:r>
                  <m:t>q</m:t>
                </m:r>
              </m:e>
              <m:lim>
                <m:r>
                  <m:t>˙</m:t>
                </m:r>
              </m:lim>
            </m:limUpp>
          </m:e>
          <m:sub>
            <m:r>
              <m:t>i</m:t>
            </m:r>
          </m:sub>
        </m:sSub>
        <m:r>
          <m:t>)</m:t>
        </m:r>
      </m:oMath>
      <w:r w:rsidR="007B2E68">
        <w:rPr>
          <w:rFonts w:eastAsia="Cambria Math"/>
          <w:color w:val="5B6773"/>
          <w:sz w:val="19"/>
        </w:rPr>
        <w:t xml:space="preserve">    (11.5)</w:t>
      </w:r>
    </w:p>
    <w:p w14:paraId="0BFFD4AB" w14:textId="77777777" w:rsidR="00D130FD" w:rsidRDefault="007B2E68">
      <w:pPr>
        <w:pStyle w:val="Heading2"/>
      </w:pPr>
      <w:bookmarkStart w:id="71" w:name="_Toc237388760"/>
      <w:r>
        <w:t>11.7 Stage 6: PPO</w:t>
      </w:r>
      <w:bookmarkEnd w:id="71"/>
    </w:p>
    <w:p w14:paraId="708E4B02" w14:textId="77777777" w:rsidR="00D130FD" w:rsidRDefault="007B2E68">
      <w:r>
        <w:rPr>
          <w:rFonts w:eastAsia="Calibri"/>
          <w:sz w:val="22"/>
        </w:rPr>
        <w:t>Build a MuJoCo model whose inertial properties, joint axes, limits, contact geometry, gearbox behavior, delay, and motor bandwidth are validated against logs. First train standing, then commanded velocity, then turning, then disturbances. Prefer a residual policy around a nominal controller for the first hardware deployment.</w:t>
      </w:r>
    </w:p>
    <w:p w14:paraId="1DE06FFC" w14:textId="77777777" w:rsidR="00D130FD" w:rsidRDefault="007B2E68">
      <w:pPr>
        <w:pBdr>
          <w:left w:val="single" w:sz="20" w:space="8" w:color="2E6B4E"/>
        </w:pBdr>
        <w:shd w:val="clear" w:color="auto" w:fill="EAF4EE"/>
        <w:spacing w:before="120" w:after="160" w:line="283" w:lineRule="auto"/>
        <w:ind w:left="259" w:right="173"/>
      </w:pPr>
      <w:r>
        <w:rPr>
          <w:rFonts w:eastAsia="Calibri"/>
          <w:b/>
          <w:color w:val="2E6B4E"/>
          <w:sz w:val="22"/>
        </w:rPr>
        <w:t xml:space="preserve">Raspberry Pi 5 role.  </w:t>
      </w:r>
      <w:r>
        <w:rPr>
          <w:rFonts w:eastAsia="Calibri"/>
          <w:sz w:val="22"/>
        </w:rPr>
        <w:t xml:space="preserve">The Pi 5 can execute a compact neural policy and a small linear QP while running the 200 Hz deterministic controller, provided computation is profiled, cooling is adequate, threads are </w:t>
      </w:r>
      <w:r>
        <w:rPr>
          <w:rFonts w:eastAsia="Calibri"/>
          <w:sz w:val="22"/>
        </w:rPr>
        <w:lastRenderedPageBreak/>
        <w:t>isolated sensibly, and every optimizer has a deadline fallback. Train PPO and perform large simulation batches on a desktop or GPU computer.</w:t>
      </w:r>
    </w:p>
    <w:p w14:paraId="4634CB85" w14:textId="77777777" w:rsidR="00D130FD" w:rsidRDefault="007B2E68">
      <w:pPr>
        <w:pStyle w:val="Heading2"/>
      </w:pPr>
      <w:bookmarkStart w:id="72" w:name="_Toc237388761"/>
      <w:r>
        <w:t>11.8 Acceptance tests before each escalation</w:t>
      </w:r>
      <w:bookmarkEnd w:id="72"/>
    </w:p>
    <w:p w14:paraId="72709743" w14:textId="77777777" w:rsidR="00D130FD" w:rsidRDefault="007B2E68">
      <w:pPr>
        <w:spacing w:before="120" w:after="80"/>
      </w:pPr>
      <w:r>
        <w:rPr>
          <w:rFonts w:eastAsia="Calibri"/>
          <w:i/>
          <w:color w:val="5B6773"/>
          <w:sz w:val="19"/>
        </w:rPr>
        <w:t>Table 11.1. Controller maturity gates.</w:t>
      </w:r>
    </w:p>
    <w:tbl>
      <w:tblPr>
        <w:tblStyle w:val="TableGrid"/>
        <w:tblW w:w="9360" w:type="dxa"/>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Layout w:type="fixed"/>
        <w:tblLook w:val="04A0" w:firstRow="1" w:lastRow="0" w:firstColumn="1" w:lastColumn="0" w:noHBand="0" w:noVBand="1"/>
      </w:tblPr>
      <w:tblGrid>
        <w:gridCol w:w="1700"/>
        <w:gridCol w:w="4100"/>
        <w:gridCol w:w="3560"/>
      </w:tblGrid>
      <w:tr w:rsidR="00D130FD" w14:paraId="0CEF0895" w14:textId="77777777">
        <w:trPr>
          <w:tblHeader/>
        </w:trPr>
        <w:tc>
          <w:tcPr>
            <w:tcW w:w="1700" w:type="dxa"/>
            <w:shd w:val="clear" w:color="auto" w:fill="E8F1F7"/>
            <w:tcMar>
              <w:top w:w="80" w:type="dxa"/>
              <w:left w:w="120" w:type="dxa"/>
              <w:bottom w:w="80" w:type="dxa"/>
              <w:right w:w="120" w:type="dxa"/>
            </w:tcMar>
            <w:vAlign w:val="center"/>
          </w:tcPr>
          <w:p w14:paraId="6467DF65" w14:textId="77777777" w:rsidR="00D130FD" w:rsidRDefault="007B2E68">
            <w:pPr>
              <w:jc w:val="center"/>
            </w:pPr>
            <w:r>
              <w:rPr>
                <w:rFonts w:eastAsia="Calibri"/>
                <w:b/>
                <w:color w:val="17324D"/>
                <w:sz w:val="18"/>
              </w:rPr>
              <w:t>Gate</w:t>
            </w:r>
          </w:p>
        </w:tc>
        <w:tc>
          <w:tcPr>
            <w:tcW w:w="4100" w:type="dxa"/>
            <w:shd w:val="clear" w:color="auto" w:fill="E8F1F7"/>
            <w:tcMar>
              <w:top w:w="80" w:type="dxa"/>
              <w:left w:w="120" w:type="dxa"/>
              <w:bottom w:w="80" w:type="dxa"/>
              <w:right w:w="120" w:type="dxa"/>
            </w:tcMar>
            <w:vAlign w:val="center"/>
          </w:tcPr>
          <w:p w14:paraId="7FF221D8" w14:textId="77777777" w:rsidR="00D130FD" w:rsidRDefault="007B2E68">
            <w:pPr>
              <w:jc w:val="center"/>
            </w:pPr>
            <w:r>
              <w:rPr>
                <w:rFonts w:eastAsia="Calibri"/>
                <w:b/>
                <w:color w:val="17324D"/>
                <w:sz w:val="18"/>
              </w:rPr>
              <w:t>Pass criterion</w:t>
            </w:r>
          </w:p>
        </w:tc>
        <w:tc>
          <w:tcPr>
            <w:tcW w:w="3560" w:type="dxa"/>
            <w:shd w:val="clear" w:color="auto" w:fill="E8F1F7"/>
            <w:tcMar>
              <w:top w:w="80" w:type="dxa"/>
              <w:left w:w="120" w:type="dxa"/>
              <w:bottom w:w="80" w:type="dxa"/>
              <w:right w:w="120" w:type="dxa"/>
            </w:tcMar>
            <w:vAlign w:val="center"/>
          </w:tcPr>
          <w:p w14:paraId="07095ADA" w14:textId="77777777" w:rsidR="00D130FD" w:rsidRDefault="007B2E68">
            <w:pPr>
              <w:jc w:val="center"/>
            </w:pPr>
            <w:r>
              <w:rPr>
                <w:rFonts w:eastAsia="Calibri"/>
                <w:b/>
                <w:color w:val="17324D"/>
                <w:sz w:val="18"/>
              </w:rPr>
              <w:t>Failure response</w:t>
            </w:r>
          </w:p>
        </w:tc>
      </w:tr>
      <w:tr w:rsidR="00D130FD" w14:paraId="1EDB4345" w14:textId="77777777">
        <w:tc>
          <w:tcPr>
            <w:tcW w:w="1700" w:type="dxa"/>
            <w:tcMar>
              <w:top w:w="80" w:type="dxa"/>
              <w:left w:w="120" w:type="dxa"/>
              <w:bottom w:w="80" w:type="dxa"/>
              <w:right w:w="120" w:type="dxa"/>
            </w:tcMar>
            <w:vAlign w:val="center"/>
          </w:tcPr>
          <w:p w14:paraId="4928F620" w14:textId="77777777" w:rsidR="00D130FD" w:rsidRDefault="007B2E68">
            <w:pPr>
              <w:spacing w:after="0"/>
            </w:pPr>
            <w:r>
              <w:rPr>
                <w:rFonts w:eastAsia="Calibri"/>
                <w:sz w:val="18"/>
              </w:rPr>
              <w:t>Timing</w:t>
            </w:r>
          </w:p>
        </w:tc>
        <w:tc>
          <w:tcPr>
            <w:tcW w:w="4100" w:type="dxa"/>
            <w:tcMar>
              <w:top w:w="80" w:type="dxa"/>
              <w:left w:w="120" w:type="dxa"/>
              <w:bottom w:w="80" w:type="dxa"/>
              <w:right w:w="120" w:type="dxa"/>
            </w:tcMar>
            <w:vAlign w:val="center"/>
          </w:tcPr>
          <w:p w14:paraId="4376F3BB" w14:textId="77777777" w:rsidR="00D130FD" w:rsidRDefault="007B2E68">
            <w:pPr>
              <w:spacing w:after="0"/>
            </w:pPr>
            <w:r>
              <w:rPr>
                <w:rFonts w:eastAsia="Calibri"/>
                <w:sz w:val="18"/>
              </w:rPr>
              <w:t>99.9th percentile below deadline</w:t>
            </w:r>
          </w:p>
        </w:tc>
        <w:tc>
          <w:tcPr>
            <w:tcW w:w="3560" w:type="dxa"/>
            <w:tcMar>
              <w:top w:w="80" w:type="dxa"/>
              <w:left w:w="120" w:type="dxa"/>
              <w:bottom w:w="80" w:type="dxa"/>
              <w:right w:w="120" w:type="dxa"/>
            </w:tcMar>
            <w:vAlign w:val="center"/>
          </w:tcPr>
          <w:p w14:paraId="45711910" w14:textId="77777777" w:rsidR="00D130FD" w:rsidRDefault="007B2E68">
            <w:pPr>
              <w:spacing w:after="0"/>
            </w:pPr>
            <w:r>
              <w:rPr>
                <w:rFonts w:eastAsia="Calibri"/>
                <w:sz w:val="18"/>
              </w:rPr>
              <w:t>reduce logging/model size; isolate real-time loop</w:t>
            </w:r>
          </w:p>
        </w:tc>
      </w:tr>
      <w:tr w:rsidR="00D130FD" w14:paraId="1F106E6F" w14:textId="77777777">
        <w:tc>
          <w:tcPr>
            <w:tcW w:w="1700" w:type="dxa"/>
            <w:tcMar>
              <w:top w:w="80" w:type="dxa"/>
              <w:left w:w="120" w:type="dxa"/>
              <w:bottom w:w="80" w:type="dxa"/>
              <w:right w:w="120" w:type="dxa"/>
            </w:tcMar>
            <w:vAlign w:val="center"/>
          </w:tcPr>
          <w:p w14:paraId="5CB07A58" w14:textId="77777777" w:rsidR="00D130FD" w:rsidRDefault="007B2E68">
            <w:pPr>
              <w:spacing w:after="0"/>
            </w:pPr>
            <w:r>
              <w:rPr>
                <w:rFonts w:eastAsia="Calibri"/>
                <w:sz w:val="18"/>
              </w:rPr>
              <w:t>Estimator</w:t>
            </w:r>
          </w:p>
        </w:tc>
        <w:tc>
          <w:tcPr>
            <w:tcW w:w="4100" w:type="dxa"/>
            <w:tcMar>
              <w:top w:w="80" w:type="dxa"/>
              <w:left w:w="120" w:type="dxa"/>
              <w:bottom w:w="80" w:type="dxa"/>
              <w:right w:w="120" w:type="dxa"/>
            </w:tcMar>
            <w:vAlign w:val="center"/>
          </w:tcPr>
          <w:p w14:paraId="7952585C" w14:textId="77777777" w:rsidR="00D130FD" w:rsidRDefault="007B2E68">
            <w:pPr>
              <w:spacing w:after="0"/>
            </w:pPr>
            <w:r>
              <w:rPr>
                <w:rFonts w:eastAsia="Calibri"/>
                <w:sz w:val="18"/>
              </w:rPr>
              <w:t>bounded drift and correct disturbance sign</w:t>
            </w:r>
          </w:p>
        </w:tc>
        <w:tc>
          <w:tcPr>
            <w:tcW w:w="3560" w:type="dxa"/>
            <w:tcMar>
              <w:top w:w="80" w:type="dxa"/>
              <w:left w:w="120" w:type="dxa"/>
              <w:bottom w:w="80" w:type="dxa"/>
              <w:right w:w="120" w:type="dxa"/>
            </w:tcMar>
            <w:vAlign w:val="center"/>
          </w:tcPr>
          <w:p w14:paraId="6714ABD1" w14:textId="77777777" w:rsidR="00D130FD" w:rsidRDefault="007B2E68">
            <w:pPr>
              <w:spacing w:after="0"/>
            </w:pPr>
            <w:r>
              <w:rPr>
                <w:rFonts w:eastAsia="Calibri"/>
                <w:sz w:val="18"/>
              </w:rPr>
              <w:t>fix frames/calibration before control</w:t>
            </w:r>
          </w:p>
        </w:tc>
      </w:tr>
      <w:tr w:rsidR="00D130FD" w14:paraId="7846A85A" w14:textId="77777777">
        <w:tc>
          <w:tcPr>
            <w:tcW w:w="1700" w:type="dxa"/>
            <w:tcMar>
              <w:top w:w="80" w:type="dxa"/>
              <w:left w:w="120" w:type="dxa"/>
              <w:bottom w:w="80" w:type="dxa"/>
              <w:right w:w="120" w:type="dxa"/>
            </w:tcMar>
            <w:vAlign w:val="center"/>
          </w:tcPr>
          <w:p w14:paraId="54695551" w14:textId="77777777" w:rsidR="00D130FD" w:rsidRDefault="007B2E68">
            <w:pPr>
              <w:spacing w:after="0"/>
            </w:pPr>
            <w:r>
              <w:rPr>
                <w:rFonts w:eastAsia="Calibri"/>
                <w:sz w:val="18"/>
              </w:rPr>
              <w:t>Standing</w:t>
            </w:r>
          </w:p>
        </w:tc>
        <w:tc>
          <w:tcPr>
            <w:tcW w:w="4100" w:type="dxa"/>
            <w:tcMar>
              <w:top w:w="80" w:type="dxa"/>
              <w:left w:w="120" w:type="dxa"/>
              <w:bottom w:w="80" w:type="dxa"/>
              <w:right w:w="120" w:type="dxa"/>
            </w:tcMar>
            <w:vAlign w:val="center"/>
          </w:tcPr>
          <w:p w14:paraId="67FAD8B8" w14:textId="77777777" w:rsidR="00D130FD" w:rsidRDefault="007B2E68">
            <w:pPr>
              <w:spacing w:after="0"/>
            </w:pPr>
            <w:r>
              <w:rPr>
                <w:rFonts w:eastAsia="Calibri"/>
                <w:sz w:val="18"/>
              </w:rPr>
              <w:t>repeatable 60 s hold with margin</w:t>
            </w:r>
          </w:p>
        </w:tc>
        <w:tc>
          <w:tcPr>
            <w:tcW w:w="3560" w:type="dxa"/>
            <w:tcMar>
              <w:top w:w="80" w:type="dxa"/>
              <w:left w:w="120" w:type="dxa"/>
              <w:bottom w:w="80" w:type="dxa"/>
              <w:right w:w="120" w:type="dxa"/>
            </w:tcMar>
            <w:vAlign w:val="center"/>
          </w:tcPr>
          <w:p w14:paraId="1D58F1F3" w14:textId="77777777" w:rsidR="00D130FD" w:rsidRDefault="007B2E68">
            <w:pPr>
              <w:spacing w:after="0"/>
            </w:pPr>
            <w:r>
              <w:rPr>
                <w:rFonts w:eastAsia="Calibri"/>
                <w:sz w:val="18"/>
              </w:rPr>
              <w:t>retune or lower body before gait</w:t>
            </w:r>
          </w:p>
        </w:tc>
      </w:tr>
      <w:tr w:rsidR="00D130FD" w14:paraId="19CB453E" w14:textId="77777777">
        <w:tc>
          <w:tcPr>
            <w:tcW w:w="1700" w:type="dxa"/>
            <w:tcMar>
              <w:top w:w="80" w:type="dxa"/>
              <w:left w:w="120" w:type="dxa"/>
              <w:bottom w:w="80" w:type="dxa"/>
              <w:right w:w="120" w:type="dxa"/>
            </w:tcMar>
            <w:vAlign w:val="center"/>
          </w:tcPr>
          <w:p w14:paraId="49B583EC" w14:textId="77777777" w:rsidR="00D130FD" w:rsidRDefault="007B2E68">
            <w:pPr>
              <w:spacing w:after="0"/>
            </w:pPr>
            <w:r>
              <w:rPr>
                <w:rFonts w:eastAsia="Calibri"/>
                <w:sz w:val="18"/>
              </w:rPr>
              <w:t>MPC</w:t>
            </w:r>
          </w:p>
        </w:tc>
        <w:tc>
          <w:tcPr>
            <w:tcW w:w="4100" w:type="dxa"/>
            <w:tcMar>
              <w:top w:w="80" w:type="dxa"/>
              <w:left w:w="120" w:type="dxa"/>
              <w:bottom w:w="80" w:type="dxa"/>
              <w:right w:w="120" w:type="dxa"/>
            </w:tcMar>
            <w:vAlign w:val="center"/>
          </w:tcPr>
          <w:p w14:paraId="5392DF0F" w14:textId="77777777" w:rsidR="00D130FD" w:rsidRDefault="007B2E68">
            <w:pPr>
              <w:spacing w:after="0"/>
            </w:pPr>
            <w:r>
              <w:rPr>
                <w:rFonts w:eastAsia="Calibri"/>
                <w:sz w:val="18"/>
              </w:rPr>
              <w:t>feasible and deadline-safe under replay</w:t>
            </w:r>
          </w:p>
        </w:tc>
        <w:tc>
          <w:tcPr>
            <w:tcW w:w="3560" w:type="dxa"/>
            <w:tcMar>
              <w:top w:w="80" w:type="dxa"/>
              <w:left w:w="120" w:type="dxa"/>
              <w:bottom w:w="80" w:type="dxa"/>
              <w:right w:w="120" w:type="dxa"/>
            </w:tcMar>
            <w:vAlign w:val="center"/>
          </w:tcPr>
          <w:p w14:paraId="4484129F" w14:textId="77777777" w:rsidR="00D130FD" w:rsidRDefault="007B2E68">
            <w:pPr>
              <w:spacing w:after="0"/>
            </w:pPr>
            <w:r>
              <w:rPr>
                <w:rFonts w:eastAsia="Calibri"/>
                <w:sz w:val="18"/>
              </w:rPr>
              <w:t>fallback to LQR/zero correction</w:t>
            </w:r>
          </w:p>
        </w:tc>
      </w:tr>
      <w:tr w:rsidR="00D130FD" w14:paraId="5934C695" w14:textId="77777777">
        <w:tc>
          <w:tcPr>
            <w:tcW w:w="1700" w:type="dxa"/>
            <w:tcMar>
              <w:top w:w="80" w:type="dxa"/>
              <w:left w:w="120" w:type="dxa"/>
              <w:bottom w:w="80" w:type="dxa"/>
              <w:right w:w="120" w:type="dxa"/>
            </w:tcMar>
            <w:vAlign w:val="center"/>
          </w:tcPr>
          <w:p w14:paraId="262C0915" w14:textId="77777777" w:rsidR="00D130FD" w:rsidRDefault="007B2E68">
            <w:pPr>
              <w:spacing w:after="0"/>
            </w:pPr>
            <w:r>
              <w:rPr>
                <w:rFonts w:eastAsia="Calibri"/>
                <w:sz w:val="18"/>
              </w:rPr>
              <w:t>Simulation policy</w:t>
            </w:r>
          </w:p>
        </w:tc>
        <w:tc>
          <w:tcPr>
            <w:tcW w:w="4100" w:type="dxa"/>
            <w:tcMar>
              <w:top w:w="80" w:type="dxa"/>
              <w:left w:w="120" w:type="dxa"/>
              <w:bottom w:w="80" w:type="dxa"/>
              <w:right w:w="120" w:type="dxa"/>
            </w:tcMar>
            <w:vAlign w:val="center"/>
          </w:tcPr>
          <w:p w14:paraId="02652EE5" w14:textId="77777777" w:rsidR="00D130FD" w:rsidRDefault="007B2E68">
            <w:pPr>
              <w:spacing w:after="0"/>
            </w:pPr>
            <w:r>
              <w:rPr>
                <w:rFonts w:eastAsia="Calibri"/>
                <w:sz w:val="18"/>
              </w:rPr>
              <w:t>randomized validation and no reward exploit</w:t>
            </w:r>
          </w:p>
        </w:tc>
        <w:tc>
          <w:tcPr>
            <w:tcW w:w="3560" w:type="dxa"/>
            <w:tcMar>
              <w:top w:w="80" w:type="dxa"/>
              <w:left w:w="120" w:type="dxa"/>
              <w:bottom w:w="80" w:type="dxa"/>
              <w:right w:w="120" w:type="dxa"/>
            </w:tcMar>
            <w:vAlign w:val="center"/>
          </w:tcPr>
          <w:p w14:paraId="7EC4A682" w14:textId="77777777" w:rsidR="00D130FD" w:rsidRDefault="007B2E68">
            <w:pPr>
              <w:spacing w:after="0"/>
            </w:pPr>
            <w:r>
              <w:rPr>
                <w:rFonts w:eastAsia="Calibri"/>
                <w:sz w:val="18"/>
              </w:rPr>
              <w:t>redesign reward/randomization</w:t>
            </w:r>
          </w:p>
        </w:tc>
      </w:tr>
      <w:tr w:rsidR="00D130FD" w14:paraId="5EDC39CE" w14:textId="77777777">
        <w:tc>
          <w:tcPr>
            <w:tcW w:w="1700" w:type="dxa"/>
            <w:tcMar>
              <w:top w:w="80" w:type="dxa"/>
              <w:left w:w="120" w:type="dxa"/>
              <w:bottom w:w="80" w:type="dxa"/>
              <w:right w:w="120" w:type="dxa"/>
            </w:tcMar>
            <w:vAlign w:val="center"/>
          </w:tcPr>
          <w:p w14:paraId="58B32E8D" w14:textId="77777777" w:rsidR="00D130FD" w:rsidRDefault="007B2E68">
            <w:pPr>
              <w:spacing w:after="0"/>
            </w:pPr>
            <w:r>
              <w:rPr>
                <w:rFonts w:eastAsia="Calibri"/>
                <w:sz w:val="18"/>
              </w:rPr>
              <w:t>Hardware policy</w:t>
            </w:r>
          </w:p>
        </w:tc>
        <w:tc>
          <w:tcPr>
            <w:tcW w:w="4100" w:type="dxa"/>
            <w:tcMar>
              <w:top w:w="80" w:type="dxa"/>
              <w:left w:w="120" w:type="dxa"/>
              <w:bottom w:w="80" w:type="dxa"/>
              <w:right w:w="120" w:type="dxa"/>
            </w:tcMar>
            <w:vAlign w:val="center"/>
          </w:tcPr>
          <w:p w14:paraId="6D0DAAB1" w14:textId="77777777" w:rsidR="00D130FD" w:rsidRDefault="007B2E68">
            <w:pPr>
              <w:spacing w:after="0"/>
            </w:pPr>
            <w:r>
              <w:rPr>
                <w:rFonts w:eastAsia="Calibri"/>
                <w:sz w:val="18"/>
              </w:rPr>
              <w:t>stand test with bounded residual action</w:t>
            </w:r>
          </w:p>
        </w:tc>
        <w:tc>
          <w:tcPr>
            <w:tcW w:w="3560" w:type="dxa"/>
            <w:tcMar>
              <w:top w:w="80" w:type="dxa"/>
              <w:left w:w="120" w:type="dxa"/>
              <w:bottom w:w="80" w:type="dxa"/>
              <w:right w:w="120" w:type="dxa"/>
            </w:tcMar>
            <w:vAlign w:val="center"/>
          </w:tcPr>
          <w:p w14:paraId="405A2F7A" w14:textId="77777777" w:rsidR="00D130FD" w:rsidRDefault="007B2E68">
            <w:pPr>
              <w:spacing w:after="0"/>
            </w:pPr>
            <w:r>
              <w:rPr>
                <w:rFonts w:eastAsia="Calibri"/>
                <w:sz w:val="18"/>
              </w:rPr>
              <w:t>abort and inspect logs</w:t>
            </w:r>
          </w:p>
        </w:tc>
      </w:tr>
    </w:tbl>
    <w:p w14:paraId="41A26F8C" w14:textId="77777777" w:rsidR="00D130FD" w:rsidRDefault="00D130FD">
      <w:pPr>
        <w:spacing w:after="20"/>
      </w:pPr>
    </w:p>
    <w:p w14:paraId="0F9E344A" w14:textId="77777777" w:rsidR="00D130FD" w:rsidRDefault="007B2E68">
      <w:pPr>
        <w:pageBreakBefore/>
        <w:spacing w:after="40"/>
      </w:pPr>
      <w:r>
        <w:rPr>
          <w:rFonts w:eastAsia="Calibri"/>
          <w:b/>
          <w:color w:val="B07D18"/>
          <w:sz w:val="19"/>
        </w:rPr>
        <w:lastRenderedPageBreak/>
        <w:t>CHAPTER 12</w:t>
      </w:r>
    </w:p>
    <w:p w14:paraId="4348B9F9" w14:textId="77777777" w:rsidR="00D130FD" w:rsidRDefault="007B2E68">
      <w:pPr>
        <w:pStyle w:val="Heading1"/>
        <w:spacing w:before="0"/>
      </w:pPr>
      <w:bookmarkStart w:id="73" w:name="_Toc237388762"/>
      <w:r>
        <w:t>Worked quadruped examples</w:t>
      </w:r>
      <w:bookmarkEnd w:id="73"/>
    </w:p>
    <w:p w14:paraId="58135D0C" w14:textId="77777777" w:rsidR="00D130FD" w:rsidRDefault="007B2E68">
      <w:pPr>
        <w:spacing w:after="280"/>
      </w:pPr>
      <w:r>
        <w:rPr>
          <w:rFonts w:eastAsia="Calibri"/>
          <w:i/>
          <w:color w:val="5B6773"/>
          <w:sz w:val="23"/>
        </w:rPr>
        <w:t>Turning equations into engineering calculations</w:t>
      </w:r>
    </w:p>
    <w:p w14:paraId="79E57C28" w14:textId="77777777" w:rsidR="00D130FD" w:rsidRDefault="007B2E68">
      <w:pPr>
        <w:pStyle w:val="Heading2"/>
      </w:pPr>
      <w:bookmarkStart w:id="74" w:name="_Toc237388763"/>
      <w:r>
        <w:t>12.1 From joint motion to foot velocity</w:t>
      </w:r>
      <w:bookmarkEnd w:id="74"/>
    </w:p>
    <w:p w14:paraId="73D912D3" w14:textId="77777777" w:rsidR="00D130FD" w:rsidRDefault="007B2E68">
      <w:r>
        <w:rPr>
          <w:rFonts w:eastAsia="Calibri"/>
          <w:sz w:val="22"/>
        </w:rPr>
        <w:t>For a three-DOF leg with joint vector q, forward kinematics gives foot position p=f(q). Differentiate with respect to time:</w:t>
      </w:r>
    </w:p>
    <w:p w14:paraId="69B41213" w14:textId="77777777" w:rsidR="00D130FD" w:rsidRDefault="00894AFE">
      <w:pPr>
        <w:pStyle w:val="Equation"/>
      </w:pPr>
      <m:oMath>
        <m:limUpp>
          <m:limUppPr>
            <m:ctrlPr/>
          </m:limUppPr>
          <m:e>
            <m:r>
              <m:t>p</m:t>
            </m:r>
          </m:e>
          <m:lim>
            <m:r>
              <m:t>˙</m:t>
            </m:r>
          </m:lim>
        </m:limUpp>
        <m:r>
          <m:t>=</m:t>
        </m:r>
        <m:f>
          <m:fPr>
            <m:ctrlPr/>
          </m:fPr>
          <m:num>
            <m:r>
              <m:t>∂f</m:t>
            </m:r>
          </m:num>
          <m:den>
            <m:r>
              <m:t>∂q</m:t>
            </m:r>
          </m:den>
        </m:f>
        <m:limUpp>
          <m:limUppPr>
            <m:ctrlPr/>
          </m:limUppPr>
          <m:e>
            <m:r>
              <m:t>q</m:t>
            </m:r>
          </m:e>
          <m:lim>
            <m:r>
              <m:t>˙</m:t>
            </m:r>
          </m:lim>
        </m:limUpp>
        <m:r>
          <m:t>=J(q)</m:t>
        </m:r>
        <m:limUpp>
          <m:limUppPr>
            <m:ctrlPr/>
          </m:limUppPr>
          <m:e>
            <m:r>
              <m:t>q</m:t>
            </m:r>
          </m:e>
          <m:lim>
            <m:r>
              <m:t>˙</m:t>
            </m:r>
          </m:lim>
        </m:limUpp>
      </m:oMath>
      <w:r w:rsidR="007B2E68">
        <w:rPr>
          <w:rFonts w:eastAsia="Cambria Math"/>
          <w:color w:val="5B6773"/>
          <w:sz w:val="19"/>
        </w:rPr>
        <w:t xml:space="preserve">    (12.1)</w:t>
      </w:r>
    </w:p>
    <w:p w14:paraId="2A69C32F" w14:textId="77777777" w:rsidR="00D130FD" w:rsidRDefault="007B2E68">
      <w:r>
        <w:rPr>
          <w:rFonts w:eastAsia="Calibri"/>
          <w:sz w:val="22"/>
        </w:rPr>
        <w:t>Near singularity, direct inversion amplifies noise. The damped least-squares inverse solves</w:t>
      </w:r>
    </w:p>
    <w:p w14:paraId="3671B7B8" w14:textId="77777777" w:rsidR="00D130FD" w:rsidRDefault="00894AFE">
      <w:pPr>
        <w:pStyle w:val="Equation"/>
      </w:pPr>
      <m:oMath>
        <m:sSup>
          <m:sSupPr>
            <m:ctrlPr/>
          </m:sSupPr>
          <m:e>
            <m:limUpp>
              <m:limUppPr>
                <m:ctrlPr/>
              </m:limUppPr>
              <m:e>
                <m:r>
                  <m:t>q</m:t>
                </m:r>
              </m:e>
              <m:lim>
                <m:r>
                  <m:t>˙</m:t>
                </m:r>
              </m:lim>
            </m:limUpp>
          </m:e>
          <m:sup>
            <m:r>
              <m:t>⋆</m:t>
            </m:r>
          </m:sup>
        </m:sSup>
        <m:r>
          <m:t>=</m:t>
        </m:r>
        <m:limLow>
          <m:limLowPr>
            <m:ctrlPr/>
          </m:limLowPr>
          <m:e>
            <m:r>
              <m:rPr>
                <m:sty m:val="p"/>
              </m:rPr>
              <m:t>argmin</m:t>
            </m:r>
          </m:e>
          <m:lim>
            <m:limUpp>
              <m:limUppPr>
                <m:ctrlPr/>
              </m:limUppPr>
              <m:e>
                <m:r>
                  <m:t>q</m:t>
                </m:r>
              </m:e>
              <m:lim>
                <m:r>
                  <m:t>˙</m:t>
                </m:r>
              </m:lim>
            </m:limUpp>
          </m:lim>
        </m:limLow>
        <m:d>
          <m:dPr>
            <m:ctrlPr/>
          </m:dPr>
          <m:e>
            <m:r>
              <m:t>‖J</m:t>
            </m:r>
            <m:limUpp>
              <m:limUppPr>
                <m:ctrlPr/>
              </m:limUppPr>
              <m:e>
                <m:r>
                  <m:t>q</m:t>
                </m:r>
              </m:e>
              <m:lim>
                <m:r>
                  <m:t>˙</m:t>
                </m:r>
              </m:lim>
            </m:limUpp>
            <m:r>
              <m:t>-</m:t>
            </m:r>
            <m:sSub>
              <m:sSubPr>
                <m:ctrlPr/>
              </m:sSubPr>
              <m:e>
                <m:limUpp>
                  <m:limUppPr>
                    <m:ctrlPr/>
                  </m:limUppPr>
                  <m:e>
                    <m:r>
                      <m:t>p</m:t>
                    </m:r>
                  </m:e>
                  <m:lim>
                    <m:r>
                      <m:t>˙</m:t>
                    </m:r>
                  </m:lim>
                </m:limUpp>
              </m:e>
              <m:sub>
                <m:r>
                  <m:t>d</m:t>
                </m:r>
              </m:sub>
            </m:sSub>
            <m:sSup>
              <m:sSupPr>
                <m:ctrlPr/>
              </m:sSupPr>
              <m:e>
                <m:r>
                  <m:t>‖</m:t>
                </m:r>
              </m:e>
              <m:sup>
                <m:r>
                  <m:t>2</m:t>
                </m:r>
              </m:sup>
            </m:sSup>
            <m:r>
              <m:t>+</m:t>
            </m:r>
            <m:sSup>
              <m:sSupPr>
                <m:ctrlPr/>
              </m:sSupPr>
              <m:e>
                <m:r>
                  <m:t>λ</m:t>
                </m:r>
              </m:e>
              <m:sup>
                <m:r>
                  <m:t>2</m:t>
                </m:r>
              </m:sup>
            </m:sSup>
            <m:r>
              <m:t>‖</m:t>
            </m:r>
            <m:limUpp>
              <m:limUppPr>
                <m:ctrlPr/>
              </m:limUppPr>
              <m:e>
                <m:r>
                  <m:t>q</m:t>
                </m:r>
              </m:e>
              <m:lim>
                <m:r>
                  <m:t>˙</m:t>
                </m:r>
              </m:lim>
            </m:limUpp>
            <m:sSup>
              <m:sSupPr>
                <m:ctrlPr/>
              </m:sSupPr>
              <m:e>
                <m:r>
                  <m:t>‖</m:t>
                </m:r>
              </m:e>
              <m:sup>
                <m:r>
                  <m:t>2</m:t>
                </m:r>
              </m:sup>
            </m:sSup>
          </m:e>
        </m:d>
      </m:oMath>
      <w:r w:rsidR="007B2E68">
        <w:rPr>
          <w:rFonts w:eastAsia="Cambria Math"/>
          <w:color w:val="5B6773"/>
          <w:sz w:val="19"/>
        </w:rPr>
        <w:t xml:space="preserve">    (12.2)</w:t>
      </w:r>
    </w:p>
    <w:p w14:paraId="524D02A6" w14:textId="77777777" w:rsidR="00D130FD" w:rsidRDefault="007B2E68">
      <w:r>
        <w:rPr>
          <w:rFonts w:eastAsia="Calibri"/>
          <w:sz w:val="22"/>
        </w:rPr>
        <w:t>Set the gradient to zero:</w:t>
      </w:r>
    </w:p>
    <w:p w14:paraId="6F6B7C9C" w14:textId="77777777" w:rsidR="00D130FD" w:rsidRDefault="007B2E68">
      <w:pPr>
        <w:pStyle w:val="Equation"/>
      </w:pPr>
      <m:oMath>
        <m:r>
          <m:t>(</m:t>
        </m:r>
        <m:sSup>
          <m:sSupPr>
            <m:ctrlPr/>
          </m:sSupPr>
          <m:e>
            <m:r>
              <m:t>J</m:t>
            </m:r>
          </m:e>
          <m:sup>
            <m:r>
              <m:t>T</m:t>
            </m:r>
          </m:sup>
        </m:sSup>
        <m:r>
          <m:t>J+</m:t>
        </m:r>
        <m:sSup>
          <m:sSupPr>
            <m:ctrlPr/>
          </m:sSupPr>
          <m:e>
            <m:r>
              <m:t>λ</m:t>
            </m:r>
          </m:e>
          <m:sup>
            <m:r>
              <m:t>2</m:t>
            </m:r>
          </m:sup>
        </m:sSup>
        <m:r>
          <m:t>I)</m:t>
        </m:r>
        <m:limUpp>
          <m:limUppPr>
            <m:ctrlPr/>
          </m:limUppPr>
          <m:e>
            <m:r>
              <m:t>q</m:t>
            </m:r>
          </m:e>
          <m:lim>
            <m:r>
              <m:t>˙</m:t>
            </m:r>
          </m:lim>
        </m:limUpp>
        <m:r>
          <m:t>=</m:t>
        </m:r>
        <m:sSup>
          <m:sSupPr>
            <m:ctrlPr/>
          </m:sSupPr>
          <m:e>
            <m:r>
              <m:t>J</m:t>
            </m:r>
          </m:e>
          <m:sup>
            <m:r>
              <m:t>T</m:t>
            </m:r>
          </m:sup>
        </m:sSup>
        <m:sSub>
          <m:sSubPr>
            <m:ctrlPr/>
          </m:sSubPr>
          <m:e>
            <m:limUpp>
              <m:limUppPr>
                <m:ctrlPr/>
              </m:limUppPr>
              <m:e>
                <m:r>
                  <m:t>p</m:t>
                </m:r>
              </m:e>
              <m:lim>
                <m:r>
                  <m:t>˙</m:t>
                </m:r>
              </m:lim>
            </m:limUpp>
          </m:e>
          <m:sub>
            <m:r>
              <m:t>d</m:t>
            </m:r>
          </m:sub>
        </m:sSub>
      </m:oMath>
      <w:r>
        <w:rPr>
          <w:rFonts w:eastAsia="Cambria Math"/>
          <w:color w:val="5B6773"/>
          <w:sz w:val="19"/>
        </w:rPr>
        <w:t xml:space="preserve">    (12.3)</w:t>
      </w:r>
    </w:p>
    <w:p w14:paraId="72612321" w14:textId="77777777" w:rsidR="00D130FD" w:rsidRDefault="00894AFE">
      <w:pPr>
        <w:pStyle w:val="Equation"/>
      </w:pPr>
      <m:oMath>
        <m:sSubSup>
          <m:sSubSupPr>
            <m:ctrlPr/>
          </m:sSubSupPr>
          <m:e>
            <m:r>
              <m:t>J</m:t>
            </m:r>
          </m:e>
          <m:sub>
            <m:r>
              <m:t>λ</m:t>
            </m:r>
          </m:sub>
          <m:sup>
            <m:r>
              <m:t>#</m:t>
            </m:r>
          </m:sup>
        </m:sSubSup>
        <m:r>
          <m:t>=(</m:t>
        </m:r>
        <m:sSup>
          <m:sSupPr>
            <m:ctrlPr/>
          </m:sSupPr>
          <m:e>
            <m:r>
              <m:t>J</m:t>
            </m:r>
          </m:e>
          <m:sup>
            <m:r>
              <m:t>T</m:t>
            </m:r>
          </m:sup>
        </m:sSup>
        <m:r>
          <m:t>J+</m:t>
        </m:r>
        <m:sSup>
          <m:sSupPr>
            <m:ctrlPr/>
          </m:sSupPr>
          <m:e>
            <m:r>
              <m:t>λ</m:t>
            </m:r>
          </m:e>
          <m:sup>
            <m:r>
              <m:t>2</m:t>
            </m:r>
          </m:sup>
        </m:sSup>
        <m:r>
          <m:t>I</m:t>
        </m:r>
        <m:sSup>
          <m:sSupPr>
            <m:ctrlPr/>
          </m:sSupPr>
          <m:e>
            <m:r>
              <m:t>)</m:t>
            </m:r>
          </m:e>
          <m:sup>
            <m:r>
              <m:t>-1</m:t>
            </m:r>
          </m:sup>
        </m:sSup>
        <m:sSup>
          <m:sSupPr>
            <m:ctrlPr/>
          </m:sSupPr>
          <m:e>
            <m:r>
              <m:t>J</m:t>
            </m:r>
          </m:e>
          <m:sup>
            <m:r>
              <m:t>T</m:t>
            </m:r>
          </m:sup>
        </m:sSup>
      </m:oMath>
      <w:r w:rsidR="007B2E68">
        <w:rPr>
          <w:rFonts w:eastAsia="Cambria Math"/>
          <w:color w:val="5B6773"/>
          <w:sz w:val="19"/>
        </w:rPr>
        <w:t xml:space="preserve">    (12.4)</w:t>
      </w:r>
    </w:p>
    <w:p w14:paraId="523EC312" w14:textId="77777777" w:rsidR="00D130FD" w:rsidRDefault="007B2E68">
      <w:pPr>
        <w:pBdr>
          <w:left w:val="single" w:sz="20" w:space="8" w:color="147D92"/>
        </w:pBdr>
        <w:shd w:val="clear" w:color="auto" w:fill="E7F3F4"/>
        <w:spacing w:before="120" w:after="160" w:line="283" w:lineRule="auto"/>
        <w:ind w:left="259" w:right="173"/>
      </w:pPr>
      <w:r>
        <w:rPr>
          <w:rFonts w:eastAsia="Calibri"/>
          <w:b/>
          <w:color w:val="147D92"/>
          <w:sz w:val="22"/>
        </w:rPr>
        <w:t xml:space="preserve">Meaning of damping.  </w:t>
      </w:r>
      <w:r>
        <w:rPr>
          <w:rFonts w:eastAsia="Calibri"/>
          <w:sz w:val="22"/>
        </w:rPr>
        <w:t>The lambda term penalizes enormous joint speed. It trades exact Cartesian tracking for bounded motion near singularity. Adaptive damping can increase lambda as the smallest singular value of J decreases.</w:t>
      </w:r>
    </w:p>
    <w:p w14:paraId="4CCE7223" w14:textId="77777777" w:rsidR="00D130FD" w:rsidRDefault="007B2E68">
      <w:pPr>
        <w:pStyle w:val="Heading2"/>
      </w:pPr>
      <w:bookmarkStart w:id="75" w:name="_Toc237388764"/>
      <w:r>
        <w:t>12.2 Static support-force distribution</w:t>
      </w:r>
      <w:bookmarkEnd w:id="75"/>
    </w:p>
    <w:p w14:paraId="26FD986F" w14:textId="77777777" w:rsidR="00D130FD" w:rsidRDefault="007B2E68">
      <w:r>
        <w:rPr>
          <w:rFonts w:eastAsia="Calibri"/>
          <w:sz w:val="22"/>
        </w:rPr>
        <w:t>For level static standing, the vertical forces sum to weight and their moments balance the COM. In a sagittal two-support approximation with front and rear contact distances lf and lr from the COM,</w:t>
      </w:r>
    </w:p>
    <w:p w14:paraId="69CDAD7E" w14:textId="77777777" w:rsidR="00D130FD" w:rsidRDefault="00894AFE">
      <w:pPr>
        <w:pStyle w:val="Equation"/>
      </w:pPr>
      <m:oMath>
        <m:sSub>
          <m:sSubPr>
            <m:ctrlPr/>
          </m:sSubPr>
          <m:e>
            <m:r>
              <m:t>F</m:t>
            </m:r>
          </m:e>
          <m:sub>
            <m:r>
              <m:t>f</m:t>
            </m:r>
          </m:sub>
        </m:sSub>
        <m:r>
          <m:t>+</m:t>
        </m:r>
        <m:sSub>
          <m:sSubPr>
            <m:ctrlPr/>
          </m:sSubPr>
          <m:e>
            <m:r>
              <m:t>F</m:t>
            </m:r>
          </m:e>
          <m:sub>
            <m:r>
              <m:t>r</m:t>
            </m:r>
          </m:sub>
        </m:sSub>
        <m:r>
          <m:t>=mg,</m:t>
        </m:r>
        <m:sSub>
          <m:sSubPr>
            <m:ctrlPr/>
          </m:sSubPr>
          <m:e>
            <m:r>
              <m:t>F</m:t>
            </m:r>
          </m:e>
          <m:sub>
            <m:r>
              <m:t>f</m:t>
            </m:r>
          </m:sub>
        </m:sSub>
        <m:sSub>
          <m:sSubPr>
            <m:ctrlPr/>
          </m:sSubPr>
          <m:e>
            <m:r>
              <m:t>l</m:t>
            </m:r>
          </m:e>
          <m:sub>
            <m:r>
              <m:t>f</m:t>
            </m:r>
          </m:sub>
        </m:sSub>
        <m:r>
          <m:t>=</m:t>
        </m:r>
        <m:sSub>
          <m:sSubPr>
            <m:ctrlPr/>
          </m:sSubPr>
          <m:e>
            <m:r>
              <m:t>F</m:t>
            </m:r>
          </m:e>
          <m:sub>
            <m:r>
              <m:t>r</m:t>
            </m:r>
          </m:sub>
        </m:sSub>
        <m:sSub>
          <m:sSubPr>
            <m:ctrlPr/>
          </m:sSubPr>
          <m:e>
            <m:r>
              <m:t>l</m:t>
            </m:r>
          </m:e>
          <m:sub>
            <m:r>
              <m:t>r</m:t>
            </m:r>
          </m:sub>
        </m:sSub>
      </m:oMath>
      <w:r w:rsidR="007B2E68">
        <w:rPr>
          <w:rFonts w:eastAsia="Cambria Math"/>
          <w:color w:val="5B6773"/>
          <w:sz w:val="19"/>
        </w:rPr>
        <w:t xml:space="preserve">    (12.5)</w:t>
      </w:r>
    </w:p>
    <w:p w14:paraId="5C769A2C" w14:textId="77777777" w:rsidR="00D130FD" w:rsidRDefault="00894AFE">
      <w:pPr>
        <w:pStyle w:val="Equation"/>
      </w:pPr>
      <m:oMath>
        <m:sSub>
          <m:sSubPr>
            <m:ctrlPr/>
          </m:sSubPr>
          <m:e>
            <m:r>
              <m:t>F</m:t>
            </m:r>
          </m:e>
          <m:sub>
            <m:r>
              <m:t>f</m:t>
            </m:r>
          </m:sub>
        </m:sSub>
        <m:r>
          <m:t>=mg</m:t>
        </m:r>
        <m:f>
          <m:fPr>
            <m:ctrlPr/>
          </m:fPr>
          <m:num>
            <m:sSub>
              <m:sSubPr>
                <m:ctrlPr/>
              </m:sSubPr>
              <m:e>
                <m:r>
                  <m:t>l</m:t>
                </m:r>
              </m:e>
              <m:sub>
                <m:r>
                  <m:t>r</m:t>
                </m:r>
              </m:sub>
            </m:sSub>
          </m:num>
          <m:den>
            <m:sSub>
              <m:sSubPr>
                <m:ctrlPr/>
              </m:sSubPr>
              <m:e>
                <m:r>
                  <m:t>l</m:t>
                </m:r>
              </m:e>
              <m:sub>
                <m:r>
                  <m:t>f</m:t>
                </m:r>
              </m:sub>
            </m:sSub>
            <m:r>
              <m:t>+</m:t>
            </m:r>
            <m:sSub>
              <m:sSubPr>
                <m:ctrlPr/>
              </m:sSubPr>
              <m:e>
                <m:r>
                  <m:t>l</m:t>
                </m:r>
              </m:e>
              <m:sub>
                <m:r>
                  <m:t>r</m:t>
                </m:r>
              </m:sub>
            </m:sSub>
          </m:den>
        </m:f>
        <m:r>
          <m:t>,</m:t>
        </m:r>
        <m:sSub>
          <m:sSubPr>
            <m:ctrlPr/>
          </m:sSubPr>
          <m:e>
            <m:r>
              <m:t>F</m:t>
            </m:r>
          </m:e>
          <m:sub>
            <m:r>
              <m:t>r</m:t>
            </m:r>
          </m:sub>
        </m:sSub>
        <m:r>
          <m:t>=mg</m:t>
        </m:r>
        <m:f>
          <m:fPr>
            <m:ctrlPr/>
          </m:fPr>
          <m:num>
            <m:sSub>
              <m:sSubPr>
                <m:ctrlPr/>
              </m:sSubPr>
              <m:e>
                <m:r>
                  <m:t>l</m:t>
                </m:r>
              </m:e>
              <m:sub>
                <m:r>
                  <m:t>f</m:t>
                </m:r>
              </m:sub>
            </m:sSub>
          </m:num>
          <m:den>
            <m:sSub>
              <m:sSubPr>
                <m:ctrlPr/>
              </m:sSubPr>
              <m:e>
                <m:r>
                  <m:t>l</m:t>
                </m:r>
              </m:e>
              <m:sub>
                <m:r>
                  <m:t>f</m:t>
                </m:r>
              </m:sub>
            </m:sSub>
            <m:r>
              <m:t>+</m:t>
            </m:r>
            <m:sSub>
              <m:sSubPr>
                <m:ctrlPr/>
              </m:sSubPr>
              <m:e>
                <m:r>
                  <m:t>l</m:t>
                </m:r>
              </m:e>
              <m:sub>
                <m:r>
                  <m:t>r</m:t>
                </m:r>
              </m:sub>
            </m:sSub>
          </m:den>
        </m:f>
      </m:oMath>
      <w:r w:rsidR="007B2E68">
        <w:rPr>
          <w:rFonts w:eastAsia="Cambria Math"/>
          <w:color w:val="5B6773"/>
          <w:sz w:val="19"/>
        </w:rPr>
        <w:t xml:space="preserve">    (12.6)</w:t>
      </w:r>
    </w:p>
    <w:p w14:paraId="343B50C7" w14:textId="77777777" w:rsidR="00D130FD" w:rsidRDefault="007B2E68">
      <w:r>
        <w:rPr>
          <w:rFonts w:eastAsia="Calibri"/>
          <w:sz w:val="22"/>
        </w:rPr>
        <w:t>A rear-biased COM increases rear normal load. Shifting both feet rearward relative to the body changes lf and lr and can redistribute support. But during dynamic gait, inertial moments and contact timing dominate the static calculation. MPC explicitly predicts these effects; an open-loop trajectory does not.</w:t>
      </w:r>
    </w:p>
    <w:p w14:paraId="6296AA95" w14:textId="77777777" w:rsidR="00D130FD" w:rsidRDefault="007B2E68">
      <w:pPr>
        <w:pStyle w:val="Heading2"/>
      </w:pPr>
      <w:bookmarkStart w:id="76" w:name="_Toc237388765"/>
      <w:r>
        <w:t>12.3 Why a foot can move but the body does not</w:t>
      </w:r>
      <w:bookmarkEnd w:id="76"/>
    </w:p>
    <w:p w14:paraId="491B0A4E" w14:textId="77777777" w:rsidR="00D130FD" w:rsidRDefault="007B2E68">
      <w:r>
        <w:rPr>
          <w:rFonts w:eastAsia="Calibri"/>
          <w:sz w:val="22"/>
        </w:rPr>
        <w:t>Forward body acceleration requires a net forward ground-reaction force while stance contacts satisfy friction. If the swing foot lands with backward relative velocity, it produces a braking impulse. If stance feet slip, the intended body impulse is lost. If support forces are asymmetric, yaw appears. Therefore a visually correct foot loop is necessary but not sufficient.</w:t>
      </w:r>
    </w:p>
    <w:p w14:paraId="2D673159" w14:textId="77777777" w:rsidR="00D130FD" w:rsidRDefault="007B2E68">
      <w:pPr>
        <w:pStyle w:val="Equation"/>
      </w:pPr>
      <m:oMath>
        <m:r>
          <w:lastRenderedPageBreak/>
          <m:t>mΔ</m:t>
        </m:r>
        <m:sSub>
          <m:sSubPr>
            <m:ctrlPr/>
          </m:sSubPr>
          <m:e>
            <m:r>
              <m:t>v</m:t>
            </m:r>
          </m:e>
          <m:sub>
            <m:r>
              <m:t>x</m:t>
            </m:r>
          </m:sub>
        </m:sSub>
        <m:r>
          <m:t>=</m:t>
        </m:r>
        <m:nary>
          <m:naryPr>
            <m:limLoc m:val="subSup"/>
            <m:grow m:val="1"/>
            <m:ctrlPr/>
          </m:naryPr>
          <m:sub>
            <m:sSub>
              <m:sSubPr>
                <m:ctrlPr/>
              </m:sSubPr>
              <m:e>
                <m:r>
                  <m:t>t</m:t>
                </m:r>
              </m:e>
              <m:sub>
                <m:r>
                  <m:t>0</m:t>
                </m:r>
              </m:sub>
            </m:sSub>
          </m:sub>
          <m:sup>
            <m:sSub>
              <m:sSubPr>
                <m:ctrlPr/>
              </m:sSubPr>
              <m:e>
                <m:r>
                  <m:t>t</m:t>
                </m:r>
              </m:e>
              <m:sub>
                <m:r>
                  <m:t>1</m:t>
                </m:r>
              </m:sub>
            </m:sSub>
          </m:sup>
          <m:e>
            <m:nary>
              <m:naryPr>
                <m:chr m:val="∑"/>
                <m:limLoc m:val="subSup"/>
                <m:grow m:val="1"/>
                <m:supHide m:val="1"/>
                <m:ctrlPr/>
              </m:naryPr>
              <m:sub>
                <m:r>
                  <m:t>i</m:t>
                </m:r>
              </m:sub>
              <m:sup/>
              <m:e>
                <m:sSub>
                  <m:sSubPr>
                    <m:ctrlPr/>
                  </m:sSubPr>
                  <m:e>
                    <m:r>
                      <m:t>f</m:t>
                    </m:r>
                  </m:e>
                  <m:sub>
                    <m:r>
                      <m:t>x,i</m:t>
                    </m:r>
                  </m:sub>
                </m:sSub>
              </m:e>
            </m:nary>
          </m:e>
        </m:nary>
        <m:r>
          <m:t>(t)dt</m:t>
        </m:r>
      </m:oMath>
      <w:r>
        <w:rPr>
          <w:rFonts w:eastAsia="Cambria Math"/>
          <w:color w:val="5B6773"/>
          <w:sz w:val="19"/>
        </w:rPr>
        <w:t xml:space="preserve">    (12.7)</w:t>
      </w:r>
    </w:p>
    <w:p w14:paraId="29FD0ED8" w14:textId="77777777" w:rsidR="00D130FD" w:rsidRDefault="007B2E68">
      <w:r>
        <w:rPr>
          <w:rFonts w:eastAsia="Calibri"/>
          <w:sz w:val="22"/>
        </w:rPr>
        <w:t>The integral is impulse. Position trajectories influence it indirectly through contact, compliance, and PD error. Force MPC or a learned policy can shape it more directly, but only when sensing and actuation support that objective.</w:t>
      </w:r>
    </w:p>
    <w:p w14:paraId="6C2F3AD3" w14:textId="77777777" w:rsidR="00D130FD" w:rsidRDefault="007B2E68">
      <w:pPr>
        <w:pStyle w:val="Heading2"/>
      </w:pPr>
      <w:bookmarkStart w:id="77" w:name="_Toc237388766"/>
      <w:r>
        <w:t>12.4 A small position-MPC design example</w:t>
      </w:r>
      <w:bookmarkEnd w:id="77"/>
    </w:p>
    <w:p w14:paraId="6AF09FFE" w14:textId="77777777" w:rsidR="00D130FD" w:rsidRDefault="007B2E68">
      <w:r>
        <w:rPr>
          <w:rFonts w:eastAsia="Calibri"/>
          <w:sz w:val="22"/>
        </w:rPr>
        <w:t>Suppose system identification around standing yields a discrete roll model with sample period 0.025 s:</w:t>
      </w:r>
    </w:p>
    <w:p w14:paraId="2C36D07B" w14:textId="77777777" w:rsidR="00D130FD" w:rsidRDefault="007B2E68">
      <w:pPr>
        <w:pStyle w:val="Equation"/>
      </w:pPr>
      <m:oMath>
        <m:r>
          <m:t>[</m:t>
        </m:r>
        <m:eqArr>
          <m:eqArrPr>
            <m:ctrlPr/>
          </m:eqArrPr>
          <m:e>
            <m:sSub>
              <m:sSubPr>
                <m:ctrlPr/>
              </m:sSubPr>
              <m:e>
                <m:r>
                  <m:t>ϕ</m:t>
                </m:r>
              </m:e>
              <m:sub>
                <m:r>
                  <m:t>k+1</m:t>
                </m:r>
              </m:sub>
            </m:sSub>
          </m:e>
          <m:e>
            <m:sSub>
              <m:sSubPr>
                <m:ctrlPr/>
              </m:sSubPr>
              <m:e>
                <m:limUpp>
                  <m:limUppPr>
                    <m:ctrlPr/>
                  </m:limUppPr>
                  <m:e>
                    <m:r>
                      <m:t>ϕ</m:t>
                    </m:r>
                  </m:e>
                  <m:lim>
                    <m:r>
                      <m:t>˙</m:t>
                    </m:r>
                  </m:lim>
                </m:limUpp>
              </m:e>
              <m:sub>
                <m:r>
                  <m:t>k+1</m:t>
                </m:r>
              </m:sub>
            </m:sSub>
          </m:e>
        </m:eqArr>
        <m:r>
          <m:t>]=[</m:t>
        </m:r>
        <m:m>
          <m:mPr>
            <m:plcHide m:val="1"/>
            <m:mcs>
              <m:mc>
                <m:mcPr>
                  <m:count m:val="2"/>
                  <m:mcJc m:val="center"/>
                </m:mcPr>
              </m:mc>
            </m:mcs>
            <m:ctrlPr/>
          </m:mPr>
          <m:mr>
            <m:e>
              <m:r>
                <m:t>1</m:t>
              </m:r>
            </m:e>
            <m:e>
              <m:r>
                <m:t>0.025</m:t>
              </m:r>
            </m:e>
          </m:mr>
          <m:mr>
            <m:e>
              <m:r>
                <m:t>0</m:t>
              </m:r>
            </m:e>
            <m:e>
              <m:r>
                <m:t>0.96</m:t>
              </m:r>
            </m:e>
          </m:mr>
        </m:m>
        <m:r>
          <m:t>][</m:t>
        </m:r>
        <m:eqArr>
          <m:eqArrPr>
            <m:ctrlPr/>
          </m:eqArrPr>
          <m:e>
            <m:sSub>
              <m:sSubPr>
                <m:ctrlPr/>
              </m:sSubPr>
              <m:e>
                <m:r>
                  <m:t>ϕ</m:t>
                </m:r>
              </m:e>
              <m:sub>
                <m:r>
                  <m:t>k</m:t>
                </m:r>
              </m:sub>
            </m:sSub>
          </m:e>
          <m:e>
            <m:sSub>
              <m:sSubPr>
                <m:ctrlPr/>
              </m:sSubPr>
              <m:e>
                <m:limUpp>
                  <m:limUppPr>
                    <m:ctrlPr/>
                  </m:limUppPr>
                  <m:e>
                    <m:r>
                      <m:t>ϕ</m:t>
                    </m:r>
                  </m:e>
                  <m:lim>
                    <m:r>
                      <m:t>˙</m:t>
                    </m:r>
                  </m:lim>
                </m:limUpp>
              </m:e>
              <m:sub>
                <m:r>
                  <m:t>k</m:t>
                </m:r>
              </m:sub>
            </m:sSub>
          </m:e>
        </m:eqArr>
        <m:r>
          <m:t>]+[</m:t>
        </m:r>
        <m:eqArr>
          <m:eqArrPr>
            <m:ctrlPr/>
          </m:eqArrPr>
          <m:e>
            <m:r>
              <m:t>0.002</m:t>
            </m:r>
          </m:e>
          <m:e>
            <m:r>
              <m:t>0.16</m:t>
            </m:r>
          </m:e>
        </m:eqArr>
        <m:r>
          <m:t>]</m:t>
        </m:r>
        <m:sSub>
          <m:sSubPr>
            <m:ctrlPr/>
          </m:sSubPr>
          <m:e>
            <m:r>
              <m:t>u</m:t>
            </m:r>
          </m:e>
          <m:sub>
            <m:r>
              <m:t>k</m:t>
            </m:r>
          </m:sub>
        </m:sSub>
      </m:oMath>
      <w:r>
        <w:rPr>
          <w:rFonts w:eastAsia="Cambria Math"/>
          <w:color w:val="5B6773"/>
          <w:sz w:val="19"/>
        </w:rPr>
        <w:t xml:space="preserve">    (12.8)</w:t>
      </w:r>
    </w:p>
    <w:p w14:paraId="160D4E26" w14:textId="77777777" w:rsidR="00D130FD" w:rsidRDefault="007B2E68">
      <w:r>
        <w:rPr>
          <w:rFonts w:eastAsia="Calibri"/>
          <w:sz w:val="22"/>
        </w:rPr>
        <w:t>Let u be left-right differential foot-height correction in millimeters, constrained to |u|&lt;=8 and |u_k-u_(k-1)|&lt;=1. Choose Q=diag(100,8), R=0.2, horizon N=12. This QP predicts 0.3 s ahead. The units of Q and R are not physically pure because they normalize unlike quantities; scale states and inputs so tuning remains interpretable.</w:t>
      </w:r>
    </w:p>
    <w:p w14:paraId="177BCE17" w14:textId="77777777" w:rsidR="00D130FD" w:rsidRDefault="007B2E68">
      <w:pPr>
        <w:pBdr>
          <w:left w:val="single" w:sz="20" w:space="8" w:color="2E6B4E"/>
        </w:pBdr>
        <w:shd w:val="clear" w:color="auto" w:fill="EAF4EE"/>
        <w:spacing w:before="120" w:after="160" w:line="283" w:lineRule="auto"/>
        <w:ind w:left="259" w:right="173"/>
      </w:pPr>
      <w:r>
        <w:rPr>
          <w:rFonts w:eastAsia="Calibri"/>
          <w:b/>
          <w:color w:val="2E6B4E"/>
          <w:sz w:val="22"/>
        </w:rPr>
        <w:t xml:space="preserve">Validation experiment.  </w:t>
      </w:r>
      <w:r>
        <w:rPr>
          <w:rFonts w:eastAsia="Calibri"/>
          <w:sz w:val="22"/>
        </w:rPr>
        <w:t>Replay recorded IMU disturbances through the identified model and compare PID, LQR, and MPC. Then run the same bounded push test on the real robot. Compare peak roll, settling time, maximum correction, current, and missed deadlines. This turns controller choice into evidence rather than taste.</w:t>
      </w:r>
    </w:p>
    <w:p w14:paraId="039E0A5F" w14:textId="77777777" w:rsidR="00D130FD" w:rsidRDefault="007B2E68">
      <w:pPr>
        <w:pageBreakBefore/>
        <w:spacing w:after="40"/>
      </w:pPr>
      <w:r>
        <w:rPr>
          <w:rFonts w:eastAsia="Calibri"/>
          <w:b/>
          <w:color w:val="B07D18"/>
          <w:sz w:val="19"/>
        </w:rPr>
        <w:lastRenderedPageBreak/>
        <w:t>CHAPTER 13</w:t>
      </w:r>
    </w:p>
    <w:p w14:paraId="610092F6" w14:textId="77777777" w:rsidR="00D130FD" w:rsidRDefault="007B2E68">
      <w:pPr>
        <w:pStyle w:val="Heading1"/>
        <w:spacing w:before="0"/>
      </w:pPr>
      <w:bookmarkStart w:id="78" w:name="_Toc237388767"/>
      <w:r>
        <w:t>Proofs, assumptions, and common misconceptions</w:t>
      </w:r>
      <w:bookmarkEnd w:id="78"/>
    </w:p>
    <w:p w14:paraId="6E12C6E6" w14:textId="77777777" w:rsidR="00D130FD" w:rsidRDefault="007B2E68">
      <w:pPr>
        <w:spacing w:after="280"/>
      </w:pPr>
      <w:r>
        <w:rPr>
          <w:rFonts w:eastAsia="Calibri"/>
          <w:i/>
          <w:color w:val="5B6773"/>
          <w:sz w:val="23"/>
        </w:rPr>
        <w:t>What the mathematics guarantees and where the guarantees stop</w:t>
      </w:r>
    </w:p>
    <w:p w14:paraId="61655618" w14:textId="77777777" w:rsidR="00D130FD" w:rsidRDefault="007B2E68">
      <w:pPr>
        <w:pStyle w:val="Heading2"/>
      </w:pPr>
      <w:bookmarkStart w:id="79" w:name="_Toc237388768"/>
      <w:r>
        <w:t>13.1 PID is not automatically stable</w:t>
      </w:r>
      <w:bookmarkEnd w:id="79"/>
    </w:p>
    <w:p w14:paraId="07A4D055" w14:textId="77777777" w:rsidR="00D130FD" w:rsidRDefault="007B2E68">
      <w:r>
        <w:rPr>
          <w:rFonts w:eastAsia="Calibri"/>
          <w:sz w:val="22"/>
        </w:rPr>
        <w:t>Feedback can destabilize a plant when sign, gain, phase lag, delay, saturation, or unmodeled resonances are wrong. The word feedback describes an architecture; stability follows from closed-loop analysis.</w:t>
      </w:r>
    </w:p>
    <w:p w14:paraId="58D8F8C9" w14:textId="77777777" w:rsidR="00D130FD" w:rsidRDefault="007B2E68">
      <w:pPr>
        <w:pStyle w:val="Heading2"/>
      </w:pPr>
      <w:bookmarkStart w:id="80" w:name="_Toc237388769"/>
      <w:r>
        <w:t>13.2 LQR optimality is model-relative</w:t>
      </w:r>
      <w:bookmarkEnd w:id="80"/>
    </w:p>
    <w:p w14:paraId="16CD21CC" w14:textId="77777777" w:rsidR="00D130FD" w:rsidRDefault="007B2E68">
      <w:r>
        <w:rPr>
          <w:rFonts w:eastAsia="Calibri"/>
          <w:sz w:val="22"/>
        </w:rPr>
        <w:t>LQR is globally optimal for the stated linear dynamics, quadratic cost, and unconstrained input. It is not globally optimal for the nonlinear contact robot. Q and R define the objective; changing them changes what optimal means.</w:t>
      </w:r>
    </w:p>
    <w:p w14:paraId="56963C5D" w14:textId="77777777" w:rsidR="00D130FD" w:rsidRDefault="007B2E68">
      <w:pPr>
        <w:pStyle w:val="Heading2"/>
      </w:pPr>
      <w:bookmarkStart w:id="81" w:name="_Toc237388770"/>
      <w:r>
        <w:t>13.3 MPC is not magic prediction</w:t>
      </w:r>
      <w:bookmarkEnd w:id="81"/>
    </w:p>
    <w:p w14:paraId="5C96B0E6" w14:textId="77777777" w:rsidR="00D130FD" w:rsidRDefault="007B2E68">
      <w:r>
        <w:rPr>
          <w:rFonts w:eastAsia="Calibri"/>
          <w:sz w:val="22"/>
        </w:rPr>
        <w:t>MPC predicts with a model. A poor model, wrong contact schedule, stale state, or infeasible constraints can produce poor decisions. Receding-horizon feedback corrects some mismatch but does not eliminate it.</w:t>
      </w:r>
    </w:p>
    <w:p w14:paraId="1C0D3DBA" w14:textId="77777777" w:rsidR="00D130FD" w:rsidRDefault="007B2E68">
      <w:pPr>
        <w:pStyle w:val="Heading2"/>
      </w:pPr>
      <w:bookmarkStart w:id="82" w:name="_Toc237388771"/>
      <w:r>
        <w:t>13.4 Universal approximation is not universal safety</w:t>
      </w:r>
      <w:bookmarkEnd w:id="82"/>
    </w:p>
    <w:p w14:paraId="4305B7B3" w14:textId="77777777" w:rsidR="00D130FD" w:rsidRDefault="007B2E68">
      <w:r>
        <w:rPr>
          <w:rFonts w:eastAsia="Calibri"/>
          <w:sz w:val="22"/>
        </w:rPr>
        <w:t>Representational capacity does not establish trainability, robustness, calibration, or behavior outside the compact training domain. A neural policy is a numerical function, not a proof of stability.</w:t>
      </w:r>
    </w:p>
    <w:p w14:paraId="4D653188" w14:textId="77777777" w:rsidR="00D130FD" w:rsidRDefault="007B2E68">
      <w:pPr>
        <w:pStyle w:val="Heading2"/>
      </w:pPr>
      <w:bookmarkStart w:id="83" w:name="_Toc237388772"/>
      <w:r>
        <w:t>13.5 PPO clipping is not a hard action bound</w:t>
      </w:r>
      <w:bookmarkEnd w:id="83"/>
    </w:p>
    <w:p w14:paraId="3E2A10A3" w14:textId="77777777" w:rsidR="00D130FD" w:rsidRDefault="007B2E68">
      <w:r>
        <w:rPr>
          <w:rFonts w:eastAsia="Calibri"/>
          <w:sz w:val="22"/>
        </w:rPr>
        <w:t>The probability-ratio clip shapes the training objective. It does not directly clip physical joint targets. Action scaling, joint limits, rate limits, and watchdogs must be implemented separately.</w:t>
      </w:r>
    </w:p>
    <w:p w14:paraId="6ECD1C12" w14:textId="77777777" w:rsidR="00D130FD" w:rsidRDefault="007B2E68">
      <w:pPr>
        <w:pStyle w:val="Heading2"/>
      </w:pPr>
      <w:bookmarkStart w:id="84" w:name="_Toc237388773"/>
      <w:r>
        <w:t>13.6 More loop frequency is not always better</w:t>
      </w:r>
      <w:bookmarkEnd w:id="84"/>
    </w:p>
    <w:p w14:paraId="4DBADD18" w14:textId="77777777" w:rsidR="00D130FD" w:rsidRDefault="007B2E68">
      <w:r>
        <w:rPr>
          <w:rFonts w:eastAsia="Calibri"/>
          <w:sz w:val="22"/>
        </w:rPr>
        <w:t>A higher nominal rate helps only if sensing, computation, communication, and actuation complete reliably. A 500 Hz loop with stale PDO data and frequent overruns can be worse than a deterministic 200 Hz loop. Analyze latency and jitter as part of the dynamics.</w:t>
      </w:r>
    </w:p>
    <w:p w14:paraId="14C0B39E" w14:textId="77777777" w:rsidR="00D130FD" w:rsidRDefault="007B2E68">
      <w:pPr>
        <w:pageBreakBefore/>
        <w:spacing w:after="40"/>
      </w:pPr>
      <w:r>
        <w:rPr>
          <w:rFonts w:eastAsia="Calibri"/>
          <w:b/>
          <w:color w:val="B07D18"/>
          <w:sz w:val="19"/>
        </w:rPr>
        <w:lastRenderedPageBreak/>
        <w:t>CHAPTER 14</w:t>
      </w:r>
    </w:p>
    <w:p w14:paraId="3FB77C54" w14:textId="77777777" w:rsidR="00D130FD" w:rsidRDefault="007B2E68">
      <w:pPr>
        <w:pStyle w:val="Heading1"/>
        <w:spacing w:before="0"/>
      </w:pPr>
      <w:bookmarkStart w:id="85" w:name="_Toc237388774"/>
      <w:r>
        <w:t>Exercises</w:t>
      </w:r>
      <w:bookmarkEnd w:id="85"/>
    </w:p>
    <w:p w14:paraId="7D298ABD" w14:textId="77777777" w:rsidR="00D130FD" w:rsidRDefault="007B2E68">
      <w:pPr>
        <w:spacing w:after="280"/>
      </w:pPr>
      <w:r>
        <w:rPr>
          <w:rFonts w:eastAsia="Calibri"/>
          <w:i/>
          <w:color w:val="5B6773"/>
          <w:sz w:val="23"/>
        </w:rPr>
        <w:t>Problems for building real understanding</w:t>
      </w:r>
    </w:p>
    <w:p w14:paraId="3DBC67E6" w14:textId="77777777" w:rsidR="00D130FD" w:rsidRDefault="007B2E68">
      <w:pPr>
        <w:pStyle w:val="Heading2"/>
      </w:pPr>
      <w:bookmarkStart w:id="86" w:name="_Toc237388775"/>
      <w:r>
        <w:t>14.1 Control theory</w:t>
      </w:r>
      <w:bookmarkEnd w:id="86"/>
    </w:p>
    <w:p w14:paraId="7FEACA7A" w14:textId="77777777" w:rsidR="00D130FD" w:rsidRDefault="007B2E68">
      <w:pPr>
        <w:spacing w:after="80"/>
        <w:ind w:left="432" w:hanging="346"/>
      </w:pPr>
      <w:r>
        <w:rPr>
          <w:rFonts w:eastAsia="Calibri"/>
          <w:b/>
          <w:color w:val="17324D"/>
          <w:sz w:val="22"/>
        </w:rPr>
        <w:t xml:space="preserve">1. </w:t>
      </w:r>
      <w:r>
        <w:rPr>
          <w:rFonts w:eastAsia="Calibri"/>
          <w:sz w:val="22"/>
        </w:rPr>
        <w:t>Derive the closed-loop poles of J q-ddot = tau under PD control. For J=0.08 kg m^2, choose Kp and Kd for natural frequency 12 rad/s and damping ratio 0.8.</w:t>
      </w:r>
    </w:p>
    <w:p w14:paraId="6D66A80C" w14:textId="77777777" w:rsidR="00D130FD" w:rsidRDefault="007B2E68">
      <w:pPr>
        <w:spacing w:after="80"/>
        <w:ind w:left="432" w:hanging="346"/>
      </w:pPr>
      <w:r>
        <w:rPr>
          <w:rFonts w:eastAsia="Calibri"/>
          <w:b/>
          <w:color w:val="17324D"/>
          <w:sz w:val="22"/>
        </w:rPr>
        <w:t xml:space="preserve">2. </w:t>
      </w:r>
      <w:r>
        <w:rPr>
          <w:rFonts w:eastAsia="Calibri"/>
          <w:sz w:val="22"/>
        </w:rPr>
        <w:t>Discretize a continuous double integrator with zero-order hold. Construct its controllability matrix and prove controllability for Delta t&gt;0.</w:t>
      </w:r>
    </w:p>
    <w:p w14:paraId="1649CCC6" w14:textId="77777777" w:rsidR="00D130FD" w:rsidRDefault="007B2E68">
      <w:pPr>
        <w:spacing w:after="80"/>
        <w:ind w:left="432" w:hanging="346"/>
      </w:pPr>
      <w:r>
        <w:rPr>
          <w:rFonts w:eastAsia="Calibri"/>
          <w:b/>
          <w:color w:val="17324D"/>
          <w:sz w:val="22"/>
        </w:rPr>
        <w:t xml:space="preserve">3. </w:t>
      </w:r>
      <w:r>
        <w:rPr>
          <w:rFonts w:eastAsia="Calibri"/>
          <w:sz w:val="22"/>
        </w:rPr>
        <w:t>Carry out one complete finite-horizon LQR backward recursion for a scalar system x+=1.1x+u with Q=1, R=0.2, QN=2, and N=2.</w:t>
      </w:r>
    </w:p>
    <w:p w14:paraId="28417783" w14:textId="77777777" w:rsidR="00D130FD" w:rsidRDefault="007B2E68">
      <w:pPr>
        <w:spacing w:after="80"/>
        <w:ind w:left="432" w:hanging="346"/>
      </w:pPr>
      <w:r>
        <w:rPr>
          <w:rFonts w:eastAsia="Calibri"/>
          <w:b/>
          <w:color w:val="17324D"/>
          <w:sz w:val="22"/>
        </w:rPr>
        <w:t xml:space="preserve">4. </w:t>
      </w:r>
      <w:r>
        <w:rPr>
          <w:rFonts w:eastAsia="Calibri"/>
          <w:sz w:val="22"/>
        </w:rPr>
        <w:t>Write the condensed MPC matrices Acal and Bcal for horizon N=3. Add input magnitude and slew-rate constraints.</w:t>
      </w:r>
    </w:p>
    <w:p w14:paraId="72929D2D" w14:textId="77777777" w:rsidR="00D130FD" w:rsidRDefault="007B2E68">
      <w:pPr>
        <w:spacing w:after="80"/>
        <w:ind w:left="432" w:hanging="346"/>
      </w:pPr>
      <w:r>
        <w:rPr>
          <w:rFonts w:eastAsia="Calibri"/>
          <w:b/>
          <w:color w:val="17324D"/>
          <w:sz w:val="22"/>
        </w:rPr>
        <w:t xml:space="preserve">5. </w:t>
      </w:r>
      <w:r>
        <w:rPr>
          <w:rFonts w:eastAsia="Calibri"/>
          <w:sz w:val="22"/>
        </w:rPr>
        <w:t>Using a support polygon, derive the static front/rear normal loads as the COM moves 30 mm rearward.</w:t>
      </w:r>
    </w:p>
    <w:p w14:paraId="7DA4B736" w14:textId="77777777" w:rsidR="00D130FD" w:rsidRDefault="007B2E68">
      <w:pPr>
        <w:pStyle w:val="Heading2"/>
      </w:pPr>
      <w:bookmarkStart w:id="87" w:name="_Toc237388776"/>
      <w:r>
        <w:t>14.2 Machine learning and PPO</w:t>
      </w:r>
      <w:bookmarkEnd w:id="87"/>
    </w:p>
    <w:p w14:paraId="33159A2A" w14:textId="77777777" w:rsidR="00D130FD" w:rsidRDefault="007B2E68">
      <w:pPr>
        <w:spacing w:after="80"/>
        <w:ind w:left="432" w:hanging="346"/>
      </w:pPr>
      <w:r>
        <w:rPr>
          <w:rFonts w:eastAsia="Calibri"/>
          <w:b/>
          <w:color w:val="17324D"/>
          <w:sz w:val="22"/>
        </w:rPr>
        <w:t xml:space="preserve">1. </w:t>
      </w:r>
      <w:r>
        <w:rPr>
          <w:rFonts w:eastAsia="Calibri"/>
          <w:sz w:val="22"/>
        </w:rPr>
        <w:t>For a two-layer scalar neural network, compute every derivative by hand and verify Equation 6.5.</w:t>
      </w:r>
    </w:p>
    <w:p w14:paraId="5EC8075C" w14:textId="77777777" w:rsidR="00D130FD" w:rsidRDefault="007B2E68">
      <w:pPr>
        <w:spacing w:after="80"/>
        <w:ind w:left="432" w:hanging="346"/>
      </w:pPr>
      <w:r>
        <w:rPr>
          <w:rFonts w:eastAsia="Calibri"/>
          <w:b/>
          <w:color w:val="17324D"/>
          <w:sz w:val="22"/>
        </w:rPr>
        <w:t xml:space="preserve">2. </w:t>
      </w:r>
      <w:r>
        <w:rPr>
          <w:rFonts w:eastAsia="Calibri"/>
          <w:sz w:val="22"/>
        </w:rPr>
        <w:t>Prove that subtracting any state-only baseline leaves the expected policy gradient unchanged.</w:t>
      </w:r>
    </w:p>
    <w:p w14:paraId="3ACF46EA" w14:textId="77777777" w:rsidR="00D130FD" w:rsidRDefault="007B2E68">
      <w:pPr>
        <w:spacing w:after="80"/>
        <w:ind w:left="432" w:hanging="346"/>
      </w:pPr>
      <w:r>
        <w:rPr>
          <w:rFonts w:eastAsia="Calibri"/>
          <w:b/>
          <w:color w:val="17324D"/>
          <w:sz w:val="22"/>
        </w:rPr>
        <w:t xml:space="preserve">3. </w:t>
      </w:r>
      <w:r>
        <w:rPr>
          <w:rFonts w:eastAsia="Calibri"/>
          <w:sz w:val="22"/>
        </w:rPr>
        <w:t>Compute GAE for a five-step trajectory under lambda=0, 0.95, and 1. Compare bias and variance qualitatively.</w:t>
      </w:r>
    </w:p>
    <w:p w14:paraId="3CE04777" w14:textId="77777777" w:rsidR="00D130FD" w:rsidRDefault="007B2E68">
      <w:pPr>
        <w:spacing w:after="80"/>
        <w:ind w:left="432" w:hanging="346"/>
      </w:pPr>
      <w:r>
        <w:rPr>
          <w:rFonts w:eastAsia="Calibri"/>
          <w:b/>
          <w:color w:val="17324D"/>
          <w:sz w:val="22"/>
        </w:rPr>
        <w:t xml:space="preserve">4. </w:t>
      </w:r>
      <w:r>
        <w:rPr>
          <w:rFonts w:eastAsia="Calibri"/>
          <w:sz w:val="22"/>
        </w:rPr>
        <w:t>For positive and negative advantages, graph the PPO clipped objective as a function of probability ratio r.</w:t>
      </w:r>
    </w:p>
    <w:p w14:paraId="03226C83" w14:textId="77777777" w:rsidR="00D130FD" w:rsidRDefault="007B2E68">
      <w:pPr>
        <w:spacing w:after="80"/>
        <w:ind w:left="432" w:hanging="346"/>
      </w:pPr>
      <w:r>
        <w:rPr>
          <w:rFonts w:eastAsia="Calibri"/>
          <w:b/>
          <w:color w:val="17324D"/>
          <w:sz w:val="22"/>
        </w:rPr>
        <w:t xml:space="preserve">5. </w:t>
      </w:r>
      <w:r>
        <w:rPr>
          <w:rFonts w:eastAsia="Calibri"/>
          <w:sz w:val="22"/>
        </w:rPr>
        <w:t>Design a quadruped reward and list at least five ways the policy could exploit it. Add terms or terminations to remove each exploit.</w:t>
      </w:r>
    </w:p>
    <w:p w14:paraId="5AA98D9E" w14:textId="77777777" w:rsidR="00D130FD" w:rsidRDefault="007B2E68">
      <w:pPr>
        <w:pStyle w:val="Heading2"/>
      </w:pPr>
      <w:bookmarkStart w:id="88" w:name="_Toc237388777"/>
      <w:r>
        <w:t>14.3 Project laboratories</w:t>
      </w:r>
      <w:bookmarkEnd w:id="88"/>
    </w:p>
    <w:p w14:paraId="35AAD0CD" w14:textId="77777777" w:rsidR="00D130FD" w:rsidRDefault="007B2E68">
      <w:pPr>
        <w:spacing w:after="80"/>
        <w:ind w:left="432" w:hanging="346"/>
      </w:pPr>
      <w:r>
        <w:rPr>
          <w:rFonts w:eastAsia="Calibri"/>
          <w:b/>
          <w:color w:val="17324D"/>
          <w:sz w:val="22"/>
        </w:rPr>
        <w:t xml:space="preserve">1. </w:t>
      </w:r>
      <w:r>
        <w:rPr>
          <w:rFonts w:eastAsia="Calibri"/>
          <w:sz w:val="22"/>
        </w:rPr>
        <w:t>Build a timestamped standing log and estimate the effective delay from commanded joint position to measured motion.</w:t>
      </w:r>
    </w:p>
    <w:p w14:paraId="75191040" w14:textId="77777777" w:rsidR="00D130FD" w:rsidRDefault="007B2E68">
      <w:pPr>
        <w:spacing w:after="80"/>
        <w:ind w:left="432" w:hanging="346"/>
      </w:pPr>
      <w:r>
        <w:rPr>
          <w:rFonts w:eastAsia="Calibri"/>
          <w:b/>
          <w:color w:val="17324D"/>
          <w:sz w:val="22"/>
        </w:rPr>
        <w:t xml:space="preserve">2. </w:t>
      </w:r>
      <w:r>
        <w:rPr>
          <w:rFonts w:eastAsia="Calibri"/>
          <w:sz w:val="22"/>
        </w:rPr>
        <w:t>Perform small input perturbations and fit a roll/pitch linear model. Report training and validation prediction error.</w:t>
      </w:r>
    </w:p>
    <w:p w14:paraId="5D9167E7" w14:textId="77777777" w:rsidR="00D130FD" w:rsidRDefault="007B2E68">
      <w:pPr>
        <w:spacing w:after="80"/>
        <w:ind w:left="432" w:hanging="346"/>
      </w:pPr>
      <w:r>
        <w:rPr>
          <w:rFonts w:eastAsia="Calibri"/>
          <w:b/>
          <w:color w:val="17324D"/>
          <w:sz w:val="22"/>
        </w:rPr>
        <w:t xml:space="preserve">3. </w:t>
      </w:r>
      <w:r>
        <w:rPr>
          <w:rFonts w:eastAsia="Calibri"/>
          <w:sz w:val="22"/>
        </w:rPr>
        <w:t>Compare IMU PD and LQR under matched push tests. Use confidence intervals over repeated trials.</w:t>
      </w:r>
    </w:p>
    <w:p w14:paraId="2E4BDE1D" w14:textId="77777777" w:rsidR="00D130FD" w:rsidRDefault="007B2E68">
      <w:pPr>
        <w:spacing w:after="80"/>
        <w:ind w:left="432" w:hanging="346"/>
      </w:pPr>
      <w:r>
        <w:rPr>
          <w:rFonts w:eastAsia="Calibri"/>
          <w:b/>
          <w:color w:val="17324D"/>
          <w:sz w:val="22"/>
        </w:rPr>
        <w:t xml:space="preserve">4. </w:t>
      </w:r>
      <w:r>
        <w:rPr>
          <w:rFonts w:eastAsia="Calibri"/>
          <w:sz w:val="22"/>
        </w:rPr>
        <w:t>Run a position-MPC controller on recorded telemetry before enabling hardware output.</w:t>
      </w:r>
    </w:p>
    <w:p w14:paraId="2F94C62B" w14:textId="77777777" w:rsidR="00D130FD" w:rsidRDefault="007B2E68">
      <w:pPr>
        <w:spacing w:after="80"/>
        <w:ind w:left="432" w:hanging="346"/>
      </w:pPr>
      <w:r>
        <w:rPr>
          <w:rFonts w:eastAsia="Calibri"/>
          <w:b/>
          <w:color w:val="17324D"/>
          <w:sz w:val="22"/>
        </w:rPr>
        <w:t xml:space="preserve">5. </w:t>
      </w:r>
      <w:r>
        <w:rPr>
          <w:rFonts w:eastAsia="Calibri"/>
          <w:sz w:val="22"/>
        </w:rPr>
        <w:t>Create a MuJoCo parameter-randomization table whose ranges are justified by measurements from the physical robot.</w:t>
      </w:r>
    </w:p>
    <w:p w14:paraId="79832BF8" w14:textId="77777777" w:rsidR="00D130FD" w:rsidRDefault="007B2E68">
      <w:pPr>
        <w:pStyle w:val="Heading2"/>
      </w:pPr>
      <w:bookmarkStart w:id="89" w:name="_Toc237388778"/>
      <w:r>
        <w:lastRenderedPageBreak/>
        <w:t>14.4 Selected hints</w:t>
      </w:r>
      <w:bookmarkEnd w:id="89"/>
    </w:p>
    <w:p w14:paraId="383ACCD2" w14:textId="77777777" w:rsidR="00D130FD" w:rsidRDefault="007B2E68">
      <w:r>
        <w:rPr>
          <w:rFonts w:eastAsia="Calibri"/>
          <w:b/>
          <w:sz w:val="22"/>
        </w:rPr>
        <w:t>Exercise 1.</w:t>
      </w:r>
      <w:r>
        <w:rPr>
          <w:rFonts w:eastAsia="Calibri"/>
          <w:sz w:val="22"/>
        </w:rPr>
        <w:t xml:space="preserve"> Match Js^2+Kd s+Kp to J(s^2+2 zeta omega_n s+omega_n^2): Kp=J omega_n^2 and Kd=2J zeta omega_n.</w:t>
      </w:r>
    </w:p>
    <w:p w14:paraId="42D0545A" w14:textId="77777777" w:rsidR="00D130FD" w:rsidRDefault="007B2E68">
      <w:r>
        <w:rPr>
          <w:rFonts w:eastAsia="Calibri"/>
          <w:b/>
          <w:sz w:val="22"/>
        </w:rPr>
        <w:t>Exercise 3.</w:t>
      </w:r>
      <w:r>
        <w:rPr>
          <w:rFonts w:eastAsia="Calibri"/>
          <w:sz w:val="22"/>
        </w:rPr>
        <w:t xml:space="preserve"> Start with P2=QN. Compute K1 and P1, then K0 and P0 using Equations 3.7-3.8.</w:t>
      </w:r>
    </w:p>
    <w:p w14:paraId="4D40E626" w14:textId="77777777" w:rsidR="00D130FD" w:rsidRDefault="007B2E68">
      <w:r>
        <w:rPr>
          <w:rFonts w:eastAsia="Calibri"/>
          <w:b/>
          <w:sz w:val="22"/>
        </w:rPr>
        <w:t>PPO graph.</w:t>
      </w:r>
      <w:r>
        <w:rPr>
          <w:rFonts w:eastAsia="Calibri"/>
          <w:sz w:val="22"/>
        </w:rPr>
        <w:t xml:space="preserve"> For A&gt;0, the objective becomes flat above 1+epsilon. For A&lt;0, it becomes flat below 1-epsilon. Carefully account for multiplication by a negative advantage before taking the minimum.</w:t>
      </w:r>
    </w:p>
    <w:p w14:paraId="4DCA1765" w14:textId="77777777" w:rsidR="00D130FD" w:rsidRDefault="007B2E68">
      <w:pPr>
        <w:pageBreakBefore/>
        <w:spacing w:after="40"/>
      </w:pPr>
      <w:r>
        <w:rPr>
          <w:rFonts w:eastAsia="Calibri"/>
          <w:b/>
          <w:color w:val="B07D18"/>
          <w:sz w:val="19"/>
        </w:rPr>
        <w:lastRenderedPageBreak/>
        <w:t>CHAPTER 15</w:t>
      </w:r>
    </w:p>
    <w:p w14:paraId="5CF0647E" w14:textId="77777777" w:rsidR="00D130FD" w:rsidRDefault="007B2E68">
      <w:pPr>
        <w:pStyle w:val="Heading1"/>
        <w:spacing w:before="0"/>
      </w:pPr>
      <w:bookmarkStart w:id="90" w:name="_Toc237388779"/>
      <w:r>
        <w:t>Glossary and reference equations</w:t>
      </w:r>
      <w:bookmarkEnd w:id="90"/>
    </w:p>
    <w:p w14:paraId="0D4C17B5" w14:textId="77777777" w:rsidR="00D130FD" w:rsidRDefault="007B2E68">
      <w:pPr>
        <w:spacing w:after="280"/>
      </w:pPr>
      <w:r>
        <w:rPr>
          <w:rFonts w:eastAsia="Calibri"/>
          <w:i/>
          <w:color w:val="5B6773"/>
          <w:sz w:val="23"/>
        </w:rPr>
        <w:t>A compact map for future coding</w:t>
      </w:r>
    </w:p>
    <w:p w14:paraId="3B363DBE" w14:textId="77777777" w:rsidR="00D130FD" w:rsidRDefault="007B2E68">
      <w:pPr>
        <w:spacing w:before="120" w:after="80"/>
      </w:pPr>
      <w:r>
        <w:rPr>
          <w:rFonts w:eastAsia="Calibri"/>
          <w:i/>
          <w:color w:val="5B6773"/>
          <w:sz w:val="19"/>
        </w:rPr>
        <w:t>Table 15.1. Core vocabulary.</w:t>
      </w:r>
    </w:p>
    <w:tbl>
      <w:tblPr>
        <w:tblStyle w:val="TableGrid"/>
        <w:tblW w:w="9360" w:type="dxa"/>
        <w:tblInd w:w="120" w:type="dxa"/>
        <w:tblBorders>
          <w:top w:val="single" w:sz="6" w:space="0" w:color="C8D0D9"/>
          <w:left w:val="single" w:sz="6" w:space="0" w:color="C8D0D9"/>
          <w:bottom w:val="single" w:sz="6" w:space="0" w:color="C8D0D9"/>
          <w:right w:val="single" w:sz="6" w:space="0" w:color="C8D0D9"/>
          <w:insideH w:val="single" w:sz="6" w:space="0" w:color="C8D0D9"/>
          <w:insideV w:val="single" w:sz="6" w:space="0" w:color="C8D0D9"/>
        </w:tblBorders>
        <w:tblLayout w:type="fixed"/>
        <w:tblLook w:val="04A0" w:firstRow="1" w:lastRow="0" w:firstColumn="1" w:lastColumn="0" w:noHBand="0" w:noVBand="1"/>
      </w:tblPr>
      <w:tblGrid>
        <w:gridCol w:w="2100"/>
        <w:gridCol w:w="7260"/>
      </w:tblGrid>
      <w:tr w:rsidR="00D130FD" w14:paraId="5BB014B9" w14:textId="77777777">
        <w:trPr>
          <w:tblHeader/>
        </w:trPr>
        <w:tc>
          <w:tcPr>
            <w:tcW w:w="2100" w:type="dxa"/>
            <w:shd w:val="clear" w:color="auto" w:fill="E8F1F7"/>
            <w:tcMar>
              <w:top w:w="80" w:type="dxa"/>
              <w:left w:w="120" w:type="dxa"/>
              <w:bottom w:w="80" w:type="dxa"/>
              <w:right w:w="120" w:type="dxa"/>
            </w:tcMar>
            <w:vAlign w:val="center"/>
          </w:tcPr>
          <w:p w14:paraId="2AEB6456" w14:textId="77777777" w:rsidR="00D130FD" w:rsidRDefault="007B2E68">
            <w:pPr>
              <w:jc w:val="center"/>
            </w:pPr>
            <w:r>
              <w:rPr>
                <w:rFonts w:eastAsia="Calibri"/>
                <w:b/>
                <w:color w:val="17324D"/>
                <w:sz w:val="18"/>
              </w:rPr>
              <w:t>Term</w:t>
            </w:r>
          </w:p>
        </w:tc>
        <w:tc>
          <w:tcPr>
            <w:tcW w:w="7260" w:type="dxa"/>
            <w:shd w:val="clear" w:color="auto" w:fill="E8F1F7"/>
            <w:tcMar>
              <w:top w:w="80" w:type="dxa"/>
              <w:left w:w="120" w:type="dxa"/>
              <w:bottom w:w="80" w:type="dxa"/>
              <w:right w:w="120" w:type="dxa"/>
            </w:tcMar>
            <w:vAlign w:val="center"/>
          </w:tcPr>
          <w:p w14:paraId="23750791" w14:textId="77777777" w:rsidR="00D130FD" w:rsidRDefault="007B2E68">
            <w:pPr>
              <w:jc w:val="center"/>
            </w:pPr>
            <w:r>
              <w:rPr>
                <w:rFonts w:eastAsia="Calibri"/>
                <w:b/>
                <w:color w:val="17324D"/>
                <w:sz w:val="18"/>
              </w:rPr>
              <w:t>Precise meaning</w:t>
            </w:r>
          </w:p>
        </w:tc>
      </w:tr>
      <w:tr w:rsidR="00D130FD" w14:paraId="081BDBFC" w14:textId="77777777">
        <w:tc>
          <w:tcPr>
            <w:tcW w:w="2100" w:type="dxa"/>
            <w:tcMar>
              <w:top w:w="80" w:type="dxa"/>
              <w:left w:w="120" w:type="dxa"/>
              <w:bottom w:w="80" w:type="dxa"/>
              <w:right w:w="120" w:type="dxa"/>
            </w:tcMar>
            <w:vAlign w:val="center"/>
          </w:tcPr>
          <w:p w14:paraId="0D17EF40" w14:textId="77777777" w:rsidR="00D130FD" w:rsidRDefault="007B2E68">
            <w:pPr>
              <w:spacing w:after="0"/>
            </w:pPr>
            <w:r>
              <w:rPr>
                <w:rFonts w:eastAsia="Calibri"/>
                <w:sz w:val="18"/>
              </w:rPr>
              <w:t>State</w:t>
            </w:r>
          </w:p>
        </w:tc>
        <w:tc>
          <w:tcPr>
            <w:tcW w:w="7260" w:type="dxa"/>
            <w:tcMar>
              <w:top w:w="80" w:type="dxa"/>
              <w:left w:w="120" w:type="dxa"/>
              <w:bottom w:w="80" w:type="dxa"/>
              <w:right w:w="120" w:type="dxa"/>
            </w:tcMar>
            <w:vAlign w:val="center"/>
          </w:tcPr>
          <w:p w14:paraId="6A422F42" w14:textId="77777777" w:rsidR="00D130FD" w:rsidRDefault="007B2E68">
            <w:pPr>
              <w:spacing w:after="0"/>
            </w:pPr>
            <w:r>
              <w:rPr>
                <w:rFonts w:eastAsia="Calibri"/>
                <w:sz w:val="18"/>
              </w:rPr>
              <w:t>Sufficient variables for predicting future dynamics under known inputs.</w:t>
            </w:r>
          </w:p>
        </w:tc>
      </w:tr>
      <w:tr w:rsidR="00D130FD" w14:paraId="0D8945E6" w14:textId="77777777">
        <w:tc>
          <w:tcPr>
            <w:tcW w:w="2100" w:type="dxa"/>
            <w:tcMar>
              <w:top w:w="80" w:type="dxa"/>
              <w:left w:w="120" w:type="dxa"/>
              <w:bottom w:w="80" w:type="dxa"/>
              <w:right w:w="120" w:type="dxa"/>
            </w:tcMar>
            <w:vAlign w:val="center"/>
          </w:tcPr>
          <w:p w14:paraId="2FD30054" w14:textId="77777777" w:rsidR="00D130FD" w:rsidRDefault="007B2E68">
            <w:pPr>
              <w:spacing w:after="0"/>
            </w:pPr>
            <w:r>
              <w:rPr>
                <w:rFonts w:eastAsia="Calibri"/>
                <w:sz w:val="18"/>
              </w:rPr>
              <w:t>Feedback</w:t>
            </w:r>
          </w:p>
        </w:tc>
        <w:tc>
          <w:tcPr>
            <w:tcW w:w="7260" w:type="dxa"/>
            <w:tcMar>
              <w:top w:w="80" w:type="dxa"/>
              <w:left w:w="120" w:type="dxa"/>
              <w:bottom w:w="80" w:type="dxa"/>
              <w:right w:w="120" w:type="dxa"/>
            </w:tcMar>
            <w:vAlign w:val="center"/>
          </w:tcPr>
          <w:p w14:paraId="4CC06FAE" w14:textId="77777777" w:rsidR="00D130FD" w:rsidRDefault="007B2E68">
            <w:pPr>
              <w:spacing w:after="0"/>
            </w:pPr>
            <w:r>
              <w:rPr>
                <w:rFonts w:eastAsia="Calibri"/>
                <w:sz w:val="18"/>
              </w:rPr>
              <w:t>Action computed using measured or estimated system behavior.</w:t>
            </w:r>
          </w:p>
        </w:tc>
      </w:tr>
      <w:tr w:rsidR="00D130FD" w14:paraId="3BDD13AC" w14:textId="77777777">
        <w:tc>
          <w:tcPr>
            <w:tcW w:w="2100" w:type="dxa"/>
            <w:tcMar>
              <w:top w:w="80" w:type="dxa"/>
              <w:left w:w="120" w:type="dxa"/>
              <w:bottom w:w="80" w:type="dxa"/>
              <w:right w:w="120" w:type="dxa"/>
            </w:tcMar>
            <w:vAlign w:val="center"/>
          </w:tcPr>
          <w:p w14:paraId="664B3A4E" w14:textId="77777777" w:rsidR="00D130FD" w:rsidRDefault="007B2E68">
            <w:pPr>
              <w:spacing w:after="0"/>
            </w:pPr>
            <w:r>
              <w:rPr>
                <w:rFonts w:eastAsia="Calibri"/>
                <w:sz w:val="18"/>
              </w:rPr>
              <w:t>Policy</w:t>
            </w:r>
          </w:p>
        </w:tc>
        <w:tc>
          <w:tcPr>
            <w:tcW w:w="7260" w:type="dxa"/>
            <w:tcMar>
              <w:top w:w="80" w:type="dxa"/>
              <w:left w:w="120" w:type="dxa"/>
              <w:bottom w:w="80" w:type="dxa"/>
              <w:right w:w="120" w:type="dxa"/>
            </w:tcMar>
            <w:vAlign w:val="center"/>
          </w:tcPr>
          <w:p w14:paraId="6F08B38D" w14:textId="77777777" w:rsidR="00D130FD" w:rsidRDefault="007B2E68">
            <w:pPr>
              <w:spacing w:after="0"/>
            </w:pPr>
            <w:r>
              <w:rPr>
                <w:rFonts w:eastAsia="Calibri"/>
                <w:sz w:val="18"/>
              </w:rPr>
              <w:t>A deterministic or stochastic mapping from state/observation to action.</w:t>
            </w:r>
          </w:p>
        </w:tc>
      </w:tr>
      <w:tr w:rsidR="00D130FD" w14:paraId="01E53959" w14:textId="77777777">
        <w:tc>
          <w:tcPr>
            <w:tcW w:w="2100" w:type="dxa"/>
            <w:tcMar>
              <w:top w:w="80" w:type="dxa"/>
              <w:left w:w="120" w:type="dxa"/>
              <w:bottom w:w="80" w:type="dxa"/>
              <w:right w:w="120" w:type="dxa"/>
            </w:tcMar>
            <w:vAlign w:val="center"/>
          </w:tcPr>
          <w:p w14:paraId="2B48733F" w14:textId="77777777" w:rsidR="00D130FD" w:rsidRDefault="007B2E68">
            <w:pPr>
              <w:spacing w:after="0"/>
            </w:pPr>
            <w:r>
              <w:rPr>
                <w:rFonts w:eastAsia="Calibri"/>
                <w:sz w:val="18"/>
              </w:rPr>
              <w:t>Value function</w:t>
            </w:r>
          </w:p>
        </w:tc>
        <w:tc>
          <w:tcPr>
            <w:tcW w:w="7260" w:type="dxa"/>
            <w:tcMar>
              <w:top w:w="80" w:type="dxa"/>
              <w:left w:w="120" w:type="dxa"/>
              <w:bottom w:w="80" w:type="dxa"/>
              <w:right w:w="120" w:type="dxa"/>
            </w:tcMar>
            <w:vAlign w:val="center"/>
          </w:tcPr>
          <w:p w14:paraId="1579EF7D" w14:textId="77777777" w:rsidR="00D130FD" w:rsidRDefault="007B2E68">
            <w:pPr>
              <w:spacing w:after="0"/>
            </w:pPr>
            <w:r>
              <w:rPr>
                <w:rFonts w:eastAsia="Calibri"/>
                <w:sz w:val="18"/>
              </w:rPr>
              <w:t>Expected future return or optimal cost-to-go from a state.</w:t>
            </w:r>
          </w:p>
        </w:tc>
      </w:tr>
      <w:tr w:rsidR="00D130FD" w14:paraId="753E3CEB" w14:textId="77777777">
        <w:tc>
          <w:tcPr>
            <w:tcW w:w="2100" w:type="dxa"/>
            <w:tcMar>
              <w:top w:w="80" w:type="dxa"/>
              <w:left w:w="120" w:type="dxa"/>
              <w:bottom w:w="80" w:type="dxa"/>
              <w:right w:w="120" w:type="dxa"/>
            </w:tcMar>
            <w:vAlign w:val="center"/>
          </w:tcPr>
          <w:p w14:paraId="51D5C1E1" w14:textId="77777777" w:rsidR="00D130FD" w:rsidRDefault="007B2E68">
            <w:pPr>
              <w:spacing w:after="0"/>
            </w:pPr>
            <w:r>
              <w:rPr>
                <w:rFonts w:eastAsia="Calibri"/>
                <w:sz w:val="18"/>
              </w:rPr>
              <w:t>Lyapunov function</w:t>
            </w:r>
          </w:p>
        </w:tc>
        <w:tc>
          <w:tcPr>
            <w:tcW w:w="7260" w:type="dxa"/>
            <w:tcMar>
              <w:top w:w="80" w:type="dxa"/>
              <w:left w:w="120" w:type="dxa"/>
              <w:bottom w:w="80" w:type="dxa"/>
              <w:right w:w="120" w:type="dxa"/>
            </w:tcMar>
            <w:vAlign w:val="center"/>
          </w:tcPr>
          <w:p w14:paraId="107BB793" w14:textId="77777777" w:rsidR="00D130FD" w:rsidRDefault="007B2E68">
            <w:pPr>
              <w:spacing w:after="0"/>
            </w:pPr>
            <w:r>
              <w:rPr>
                <w:rFonts w:eastAsia="Calibri"/>
                <w:sz w:val="18"/>
              </w:rPr>
              <w:t>Positive scalar function that decreases along closed-loop trajectories.</w:t>
            </w:r>
          </w:p>
        </w:tc>
      </w:tr>
      <w:tr w:rsidR="00D130FD" w14:paraId="64F48421" w14:textId="77777777">
        <w:tc>
          <w:tcPr>
            <w:tcW w:w="2100" w:type="dxa"/>
            <w:tcMar>
              <w:top w:w="80" w:type="dxa"/>
              <w:left w:w="120" w:type="dxa"/>
              <w:bottom w:w="80" w:type="dxa"/>
              <w:right w:w="120" w:type="dxa"/>
            </w:tcMar>
            <w:vAlign w:val="center"/>
          </w:tcPr>
          <w:p w14:paraId="6FB3FE40" w14:textId="77777777" w:rsidR="00D130FD" w:rsidRDefault="007B2E68">
            <w:pPr>
              <w:spacing w:after="0"/>
            </w:pPr>
            <w:r>
              <w:rPr>
                <w:rFonts w:eastAsia="Calibri"/>
                <w:sz w:val="18"/>
              </w:rPr>
              <w:t>Riccati equation</w:t>
            </w:r>
          </w:p>
        </w:tc>
        <w:tc>
          <w:tcPr>
            <w:tcW w:w="7260" w:type="dxa"/>
            <w:tcMar>
              <w:top w:w="80" w:type="dxa"/>
              <w:left w:w="120" w:type="dxa"/>
              <w:bottom w:w="80" w:type="dxa"/>
              <w:right w:w="120" w:type="dxa"/>
            </w:tcMar>
            <w:vAlign w:val="center"/>
          </w:tcPr>
          <w:p w14:paraId="672DD941" w14:textId="77777777" w:rsidR="00D130FD" w:rsidRDefault="007B2E68">
            <w:pPr>
              <w:spacing w:after="0"/>
            </w:pPr>
            <w:r>
              <w:rPr>
                <w:rFonts w:eastAsia="Calibri"/>
                <w:sz w:val="18"/>
              </w:rPr>
              <w:t>Matrix equation defining the quadratic value function in LQR.</w:t>
            </w:r>
          </w:p>
        </w:tc>
      </w:tr>
      <w:tr w:rsidR="00D130FD" w14:paraId="297CF9F1" w14:textId="77777777">
        <w:tc>
          <w:tcPr>
            <w:tcW w:w="2100" w:type="dxa"/>
            <w:tcMar>
              <w:top w:w="80" w:type="dxa"/>
              <w:left w:w="120" w:type="dxa"/>
              <w:bottom w:w="80" w:type="dxa"/>
              <w:right w:w="120" w:type="dxa"/>
            </w:tcMar>
            <w:vAlign w:val="center"/>
          </w:tcPr>
          <w:p w14:paraId="137DC6F3" w14:textId="77777777" w:rsidR="00D130FD" w:rsidRDefault="007B2E68">
            <w:pPr>
              <w:spacing w:after="0"/>
            </w:pPr>
            <w:r>
              <w:rPr>
                <w:rFonts w:eastAsia="Calibri"/>
                <w:sz w:val="18"/>
              </w:rPr>
              <w:t>Receding horizon</w:t>
            </w:r>
          </w:p>
        </w:tc>
        <w:tc>
          <w:tcPr>
            <w:tcW w:w="7260" w:type="dxa"/>
            <w:tcMar>
              <w:top w:w="80" w:type="dxa"/>
              <w:left w:w="120" w:type="dxa"/>
              <w:bottom w:w="80" w:type="dxa"/>
              <w:right w:w="120" w:type="dxa"/>
            </w:tcMar>
            <w:vAlign w:val="center"/>
          </w:tcPr>
          <w:p w14:paraId="5B460D66" w14:textId="77777777" w:rsidR="00D130FD" w:rsidRDefault="007B2E68">
            <w:pPr>
              <w:spacing w:after="0"/>
            </w:pPr>
            <w:r>
              <w:rPr>
                <w:rFonts w:eastAsia="Calibri"/>
                <w:sz w:val="18"/>
              </w:rPr>
              <w:t>Solve a future plan repeatedly but apply only the first action.</w:t>
            </w:r>
          </w:p>
        </w:tc>
      </w:tr>
      <w:tr w:rsidR="00D130FD" w14:paraId="55B11062" w14:textId="77777777">
        <w:tc>
          <w:tcPr>
            <w:tcW w:w="2100" w:type="dxa"/>
            <w:tcMar>
              <w:top w:w="80" w:type="dxa"/>
              <w:left w:w="120" w:type="dxa"/>
              <w:bottom w:w="80" w:type="dxa"/>
              <w:right w:w="120" w:type="dxa"/>
            </w:tcMar>
            <w:vAlign w:val="center"/>
          </w:tcPr>
          <w:p w14:paraId="3A8D5E01" w14:textId="77777777" w:rsidR="00D130FD" w:rsidRDefault="007B2E68">
            <w:pPr>
              <w:spacing w:after="0"/>
            </w:pPr>
            <w:r>
              <w:rPr>
                <w:rFonts w:eastAsia="Calibri"/>
                <w:sz w:val="18"/>
              </w:rPr>
              <w:t>Jacobian</w:t>
            </w:r>
          </w:p>
        </w:tc>
        <w:tc>
          <w:tcPr>
            <w:tcW w:w="7260" w:type="dxa"/>
            <w:tcMar>
              <w:top w:w="80" w:type="dxa"/>
              <w:left w:w="120" w:type="dxa"/>
              <w:bottom w:w="80" w:type="dxa"/>
              <w:right w:w="120" w:type="dxa"/>
            </w:tcMar>
            <w:vAlign w:val="center"/>
          </w:tcPr>
          <w:p w14:paraId="5C5C22D4" w14:textId="77777777" w:rsidR="00D130FD" w:rsidRDefault="007B2E68">
            <w:pPr>
              <w:spacing w:after="0"/>
            </w:pPr>
            <w:r>
              <w:rPr>
                <w:rFonts w:eastAsia="Calibri"/>
                <w:sz w:val="18"/>
              </w:rPr>
              <w:t>Local derivative mapping joint rates to Cartesian rates.</w:t>
            </w:r>
          </w:p>
        </w:tc>
      </w:tr>
      <w:tr w:rsidR="00D130FD" w14:paraId="31288F8C" w14:textId="77777777">
        <w:tc>
          <w:tcPr>
            <w:tcW w:w="2100" w:type="dxa"/>
            <w:tcMar>
              <w:top w:w="80" w:type="dxa"/>
              <w:left w:w="120" w:type="dxa"/>
              <w:bottom w:w="80" w:type="dxa"/>
              <w:right w:w="120" w:type="dxa"/>
            </w:tcMar>
            <w:vAlign w:val="center"/>
          </w:tcPr>
          <w:p w14:paraId="04CE52A0" w14:textId="77777777" w:rsidR="00D130FD" w:rsidRDefault="007B2E68">
            <w:pPr>
              <w:spacing w:after="0"/>
            </w:pPr>
            <w:r>
              <w:rPr>
                <w:rFonts w:eastAsia="Calibri"/>
                <w:sz w:val="18"/>
              </w:rPr>
              <w:t>Singularity</w:t>
            </w:r>
          </w:p>
        </w:tc>
        <w:tc>
          <w:tcPr>
            <w:tcW w:w="7260" w:type="dxa"/>
            <w:tcMar>
              <w:top w:w="80" w:type="dxa"/>
              <w:left w:w="120" w:type="dxa"/>
              <w:bottom w:w="80" w:type="dxa"/>
              <w:right w:w="120" w:type="dxa"/>
            </w:tcMar>
            <w:vAlign w:val="center"/>
          </w:tcPr>
          <w:p w14:paraId="7A44817D" w14:textId="77777777" w:rsidR="00D130FD" w:rsidRDefault="007B2E68">
            <w:pPr>
              <w:spacing w:after="0"/>
            </w:pPr>
            <w:r>
              <w:rPr>
                <w:rFonts w:eastAsia="Calibri"/>
                <w:sz w:val="18"/>
              </w:rPr>
              <w:t>Configuration where the Jacobian loses rank and some Cartesian motions require unbounded joint speed.</w:t>
            </w:r>
          </w:p>
        </w:tc>
      </w:tr>
      <w:tr w:rsidR="00D130FD" w14:paraId="7614CA0F" w14:textId="77777777">
        <w:tc>
          <w:tcPr>
            <w:tcW w:w="2100" w:type="dxa"/>
            <w:tcMar>
              <w:top w:w="80" w:type="dxa"/>
              <w:left w:w="120" w:type="dxa"/>
              <w:bottom w:w="80" w:type="dxa"/>
              <w:right w:w="120" w:type="dxa"/>
            </w:tcMar>
            <w:vAlign w:val="center"/>
          </w:tcPr>
          <w:p w14:paraId="7C17C080" w14:textId="77777777" w:rsidR="00D130FD" w:rsidRDefault="007B2E68">
            <w:pPr>
              <w:spacing w:after="0"/>
            </w:pPr>
            <w:r>
              <w:rPr>
                <w:rFonts w:eastAsia="Calibri"/>
                <w:sz w:val="18"/>
              </w:rPr>
              <w:t>Actor-critic</w:t>
            </w:r>
          </w:p>
        </w:tc>
        <w:tc>
          <w:tcPr>
            <w:tcW w:w="7260" w:type="dxa"/>
            <w:tcMar>
              <w:top w:w="80" w:type="dxa"/>
              <w:left w:w="120" w:type="dxa"/>
              <w:bottom w:w="80" w:type="dxa"/>
              <w:right w:w="120" w:type="dxa"/>
            </w:tcMar>
            <w:vAlign w:val="center"/>
          </w:tcPr>
          <w:p w14:paraId="3640FC1E" w14:textId="77777777" w:rsidR="00D130FD" w:rsidRDefault="007B2E68">
            <w:pPr>
              <w:spacing w:after="0"/>
            </w:pPr>
            <w:r>
              <w:rPr>
                <w:rFonts w:eastAsia="Calibri"/>
                <w:sz w:val="18"/>
              </w:rPr>
              <w:t>Policy model paired with a learned value estimator.</w:t>
            </w:r>
          </w:p>
        </w:tc>
      </w:tr>
      <w:tr w:rsidR="00D130FD" w14:paraId="44F692D9" w14:textId="77777777">
        <w:tc>
          <w:tcPr>
            <w:tcW w:w="2100" w:type="dxa"/>
            <w:tcMar>
              <w:top w:w="80" w:type="dxa"/>
              <w:left w:w="120" w:type="dxa"/>
              <w:bottom w:w="80" w:type="dxa"/>
              <w:right w:w="120" w:type="dxa"/>
            </w:tcMar>
            <w:vAlign w:val="center"/>
          </w:tcPr>
          <w:p w14:paraId="1698A660" w14:textId="77777777" w:rsidR="00D130FD" w:rsidRDefault="007B2E68">
            <w:pPr>
              <w:spacing w:after="0"/>
            </w:pPr>
            <w:r>
              <w:rPr>
                <w:rFonts w:eastAsia="Calibri"/>
                <w:sz w:val="18"/>
              </w:rPr>
              <w:t>On-policy</w:t>
            </w:r>
          </w:p>
        </w:tc>
        <w:tc>
          <w:tcPr>
            <w:tcW w:w="7260" w:type="dxa"/>
            <w:tcMar>
              <w:top w:w="80" w:type="dxa"/>
              <w:left w:w="120" w:type="dxa"/>
              <w:bottom w:w="80" w:type="dxa"/>
              <w:right w:w="120" w:type="dxa"/>
            </w:tcMar>
            <w:vAlign w:val="center"/>
          </w:tcPr>
          <w:p w14:paraId="79336D57" w14:textId="77777777" w:rsidR="00D130FD" w:rsidRDefault="007B2E68">
            <w:pPr>
              <w:spacing w:after="0"/>
            </w:pPr>
            <w:r>
              <w:rPr>
                <w:rFonts w:eastAsia="Calibri"/>
                <w:sz w:val="18"/>
              </w:rPr>
              <w:t>Data are collected using the current or nearly current policy.</w:t>
            </w:r>
          </w:p>
        </w:tc>
      </w:tr>
      <w:tr w:rsidR="00D130FD" w14:paraId="60DB3A3C" w14:textId="77777777">
        <w:tc>
          <w:tcPr>
            <w:tcW w:w="2100" w:type="dxa"/>
            <w:tcMar>
              <w:top w:w="80" w:type="dxa"/>
              <w:left w:w="120" w:type="dxa"/>
              <w:bottom w:w="80" w:type="dxa"/>
              <w:right w:w="120" w:type="dxa"/>
            </w:tcMar>
            <w:vAlign w:val="center"/>
          </w:tcPr>
          <w:p w14:paraId="426C6C91" w14:textId="77777777" w:rsidR="00D130FD" w:rsidRDefault="007B2E68">
            <w:pPr>
              <w:spacing w:after="0"/>
            </w:pPr>
            <w:r>
              <w:rPr>
                <w:rFonts w:eastAsia="Calibri"/>
                <w:sz w:val="18"/>
              </w:rPr>
              <w:t>Domain randomization</w:t>
            </w:r>
          </w:p>
        </w:tc>
        <w:tc>
          <w:tcPr>
            <w:tcW w:w="7260" w:type="dxa"/>
            <w:tcMar>
              <w:top w:w="80" w:type="dxa"/>
              <w:left w:w="120" w:type="dxa"/>
              <w:bottom w:w="80" w:type="dxa"/>
              <w:right w:w="120" w:type="dxa"/>
            </w:tcMar>
            <w:vAlign w:val="center"/>
          </w:tcPr>
          <w:p w14:paraId="548DD96E" w14:textId="77777777" w:rsidR="00D130FD" w:rsidRDefault="007B2E68">
            <w:pPr>
              <w:spacing w:after="0"/>
            </w:pPr>
            <w:r>
              <w:rPr>
                <w:rFonts w:eastAsia="Calibri"/>
                <w:sz w:val="18"/>
              </w:rPr>
              <w:t>Training over varied simulated physics to improve robustness and transfer.</w:t>
            </w:r>
          </w:p>
        </w:tc>
      </w:tr>
    </w:tbl>
    <w:p w14:paraId="5555F181" w14:textId="77777777" w:rsidR="00D130FD" w:rsidRDefault="00D130FD">
      <w:pPr>
        <w:spacing w:after="20"/>
      </w:pPr>
    </w:p>
    <w:p w14:paraId="5D1EB64E" w14:textId="77777777" w:rsidR="00D130FD" w:rsidRDefault="007B2E68">
      <w:pPr>
        <w:pStyle w:val="Heading2"/>
      </w:pPr>
      <w:bookmarkStart w:id="91" w:name="_Toc237388780"/>
      <w:r>
        <w:t>15.1 Equation map</w:t>
      </w:r>
      <w:bookmarkEnd w:id="91"/>
    </w:p>
    <w:p w14:paraId="7E44C35F" w14:textId="77777777" w:rsidR="00D130FD" w:rsidRDefault="007B2E68">
      <w:pPr>
        <w:pStyle w:val="ListBullet"/>
      </w:pPr>
      <w:r>
        <w:rPr>
          <w:rFonts w:eastAsia="Calibri"/>
          <w:sz w:val="22"/>
        </w:rPr>
        <w:t>PID: Equation 2.1; discrete implementation: Equations 2.8-2.9.</w:t>
      </w:r>
    </w:p>
    <w:p w14:paraId="2F080913" w14:textId="77777777" w:rsidR="00D130FD" w:rsidRDefault="007B2E68">
      <w:pPr>
        <w:pStyle w:val="ListBullet"/>
      </w:pPr>
      <w:r>
        <w:rPr>
          <w:rFonts w:eastAsia="Calibri"/>
          <w:sz w:val="22"/>
        </w:rPr>
        <w:t>LQR gain and Riccati recursion: Equations 3.7-3.10.</w:t>
      </w:r>
    </w:p>
    <w:p w14:paraId="6250F797" w14:textId="77777777" w:rsidR="00D130FD" w:rsidRDefault="007B2E68">
      <w:pPr>
        <w:pStyle w:val="ListBullet"/>
      </w:pPr>
      <w:r>
        <w:rPr>
          <w:rFonts w:eastAsia="Calibri"/>
          <w:sz w:val="22"/>
        </w:rPr>
        <w:t>MPC optimization and condensed QP: Equations 4.1-4.6.</w:t>
      </w:r>
    </w:p>
    <w:p w14:paraId="573745F4" w14:textId="77777777" w:rsidR="00D130FD" w:rsidRDefault="007B2E68">
      <w:pPr>
        <w:pStyle w:val="ListBullet"/>
      </w:pPr>
      <w:r>
        <w:rPr>
          <w:rFonts w:eastAsia="Calibri"/>
          <w:sz w:val="22"/>
        </w:rPr>
        <w:t>Backpropagation: Equations 6.4-6.6.</w:t>
      </w:r>
    </w:p>
    <w:p w14:paraId="7E838345" w14:textId="77777777" w:rsidR="00D130FD" w:rsidRDefault="007B2E68">
      <w:pPr>
        <w:pStyle w:val="ListBullet"/>
      </w:pPr>
      <w:r>
        <w:rPr>
          <w:rFonts w:eastAsia="Calibri"/>
          <w:sz w:val="22"/>
        </w:rPr>
        <w:t>Bellman and policy gradient: Equations 7.4-7.10.</w:t>
      </w:r>
    </w:p>
    <w:p w14:paraId="164FE1E9" w14:textId="77777777" w:rsidR="00D130FD" w:rsidRDefault="007B2E68">
      <w:pPr>
        <w:pStyle w:val="ListBullet"/>
      </w:pPr>
      <w:r>
        <w:rPr>
          <w:rFonts w:eastAsia="Calibri"/>
          <w:sz w:val="22"/>
        </w:rPr>
        <w:t>GAE and PPO: Equations 7.12 and 8.1-8.3.</w:t>
      </w:r>
    </w:p>
    <w:p w14:paraId="119A543B" w14:textId="77777777" w:rsidR="00D130FD" w:rsidRDefault="007B2E68">
      <w:pPr>
        <w:pStyle w:val="ListBullet"/>
      </w:pPr>
      <w:r>
        <w:rPr>
          <w:rFonts w:eastAsia="Calibri"/>
          <w:sz w:val="22"/>
        </w:rPr>
        <w:t>Quadruped centroidal dynamics: Equations 4.9-4.11.</w:t>
      </w:r>
    </w:p>
    <w:p w14:paraId="689E11D4" w14:textId="77777777" w:rsidR="00D130FD" w:rsidRDefault="007B2E68">
      <w:pPr>
        <w:pStyle w:val="ListBullet"/>
      </w:pPr>
      <w:r>
        <w:rPr>
          <w:rFonts w:eastAsia="Calibri"/>
          <w:sz w:val="22"/>
        </w:rPr>
        <w:t>Resolved-rate leg control: Equations 10.1-10.2 and 12.1-12.4.</w:t>
      </w:r>
    </w:p>
    <w:p w14:paraId="131EED47" w14:textId="77777777" w:rsidR="00D130FD" w:rsidRDefault="007B2E68">
      <w:pPr>
        <w:pageBreakBefore/>
        <w:spacing w:after="40"/>
      </w:pPr>
      <w:r>
        <w:rPr>
          <w:rFonts w:eastAsia="Calibri"/>
          <w:b/>
          <w:color w:val="B07D18"/>
          <w:sz w:val="19"/>
        </w:rPr>
        <w:lastRenderedPageBreak/>
        <w:t>CHAPTER 16</w:t>
      </w:r>
    </w:p>
    <w:p w14:paraId="2481688E" w14:textId="77777777" w:rsidR="00D130FD" w:rsidRDefault="007B2E68">
      <w:pPr>
        <w:pStyle w:val="Heading1"/>
        <w:spacing w:before="0"/>
      </w:pPr>
      <w:bookmarkStart w:id="92" w:name="_Toc237388781"/>
      <w:r>
        <w:t>References</w:t>
      </w:r>
      <w:bookmarkEnd w:id="92"/>
    </w:p>
    <w:p w14:paraId="1394C610" w14:textId="77777777" w:rsidR="00D130FD" w:rsidRDefault="007B2E68">
      <w:pPr>
        <w:spacing w:after="280"/>
      </w:pPr>
      <w:r>
        <w:rPr>
          <w:rFonts w:eastAsia="Calibri"/>
          <w:i/>
          <w:color w:val="5B6773"/>
          <w:sz w:val="23"/>
        </w:rPr>
        <w:t>Primary papers, textbooks, and implementation references</w:t>
      </w:r>
    </w:p>
    <w:p w14:paraId="4D7F0950" w14:textId="5FEDF49B" w:rsidR="00D130FD" w:rsidRDefault="007B2E68">
      <w:pPr>
        <w:spacing w:after="100"/>
        <w:ind w:left="403" w:hanging="403"/>
      </w:pPr>
      <w:r>
        <w:rPr>
          <w:rFonts w:eastAsia="Calibri"/>
          <w:sz w:val="19"/>
        </w:rPr>
        <w:t xml:space="preserve">[1] K. J. Astrom and R. M. Murray, Feedback Systems: An Introduction for Scientists and Engineers, 2nd ed. </w:t>
      </w:r>
      <w:hyperlink r:id="rId13">
        <w:r>
          <w:rPr>
            <w:color w:val="2E74B5"/>
            <w:u w:val="single"/>
          </w:rPr>
          <w:t>https://fbsbook.org</w:t>
        </w:r>
      </w:hyperlink>
    </w:p>
    <w:p w14:paraId="1D951011" w14:textId="5DE1D2AE" w:rsidR="00D130FD" w:rsidRDefault="007B2E68">
      <w:pPr>
        <w:spacing w:after="100"/>
        <w:ind w:left="403" w:hanging="403"/>
      </w:pPr>
      <w:r>
        <w:rPr>
          <w:rFonts w:eastAsia="Calibri"/>
          <w:sz w:val="19"/>
        </w:rPr>
        <w:t xml:space="preserve">[2] S. Boyd, EE363 Linear Dynamical Systems: LQR, estimation, and Lyapunov lecture notes. </w:t>
      </w:r>
      <w:hyperlink r:id="rId14">
        <w:r>
          <w:rPr>
            <w:color w:val="2E74B5"/>
            <w:u w:val="single"/>
          </w:rPr>
          <w:t>https://ee363.stanford.edu/lectures.html</w:t>
        </w:r>
      </w:hyperlink>
    </w:p>
    <w:p w14:paraId="7A961305" w14:textId="5FA6D221" w:rsidR="00D130FD" w:rsidRDefault="007B2E68">
      <w:pPr>
        <w:spacing w:after="100"/>
        <w:ind w:left="403" w:hanging="403"/>
      </w:pPr>
      <w:r>
        <w:rPr>
          <w:rFonts w:eastAsia="Calibri"/>
          <w:sz w:val="19"/>
        </w:rPr>
        <w:t xml:space="preserve">[3] J. B. Rawlings, D. Q. Mayne, and M. M. Diehl, Model Predictive Control: Theory, Computation, and Design, 2nd ed. </w:t>
      </w:r>
      <w:hyperlink r:id="rId15">
        <w:r>
          <w:rPr>
            <w:color w:val="2E74B5"/>
            <w:u w:val="single"/>
          </w:rPr>
          <w:t>https://sites.engineering.ucsb.edu/~jbraw/mpc/</w:t>
        </w:r>
      </w:hyperlink>
    </w:p>
    <w:p w14:paraId="6A64A585" w14:textId="08091DD3" w:rsidR="00D130FD" w:rsidRDefault="007B2E68">
      <w:pPr>
        <w:spacing w:after="100"/>
        <w:ind w:left="403" w:hanging="403"/>
      </w:pPr>
      <w:r>
        <w:rPr>
          <w:rFonts w:eastAsia="Calibri"/>
          <w:sz w:val="19"/>
        </w:rPr>
        <w:t xml:space="preserve">[4] R. S. Sutton and A. G. Barto, Reinforcement Learning: An Introduction, 2nd ed. </w:t>
      </w:r>
      <w:hyperlink r:id="rId16">
        <w:r>
          <w:rPr>
            <w:color w:val="2E74B5"/>
            <w:u w:val="single"/>
          </w:rPr>
          <w:t>http://incompleteideas.net/book/the-book-2nd.html</w:t>
        </w:r>
      </w:hyperlink>
    </w:p>
    <w:p w14:paraId="322EBF27" w14:textId="3DCDF14B" w:rsidR="00D130FD" w:rsidRDefault="007B2E68">
      <w:pPr>
        <w:spacing w:after="100"/>
        <w:ind w:left="403" w:hanging="403"/>
      </w:pPr>
      <w:r>
        <w:rPr>
          <w:rFonts w:eastAsia="Calibri"/>
          <w:sz w:val="19"/>
        </w:rPr>
        <w:t xml:space="preserve">[5] G. Cybenko, Approximation by Superpositions of a Sigmoidal Function, 1989. </w:t>
      </w:r>
      <w:hyperlink r:id="rId17">
        <w:r>
          <w:rPr>
            <w:color w:val="2E74B5"/>
            <w:u w:val="single"/>
          </w:rPr>
          <w:t>https://doi.org/10.1007/BF02551274</w:t>
        </w:r>
      </w:hyperlink>
    </w:p>
    <w:p w14:paraId="4667FADB" w14:textId="686C1F8E" w:rsidR="00D130FD" w:rsidRDefault="007B2E68">
      <w:pPr>
        <w:spacing w:after="100"/>
        <w:ind w:left="403" w:hanging="403"/>
      </w:pPr>
      <w:r>
        <w:rPr>
          <w:rFonts w:eastAsia="Calibri"/>
          <w:sz w:val="19"/>
        </w:rPr>
        <w:t xml:space="preserve">[6] D. E. Rumelhart, G. E. Hinton, and R. J. Williams, Learning Representations by Back-Propagating Errors, Nature, 1986. </w:t>
      </w:r>
      <w:hyperlink r:id="rId18">
        <w:r>
          <w:rPr>
            <w:color w:val="2E74B5"/>
            <w:u w:val="single"/>
          </w:rPr>
          <w:t>https://doi.org/10.1038/323533a0</w:t>
        </w:r>
      </w:hyperlink>
    </w:p>
    <w:p w14:paraId="1E0F8C89" w14:textId="7DA57C6A" w:rsidR="00D130FD" w:rsidRDefault="007B2E68">
      <w:pPr>
        <w:spacing w:after="100"/>
        <w:ind w:left="403" w:hanging="403"/>
      </w:pPr>
      <w:r>
        <w:rPr>
          <w:rFonts w:eastAsia="Calibri"/>
          <w:sz w:val="19"/>
        </w:rPr>
        <w:t xml:space="preserve">[7] J. Di Carlo et al., Dynamic Locomotion in the MIT Cheetah 3 Through Convex Model-Predictive Control, IROS 2018. </w:t>
      </w:r>
      <w:hyperlink r:id="rId19">
        <w:r>
          <w:rPr>
            <w:color w:val="2E74B5"/>
            <w:u w:val="single"/>
          </w:rPr>
          <w:t>https://dspace.mit.edu/bitstream/handle/1721.1/138000/convex_mpc_2fix.pdf</w:t>
        </w:r>
      </w:hyperlink>
    </w:p>
    <w:p w14:paraId="558F299A" w14:textId="146A9C5A" w:rsidR="00D130FD" w:rsidRDefault="007B2E68">
      <w:pPr>
        <w:spacing w:after="100"/>
        <w:ind w:left="403" w:hanging="403"/>
      </w:pPr>
      <w:r>
        <w:rPr>
          <w:rFonts w:eastAsia="Calibri"/>
          <w:sz w:val="19"/>
        </w:rPr>
        <w:t xml:space="preserve">[8] D. Kim et al., Highly Dynamic Quadruped Locomotion via Whole-Body Impulse Control and MPC, 2019. </w:t>
      </w:r>
      <w:hyperlink r:id="rId20">
        <w:r>
          <w:rPr>
            <w:color w:val="2E74B5"/>
            <w:u w:val="single"/>
          </w:rPr>
          <w:t>https://arxiv.org/abs/1909.06586</w:t>
        </w:r>
      </w:hyperlink>
    </w:p>
    <w:p w14:paraId="703BDDDF" w14:textId="78BF6855" w:rsidR="00D130FD" w:rsidRDefault="007B2E68">
      <w:pPr>
        <w:spacing w:after="100"/>
        <w:ind w:left="403" w:hanging="403"/>
      </w:pPr>
      <w:r>
        <w:rPr>
          <w:rFonts w:eastAsia="Calibri"/>
          <w:sz w:val="19"/>
        </w:rPr>
        <w:t xml:space="preserve">[9] J. Schulman et al., Proximal Policy Optimization Algorithms, 2017. </w:t>
      </w:r>
      <w:hyperlink r:id="rId21">
        <w:r>
          <w:rPr>
            <w:color w:val="2E74B5"/>
            <w:u w:val="single"/>
          </w:rPr>
          <w:t>https://arxiv.org/abs/1707.06347</w:t>
        </w:r>
      </w:hyperlink>
    </w:p>
    <w:p w14:paraId="43BBA78D" w14:textId="7B182D57" w:rsidR="00D130FD" w:rsidRDefault="007B2E68">
      <w:pPr>
        <w:spacing w:after="100"/>
        <w:ind w:left="403" w:hanging="403"/>
      </w:pPr>
      <w:r>
        <w:rPr>
          <w:rFonts w:eastAsia="Calibri"/>
          <w:sz w:val="19"/>
        </w:rPr>
        <w:t xml:space="preserve">[10] B. Stellato et al., OSQP: An Operator Splitting Solver for Quadratic Programs. </w:t>
      </w:r>
      <w:hyperlink r:id="rId22">
        <w:r>
          <w:rPr>
            <w:color w:val="2E74B5"/>
            <w:u w:val="single"/>
          </w:rPr>
          <w:t>https://arxiv.org/abs/1711.08013</w:t>
        </w:r>
      </w:hyperlink>
    </w:p>
    <w:p w14:paraId="1117A9A9" w14:textId="64310540" w:rsidR="00D130FD" w:rsidRDefault="007B2E68">
      <w:pPr>
        <w:spacing w:after="100"/>
        <w:ind w:left="403" w:hanging="403"/>
      </w:pPr>
      <w:r>
        <w:rPr>
          <w:rFonts w:eastAsia="Calibri"/>
          <w:sz w:val="19"/>
        </w:rPr>
        <w:t xml:space="preserve">[11] J. Tan et al., Sim-to-Real: Learning Agile Locomotion for Quadruped Robots, 2018. </w:t>
      </w:r>
      <w:hyperlink r:id="rId23">
        <w:r>
          <w:rPr>
            <w:color w:val="2E74B5"/>
            <w:u w:val="single"/>
          </w:rPr>
          <w:t>https://arxiv.org/abs/1804.10332</w:t>
        </w:r>
      </w:hyperlink>
    </w:p>
    <w:p w14:paraId="53D47F47" w14:textId="607B37E0" w:rsidR="00D130FD" w:rsidRDefault="007B2E68">
      <w:pPr>
        <w:spacing w:after="100"/>
        <w:ind w:left="403" w:hanging="403"/>
      </w:pPr>
      <w:r>
        <w:rPr>
          <w:rFonts w:eastAsia="Calibri"/>
          <w:sz w:val="19"/>
        </w:rPr>
        <w:t xml:space="preserve">[12] I. Dadiotis, A. Laurenzi, and N. Tsagarakis, Whole-Body MPC for a 37-DoF Legged Manipulator, 2023. </w:t>
      </w:r>
      <w:hyperlink r:id="rId24">
        <w:r>
          <w:rPr>
            <w:color w:val="2E74B5"/>
            <w:u w:val="single"/>
          </w:rPr>
          <w:t>https://arxiv.org/abs/2310.02907</w:t>
        </w:r>
      </w:hyperlink>
    </w:p>
    <w:p w14:paraId="1A239A31" w14:textId="21E4E9DE" w:rsidR="00D130FD" w:rsidRDefault="007B2E68">
      <w:pPr>
        <w:spacing w:after="100"/>
        <w:ind w:left="403" w:hanging="403"/>
      </w:pPr>
      <w:r>
        <w:rPr>
          <w:rFonts w:eastAsia="Calibri"/>
          <w:sz w:val="19"/>
        </w:rPr>
        <w:t xml:space="preserve">[13] I. Goodfellow, Y. Bengio, and A. Courville, Deep Learning, MIT Press, 2016. </w:t>
      </w:r>
      <w:hyperlink r:id="rId25">
        <w:r>
          <w:rPr>
            <w:color w:val="2E74B5"/>
            <w:u w:val="single"/>
          </w:rPr>
          <w:t>https://www.deeplearningbook.org</w:t>
        </w:r>
      </w:hyperlink>
    </w:p>
    <w:p w14:paraId="62DF03A5" w14:textId="44850191" w:rsidR="00D130FD" w:rsidRDefault="007B2E68">
      <w:pPr>
        <w:spacing w:after="100"/>
        <w:ind w:left="403" w:hanging="403"/>
      </w:pPr>
      <w:r>
        <w:rPr>
          <w:rFonts w:eastAsia="Calibri"/>
          <w:sz w:val="19"/>
        </w:rPr>
        <w:t xml:space="preserve">[14] OSQP documentation, constrained linear MPC example. </w:t>
      </w:r>
      <w:hyperlink r:id="rId26">
        <w:r>
          <w:rPr>
            <w:color w:val="2E74B5"/>
            <w:u w:val="single"/>
          </w:rPr>
          <w:t>https://osqp.org/docs/examples/mpc.html</w:t>
        </w:r>
      </w:hyperlink>
    </w:p>
    <w:p w14:paraId="209BB379" w14:textId="77777777" w:rsidR="00D130FD" w:rsidRDefault="007B2E68">
      <w:pPr>
        <w:pStyle w:val="Heading2"/>
      </w:pPr>
      <w:bookmarkStart w:id="93" w:name="_Toc237388782"/>
      <w:r>
        <w:t>Closing perspective</w:t>
      </w:r>
      <w:bookmarkEnd w:id="93"/>
    </w:p>
    <w:p w14:paraId="1040FD54" w14:textId="77777777" w:rsidR="00D130FD" w:rsidRDefault="007B2E68">
      <w:r>
        <w:rPr>
          <w:rFonts w:eastAsia="Calibri"/>
          <w:sz w:val="22"/>
        </w:rPr>
        <w:t>The progression from PID to PPO is not a march from primitive to advanced. It is a progression in what information and computation are used. PID uses local error history. LQR uses a model and an infinite-horizon quadratic value function. MPC uses a model, current state, and explicit future constraints. PPO uses sampled experience to shape a nonlinear policy. A successful quadruped normally combines several of them, each at the layer where its assumptions are credible.</w:t>
      </w:r>
    </w:p>
    <w:p w14:paraId="28434739" w14:textId="77777777" w:rsidR="00D130FD" w:rsidRDefault="007B2E68">
      <w:pPr>
        <w:pBdr>
          <w:left w:val="single" w:sz="20" w:space="8" w:color="2E6B4E"/>
        </w:pBdr>
        <w:shd w:val="clear" w:color="auto" w:fill="EAF4EE"/>
        <w:spacing w:before="120" w:after="160" w:line="283" w:lineRule="auto"/>
        <w:ind w:left="259" w:right="173"/>
      </w:pPr>
      <w:r>
        <w:rPr>
          <w:rFonts w:eastAsia="Calibri"/>
          <w:b/>
          <w:color w:val="2E6B4E"/>
          <w:sz w:val="22"/>
        </w:rPr>
        <w:t xml:space="preserve">Recommended next intellectual milestone.  </w:t>
      </w:r>
      <w:r>
        <w:rPr>
          <w:rFonts w:eastAsia="Calibri"/>
          <w:sz w:val="22"/>
        </w:rPr>
        <w:t>Implement and validate a state estimator, then compare IMU PD, LQR, and a small position-MPC controller on the same standing disturbance experiment. That single study will teach more control theory, modeling, statistics, and real-time engineering than jumping directly to a large learned gait policy.</w:t>
      </w:r>
    </w:p>
    <w:sectPr w:rsidR="00D130FD" w:rsidSect="00034616">
      <w:headerReference w:type="default" r:id="rId27"/>
      <w:footerReference w:type="default" r:id="rId28"/>
      <w:pgSz w:w="12240" w:h="15840"/>
      <w:pgMar w:top="1181" w:right="1296" w:bottom="1123" w:left="1296"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183F5" w14:textId="77777777" w:rsidR="00894AFE" w:rsidRDefault="00894AFE">
      <w:pPr>
        <w:spacing w:after="0" w:line="240" w:lineRule="auto"/>
      </w:pPr>
      <w:r>
        <w:separator/>
      </w:r>
    </w:p>
  </w:endnote>
  <w:endnote w:type="continuationSeparator" w:id="0">
    <w:p w14:paraId="17B1D362" w14:textId="77777777" w:rsidR="00894AFE" w:rsidRDefault="00894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5A93F" w14:textId="77777777" w:rsidR="00D130FD" w:rsidRDefault="007B2E68">
    <w:pPr>
      <w:pStyle w:val="Footer"/>
      <w:jc w:val="right"/>
    </w:pPr>
    <w:r>
      <w:rPr>
        <w:rFonts w:eastAsia="Calibri"/>
        <w:color w:val="5B6773"/>
        <w:sz w:val="17"/>
      </w:rPr>
      <w:t xml:space="preserve">LittleMooMoo Quadruped Project  |  </w:t>
    </w:r>
    <w:r>
      <w:rPr>
        <w:rFonts w:eastAsia="Calibri"/>
        <w:color w:val="5B6773"/>
        <w:sz w:val="17"/>
      </w:rPr>
      <w:fldChar w:fldCharType="begin"/>
    </w:r>
    <w:r>
      <w:rPr>
        <w:rFonts w:eastAsia="Calibri"/>
        <w:color w:val="5B6773"/>
        <w:sz w:val="17"/>
      </w:rPr>
      <w:instrText>PAGE</w:instrText>
    </w:r>
    <w:r>
      <w:rPr>
        <w:rFonts w:eastAsia="Calibri"/>
        <w:color w:val="5B6773"/>
        <w:sz w:val="17"/>
      </w:rPr>
      <w:fldChar w:fldCharType="separate"/>
    </w:r>
    <w:r>
      <w:rPr>
        <w:rFonts w:eastAsia="Calibri"/>
        <w:color w:val="5B6773"/>
        <w:sz w:val="17"/>
      </w:rPr>
      <w:t>1</w:t>
    </w:r>
    <w:r>
      <w:rPr>
        <w:rFonts w:eastAsia="Calibri"/>
        <w:color w:val="5B67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226AB" w14:textId="77777777" w:rsidR="00894AFE" w:rsidRDefault="00894AFE">
      <w:pPr>
        <w:spacing w:after="0" w:line="240" w:lineRule="auto"/>
      </w:pPr>
      <w:r>
        <w:separator/>
      </w:r>
    </w:p>
  </w:footnote>
  <w:footnote w:type="continuationSeparator" w:id="0">
    <w:p w14:paraId="378ED84D" w14:textId="77777777" w:rsidR="00894AFE" w:rsidRDefault="00894A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6D8B" w14:textId="77777777" w:rsidR="00D130FD" w:rsidRDefault="007B2E68">
    <w:pPr>
      <w:pStyle w:val="Header"/>
    </w:pPr>
    <w:r>
      <w:rPr>
        <w:rFonts w:eastAsia="Calibri"/>
        <w:b/>
        <w:color w:val="5B6773"/>
        <w:sz w:val="17"/>
      </w:rPr>
      <w:t>CONTROL, OPTIMIZATION, AND LEARNING FOR QUADRUPED ROBOTS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939812">
    <w:abstractNumId w:val="8"/>
  </w:num>
  <w:num w:numId="2" w16cid:durableId="1185245426">
    <w:abstractNumId w:val="6"/>
  </w:num>
  <w:num w:numId="3" w16cid:durableId="1390884291">
    <w:abstractNumId w:val="5"/>
  </w:num>
  <w:num w:numId="4" w16cid:durableId="2038264556">
    <w:abstractNumId w:val="4"/>
  </w:num>
  <w:num w:numId="5" w16cid:durableId="33700333">
    <w:abstractNumId w:val="7"/>
  </w:num>
  <w:num w:numId="6" w16cid:durableId="362364805">
    <w:abstractNumId w:val="3"/>
  </w:num>
  <w:num w:numId="7" w16cid:durableId="701057846">
    <w:abstractNumId w:val="2"/>
  </w:num>
  <w:num w:numId="8" w16cid:durableId="1068571665">
    <w:abstractNumId w:val="1"/>
  </w:num>
  <w:num w:numId="9" w16cid:durableId="12388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66E"/>
    <w:rsid w:val="0029639D"/>
    <w:rsid w:val="00326F90"/>
    <w:rsid w:val="00666BAB"/>
    <w:rsid w:val="007B2E68"/>
    <w:rsid w:val="00894AFE"/>
    <w:rsid w:val="009A5AB3"/>
    <w:rsid w:val="00AA1D8D"/>
    <w:rsid w:val="00B47730"/>
    <w:rsid w:val="00CB0664"/>
    <w:rsid w:val="00D130FD"/>
    <w:rsid w:val="00FA0B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2CEB0715-E1A2-46A6-A4A3-1B680D4E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Calibri" w:hAnsi="Calibri"/>
      <w:color w:val="17212B"/>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47D9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5B67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20"/>
      <w:jc w:val="center"/>
    </w:pPr>
    <w:rPr>
      <w:rFonts w:ascii="Cambria Math" w:hAnsi="Cambria Math"/>
      <w:sz w:val="23"/>
    </w:rPr>
  </w:style>
  <w:style w:type="paragraph" w:customStyle="1" w:styleId="CodeBlock">
    <w:name w:val="Code Block"/>
    <w:pPr>
      <w:spacing w:before="80" w:after="160" w:line="252" w:lineRule="auto"/>
      <w:ind w:left="346" w:right="259"/>
    </w:pPr>
    <w:rPr>
      <w:rFonts w:ascii="Consolas" w:hAnsi="Consolas"/>
      <w:color w:val="17324D"/>
      <w:sz w:val="17"/>
    </w:rPr>
  </w:style>
  <w:style w:type="paragraph" w:styleId="TOC1">
    <w:name w:val="toc 1"/>
    <w:basedOn w:val="Normal"/>
    <w:next w:val="Normal"/>
    <w:autoRedefine/>
    <w:uiPriority w:val="39"/>
    <w:unhideWhenUsed/>
    <w:rsid w:val="009A5AB3"/>
    <w:pPr>
      <w:spacing w:after="100"/>
    </w:pPr>
  </w:style>
  <w:style w:type="paragraph" w:styleId="TOC2">
    <w:name w:val="toc 2"/>
    <w:basedOn w:val="Normal"/>
    <w:next w:val="Normal"/>
    <w:autoRedefine/>
    <w:uiPriority w:val="39"/>
    <w:unhideWhenUsed/>
    <w:rsid w:val="009A5AB3"/>
    <w:pPr>
      <w:spacing w:after="100"/>
      <w:ind w:left="210"/>
    </w:pPr>
  </w:style>
  <w:style w:type="paragraph" w:styleId="TOC3">
    <w:name w:val="toc 3"/>
    <w:basedOn w:val="Normal"/>
    <w:next w:val="Normal"/>
    <w:autoRedefine/>
    <w:uiPriority w:val="39"/>
    <w:unhideWhenUsed/>
    <w:rsid w:val="009A5AB3"/>
    <w:pPr>
      <w:spacing w:after="100" w:line="278" w:lineRule="auto"/>
      <w:ind w:left="480"/>
    </w:pPr>
    <w:rPr>
      <w:rFonts w:asciiTheme="minorHAnsi" w:hAnsiTheme="minorHAnsi"/>
      <w:color w:val="auto"/>
      <w:kern w:val="2"/>
      <w:sz w:val="24"/>
      <w:szCs w:val="24"/>
      <w:lang w:eastAsia="zh-CN"/>
      <w14:ligatures w14:val="standardContextual"/>
    </w:rPr>
  </w:style>
  <w:style w:type="paragraph" w:styleId="TOC4">
    <w:name w:val="toc 4"/>
    <w:basedOn w:val="Normal"/>
    <w:next w:val="Normal"/>
    <w:autoRedefine/>
    <w:uiPriority w:val="39"/>
    <w:unhideWhenUsed/>
    <w:rsid w:val="009A5AB3"/>
    <w:pPr>
      <w:spacing w:after="100" w:line="278" w:lineRule="auto"/>
      <w:ind w:left="720"/>
    </w:pPr>
    <w:rPr>
      <w:rFonts w:asciiTheme="minorHAnsi" w:hAnsiTheme="minorHAnsi"/>
      <w:color w:val="auto"/>
      <w:kern w:val="2"/>
      <w:sz w:val="24"/>
      <w:szCs w:val="24"/>
      <w:lang w:eastAsia="zh-CN"/>
      <w14:ligatures w14:val="standardContextual"/>
    </w:rPr>
  </w:style>
  <w:style w:type="paragraph" w:styleId="TOC5">
    <w:name w:val="toc 5"/>
    <w:basedOn w:val="Normal"/>
    <w:next w:val="Normal"/>
    <w:autoRedefine/>
    <w:uiPriority w:val="39"/>
    <w:unhideWhenUsed/>
    <w:rsid w:val="009A5AB3"/>
    <w:pPr>
      <w:spacing w:after="100" w:line="278" w:lineRule="auto"/>
      <w:ind w:left="960"/>
    </w:pPr>
    <w:rPr>
      <w:rFonts w:asciiTheme="minorHAnsi" w:hAnsiTheme="minorHAnsi"/>
      <w:color w:val="auto"/>
      <w:kern w:val="2"/>
      <w:sz w:val="24"/>
      <w:szCs w:val="24"/>
      <w:lang w:eastAsia="zh-CN"/>
      <w14:ligatures w14:val="standardContextual"/>
    </w:rPr>
  </w:style>
  <w:style w:type="paragraph" w:styleId="TOC6">
    <w:name w:val="toc 6"/>
    <w:basedOn w:val="Normal"/>
    <w:next w:val="Normal"/>
    <w:autoRedefine/>
    <w:uiPriority w:val="39"/>
    <w:unhideWhenUsed/>
    <w:rsid w:val="009A5AB3"/>
    <w:pPr>
      <w:spacing w:after="100" w:line="278" w:lineRule="auto"/>
      <w:ind w:left="1200"/>
    </w:pPr>
    <w:rPr>
      <w:rFonts w:asciiTheme="minorHAnsi" w:hAnsiTheme="minorHAnsi"/>
      <w:color w:val="auto"/>
      <w:kern w:val="2"/>
      <w:sz w:val="24"/>
      <w:szCs w:val="24"/>
      <w:lang w:eastAsia="zh-CN"/>
      <w14:ligatures w14:val="standardContextual"/>
    </w:rPr>
  </w:style>
  <w:style w:type="paragraph" w:styleId="TOC7">
    <w:name w:val="toc 7"/>
    <w:basedOn w:val="Normal"/>
    <w:next w:val="Normal"/>
    <w:autoRedefine/>
    <w:uiPriority w:val="39"/>
    <w:unhideWhenUsed/>
    <w:rsid w:val="009A5AB3"/>
    <w:pPr>
      <w:spacing w:after="100" w:line="278" w:lineRule="auto"/>
      <w:ind w:left="1440"/>
    </w:pPr>
    <w:rPr>
      <w:rFonts w:asciiTheme="minorHAnsi" w:hAnsiTheme="minorHAnsi"/>
      <w:color w:val="auto"/>
      <w:kern w:val="2"/>
      <w:sz w:val="24"/>
      <w:szCs w:val="24"/>
      <w:lang w:eastAsia="zh-CN"/>
      <w14:ligatures w14:val="standardContextual"/>
    </w:rPr>
  </w:style>
  <w:style w:type="paragraph" w:styleId="TOC8">
    <w:name w:val="toc 8"/>
    <w:basedOn w:val="Normal"/>
    <w:next w:val="Normal"/>
    <w:autoRedefine/>
    <w:uiPriority w:val="39"/>
    <w:unhideWhenUsed/>
    <w:rsid w:val="009A5AB3"/>
    <w:pPr>
      <w:spacing w:after="100" w:line="278" w:lineRule="auto"/>
      <w:ind w:left="1680"/>
    </w:pPr>
    <w:rPr>
      <w:rFonts w:asciiTheme="minorHAnsi" w:hAnsiTheme="minorHAnsi"/>
      <w:color w:val="auto"/>
      <w:kern w:val="2"/>
      <w:sz w:val="24"/>
      <w:szCs w:val="24"/>
      <w:lang w:eastAsia="zh-CN"/>
      <w14:ligatures w14:val="standardContextual"/>
    </w:rPr>
  </w:style>
  <w:style w:type="paragraph" w:styleId="TOC9">
    <w:name w:val="toc 9"/>
    <w:basedOn w:val="Normal"/>
    <w:next w:val="Normal"/>
    <w:autoRedefine/>
    <w:uiPriority w:val="39"/>
    <w:unhideWhenUsed/>
    <w:rsid w:val="009A5AB3"/>
    <w:pPr>
      <w:spacing w:after="100" w:line="278" w:lineRule="auto"/>
      <w:ind w:left="1920"/>
    </w:pPr>
    <w:rPr>
      <w:rFonts w:asciiTheme="minorHAnsi" w:hAnsiTheme="minorHAnsi"/>
      <w:color w:val="auto"/>
      <w:kern w:val="2"/>
      <w:sz w:val="24"/>
      <w:szCs w:val="24"/>
      <w:lang w:eastAsia="zh-CN"/>
      <w14:ligatures w14:val="standardContextual"/>
    </w:rPr>
  </w:style>
  <w:style w:type="character" w:styleId="Hyperlink">
    <w:name w:val="Hyperlink"/>
    <w:basedOn w:val="DefaultParagraphFont"/>
    <w:uiPriority w:val="99"/>
    <w:unhideWhenUsed/>
    <w:rsid w:val="009A5AB3"/>
    <w:rPr>
      <w:color w:val="0000FF" w:themeColor="hyperlink"/>
      <w:u w:val="single"/>
    </w:rPr>
  </w:style>
  <w:style w:type="character" w:styleId="UnresolvedMention">
    <w:name w:val="Unresolved Mention"/>
    <w:basedOn w:val="DefaultParagraphFont"/>
    <w:uiPriority w:val="99"/>
    <w:semiHidden/>
    <w:unhideWhenUsed/>
    <w:rsid w:val="009A5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bsbook.org" TargetMode="External"/><Relationship Id="rId18" Type="http://schemas.openxmlformats.org/officeDocument/2006/relationships/hyperlink" Target="https://doi.org/10.1038/323533a0" TargetMode="External"/><Relationship Id="rId26" Type="http://schemas.openxmlformats.org/officeDocument/2006/relationships/hyperlink" Target="https://osqp.org/docs/examples/mpc.html" TargetMode="External"/><Relationship Id="rId3" Type="http://schemas.openxmlformats.org/officeDocument/2006/relationships/styles" Target="styles.xml"/><Relationship Id="rId21" Type="http://schemas.openxmlformats.org/officeDocument/2006/relationships/hyperlink" Target="https://arxiv.org/abs/1707.0634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07/BF02551274" TargetMode="External"/><Relationship Id="rId25" Type="http://schemas.openxmlformats.org/officeDocument/2006/relationships/hyperlink" Target="https://www.deeplearningbook.org" TargetMode="External"/><Relationship Id="rId2" Type="http://schemas.openxmlformats.org/officeDocument/2006/relationships/numbering" Target="numbering.xml"/><Relationship Id="rId16" Type="http://schemas.openxmlformats.org/officeDocument/2006/relationships/hyperlink" Target="http://incompleteideas.net/book/the-book-2nd.html" TargetMode="External"/><Relationship Id="rId20" Type="http://schemas.openxmlformats.org/officeDocument/2006/relationships/hyperlink" Target="https://arxiv.org/abs/1909.0658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2310.02907" TargetMode="External"/><Relationship Id="rId5" Type="http://schemas.openxmlformats.org/officeDocument/2006/relationships/webSettings" Target="webSettings.xml"/><Relationship Id="rId15" Type="http://schemas.openxmlformats.org/officeDocument/2006/relationships/hyperlink" Target="https://sites.engineering.ucsb.edu/~jbraw/mpc/" TargetMode="External"/><Relationship Id="rId23" Type="http://schemas.openxmlformats.org/officeDocument/2006/relationships/hyperlink" Target="https://arxiv.org/abs/1804.10332"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space.mit.edu/bitstream/handle/1721.1/138000/convex_mpc_2fix.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e363.stanford.edu/lectures.html" TargetMode="External"/><Relationship Id="rId22" Type="http://schemas.openxmlformats.org/officeDocument/2006/relationships/hyperlink" Target="https://arxiv.org/abs/1711.08013"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9814</Words>
  <Characters>55940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Optimization, and Learning for Quadruped Robots</dc:title>
  <dc:subject>University-level PID, LQR, MPC, machine learning, neural networks, reinforcement learning, and PPO</dc:subject>
  <dc:creator>LittleMooMoo Quadruped Robot Project</dc:creator>
  <cp:keywords>quadruped, PID, LQR, MPC, neural network, reinforcement learning, PPO</cp:keywords>
  <dc:description>generated by python-docx</dc:description>
  <cp:lastModifiedBy>jiale jiang</cp:lastModifiedBy>
  <cp:revision>3</cp:revision>
  <dcterms:created xsi:type="dcterms:W3CDTF">2013-12-23T23:15:00Z</dcterms:created>
  <dcterms:modified xsi:type="dcterms:W3CDTF">2026-08-12T07:57:00Z</dcterms:modified>
  <cp:category/>
</cp:coreProperties>
</file>