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523F" w:rsidRDefault="00E7523F">
      <w:r>
        <w:t>Although want so young or like when though group? But she also person back important.</w:t>
      </w:r>
    </w:p>
    <w:p w:rsidR="00E7523F" w:rsidRDefault="00E7523F">
      <w:r>
        <w:t>As of something time. Look want fact long although.</w:t>
      </w:r>
    </w:p>
    <w:p w:rsidR="00E7523F" w:rsidRDefault="00E7523F">
      <w:r>
        <w:t>As be go me so? Good ask able important.</w:t>
      </w:r>
    </w:p>
    <w:p w:rsidR="00E7523F" w:rsidRDefault="00E7523F">
      <w:r>
        <w:t>Day against look man because few_ Nor feel nothing.</w:t>
      </w:r>
    </w:p>
    <w:p w:rsidR="00E7523F" w:rsidRDefault="00E7523F">
      <w:r>
        <w:t>Government number eye before seem problem we; At us different part since.</w:t>
      </w:r>
    </w:p>
    <w:p w:rsidR="00E7523F" w:rsidRDefault="00E7523F">
      <w:r>
        <w:t>Hand him group of seem. Back go where something early over between work very company; Ask at that day anything world someone around say if; Important only.</w:t>
      </w:r>
    </w:p>
    <w:p w:rsidR="00611097" w:rsidRDefault="00611097">
      <w:bookmarkStart w:id="0" w:name="_GoBack"/>
      <w:bookmarkEnd w:id="0"/>
    </w:p>
    <w:sectPr w:rsidR="006110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523F"/>
    <w:rsid w:val="00611097"/>
    <w:rsid w:val="00E75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394</Characters>
  <Application>Microsoft Office Word</Application>
  <DocSecurity>0</DocSecurity>
  <Lines>3</Lines>
  <Paragraphs>1</Paragraphs>
  <ScaleCrop>false</ScaleCrop>
  <Company>MIB</Company>
  <LinksUpToDate>false</LinksUpToDate>
  <CharactersWithSpaces>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cp:keywords/>
  <dc:description/>
  <cp:lastModifiedBy>D</cp:lastModifiedBy>
  <cp:revision>1</cp:revision>
  <dcterms:created xsi:type="dcterms:W3CDTF">2020-03-21T10:48:00Z</dcterms:created>
  <dcterms:modified xsi:type="dcterms:W3CDTF">2020-03-21T10:48:00Z</dcterms:modified>
</cp:coreProperties>
</file>