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511A56F" w14:textId="6071306A" w:rsidR="009303D9" w:rsidRPr="00B35530" w:rsidRDefault="002E1739" w:rsidP="00B35530">
      <w:pPr>
        <w:pStyle w:val="Title"/>
      </w:pPr>
      <w:r w:rsidRPr="00B35530">
        <w:t>Dynamic Analysis of the Jakarta Composite Index: A Time Series Approach Using Monthly Data from 2009 to 2024</w:t>
      </w:r>
    </w:p>
    <w:p w14:paraId="4511A570" w14:textId="77777777" w:rsidR="00D7522C" w:rsidRPr="001F491E" w:rsidRDefault="00D7522C" w:rsidP="003B4E04">
      <w:pPr>
        <w:pStyle w:val="Author"/>
        <w:spacing w:before="5pt" w:beforeAutospacing="1" w:after="5pt" w:afterAutospacing="1" w:line="6pt" w:lineRule="auto"/>
        <w:rPr>
          <w:noProof w:val="0"/>
          <w:sz w:val="16"/>
          <w:szCs w:val="16"/>
        </w:rPr>
      </w:pPr>
    </w:p>
    <w:p w14:paraId="4511A571" w14:textId="77777777" w:rsidR="00D7522C" w:rsidRPr="001F491E" w:rsidRDefault="00D7522C" w:rsidP="009B3394">
      <w:pPr>
        <w:pStyle w:val="Author"/>
        <w:spacing w:before="5pt" w:beforeAutospacing="1" w:after="5pt" w:afterAutospacing="1" w:line="6pt" w:lineRule="auto"/>
        <w:jc w:val="both"/>
        <w:rPr>
          <w:noProof w:val="0"/>
          <w:sz w:val="16"/>
          <w:szCs w:val="16"/>
        </w:rPr>
        <w:sectPr w:rsidR="00D7522C" w:rsidRPr="001F491E" w:rsidSect="003B4E04">
          <w:footerReference w:type="first" r:id="rId8"/>
          <w:pgSz w:w="595.30pt" w:h="841.90pt" w:code="9"/>
          <w:pgMar w:top="27pt" w:right="44.65pt" w:bottom="72pt" w:left="44.65pt" w:header="36pt" w:footer="36pt" w:gutter="0pt"/>
          <w:cols w:space="36pt"/>
          <w:titlePg/>
          <w:docGrid w:linePitch="360"/>
        </w:sectPr>
      </w:pPr>
    </w:p>
    <w:p w14:paraId="6AFCBD69" w14:textId="34351C24" w:rsidR="0075027B" w:rsidRPr="002B6DA8" w:rsidRDefault="00804E89" w:rsidP="00E875FD">
      <w:pPr>
        <w:pStyle w:val="Author"/>
        <w:spacing w:before="0pt" w:after="0pt"/>
        <w:rPr>
          <w:noProof w:val="0"/>
          <w:sz w:val="18"/>
          <w:szCs w:val="18"/>
        </w:rPr>
      </w:pPr>
      <w:r w:rsidRPr="002B6DA8">
        <w:rPr>
          <w:noProof w:val="0"/>
          <w:sz w:val="18"/>
          <w:szCs w:val="18"/>
        </w:rPr>
        <w:t>Elvano Jethro Mogi Pardede</w:t>
      </w:r>
      <w:r w:rsidR="00D6109F" w:rsidRPr="002B6DA8">
        <w:rPr>
          <w:noProof w:val="0"/>
          <w:sz w:val="18"/>
          <w:szCs w:val="18"/>
        </w:rPr>
        <w:br/>
      </w:r>
      <w:r w:rsidRPr="002B6DA8">
        <w:rPr>
          <w:i/>
          <w:iCs/>
          <w:noProof w:val="0"/>
          <w:sz w:val="18"/>
          <w:szCs w:val="18"/>
        </w:rPr>
        <w:t>Statistics Department</w:t>
      </w:r>
      <w:r w:rsidR="00D6109F" w:rsidRPr="002B6DA8">
        <w:rPr>
          <w:noProof w:val="0"/>
          <w:sz w:val="18"/>
          <w:szCs w:val="18"/>
        </w:rPr>
        <w:br/>
      </w:r>
      <w:r w:rsidRPr="002B6DA8">
        <w:rPr>
          <w:i/>
          <w:iCs/>
          <w:noProof w:val="0"/>
          <w:sz w:val="18"/>
          <w:szCs w:val="18"/>
        </w:rPr>
        <w:t>School of Computer Science, Bina Nusantara University</w:t>
      </w:r>
      <w:r w:rsidR="00E875FD" w:rsidRPr="002B6DA8">
        <w:rPr>
          <w:noProof w:val="0"/>
          <w:sz w:val="18"/>
          <w:szCs w:val="18"/>
        </w:rPr>
        <w:br/>
      </w:r>
      <w:r w:rsidRPr="002B6DA8">
        <w:rPr>
          <w:noProof w:val="0"/>
          <w:sz w:val="18"/>
          <w:szCs w:val="18"/>
        </w:rPr>
        <w:t>Jakarta, Indonesia 11480</w:t>
      </w:r>
      <w:r w:rsidR="00E875FD" w:rsidRPr="002B6DA8">
        <w:rPr>
          <w:noProof w:val="0"/>
          <w:sz w:val="18"/>
          <w:szCs w:val="18"/>
        </w:rPr>
        <w:br/>
      </w:r>
      <w:hyperlink r:id="rId9" w:history="1">
        <w:r w:rsidR="0075027B" w:rsidRPr="00166A28">
          <w:rPr>
            <w:rStyle w:val="Hyperlink"/>
            <w:color w:val="auto"/>
            <w:sz w:val="18"/>
            <w:szCs w:val="18"/>
            <w:u w:val="none"/>
          </w:rPr>
          <w:t>elvano.pardede@binus.ac.id</w:t>
        </w:r>
      </w:hyperlink>
    </w:p>
    <w:p w14:paraId="7AD2132B" w14:textId="6FA8DFF4" w:rsidR="0075027B" w:rsidRPr="002B6DA8" w:rsidRDefault="00BD670B" w:rsidP="002B6DA8">
      <w:pPr>
        <w:pStyle w:val="Author"/>
        <w:spacing w:before="0pt" w:after="0pt"/>
        <w:rPr>
          <w:noProof w:val="0"/>
          <w:sz w:val="18"/>
          <w:szCs w:val="18"/>
        </w:rPr>
      </w:pPr>
      <w:r w:rsidRPr="002B6DA8">
        <w:rPr>
          <w:noProof w:val="0"/>
          <w:sz w:val="18"/>
          <w:szCs w:val="18"/>
        </w:rPr>
        <w:br w:type="column"/>
      </w:r>
      <w:r w:rsidR="0075027B" w:rsidRPr="002B6DA8">
        <w:rPr>
          <w:noProof w:val="0"/>
          <w:sz w:val="18"/>
          <w:szCs w:val="18"/>
        </w:rPr>
        <w:t xml:space="preserve">Rasyad Muhammad </w:t>
      </w:r>
      <w:proofErr w:type="spellStart"/>
      <w:r w:rsidR="0075027B" w:rsidRPr="002B6DA8">
        <w:rPr>
          <w:noProof w:val="0"/>
          <w:sz w:val="18"/>
          <w:szCs w:val="18"/>
        </w:rPr>
        <w:t>Ramdhanazuri</w:t>
      </w:r>
      <w:proofErr w:type="spellEnd"/>
      <w:r w:rsidR="002B6DA8" w:rsidRPr="002B6DA8">
        <w:rPr>
          <w:noProof w:val="0"/>
          <w:sz w:val="18"/>
          <w:szCs w:val="18"/>
        </w:rPr>
        <w:br/>
      </w:r>
      <w:r w:rsidR="00AC69B3" w:rsidRPr="002B6DA8">
        <w:rPr>
          <w:i/>
          <w:iCs/>
          <w:noProof w:val="0"/>
          <w:sz w:val="18"/>
          <w:szCs w:val="18"/>
        </w:rPr>
        <w:t>Statistics Department</w:t>
      </w:r>
      <w:r w:rsidR="002B6DA8" w:rsidRPr="002B6DA8">
        <w:rPr>
          <w:noProof w:val="0"/>
          <w:sz w:val="18"/>
          <w:szCs w:val="18"/>
        </w:rPr>
        <w:br/>
      </w:r>
      <w:r w:rsidR="00AC69B3" w:rsidRPr="002B6DA8">
        <w:rPr>
          <w:i/>
          <w:iCs/>
          <w:noProof w:val="0"/>
          <w:sz w:val="18"/>
          <w:szCs w:val="18"/>
        </w:rPr>
        <w:t>School of Computer Science, Bina Nusantara University</w:t>
      </w:r>
      <w:r w:rsidR="002B6DA8" w:rsidRPr="002B6DA8">
        <w:rPr>
          <w:noProof w:val="0"/>
          <w:sz w:val="18"/>
          <w:szCs w:val="18"/>
        </w:rPr>
        <w:br/>
      </w:r>
      <w:r w:rsidR="00AC69B3" w:rsidRPr="002B6DA8">
        <w:rPr>
          <w:noProof w:val="0"/>
          <w:sz w:val="18"/>
          <w:szCs w:val="18"/>
        </w:rPr>
        <w:t>Jakarta, Indonesia 11480</w:t>
      </w:r>
      <w:r w:rsidR="002B6DA8" w:rsidRPr="002B6DA8">
        <w:rPr>
          <w:noProof w:val="0"/>
          <w:sz w:val="18"/>
          <w:szCs w:val="18"/>
        </w:rPr>
        <w:br/>
      </w:r>
      <w:hyperlink r:id="rId10" w:history="1">
        <w:r w:rsidR="0075027B" w:rsidRPr="00166A28">
          <w:rPr>
            <w:rStyle w:val="Hyperlink"/>
            <w:color w:val="auto"/>
            <w:sz w:val="18"/>
            <w:szCs w:val="18"/>
            <w:u w:val="none"/>
          </w:rPr>
          <w:t>rasyad.ramdhanazuri@binus.ac.id</w:t>
        </w:r>
      </w:hyperlink>
    </w:p>
    <w:p w14:paraId="4511A576" w14:textId="77777777" w:rsidR="009F1D79" w:rsidRPr="001F491E" w:rsidRDefault="009F1D79" w:rsidP="001B48A3">
      <w:pPr>
        <w:sectPr w:rsidR="009F1D79" w:rsidRPr="001F491E" w:rsidSect="00E71E3F">
          <w:type w:val="continuous"/>
          <w:pgSz w:w="595.30pt" w:h="841.90pt" w:code="9"/>
          <w:pgMar w:top="22.50pt" w:right="44.65pt" w:bottom="72pt" w:left="44.65pt" w:header="36pt" w:footer="36pt" w:gutter="0pt"/>
          <w:cols w:num="2" w:space="36pt"/>
          <w:docGrid w:linePitch="360"/>
        </w:sectPr>
      </w:pPr>
    </w:p>
    <w:p w14:paraId="4511A577" w14:textId="77777777" w:rsidR="009303D9" w:rsidRPr="001F491E" w:rsidRDefault="00BD670B" w:rsidP="001B48A3">
      <w:pPr>
        <w:sectPr w:rsidR="009303D9" w:rsidRPr="001F491E" w:rsidSect="003B4E04">
          <w:type w:val="continuous"/>
          <w:pgSz w:w="595.30pt" w:h="841.90pt" w:code="9"/>
          <w:pgMar w:top="22.50pt" w:right="44.65pt" w:bottom="72pt" w:left="44.65pt" w:header="36pt" w:footer="36pt" w:gutter="0pt"/>
          <w:cols w:num="3" w:space="36pt"/>
          <w:docGrid w:linePitch="360"/>
        </w:sectPr>
      </w:pPr>
      <w:r w:rsidRPr="001F491E">
        <w:br w:type="column"/>
      </w:r>
    </w:p>
    <w:p w14:paraId="4511A578" w14:textId="49C90BB3" w:rsidR="004D72B5" w:rsidRPr="00311A92" w:rsidRDefault="009303D9" w:rsidP="00972203">
      <w:pPr>
        <w:pStyle w:val="Abstract"/>
      </w:pPr>
      <w:r w:rsidRPr="001F491E">
        <w:rPr>
          <w:i/>
          <w:iCs/>
        </w:rPr>
        <w:t>Abstract</w:t>
      </w:r>
      <w:r w:rsidRPr="001F491E">
        <w:t>—</w:t>
      </w:r>
      <w:r w:rsidR="005578EB">
        <w:t>This study explores the dynamics of the Jakarta Composite Index (IHSG) using monthly data from January 2009 to April 2024. The IHSG serves as a key indicator of stock market performance in Indonesia, influenced by various economic and political events both domestically and internationally. The primary objective is to identify the most effective time series prediction model for forecasting IHSG movements by evaluating multiple models, including the Naïve method, Double Moving Average (DMA), Double Exponential Smoothing (DES), Time Series Regression, ARIMA, and Neural Networks (NN).</w:t>
      </w:r>
      <w:r w:rsidR="00311A92">
        <w:t xml:space="preserve"> </w:t>
      </w:r>
      <w:r w:rsidR="005578EB">
        <w:t xml:space="preserve">The analysis reveals that while the DMA model with a window size of 5 shows lower errors on the testing dataset, the significant </w:t>
      </w:r>
      <w:r w:rsidR="00311A92">
        <w:t>difference</w:t>
      </w:r>
      <w:r w:rsidR="005578EB">
        <w:t xml:space="preserve"> between training and testing errors indicates overfitting. This overfitting suggests that the DMA model captures noise within the training data, leading to poor generalization on unseen data. </w:t>
      </w:r>
      <w:r w:rsidR="00B937D9">
        <w:t>On the other hand</w:t>
      </w:r>
      <w:r w:rsidR="005578EB">
        <w:t>, the NN model with a hidden layer size of 5 demonstrates robust performance with minimal differences between training and testing errors, indicating a good fit. This balance makes the NN model a more reliable and effective choice for forecasting the IHSG.</w:t>
      </w:r>
    </w:p>
    <w:p w14:paraId="4511A579" w14:textId="67997F62" w:rsidR="009303D9" w:rsidRPr="001F491E" w:rsidRDefault="004D72B5" w:rsidP="00972203">
      <w:pPr>
        <w:pStyle w:val="Keywords"/>
      </w:pPr>
      <w:r w:rsidRPr="001F491E">
        <w:t>Keywords—</w:t>
      </w:r>
      <w:r w:rsidR="00654D82" w:rsidRPr="001F491E">
        <w:t>time series</w:t>
      </w:r>
      <w:r w:rsidR="00EF7314" w:rsidRPr="001F491E">
        <w:t xml:space="preserve"> analysis, neural networks, </w:t>
      </w:r>
      <w:r w:rsidR="00DB3DB1" w:rsidRPr="001F491E">
        <w:t>stock market, I</w:t>
      </w:r>
      <w:r w:rsidR="0058679F" w:rsidRPr="001F491E">
        <w:t xml:space="preserve">DX composite, </w:t>
      </w:r>
      <w:r w:rsidR="001136F9" w:rsidRPr="001F491E">
        <w:t>double moving average, double exponential smoothing</w:t>
      </w:r>
    </w:p>
    <w:p w14:paraId="4511A57A" w14:textId="1F04F947" w:rsidR="009303D9" w:rsidRPr="001F491E" w:rsidRDefault="009303D9" w:rsidP="00812593">
      <w:pPr>
        <w:pStyle w:val="Heading1"/>
      </w:pPr>
      <w:r w:rsidRPr="00812593">
        <w:t>Introduction</w:t>
      </w:r>
    </w:p>
    <w:p w14:paraId="514667A4" w14:textId="54E471DC" w:rsidR="00B14AD9" w:rsidRPr="001F491E" w:rsidRDefault="00B14AD9" w:rsidP="001B48A3">
      <w:pPr>
        <w:pStyle w:val="BodyText"/>
      </w:pPr>
      <w:r w:rsidRPr="001F491E">
        <w:t xml:space="preserve">The Jakarta </w:t>
      </w:r>
      <w:proofErr w:type="spellStart"/>
      <w:r w:rsidRPr="001F491E">
        <w:t>Composite</w:t>
      </w:r>
      <w:proofErr w:type="spellEnd"/>
      <w:r w:rsidRPr="001F491E">
        <w:t xml:space="preserve"> Index (</w:t>
      </w:r>
      <w:r w:rsidR="00C40D71">
        <w:t>IHSG</w:t>
      </w:r>
      <w:r w:rsidRPr="001F491E">
        <w:t xml:space="preserve">) </w:t>
      </w:r>
      <w:proofErr w:type="spellStart"/>
      <w:r w:rsidRPr="001F491E">
        <w:t>serves</w:t>
      </w:r>
      <w:proofErr w:type="spellEnd"/>
      <w:r w:rsidRPr="001F491E">
        <w:t xml:space="preserve"> as </w:t>
      </w:r>
      <w:proofErr w:type="spellStart"/>
      <w:r w:rsidRPr="001F491E">
        <w:t>the</w:t>
      </w:r>
      <w:proofErr w:type="spellEnd"/>
      <w:r w:rsidRPr="001F491E">
        <w:t xml:space="preserve"> </w:t>
      </w:r>
      <w:proofErr w:type="spellStart"/>
      <w:r w:rsidRPr="001F491E">
        <w:t>primary</w:t>
      </w:r>
      <w:proofErr w:type="spellEnd"/>
      <w:r w:rsidRPr="001F491E">
        <w:t xml:space="preserve"> </w:t>
      </w:r>
      <w:proofErr w:type="spellStart"/>
      <w:r w:rsidRPr="001F491E">
        <w:t>indicator</w:t>
      </w:r>
      <w:proofErr w:type="spellEnd"/>
      <w:r w:rsidRPr="001F491E">
        <w:t xml:space="preserve"> </w:t>
      </w:r>
      <w:proofErr w:type="spellStart"/>
      <w:r w:rsidRPr="001F491E">
        <w:t>used</w:t>
      </w:r>
      <w:proofErr w:type="spellEnd"/>
      <w:r w:rsidRPr="001F491E">
        <w:t xml:space="preserve"> </w:t>
      </w:r>
      <w:proofErr w:type="spellStart"/>
      <w:r w:rsidRPr="001F491E">
        <w:t>to</w:t>
      </w:r>
      <w:proofErr w:type="spellEnd"/>
      <w:r w:rsidRPr="001F491E">
        <w:t xml:space="preserve"> </w:t>
      </w:r>
      <w:proofErr w:type="spellStart"/>
      <w:r w:rsidRPr="001F491E">
        <w:t>measure</w:t>
      </w:r>
      <w:proofErr w:type="spellEnd"/>
      <w:r w:rsidRPr="001F491E">
        <w:t xml:space="preserve"> </w:t>
      </w:r>
      <w:proofErr w:type="spellStart"/>
      <w:r w:rsidRPr="001F491E">
        <w:t>the</w:t>
      </w:r>
      <w:proofErr w:type="spellEnd"/>
      <w:r w:rsidRPr="001F491E">
        <w:t xml:space="preserve"> </w:t>
      </w:r>
      <w:proofErr w:type="spellStart"/>
      <w:r w:rsidRPr="001F491E">
        <w:t>performance</w:t>
      </w:r>
      <w:proofErr w:type="spellEnd"/>
      <w:r w:rsidRPr="001F491E">
        <w:t xml:space="preserve"> </w:t>
      </w:r>
      <w:proofErr w:type="spellStart"/>
      <w:r w:rsidRPr="001F491E">
        <w:t>of</w:t>
      </w:r>
      <w:proofErr w:type="spellEnd"/>
      <w:r w:rsidRPr="001F491E">
        <w:t xml:space="preserve"> </w:t>
      </w:r>
      <w:proofErr w:type="spellStart"/>
      <w:r w:rsidRPr="001F491E">
        <w:t>the</w:t>
      </w:r>
      <w:proofErr w:type="spellEnd"/>
      <w:r w:rsidRPr="001F491E">
        <w:t xml:space="preserve"> </w:t>
      </w:r>
      <w:proofErr w:type="spellStart"/>
      <w:r w:rsidRPr="001F491E">
        <w:t>stock</w:t>
      </w:r>
      <w:proofErr w:type="spellEnd"/>
      <w:r w:rsidRPr="001F491E">
        <w:t xml:space="preserve"> </w:t>
      </w:r>
      <w:proofErr w:type="spellStart"/>
      <w:r w:rsidRPr="001F491E">
        <w:t>market</w:t>
      </w:r>
      <w:proofErr w:type="spellEnd"/>
      <w:r w:rsidRPr="001F491E">
        <w:t xml:space="preserve"> in Indonesia. </w:t>
      </w:r>
      <w:proofErr w:type="spellStart"/>
      <w:r w:rsidRPr="001F491E">
        <w:t>Reflecting</w:t>
      </w:r>
      <w:proofErr w:type="spellEnd"/>
      <w:r w:rsidRPr="001F491E">
        <w:t xml:space="preserve"> </w:t>
      </w:r>
      <w:proofErr w:type="spellStart"/>
      <w:r w:rsidRPr="001F491E">
        <w:t>the</w:t>
      </w:r>
      <w:proofErr w:type="spellEnd"/>
      <w:r w:rsidRPr="001F491E">
        <w:t xml:space="preserve"> </w:t>
      </w:r>
      <w:proofErr w:type="spellStart"/>
      <w:r w:rsidRPr="001F491E">
        <w:t>performance</w:t>
      </w:r>
      <w:proofErr w:type="spellEnd"/>
      <w:r w:rsidRPr="001F491E">
        <w:t xml:space="preserve"> </w:t>
      </w:r>
      <w:proofErr w:type="spellStart"/>
      <w:r w:rsidRPr="001F491E">
        <w:t>of</w:t>
      </w:r>
      <w:proofErr w:type="spellEnd"/>
      <w:r w:rsidRPr="001F491E">
        <w:t xml:space="preserve"> </w:t>
      </w:r>
      <w:proofErr w:type="spellStart"/>
      <w:r w:rsidRPr="001F491E">
        <w:t>stocks</w:t>
      </w:r>
      <w:proofErr w:type="spellEnd"/>
      <w:r w:rsidRPr="001F491E">
        <w:t xml:space="preserve"> </w:t>
      </w:r>
      <w:proofErr w:type="spellStart"/>
      <w:r w:rsidRPr="001F491E">
        <w:t>across</w:t>
      </w:r>
      <w:proofErr w:type="spellEnd"/>
      <w:r w:rsidRPr="001F491E">
        <w:t xml:space="preserve"> </w:t>
      </w:r>
      <w:proofErr w:type="spellStart"/>
      <w:r w:rsidRPr="001F491E">
        <w:t>various</w:t>
      </w:r>
      <w:proofErr w:type="spellEnd"/>
      <w:r w:rsidRPr="001F491E">
        <w:t xml:space="preserve"> </w:t>
      </w:r>
      <w:proofErr w:type="spellStart"/>
      <w:r w:rsidRPr="001F491E">
        <w:t>industrial</w:t>
      </w:r>
      <w:proofErr w:type="spellEnd"/>
      <w:r w:rsidRPr="001F491E">
        <w:t xml:space="preserve"> </w:t>
      </w:r>
      <w:proofErr w:type="spellStart"/>
      <w:r w:rsidRPr="001F491E">
        <w:t>sectors</w:t>
      </w:r>
      <w:proofErr w:type="spellEnd"/>
      <w:r w:rsidRPr="001F491E">
        <w:t xml:space="preserve">, </w:t>
      </w:r>
      <w:r w:rsidR="00C40D71">
        <w:t>IHSG</w:t>
      </w:r>
      <w:r w:rsidRPr="001F491E">
        <w:t xml:space="preserve"> </w:t>
      </w:r>
      <w:proofErr w:type="spellStart"/>
      <w:r w:rsidRPr="001F491E">
        <w:t>provides</w:t>
      </w:r>
      <w:proofErr w:type="spellEnd"/>
      <w:r w:rsidRPr="001F491E">
        <w:t xml:space="preserve"> a </w:t>
      </w:r>
      <w:proofErr w:type="spellStart"/>
      <w:r w:rsidRPr="001F491E">
        <w:t>comprehensive</w:t>
      </w:r>
      <w:proofErr w:type="spellEnd"/>
      <w:r w:rsidRPr="001F491E">
        <w:t xml:space="preserve"> </w:t>
      </w:r>
      <w:proofErr w:type="spellStart"/>
      <w:r w:rsidRPr="001F491E">
        <w:t>overview</w:t>
      </w:r>
      <w:proofErr w:type="spellEnd"/>
      <w:r w:rsidRPr="001F491E">
        <w:t xml:space="preserve"> </w:t>
      </w:r>
      <w:proofErr w:type="spellStart"/>
      <w:r w:rsidRPr="001F491E">
        <w:t>of</w:t>
      </w:r>
      <w:proofErr w:type="spellEnd"/>
      <w:r w:rsidRPr="001F491E">
        <w:t xml:space="preserve"> </w:t>
      </w:r>
      <w:proofErr w:type="spellStart"/>
      <w:r w:rsidRPr="001F491E">
        <w:t>the</w:t>
      </w:r>
      <w:proofErr w:type="spellEnd"/>
      <w:r w:rsidRPr="001F491E">
        <w:t xml:space="preserve"> </w:t>
      </w:r>
      <w:proofErr w:type="spellStart"/>
      <w:r w:rsidRPr="001F491E">
        <w:t>overall</w:t>
      </w:r>
      <w:proofErr w:type="spellEnd"/>
      <w:r w:rsidRPr="001F491E">
        <w:t xml:space="preserve"> </w:t>
      </w:r>
      <w:proofErr w:type="spellStart"/>
      <w:r w:rsidRPr="001F491E">
        <w:t>condition</w:t>
      </w:r>
      <w:proofErr w:type="spellEnd"/>
      <w:r w:rsidRPr="001F491E">
        <w:t xml:space="preserve"> </w:t>
      </w:r>
      <w:proofErr w:type="spellStart"/>
      <w:r w:rsidRPr="001F491E">
        <w:t>of</w:t>
      </w:r>
      <w:proofErr w:type="spellEnd"/>
      <w:r w:rsidRPr="001F491E">
        <w:t xml:space="preserve"> </w:t>
      </w:r>
      <w:proofErr w:type="spellStart"/>
      <w:r w:rsidRPr="001F491E">
        <w:t>the</w:t>
      </w:r>
      <w:proofErr w:type="spellEnd"/>
      <w:r w:rsidRPr="001F491E">
        <w:t xml:space="preserve"> </w:t>
      </w:r>
      <w:proofErr w:type="spellStart"/>
      <w:r w:rsidRPr="001F491E">
        <w:t>capital</w:t>
      </w:r>
      <w:proofErr w:type="spellEnd"/>
      <w:r w:rsidRPr="001F491E">
        <w:t xml:space="preserve"> </w:t>
      </w:r>
      <w:proofErr w:type="spellStart"/>
      <w:r w:rsidRPr="001F491E">
        <w:t>market</w:t>
      </w:r>
      <w:proofErr w:type="spellEnd"/>
      <w:r w:rsidRPr="001F491E">
        <w:t>.</w:t>
      </w:r>
      <w:sdt>
        <w:sdtPr>
          <w:rPr>
            <w:color w:val="000000"/>
          </w:rPr>
          <w:tag w:val="MENDELEY_CITATION_v3_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"/>
          <w:id w:val="263113430"/>
          <w:placeholder>
            <w:docPart w:val="DefaultPlaceholder_-1854013440"/>
          </w:placeholder>
        </w:sdtPr>
        <w:sdtEndPr/>
        <w:sdtContent>
          <w:r w:rsidR="002D150E" w:rsidRPr="002D150E">
            <w:rPr>
              <w:color w:val="000000"/>
            </w:rPr>
            <w:t>[1]</w:t>
          </w:r>
        </w:sdtContent>
      </w:sdt>
      <w:r w:rsidRPr="001F491E">
        <w:t xml:space="preserve"> As </w:t>
      </w:r>
      <w:proofErr w:type="spellStart"/>
      <w:r w:rsidRPr="001F491E">
        <w:t>an</w:t>
      </w:r>
      <w:proofErr w:type="spellEnd"/>
      <w:r w:rsidRPr="001F491E">
        <w:t xml:space="preserve"> </w:t>
      </w:r>
      <w:proofErr w:type="spellStart"/>
      <w:r w:rsidRPr="001F491E">
        <w:t>economic</w:t>
      </w:r>
      <w:proofErr w:type="spellEnd"/>
      <w:r w:rsidRPr="001F491E">
        <w:t xml:space="preserve"> barometer, </w:t>
      </w:r>
      <w:r w:rsidR="00C40D71">
        <w:t>IHSG</w:t>
      </w:r>
      <w:r w:rsidRPr="001F491E">
        <w:t xml:space="preserve"> not </w:t>
      </w:r>
      <w:proofErr w:type="spellStart"/>
      <w:r w:rsidRPr="001F491E">
        <w:t>only</w:t>
      </w:r>
      <w:proofErr w:type="spellEnd"/>
      <w:r w:rsidRPr="001F491E">
        <w:t xml:space="preserve"> </w:t>
      </w:r>
      <w:proofErr w:type="spellStart"/>
      <w:r w:rsidRPr="001F491E">
        <w:t>mirrors</w:t>
      </w:r>
      <w:proofErr w:type="spellEnd"/>
      <w:r w:rsidRPr="001F491E">
        <w:t xml:space="preserve"> investor </w:t>
      </w:r>
      <w:proofErr w:type="spellStart"/>
      <w:r w:rsidRPr="001F491E">
        <w:t>sentiment</w:t>
      </w:r>
      <w:proofErr w:type="spellEnd"/>
      <w:r w:rsidRPr="001F491E">
        <w:t xml:space="preserve"> </w:t>
      </w:r>
      <w:proofErr w:type="spellStart"/>
      <w:r w:rsidRPr="001F491E">
        <w:t>towards</w:t>
      </w:r>
      <w:proofErr w:type="spellEnd"/>
      <w:r w:rsidRPr="001F491E">
        <w:t xml:space="preserve"> </w:t>
      </w:r>
      <w:proofErr w:type="spellStart"/>
      <w:r w:rsidRPr="001F491E">
        <w:t>domestic</w:t>
      </w:r>
      <w:proofErr w:type="spellEnd"/>
      <w:r w:rsidRPr="001F491E">
        <w:t xml:space="preserve"> </w:t>
      </w:r>
      <w:proofErr w:type="spellStart"/>
      <w:r w:rsidRPr="001F491E">
        <w:t>economic</w:t>
      </w:r>
      <w:proofErr w:type="spellEnd"/>
      <w:r w:rsidRPr="001F491E">
        <w:t xml:space="preserve"> </w:t>
      </w:r>
      <w:proofErr w:type="spellStart"/>
      <w:r w:rsidRPr="001F491E">
        <w:t>conditions</w:t>
      </w:r>
      <w:proofErr w:type="spellEnd"/>
      <w:r w:rsidRPr="001F491E">
        <w:t xml:space="preserve"> </w:t>
      </w:r>
      <w:proofErr w:type="spellStart"/>
      <w:r w:rsidRPr="001F491E">
        <w:t>but</w:t>
      </w:r>
      <w:proofErr w:type="spellEnd"/>
      <w:r w:rsidRPr="001F491E">
        <w:t xml:space="preserve"> </w:t>
      </w:r>
      <w:proofErr w:type="spellStart"/>
      <w:r w:rsidRPr="001F491E">
        <w:t>is</w:t>
      </w:r>
      <w:proofErr w:type="spellEnd"/>
      <w:r w:rsidRPr="001F491E">
        <w:t xml:space="preserve"> </w:t>
      </w:r>
      <w:proofErr w:type="spellStart"/>
      <w:r w:rsidRPr="001F491E">
        <w:t>also</w:t>
      </w:r>
      <w:proofErr w:type="spellEnd"/>
      <w:r w:rsidRPr="001F491E">
        <w:t xml:space="preserve"> </w:t>
      </w:r>
      <w:proofErr w:type="spellStart"/>
      <w:r w:rsidRPr="001F491E">
        <w:t>influenced</w:t>
      </w:r>
      <w:proofErr w:type="spellEnd"/>
      <w:r w:rsidRPr="001F491E">
        <w:t xml:space="preserve"> </w:t>
      </w:r>
      <w:proofErr w:type="spellStart"/>
      <w:r w:rsidRPr="001F491E">
        <w:t>by</w:t>
      </w:r>
      <w:proofErr w:type="spellEnd"/>
      <w:r w:rsidRPr="001F491E">
        <w:t xml:space="preserve"> a </w:t>
      </w:r>
      <w:proofErr w:type="spellStart"/>
      <w:r w:rsidRPr="001F491E">
        <w:t>multitude</w:t>
      </w:r>
      <w:proofErr w:type="spellEnd"/>
      <w:r w:rsidRPr="001F491E">
        <w:t xml:space="preserve"> </w:t>
      </w:r>
      <w:proofErr w:type="spellStart"/>
      <w:r w:rsidRPr="001F491E">
        <w:t>of</w:t>
      </w:r>
      <w:proofErr w:type="spellEnd"/>
      <w:r w:rsidRPr="001F491E">
        <w:t xml:space="preserve"> </w:t>
      </w:r>
      <w:proofErr w:type="spellStart"/>
      <w:r w:rsidRPr="001F491E">
        <w:t>external</w:t>
      </w:r>
      <w:proofErr w:type="spellEnd"/>
      <w:r w:rsidRPr="001F491E">
        <w:t xml:space="preserve"> </w:t>
      </w:r>
      <w:proofErr w:type="spellStart"/>
      <w:r w:rsidRPr="001F491E">
        <w:t>factors</w:t>
      </w:r>
      <w:proofErr w:type="spellEnd"/>
      <w:r w:rsidRPr="001F491E">
        <w:t xml:space="preserve"> </w:t>
      </w:r>
      <w:proofErr w:type="spellStart"/>
      <w:r w:rsidRPr="001F491E">
        <w:t>such</w:t>
      </w:r>
      <w:proofErr w:type="spellEnd"/>
      <w:r w:rsidRPr="001F491E">
        <w:t xml:space="preserve"> as global </w:t>
      </w:r>
      <w:proofErr w:type="spellStart"/>
      <w:r w:rsidRPr="001F491E">
        <w:t>economic</w:t>
      </w:r>
      <w:proofErr w:type="spellEnd"/>
      <w:r w:rsidRPr="001F491E">
        <w:t xml:space="preserve"> </w:t>
      </w:r>
      <w:proofErr w:type="spellStart"/>
      <w:r w:rsidRPr="001F491E">
        <w:t>conditions</w:t>
      </w:r>
      <w:proofErr w:type="spellEnd"/>
      <w:r w:rsidRPr="001F491E">
        <w:t xml:space="preserve">, </w:t>
      </w:r>
      <w:proofErr w:type="spellStart"/>
      <w:r w:rsidRPr="001F491E">
        <w:t>monetary</w:t>
      </w:r>
      <w:proofErr w:type="spellEnd"/>
      <w:r w:rsidRPr="001F491E">
        <w:t xml:space="preserve"> </w:t>
      </w:r>
      <w:proofErr w:type="spellStart"/>
      <w:r w:rsidRPr="001F491E">
        <w:t>policies</w:t>
      </w:r>
      <w:proofErr w:type="spellEnd"/>
      <w:r w:rsidRPr="001F491E">
        <w:t xml:space="preserve">, </w:t>
      </w:r>
      <w:proofErr w:type="spellStart"/>
      <w:r w:rsidRPr="001F491E">
        <w:t>and</w:t>
      </w:r>
      <w:proofErr w:type="spellEnd"/>
      <w:r w:rsidRPr="001F491E">
        <w:t xml:space="preserve"> </w:t>
      </w:r>
      <w:proofErr w:type="spellStart"/>
      <w:r w:rsidRPr="001F491E">
        <w:t>geopolitical</w:t>
      </w:r>
      <w:proofErr w:type="spellEnd"/>
      <w:r w:rsidRPr="001F491E">
        <w:t xml:space="preserve"> </w:t>
      </w:r>
      <w:proofErr w:type="spellStart"/>
      <w:r w:rsidRPr="001F491E">
        <w:t>turmoil</w:t>
      </w:r>
      <w:proofErr w:type="spellEnd"/>
      <w:r w:rsidRPr="001F491E">
        <w:t>.</w:t>
      </w:r>
    </w:p>
    <w:p w14:paraId="290FF43A" w14:textId="4D463B50" w:rsidR="00B14AD9" w:rsidRPr="001F491E" w:rsidRDefault="00B14AD9" w:rsidP="001B48A3">
      <w:pPr>
        <w:pStyle w:val="BodyText"/>
      </w:pPr>
      <w:r w:rsidRPr="001F491E">
        <w:t xml:space="preserve">In </w:t>
      </w:r>
      <w:proofErr w:type="spellStart"/>
      <w:r w:rsidRPr="001F491E">
        <w:t>recent</w:t>
      </w:r>
      <w:proofErr w:type="spellEnd"/>
      <w:r w:rsidRPr="001F491E">
        <w:t xml:space="preserve"> </w:t>
      </w:r>
      <w:proofErr w:type="spellStart"/>
      <w:r w:rsidRPr="001F491E">
        <w:t>decades</w:t>
      </w:r>
      <w:proofErr w:type="spellEnd"/>
      <w:r w:rsidRPr="001F491E">
        <w:t xml:space="preserve">, global </w:t>
      </w:r>
      <w:proofErr w:type="spellStart"/>
      <w:r w:rsidRPr="001F491E">
        <w:t>stock</w:t>
      </w:r>
      <w:proofErr w:type="spellEnd"/>
      <w:r w:rsidRPr="001F491E">
        <w:t xml:space="preserve"> </w:t>
      </w:r>
      <w:proofErr w:type="spellStart"/>
      <w:r w:rsidRPr="001F491E">
        <w:t>markets</w:t>
      </w:r>
      <w:proofErr w:type="spellEnd"/>
      <w:r w:rsidRPr="001F491E">
        <w:t xml:space="preserve">, </w:t>
      </w:r>
      <w:proofErr w:type="spellStart"/>
      <w:r w:rsidRPr="001F491E">
        <w:t>including</w:t>
      </w:r>
      <w:proofErr w:type="spellEnd"/>
      <w:r w:rsidRPr="001F491E">
        <w:t xml:space="preserve"> </w:t>
      </w:r>
      <w:proofErr w:type="spellStart"/>
      <w:r w:rsidRPr="001F491E">
        <w:t>Indonesia's</w:t>
      </w:r>
      <w:proofErr w:type="spellEnd"/>
      <w:r w:rsidRPr="001F491E">
        <w:t xml:space="preserve">, </w:t>
      </w:r>
      <w:proofErr w:type="spellStart"/>
      <w:r w:rsidRPr="001F491E">
        <w:t>have</w:t>
      </w:r>
      <w:proofErr w:type="spellEnd"/>
      <w:r w:rsidRPr="001F491E">
        <w:t xml:space="preserve"> </w:t>
      </w:r>
      <w:proofErr w:type="spellStart"/>
      <w:r w:rsidRPr="001F491E">
        <w:t>experienced</w:t>
      </w:r>
      <w:proofErr w:type="spellEnd"/>
      <w:r w:rsidRPr="001F491E">
        <w:t xml:space="preserve"> </w:t>
      </w:r>
      <w:proofErr w:type="spellStart"/>
      <w:r w:rsidRPr="001F491E">
        <w:t>significant</w:t>
      </w:r>
      <w:proofErr w:type="spellEnd"/>
      <w:r w:rsidRPr="001F491E">
        <w:t xml:space="preserve"> </w:t>
      </w:r>
      <w:proofErr w:type="spellStart"/>
      <w:r w:rsidRPr="001F491E">
        <w:t>dynamics</w:t>
      </w:r>
      <w:proofErr w:type="spellEnd"/>
      <w:r w:rsidRPr="001F491E">
        <w:t xml:space="preserve">. The </w:t>
      </w:r>
      <w:proofErr w:type="spellStart"/>
      <w:r w:rsidRPr="001F491E">
        <w:t>fluctuations</w:t>
      </w:r>
      <w:proofErr w:type="spellEnd"/>
      <w:r w:rsidRPr="001F491E">
        <w:t xml:space="preserve"> in </w:t>
      </w:r>
      <w:r w:rsidR="00C40D71">
        <w:t>IHSG</w:t>
      </w:r>
      <w:r w:rsidRPr="001F491E">
        <w:t xml:space="preserve"> are </w:t>
      </w:r>
      <w:proofErr w:type="spellStart"/>
      <w:r w:rsidRPr="001F491E">
        <w:t>often</w:t>
      </w:r>
      <w:proofErr w:type="spellEnd"/>
      <w:r w:rsidRPr="001F491E">
        <w:t xml:space="preserve"> </w:t>
      </w:r>
      <w:proofErr w:type="spellStart"/>
      <w:r w:rsidRPr="001F491E">
        <w:t>influenced</w:t>
      </w:r>
      <w:proofErr w:type="spellEnd"/>
      <w:r w:rsidRPr="001F491E">
        <w:t xml:space="preserve"> </w:t>
      </w:r>
      <w:proofErr w:type="spellStart"/>
      <w:r w:rsidRPr="001F491E">
        <w:t>by</w:t>
      </w:r>
      <w:proofErr w:type="spellEnd"/>
      <w:r w:rsidRPr="001F491E">
        <w:t xml:space="preserve"> </w:t>
      </w:r>
      <w:proofErr w:type="spellStart"/>
      <w:r w:rsidRPr="001F491E">
        <w:t>various</w:t>
      </w:r>
      <w:proofErr w:type="spellEnd"/>
      <w:r w:rsidRPr="001F491E">
        <w:t xml:space="preserve"> </w:t>
      </w:r>
      <w:proofErr w:type="spellStart"/>
      <w:r w:rsidRPr="001F491E">
        <w:t>economic</w:t>
      </w:r>
      <w:proofErr w:type="spellEnd"/>
      <w:r w:rsidRPr="001F491E">
        <w:t xml:space="preserve"> </w:t>
      </w:r>
      <w:proofErr w:type="spellStart"/>
      <w:r w:rsidRPr="001F491E">
        <w:t>and</w:t>
      </w:r>
      <w:proofErr w:type="spellEnd"/>
      <w:r w:rsidRPr="001F491E">
        <w:t xml:space="preserve"> </w:t>
      </w:r>
      <w:proofErr w:type="spellStart"/>
      <w:r w:rsidRPr="001F491E">
        <w:t>political</w:t>
      </w:r>
      <w:proofErr w:type="spellEnd"/>
      <w:r w:rsidRPr="001F491E">
        <w:t xml:space="preserve"> </w:t>
      </w:r>
      <w:proofErr w:type="spellStart"/>
      <w:r w:rsidRPr="001F491E">
        <w:t>events</w:t>
      </w:r>
      <w:proofErr w:type="spellEnd"/>
      <w:r w:rsidRPr="001F491E">
        <w:t xml:space="preserve"> </w:t>
      </w:r>
      <w:proofErr w:type="spellStart"/>
      <w:r w:rsidRPr="001F491E">
        <w:t>at</w:t>
      </w:r>
      <w:proofErr w:type="spellEnd"/>
      <w:r w:rsidRPr="001F491E">
        <w:t xml:space="preserve"> </w:t>
      </w:r>
      <w:proofErr w:type="spellStart"/>
      <w:r w:rsidRPr="001F491E">
        <w:t>both</w:t>
      </w:r>
      <w:proofErr w:type="spellEnd"/>
      <w:r w:rsidRPr="001F491E">
        <w:t xml:space="preserve"> </w:t>
      </w:r>
      <w:proofErr w:type="spellStart"/>
      <w:r w:rsidRPr="001F491E">
        <w:t>national</w:t>
      </w:r>
      <w:proofErr w:type="spellEnd"/>
      <w:r w:rsidRPr="001F491E">
        <w:t xml:space="preserve"> </w:t>
      </w:r>
      <w:proofErr w:type="spellStart"/>
      <w:r w:rsidRPr="001F491E">
        <w:t>and</w:t>
      </w:r>
      <w:proofErr w:type="spellEnd"/>
      <w:r w:rsidRPr="001F491E">
        <w:t xml:space="preserve"> </w:t>
      </w:r>
      <w:proofErr w:type="spellStart"/>
      <w:r w:rsidRPr="001F491E">
        <w:t>international</w:t>
      </w:r>
      <w:proofErr w:type="spellEnd"/>
      <w:r w:rsidRPr="001F491E">
        <w:t xml:space="preserve"> </w:t>
      </w:r>
      <w:proofErr w:type="spellStart"/>
      <w:r w:rsidRPr="001F491E">
        <w:t>levels</w:t>
      </w:r>
      <w:proofErr w:type="spellEnd"/>
      <w:r w:rsidRPr="001F491E">
        <w:t xml:space="preserve">. For </w:t>
      </w:r>
      <w:proofErr w:type="spellStart"/>
      <w:r w:rsidRPr="001F491E">
        <w:t>instance</w:t>
      </w:r>
      <w:proofErr w:type="spellEnd"/>
      <w:r w:rsidRPr="001F491E">
        <w:t xml:space="preserve">, </w:t>
      </w:r>
      <w:proofErr w:type="spellStart"/>
      <w:r w:rsidRPr="001F491E">
        <w:t>changes</w:t>
      </w:r>
      <w:proofErr w:type="spellEnd"/>
      <w:r w:rsidRPr="001F491E">
        <w:t xml:space="preserve"> in </w:t>
      </w:r>
      <w:proofErr w:type="spellStart"/>
      <w:r w:rsidRPr="001F491E">
        <w:t>interest</w:t>
      </w:r>
      <w:proofErr w:type="spellEnd"/>
      <w:r w:rsidRPr="001F491E">
        <w:t xml:space="preserve"> </w:t>
      </w:r>
      <w:proofErr w:type="spellStart"/>
      <w:r w:rsidRPr="001F491E">
        <w:t>rate</w:t>
      </w:r>
      <w:proofErr w:type="spellEnd"/>
      <w:r w:rsidRPr="001F491E">
        <w:t xml:space="preserve"> </w:t>
      </w:r>
      <w:proofErr w:type="spellStart"/>
      <w:r w:rsidRPr="001F491E">
        <w:t>policies</w:t>
      </w:r>
      <w:proofErr w:type="spellEnd"/>
      <w:r w:rsidRPr="001F491E">
        <w:t xml:space="preserve"> </w:t>
      </w:r>
      <w:proofErr w:type="spellStart"/>
      <w:r w:rsidRPr="001F491E">
        <w:t>by</w:t>
      </w:r>
      <w:proofErr w:type="spellEnd"/>
      <w:r w:rsidRPr="001F491E">
        <w:t xml:space="preserve"> Bank Indonesia, </w:t>
      </w:r>
      <w:proofErr w:type="spellStart"/>
      <w:r w:rsidRPr="001F491E">
        <w:t>international</w:t>
      </w:r>
      <w:proofErr w:type="spellEnd"/>
      <w:r w:rsidRPr="001F491E">
        <w:t xml:space="preserve"> </w:t>
      </w:r>
      <w:proofErr w:type="spellStart"/>
      <w:r w:rsidRPr="001F491E">
        <w:t>trade</w:t>
      </w:r>
      <w:proofErr w:type="spellEnd"/>
      <w:r w:rsidRPr="001F491E">
        <w:t xml:space="preserve"> </w:t>
      </w:r>
      <w:proofErr w:type="spellStart"/>
      <w:r w:rsidRPr="001F491E">
        <w:t>policies</w:t>
      </w:r>
      <w:proofErr w:type="spellEnd"/>
      <w:r w:rsidRPr="001F491E">
        <w:t xml:space="preserve">, </w:t>
      </w:r>
      <w:proofErr w:type="spellStart"/>
      <w:r w:rsidRPr="001F491E">
        <w:t>and</w:t>
      </w:r>
      <w:proofErr w:type="spellEnd"/>
      <w:r w:rsidRPr="001F491E">
        <w:t xml:space="preserve"> global </w:t>
      </w:r>
      <w:proofErr w:type="spellStart"/>
      <w:r w:rsidRPr="001F491E">
        <w:t>commodity</w:t>
      </w:r>
      <w:proofErr w:type="spellEnd"/>
      <w:r w:rsidRPr="001F491E">
        <w:t xml:space="preserve"> </w:t>
      </w:r>
      <w:proofErr w:type="spellStart"/>
      <w:r w:rsidRPr="001F491E">
        <w:t>prices</w:t>
      </w:r>
      <w:proofErr w:type="spellEnd"/>
      <w:r w:rsidRPr="001F491E">
        <w:t xml:space="preserve"> </w:t>
      </w:r>
      <w:proofErr w:type="spellStart"/>
      <w:r w:rsidRPr="001F491E">
        <w:t>such</w:t>
      </w:r>
      <w:proofErr w:type="spellEnd"/>
      <w:r w:rsidRPr="001F491E">
        <w:t xml:space="preserve"> as </w:t>
      </w:r>
      <w:proofErr w:type="spellStart"/>
      <w:r w:rsidRPr="001F491E">
        <w:t>oil</w:t>
      </w:r>
      <w:proofErr w:type="spellEnd"/>
      <w:r w:rsidRPr="001F491E">
        <w:t xml:space="preserve"> </w:t>
      </w:r>
      <w:proofErr w:type="spellStart"/>
      <w:r w:rsidRPr="001F491E">
        <w:t>and</w:t>
      </w:r>
      <w:proofErr w:type="spellEnd"/>
      <w:r w:rsidRPr="001F491E">
        <w:t xml:space="preserve"> gas, </w:t>
      </w:r>
      <w:proofErr w:type="spellStart"/>
      <w:r w:rsidRPr="001F491E">
        <w:t>all</w:t>
      </w:r>
      <w:proofErr w:type="spellEnd"/>
      <w:r w:rsidRPr="001F491E">
        <w:t xml:space="preserve"> </w:t>
      </w:r>
      <w:proofErr w:type="spellStart"/>
      <w:r w:rsidRPr="001F491E">
        <w:t>have</w:t>
      </w:r>
      <w:proofErr w:type="spellEnd"/>
      <w:r w:rsidRPr="001F491E">
        <w:t xml:space="preserve"> </w:t>
      </w:r>
      <w:proofErr w:type="spellStart"/>
      <w:r w:rsidRPr="001F491E">
        <w:t>the</w:t>
      </w:r>
      <w:proofErr w:type="spellEnd"/>
      <w:r w:rsidRPr="001F491E">
        <w:t xml:space="preserve"> </w:t>
      </w:r>
      <w:proofErr w:type="spellStart"/>
      <w:r w:rsidRPr="001F491E">
        <w:t>potential</w:t>
      </w:r>
      <w:proofErr w:type="spellEnd"/>
      <w:r w:rsidRPr="001F491E">
        <w:t xml:space="preserve"> </w:t>
      </w:r>
      <w:proofErr w:type="spellStart"/>
      <w:r w:rsidRPr="001F491E">
        <w:t>to</w:t>
      </w:r>
      <w:proofErr w:type="spellEnd"/>
      <w:r w:rsidRPr="001F491E">
        <w:t xml:space="preserve"> </w:t>
      </w:r>
      <w:proofErr w:type="spellStart"/>
      <w:r w:rsidRPr="001F491E">
        <w:t>affect</w:t>
      </w:r>
      <w:proofErr w:type="spellEnd"/>
      <w:r w:rsidRPr="001F491E">
        <w:t xml:space="preserve"> </w:t>
      </w:r>
      <w:proofErr w:type="spellStart"/>
      <w:r w:rsidRPr="001F491E">
        <w:t>the</w:t>
      </w:r>
      <w:proofErr w:type="spellEnd"/>
      <w:r w:rsidRPr="001F491E">
        <w:t xml:space="preserve"> </w:t>
      </w:r>
      <w:proofErr w:type="spellStart"/>
      <w:r w:rsidRPr="001F491E">
        <w:t>movement</w:t>
      </w:r>
      <w:proofErr w:type="spellEnd"/>
      <w:r w:rsidRPr="001F491E">
        <w:t xml:space="preserve"> </w:t>
      </w:r>
      <w:proofErr w:type="spellStart"/>
      <w:r w:rsidRPr="001F491E">
        <w:t>of</w:t>
      </w:r>
      <w:proofErr w:type="spellEnd"/>
      <w:r w:rsidRPr="001F491E">
        <w:t xml:space="preserve"> </w:t>
      </w:r>
      <w:r w:rsidR="00C40D71">
        <w:t>IHSG</w:t>
      </w:r>
      <w:r w:rsidRPr="001F491E">
        <w:t xml:space="preserve">. </w:t>
      </w:r>
      <w:proofErr w:type="spellStart"/>
      <w:r w:rsidRPr="001F491E">
        <w:t>Additionally</w:t>
      </w:r>
      <w:proofErr w:type="spellEnd"/>
      <w:r w:rsidRPr="001F491E">
        <w:t xml:space="preserve">, </w:t>
      </w:r>
      <w:proofErr w:type="spellStart"/>
      <w:r w:rsidRPr="001F491E">
        <w:t>domestic</w:t>
      </w:r>
      <w:proofErr w:type="spellEnd"/>
      <w:r w:rsidRPr="001F491E">
        <w:t xml:space="preserve"> </w:t>
      </w:r>
      <w:proofErr w:type="spellStart"/>
      <w:r w:rsidRPr="001F491E">
        <w:t>factors</w:t>
      </w:r>
      <w:proofErr w:type="spellEnd"/>
      <w:r w:rsidRPr="001F491E">
        <w:t xml:space="preserve"> </w:t>
      </w:r>
      <w:proofErr w:type="spellStart"/>
      <w:r w:rsidRPr="001F491E">
        <w:t>like</w:t>
      </w:r>
      <w:proofErr w:type="spellEnd"/>
      <w:r w:rsidRPr="001F491E">
        <w:t xml:space="preserve"> </w:t>
      </w:r>
      <w:proofErr w:type="spellStart"/>
      <w:r w:rsidRPr="001F491E">
        <w:t>economic</w:t>
      </w:r>
      <w:proofErr w:type="spellEnd"/>
      <w:r w:rsidRPr="001F491E">
        <w:t xml:space="preserve"> </w:t>
      </w:r>
      <w:proofErr w:type="spellStart"/>
      <w:r w:rsidRPr="001F491E">
        <w:t>growth</w:t>
      </w:r>
      <w:proofErr w:type="spellEnd"/>
      <w:r w:rsidRPr="001F491E">
        <w:t xml:space="preserve">, </w:t>
      </w:r>
      <w:proofErr w:type="spellStart"/>
      <w:r w:rsidRPr="001F491E">
        <w:t>inflation</w:t>
      </w:r>
      <w:proofErr w:type="spellEnd"/>
      <w:r w:rsidRPr="001F491E">
        <w:t xml:space="preserve"> </w:t>
      </w:r>
      <w:proofErr w:type="spellStart"/>
      <w:r w:rsidRPr="001F491E">
        <w:t>rates</w:t>
      </w:r>
      <w:proofErr w:type="spellEnd"/>
      <w:r w:rsidRPr="001F491E">
        <w:t xml:space="preserve">, </w:t>
      </w:r>
      <w:proofErr w:type="spellStart"/>
      <w:r w:rsidRPr="001F491E">
        <w:t>and</w:t>
      </w:r>
      <w:proofErr w:type="spellEnd"/>
      <w:r w:rsidRPr="001F491E">
        <w:t xml:space="preserve"> </w:t>
      </w:r>
      <w:proofErr w:type="spellStart"/>
      <w:r w:rsidRPr="001F491E">
        <w:t>political</w:t>
      </w:r>
      <w:proofErr w:type="spellEnd"/>
      <w:r w:rsidRPr="001F491E">
        <w:t xml:space="preserve"> </w:t>
      </w:r>
      <w:proofErr w:type="spellStart"/>
      <w:r w:rsidRPr="001F491E">
        <w:t>stability</w:t>
      </w:r>
      <w:proofErr w:type="spellEnd"/>
      <w:r w:rsidRPr="001F491E">
        <w:t xml:space="preserve"> </w:t>
      </w:r>
      <w:proofErr w:type="spellStart"/>
      <w:r w:rsidRPr="001F491E">
        <w:t>play</w:t>
      </w:r>
      <w:proofErr w:type="spellEnd"/>
      <w:r w:rsidRPr="001F491E">
        <w:t xml:space="preserve"> </w:t>
      </w:r>
      <w:proofErr w:type="spellStart"/>
      <w:r w:rsidRPr="001F491E">
        <w:t>crucial</w:t>
      </w:r>
      <w:proofErr w:type="spellEnd"/>
      <w:r w:rsidRPr="001F491E">
        <w:t xml:space="preserve"> </w:t>
      </w:r>
      <w:proofErr w:type="spellStart"/>
      <w:r w:rsidRPr="001F491E">
        <w:t>roles</w:t>
      </w:r>
      <w:proofErr w:type="spellEnd"/>
      <w:r w:rsidRPr="001F491E">
        <w:t xml:space="preserve"> in </w:t>
      </w:r>
      <w:proofErr w:type="spellStart"/>
      <w:r w:rsidRPr="001F491E">
        <w:t>determining</w:t>
      </w:r>
      <w:proofErr w:type="spellEnd"/>
      <w:r w:rsidRPr="001F491E">
        <w:t xml:space="preserve"> </w:t>
      </w:r>
      <w:proofErr w:type="spellStart"/>
      <w:r w:rsidRPr="001F491E">
        <w:t>the</w:t>
      </w:r>
      <w:proofErr w:type="spellEnd"/>
      <w:r w:rsidRPr="001F491E">
        <w:t xml:space="preserve"> </w:t>
      </w:r>
      <w:proofErr w:type="spellStart"/>
      <w:r w:rsidRPr="001F491E">
        <w:t>direction</w:t>
      </w:r>
      <w:proofErr w:type="spellEnd"/>
      <w:r w:rsidRPr="001F491E">
        <w:t xml:space="preserve"> </w:t>
      </w:r>
      <w:proofErr w:type="spellStart"/>
      <w:r w:rsidRPr="001F491E">
        <w:t>of</w:t>
      </w:r>
      <w:proofErr w:type="spellEnd"/>
      <w:r w:rsidRPr="001F491E">
        <w:t xml:space="preserve"> </w:t>
      </w:r>
      <w:r w:rsidR="00C40D71">
        <w:t>IHSG</w:t>
      </w:r>
      <w:r w:rsidRPr="001F491E">
        <w:t>.</w:t>
      </w:r>
    </w:p>
    <w:p w14:paraId="319FFB0E" w14:textId="450C5F55" w:rsidR="00B14AD9" w:rsidRPr="001F491E" w:rsidRDefault="00B14AD9" w:rsidP="001B48A3">
      <w:pPr>
        <w:pStyle w:val="BodyText"/>
      </w:pPr>
      <w:proofErr w:type="spellStart"/>
      <w:r w:rsidRPr="001F491E">
        <w:t>Time</w:t>
      </w:r>
      <w:proofErr w:type="spellEnd"/>
      <w:r w:rsidRPr="001F491E">
        <w:t xml:space="preserve"> </w:t>
      </w:r>
      <w:proofErr w:type="spellStart"/>
      <w:r w:rsidRPr="001F491E">
        <w:t>series</w:t>
      </w:r>
      <w:proofErr w:type="spellEnd"/>
      <w:r w:rsidRPr="001F491E">
        <w:t xml:space="preserve"> </w:t>
      </w:r>
      <w:proofErr w:type="spellStart"/>
      <w:r w:rsidRPr="001F491E">
        <w:t>analysis</w:t>
      </w:r>
      <w:proofErr w:type="spellEnd"/>
      <w:r w:rsidRPr="001F491E">
        <w:t xml:space="preserve"> </w:t>
      </w:r>
      <w:proofErr w:type="spellStart"/>
      <w:r w:rsidRPr="001F491E">
        <w:t>is</w:t>
      </w:r>
      <w:proofErr w:type="spellEnd"/>
      <w:r w:rsidRPr="001F491E">
        <w:t xml:space="preserve"> </w:t>
      </w:r>
      <w:proofErr w:type="spellStart"/>
      <w:r w:rsidRPr="001F491E">
        <w:t>one</w:t>
      </w:r>
      <w:proofErr w:type="spellEnd"/>
      <w:r w:rsidRPr="001F491E">
        <w:t xml:space="preserve"> </w:t>
      </w:r>
      <w:proofErr w:type="spellStart"/>
      <w:r w:rsidRPr="001F491E">
        <w:t>of</w:t>
      </w:r>
      <w:proofErr w:type="spellEnd"/>
      <w:r w:rsidRPr="001F491E">
        <w:t xml:space="preserve"> </w:t>
      </w:r>
      <w:proofErr w:type="spellStart"/>
      <w:r w:rsidRPr="001F491E">
        <w:t>the</w:t>
      </w:r>
      <w:proofErr w:type="spellEnd"/>
      <w:r w:rsidRPr="001F491E">
        <w:t xml:space="preserve"> </w:t>
      </w:r>
      <w:proofErr w:type="spellStart"/>
      <w:r w:rsidRPr="001F491E">
        <w:t>methods</w:t>
      </w:r>
      <w:proofErr w:type="spellEnd"/>
      <w:r w:rsidRPr="001F491E">
        <w:t xml:space="preserve"> </w:t>
      </w:r>
      <w:proofErr w:type="spellStart"/>
      <w:r w:rsidRPr="001F491E">
        <w:t>used</w:t>
      </w:r>
      <w:proofErr w:type="spellEnd"/>
      <w:r w:rsidRPr="001F491E">
        <w:t xml:space="preserve"> </w:t>
      </w:r>
      <w:proofErr w:type="spellStart"/>
      <w:r w:rsidRPr="001F491E">
        <w:t>to</w:t>
      </w:r>
      <w:proofErr w:type="spellEnd"/>
      <w:r w:rsidRPr="001F491E">
        <w:t xml:space="preserve"> </w:t>
      </w:r>
      <w:proofErr w:type="spellStart"/>
      <w:r w:rsidRPr="001F491E">
        <w:t>understand</w:t>
      </w:r>
      <w:proofErr w:type="spellEnd"/>
      <w:r w:rsidRPr="001F491E">
        <w:t xml:space="preserve"> </w:t>
      </w:r>
      <w:proofErr w:type="spellStart"/>
      <w:r w:rsidRPr="001F491E">
        <w:t>and</w:t>
      </w:r>
      <w:proofErr w:type="spellEnd"/>
      <w:r w:rsidRPr="001F491E">
        <w:t xml:space="preserve"> </w:t>
      </w:r>
      <w:proofErr w:type="spellStart"/>
      <w:r w:rsidRPr="001F491E">
        <w:t>predict</w:t>
      </w:r>
      <w:proofErr w:type="spellEnd"/>
      <w:r w:rsidRPr="001F491E">
        <w:t xml:space="preserve"> </w:t>
      </w:r>
      <w:proofErr w:type="spellStart"/>
      <w:r w:rsidRPr="001F491E">
        <w:t>the</w:t>
      </w:r>
      <w:proofErr w:type="spellEnd"/>
      <w:r w:rsidRPr="001F491E">
        <w:t xml:space="preserve"> </w:t>
      </w:r>
      <w:proofErr w:type="spellStart"/>
      <w:r w:rsidRPr="001F491E">
        <w:t>movement</w:t>
      </w:r>
      <w:proofErr w:type="spellEnd"/>
      <w:r w:rsidRPr="001F491E">
        <w:t xml:space="preserve"> </w:t>
      </w:r>
      <w:proofErr w:type="spellStart"/>
      <w:r w:rsidRPr="001F491E">
        <w:t>of</w:t>
      </w:r>
      <w:proofErr w:type="spellEnd"/>
      <w:r w:rsidRPr="001F491E">
        <w:t xml:space="preserve"> </w:t>
      </w:r>
      <w:r w:rsidR="00C40D71">
        <w:t>IHSG</w:t>
      </w:r>
      <w:r w:rsidRPr="001F491E">
        <w:t xml:space="preserve">. </w:t>
      </w:r>
      <w:proofErr w:type="spellStart"/>
      <w:r w:rsidRPr="001F491E">
        <w:t>This</w:t>
      </w:r>
      <w:proofErr w:type="spellEnd"/>
      <w:r w:rsidRPr="001F491E">
        <w:t xml:space="preserve"> </w:t>
      </w:r>
      <w:proofErr w:type="spellStart"/>
      <w:r w:rsidRPr="001F491E">
        <w:t>analysis</w:t>
      </w:r>
      <w:proofErr w:type="spellEnd"/>
      <w:r w:rsidRPr="001F491E">
        <w:t xml:space="preserve"> </w:t>
      </w:r>
      <w:proofErr w:type="spellStart"/>
      <w:r w:rsidRPr="001F491E">
        <w:t>helps</w:t>
      </w:r>
      <w:proofErr w:type="spellEnd"/>
      <w:r w:rsidRPr="001F491E">
        <w:t xml:space="preserve"> </w:t>
      </w:r>
      <w:proofErr w:type="spellStart"/>
      <w:r w:rsidRPr="001F491E">
        <w:t>identify</w:t>
      </w:r>
      <w:proofErr w:type="spellEnd"/>
      <w:r w:rsidRPr="001F491E">
        <w:t xml:space="preserve"> </w:t>
      </w:r>
      <w:proofErr w:type="spellStart"/>
      <w:r w:rsidRPr="001F491E">
        <w:t>historical</w:t>
      </w:r>
      <w:proofErr w:type="spellEnd"/>
      <w:r w:rsidRPr="001F491E">
        <w:t xml:space="preserve"> </w:t>
      </w:r>
      <w:proofErr w:type="spellStart"/>
      <w:r w:rsidRPr="001F491E">
        <w:t>patterns</w:t>
      </w:r>
      <w:proofErr w:type="spellEnd"/>
      <w:r w:rsidRPr="001F491E">
        <w:t xml:space="preserve"> </w:t>
      </w:r>
      <w:proofErr w:type="spellStart"/>
      <w:r w:rsidRPr="001F491E">
        <w:t>and</w:t>
      </w:r>
      <w:proofErr w:type="spellEnd"/>
      <w:r w:rsidRPr="001F491E">
        <w:t xml:space="preserve"> </w:t>
      </w:r>
      <w:proofErr w:type="spellStart"/>
      <w:r w:rsidRPr="001F491E">
        <w:t>trends</w:t>
      </w:r>
      <w:proofErr w:type="spellEnd"/>
      <w:r w:rsidRPr="001F491E">
        <w:t xml:space="preserve"> </w:t>
      </w:r>
      <w:proofErr w:type="spellStart"/>
      <w:r w:rsidRPr="001F491E">
        <w:t>that</w:t>
      </w:r>
      <w:proofErr w:type="spellEnd"/>
      <w:r w:rsidRPr="001F491E">
        <w:t xml:space="preserve"> </w:t>
      </w:r>
      <w:proofErr w:type="spellStart"/>
      <w:r w:rsidRPr="001F491E">
        <w:t>may</w:t>
      </w:r>
      <w:proofErr w:type="spellEnd"/>
      <w:r w:rsidRPr="001F491E">
        <w:t xml:space="preserve"> </w:t>
      </w:r>
      <w:proofErr w:type="spellStart"/>
      <w:r w:rsidRPr="001F491E">
        <w:t>recur</w:t>
      </w:r>
      <w:proofErr w:type="spellEnd"/>
      <w:r w:rsidRPr="001F491E">
        <w:t xml:space="preserve"> in </w:t>
      </w:r>
      <w:proofErr w:type="spellStart"/>
      <w:r w:rsidRPr="001F491E">
        <w:t>the</w:t>
      </w:r>
      <w:proofErr w:type="spellEnd"/>
      <w:r w:rsidRPr="001F491E">
        <w:t xml:space="preserve"> </w:t>
      </w:r>
      <w:proofErr w:type="spellStart"/>
      <w:r w:rsidRPr="001F491E">
        <w:t>future</w:t>
      </w:r>
      <w:proofErr w:type="spellEnd"/>
      <w:r w:rsidRPr="001F491E">
        <w:t xml:space="preserve">. By </w:t>
      </w:r>
      <w:proofErr w:type="spellStart"/>
      <w:r w:rsidRPr="001F491E">
        <w:t>employing</w:t>
      </w:r>
      <w:proofErr w:type="spellEnd"/>
      <w:r w:rsidRPr="001F491E">
        <w:t xml:space="preserve"> </w:t>
      </w:r>
      <w:proofErr w:type="spellStart"/>
      <w:r w:rsidRPr="001F491E">
        <w:t>this</w:t>
      </w:r>
      <w:proofErr w:type="spellEnd"/>
      <w:r w:rsidRPr="001F491E">
        <w:t xml:space="preserve"> </w:t>
      </w:r>
      <w:proofErr w:type="spellStart"/>
      <w:r w:rsidRPr="001F491E">
        <w:t>approach</w:t>
      </w:r>
      <w:proofErr w:type="spellEnd"/>
      <w:r w:rsidRPr="001F491E">
        <w:t xml:space="preserve">, </w:t>
      </w:r>
      <w:proofErr w:type="spellStart"/>
      <w:r w:rsidRPr="001F491E">
        <w:t>analysts</w:t>
      </w:r>
      <w:proofErr w:type="spellEnd"/>
      <w:r w:rsidRPr="001F491E">
        <w:t xml:space="preserve"> </w:t>
      </w:r>
      <w:proofErr w:type="spellStart"/>
      <w:r w:rsidRPr="001F491E">
        <w:t>and</w:t>
      </w:r>
      <w:proofErr w:type="spellEnd"/>
      <w:r w:rsidRPr="001F491E">
        <w:t xml:space="preserve"> </w:t>
      </w:r>
      <w:proofErr w:type="spellStart"/>
      <w:r w:rsidRPr="001F491E">
        <w:t>investors</w:t>
      </w:r>
      <w:proofErr w:type="spellEnd"/>
      <w:r w:rsidRPr="001F491E">
        <w:t xml:space="preserve"> </w:t>
      </w:r>
      <w:proofErr w:type="spellStart"/>
      <w:r w:rsidRPr="001F491E">
        <w:t>can</w:t>
      </w:r>
      <w:proofErr w:type="spellEnd"/>
      <w:r w:rsidRPr="001F491E">
        <w:t xml:space="preserve"> </w:t>
      </w:r>
      <w:proofErr w:type="spellStart"/>
      <w:r w:rsidRPr="001F491E">
        <w:t>make</w:t>
      </w:r>
      <w:proofErr w:type="spellEnd"/>
      <w:r w:rsidRPr="001F491E">
        <w:t xml:space="preserve"> </w:t>
      </w:r>
      <w:proofErr w:type="spellStart"/>
      <w:r w:rsidRPr="001F491E">
        <w:t>more</w:t>
      </w:r>
      <w:proofErr w:type="spellEnd"/>
      <w:r w:rsidRPr="001F491E">
        <w:t xml:space="preserve"> </w:t>
      </w:r>
      <w:proofErr w:type="spellStart"/>
      <w:r w:rsidRPr="001F491E">
        <w:t>accurate</w:t>
      </w:r>
      <w:proofErr w:type="spellEnd"/>
      <w:r w:rsidRPr="001F491E">
        <w:t xml:space="preserve"> </w:t>
      </w:r>
      <w:proofErr w:type="spellStart"/>
      <w:r w:rsidRPr="001F491E">
        <w:t>predictions</w:t>
      </w:r>
      <w:proofErr w:type="spellEnd"/>
      <w:r w:rsidRPr="001F491E">
        <w:t xml:space="preserve"> </w:t>
      </w:r>
      <w:proofErr w:type="spellStart"/>
      <w:r w:rsidRPr="001F491E">
        <w:t>about</w:t>
      </w:r>
      <w:proofErr w:type="spellEnd"/>
      <w:r w:rsidRPr="001F491E">
        <w:t xml:space="preserve"> </w:t>
      </w:r>
      <w:proofErr w:type="spellStart"/>
      <w:r w:rsidRPr="001F491E">
        <w:t>the</w:t>
      </w:r>
      <w:proofErr w:type="spellEnd"/>
      <w:r w:rsidRPr="001F491E">
        <w:t xml:space="preserve"> </w:t>
      </w:r>
      <w:proofErr w:type="spellStart"/>
      <w:r w:rsidRPr="001F491E">
        <w:t>future</w:t>
      </w:r>
      <w:proofErr w:type="spellEnd"/>
      <w:r w:rsidRPr="001F491E">
        <w:t xml:space="preserve"> </w:t>
      </w:r>
      <w:proofErr w:type="spellStart"/>
      <w:r w:rsidRPr="001F491E">
        <w:t>performance</w:t>
      </w:r>
      <w:proofErr w:type="spellEnd"/>
      <w:r w:rsidRPr="001F491E">
        <w:t xml:space="preserve"> </w:t>
      </w:r>
      <w:proofErr w:type="spellStart"/>
      <w:r w:rsidRPr="001F491E">
        <w:t>of</w:t>
      </w:r>
      <w:proofErr w:type="spellEnd"/>
      <w:r w:rsidRPr="001F491E">
        <w:t xml:space="preserve"> </w:t>
      </w:r>
      <w:r w:rsidR="00C40D71">
        <w:t>IHSG</w:t>
      </w:r>
      <w:r w:rsidRPr="001F491E">
        <w:t xml:space="preserve">, </w:t>
      </w:r>
      <w:proofErr w:type="spellStart"/>
      <w:r w:rsidRPr="001F491E">
        <w:t>thereby</w:t>
      </w:r>
      <w:proofErr w:type="spellEnd"/>
      <w:r w:rsidRPr="001F491E">
        <w:t xml:space="preserve"> </w:t>
      </w:r>
      <w:proofErr w:type="spellStart"/>
      <w:r w:rsidRPr="001F491E">
        <w:t>aiding</w:t>
      </w:r>
      <w:proofErr w:type="spellEnd"/>
      <w:r w:rsidRPr="001F491E">
        <w:t xml:space="preserve"> in </w:t>
      </w:r>
      <w:proofErr w:type="spellStart"/>
      <w:r w:rsidRPr="001F491E">
        <w:t>better</w:t>
      </w:r>
      <w:proofErr w:type="spellEnd"/>
      <w:r w:rsidRPr="001F491E">
        <w:t xml:space="preserve"> </w:t>
      </w:r>
      <w:proofErr w:type="spellStart"/>
      <w:r w:rsidRPr="001F491E">
        <w:t>investment</w:t>
      </w:r>
      <w:proofErr w:type="spellEnd"/>
      <w:r w:rsidRPr="001F491E">
        <w:t xml:space="preserve"> </w:t>
      </w:r>
      <w:proofErr w:type="spellStart"/>
      <w:r w:rsidRPr="001F491E">
        <w:t>decision</w:t>
      </w:r>
      <w:proofErr w:type="spellEnd"/>
      <w:r w:rsidRPr="001F491E">
        <w:t>-making.</w:t>
      </w:r>
    </w:p>
    <w:p w14:paraId="4511A57B" w14:textId="2B977967" w:rsidR="009303D9" w:rsidRPr="001F491E" w:rsidRDefault="00B14AD9" w:rsidP="001B48A3">
      <w:pPr>
        <w:pStyle w:val="BodyText"/>
      </w:pPr>
      <w:proofErr w:type="spellStart"/>
      <w:r w:rsidRPr="001F491E">
        <w:t>This</w:t>
      </w:r>
      <w:proofErr w:type="spellEnd"/>
      <w:r w:rsidRPr="001F491E">
        <w:t xml:space="preserve"> study </w:t>
      </w:r>
      <w:proofErr w:type="spellStart"/>
      <w:r w:rsidRPr="001F491E">
        <w:t>aims</w:t>
      </w:r>
      <w:proofErr w:type="spellEnd"/>
      <w:r w:rsidRPr="001F491E">
        <w:t xml:space="preserve"> </w:t>
      </w:r>
      <w:proofErr w:type="spellStart"/>
      <w:r w:rsidRPr="001F491E">
        <w:t>to</w:t>
      </w:r>
      <w:proofErr w:type="spellEnd"/>
      <w:r w:rsidRPr="001F491E">
        <w:t xml:space="preserve"> </w:t>
      </w:r>
      <w:proofErr w:type="spellStart"/>
      <w:r w:rsidRPr="001F491E">
        <w:t>analyze</w:t>
      </w:r>
      <w:proofErr w:type="spellEnd"/>
      <w:r w:rsidRPr="001F491E">
        <w:t xml:space="preserve"> </w:t>
      </w:r>
      <w:proofErr w:type="spellStart"/>
      <w:r w:rsidRPr="001F491E">
        <w:t>the</w:t>
      </w:r>
      <w:proofErr w:type="spellEnd"/>
      <w:r w:rsidRPr="001F491E">
        <w:t xml:space="preserve"> </w:t>
      </w:r>
      <w:proofErr w:type="spellStart"/>
      <w:r w:rsidRPr="001F491E">
        <w:t>dynamics</w:t>
      </w:r>
      <w:proofErr w:type="spellEnd"/>
      <w:r w:rsidRPr="001F491E">
        <w:t xml:space="preserve"> </w:t>
      </w:r>
      <w:proofErr w:type="spellStart"/>
      <w:r w:rsidRPr="001F491E">
        <w:t>of</w:t>
      </w:r>
      <w:proofErr w:type="spellEnd"/>
      <w:r w:rsidRPr="001F491E">
        <w:t xml:space="preserve"> </w:t>
      </w:r>
      <w:r w:rsidR="00C40D71">
        <w:t>IHSG</w:t>
      </w:r>
      <w:r w:rsidRPr="001F491E">
        <w:t xml:space="preserve"> </w:t>
      </w:r>
      <w:proofErr w:type="spellStart"/>
      <w:r w:rsidRPr="001F491E">
        <w:t>movements</w:t>
      </w:r>
      <w:proofErr w:type="spellEnd"/>
      <w:r w:rsidRPr="001F491E">
        <w:t xml:space="preserve"> </w:t>
      </w:r>
      <w:proofErr w:type="spellStart"/>
      <w:r w:rsidRPr="001F491E">
        <w:t>from</w:t>
      </w:r>
      <w:proofErr w:type="spellEnd"/>
      <w:r w:rsidRPr="001F491E">
        <w:t xml:space="preserve"> </w:t>
      </w:r>
      <w:proofErr w:type="spellStart"/>
      <w:r w:rsidRPr="001F491E">
        <w:t>January</w:t>
      </w:r>
      <w:proofErr w:type="spellEnd"/>
      <w:r w:rsidRPr="001F491E">
        <w:t xml:space="preserve"> 2009 </w:t>
      </w:r>
      <w:proofErr w:type="spellStart"/>
      <w:r w:rsidRPr="001F491E">
        <w:t>to</w:t>
      </w:r>
      <w:proofErr w:type="spellEnd"/>
      <w:r w:rsidRPr="001F491E">
        <w:t xml:space="preserve"> April 2024, </w:t>
      </w:r>
      <w:proofErr w:type="spellStart"/>
      <w:r w:rsidRPr="001F491E">
        <w:t>gaining</w:t>
      </w:r>
      <w:proofErr w:type="spellEnd"/>
      <w:r w:rsidRPr="001F491E">
        <w:t xml:space="preserve"> </w:t>
      </w:r>
      <w:proofErr w:type="spellStart"/>
      <w:r w:rsidRPr="001F491E">
        <w:t>deeper</w:t>
      </w:r>
      <w:proofErr w:type="spellEnd"/>
      <w:r w:rsidRPr="001F491E">
        <w:t xml:space="preserve"> </w:t>
      </w:r>
      <w:proofErr w:type="spellStart"/>
      <w:r w:rsidRPr="001F491E">
        <w:t>insights</w:t>
      </w:r>
      <w:proofErr w:type="spellEnd"/>
      <w:r w:rsidRPr="001F491E">
        <w:t xml:space="preserve"> </w:t>
      </w:r>
      <w:proofErr w:type="spellStart"/>
      <w:r w:rsidRPr="001F491E">
        <w:t>into</w:t>
      </w:r>
      <w:proofErr w:type="spellEnd"/>
      <w:r w:rsidRPr="001F491E">
        <w:t xml:space="preserve"> </w:t>
      </w:r>
      <w:proofErr w:type="spellStart"/>
      <w:r w:rsidRPr="001F491E">
        <w:t>existing</w:t>
      </w:r>
      <w:proofErr w:type="spellEnd"/>
      <w:r w:rsidRPr="001F491E">
        <w:t xml:space="preserve"> </w:t>
      </w:r>
      <w:proofErr w:type="spellStart"/>
      <w:r w:rsidRPr="001F491E">
        <w:t>trends</w:t>
      </w:r>
      <w:proofErr w:type="spellEnd"/>
      <w:r w:rsidRPr="001F491E">
        <w:t xml:space="preserve"> </w:t>
      </w:r>
      <w:proofErr w:type="spellStart"/>
      <w:r w:rsidRPr="001F491E">
        <w:t>and</w:t>
      </w:r>
      <w:proofErr w:type="spellEnd"/>
      <w:r w:rsidRPr="001F491E">
        <w:t xml:space="preserve"> </w:t>
      </w:r>
      <w:proofErr w:type="spellStart"/>
      <w:r w:rsidRPr="001F491E">
        <w:t>patterns</w:t>
      </w:r>
      <w:proofErr w:type="spellEnd"/>
      <w:r w:rsidRPr="001F491E">
        <w:t xml:space="preserve">. </w:t>
      </w:r>
      <w:proofErr w:type="spellStart"/>
      <w:r w:rsidRPr="001F491E">
        <w:t>Additionally</w:t>
      </w:r>
      <w:proofErr w:type="spellEnd"/>
      <w:r w:rsidRPr="001F491E">
        <w:t xml:space="preserve">, </w:t>
      </w:r>
      <w:proofErr w:type="spellStart"/>
      <w:r w:rsidRPr="001F491E">
        <w:t>the</w:t>
      </w:r>
      <w:proofErr w:type="spellEnd"/>
      <w:r w:rsidRPr="001F491E">
        <w:t xml:space="preserve"> study seeks </w:t>
      </w:r>
      <w:proofErr w:type="spellStart"/>
      <w:r w:rsidRPr="001F491E">
        <w:t>to</w:t>
      </w:r>
      <w:proofErr w:type="spellEnd"/>
      <w:r w:rsidRPr="001F491E">
        <w:t xml:space="preserve"> </w:t>
      </w:r>
      <w:proofErr w:type="spellStart"/>
      <w:r w:rsidRPr="001F491E">
        <w:t>identify</w:t>
      </w:r>
      <w:proofErr w:type="spellEnd"/>
      <w:r w:rsidRPr="001F491E">
        <w:t xml:space="preserve"> </w:t>
      </w:r>
      <w:proofErr w:type="spellStart"/>
      <w:r w:rsidRPr="001F491E">
        <w:t>the</w:t>
      </w:r>
      <w:proofErr w:type="spellEnd"/>
      <w:r w:rsidRPr="001F491E">
        <w:t xml:space="preserve"> </w:t>
      </w:r>
      <w:proofErr w:type="spellStart"/>
      <w:r w:rsidRPr="001F491E">
        <w:t>most</w:t>
      </w:r>
      <w:proofErr w:type="spellEnd"/>
      <w:r w:rsidRPr="001F491E">
        <w:t xml:space="preserve"> </w:t>
      </w:r>
      <w:proofErr w:type="spellStart"/>
      <w:r w:rsidRPr="001F491E">
        <w:t>effective</w:t>
      </w:r>
      <w:proofErr w:type="spellEnd"/>
      <w:r w:rsidRPr="001F491E">
        <w:t xml:space="preserve"> </w:t>
      </w:r>
      <w:proofErr w:type="spellStart"/>
      <w:r w:rsidRPr="001F491E">
        <w:t>time</w:t>
      </w:r>
      <w:proofErr w:type="spellEnd"/>
      <w:r w:rsidRPr="001F491E">
        <w:t xml:space="preserve"> </w:t>
      </w:r>
      <w:proofErr w:type="spellStart"/>
      <w:r w:rsidRPr="001F491E">
        <w:t>series</w:t>
      </w:r>
      <w:proofErr w:type="spellEnd"/>
      <w:r w:rsidRPr="001F491E">
        <w:t xml:space="preserve"> </w:t>
      </w:r>
      <w:proofErr w:type="spellStart"/>
      <w:r w:rsidRPr="001F491E">
        <w:t>prediction</w:t>
      </w:r>
      <w:proofErr w:type="spellEnd"/>
      <w:r w:rsidRPr="001F491E">
        <w:t xml:space="preserve"> model </w:t>
      </w:r>
      <w:proofErr w:type="spellStart"/>
      <w:r w:rsidRPr="001F491E">
        <w:t>for</w:t>
      </w:r>
      <w:proofErr w:type="spellEnd"/>
      <w:r w:rsidRPr="001F491E">
        <w:t xml:space="preserve"> </w:t>
      </w:r>
      <w:proofErr w:type="spellStart"/>
      <w:r w:rsidRPr="001F491E">
        <w:t>forecasting</w:t>
      </w:r>
      <w:proofErr w:type="spellEnd"/>
      <w:r w:rsidRPr="001F491E">
        <w:t xml:space="preserve"> </w:t>
      </w:r>
      <w:r w:rsidR="00C40D71">
        <w:t>IHSG</w:t>
      </w:r>
      <w:r w:rsidRPr="001F491E">
        <w:t xml:space="preserve"> </w:t>
      </w:r>
      <w:proofErr w:type="spellStart"/>
      <w:r w:rsidRPr="001F491E">
        <w:t>movements</w:t>
      </w:r>
      <w:proofErr w:type="spellEnd"/>
      <w:r w:rsidRPr="001F491E">
        <w:t xml:space="preserve"> </w:t>
      </w:r>
      <w:proofErr w:type="spellStart"/>
      <w:r w:rsidRPr="001F491E">
        <w:t>based</w:t>
      </w:r>
      <w:proofErr w:type="spellEnd"/>
      <w:r w:rsidRPr="001F491E">
        <w:t xml:space="preserve"> </w:t>
      </w:r>
      <w:proofErr w:type="spellStart"/>
      <w:r w:rsidRPr="001F491E">
        <w:t>on</w:t>
      </w:r>
      <w:proofErr w:type="spellEnd"/>
      <w:r w:rsidRPr="001F491E">
        <w:t xml:space="preserve"> </w:t>
      </w:r>
      <w:proofErr w:type="spellStart"/>
      <w:r w:rsidRPr="001F491E">
        <w:t>historical</w:t>
      </w:r>
      <w:proofErr w:type="spellEnd"/>
      <w:r w:rsidRPr="001F491E">
        <w:t xml:space="preserve"> data. </w:t>
      </w:r>
      <w:proofErr w:type="spellStart"/>
      <w:r w:rsidRPr="001F491E">
        <w:t>Finally</w:t>
      </w:r>
      <w:proofErr w:type="spellEnd"/>
      <w:r w:rsidRPr="001F491E">
        <w:t xml:space="preserve">, </w:t>
      </w:r>
      <w:proofErr w:type="spellStart"/>
      <w:r w:rsidRPr="001F491E">
        <w:t>the</w:t>
      </w:r>
      <w:proofErr w:type="spellEnd"/>
      <w:r w:rsidRPr="001F491E">
        <w:t xml:space="preserve"> study </w:t>
      </w:r>
      <w:proofErr w:type="spellStart"/>
      <w:r w:rsidRPr="001F491E">
        <w:t>evaluates</w:t>
      </w:r>
      <w:proofErr w:type="spellEnd"/>
      <w:r w:rsidRPr="001F491E">
        <w:t xml:space="preserve"> </w:t>
      </w:r>
      <w:proofErr w:type="spellStart"/>
      <w:r w:rsidRPr="001F491E">
        <w:t>the</w:t>
      </w:r>
      <w:proofErr w:type="spellEnd"/>
      <w:r w:rsidRPr="001F491E">
        <w:t xml:space="preserve"> </w:t>
      </w:r>
      <w:proofErr w:type="spellStart"/>
      <w:r w:rsidRPr="001F491E">
        <w:t>performance</w:t>
      </w:r>
      <w:proofErr w:type="spellEnd"/>
      <w:r w:rsidRPr="001F491E">
        <w:t xml:space="preserve"> </w:t>
      </w:r>
      <w:proofErr w:type="spellStart"/>
      <w:r w:rsidRPr="001F491E">
        <w:t>of</w:t>
      </w:r>
      <w:proofErr w:type="spellEnd"/>
      <w:r w:rsidRPr="001F491E">
        <w:t xml:space="preserve"> </w:t>
      </w:r>
      <w:proofErr w:type="spellStart"/>
      <w:r w:rsidRPr="001F491E">
        <w:t>these</w:t>
      </w:r>
      <w:proofErr w:type="spellEnd"/>
      <w:r w:rsidRPr="001F491E">
        <w:t xml:space="preserve"> </w:t>
      </w:r>
      <w:proofErr w:type="spellStart"/>
      <w:r w:rsidRPr="001F491E">
        <w:t>prediction</w:t>
      </w:r>
      <w:proofErr w:type="spellEnd"/>
      <w:r w:rsidRPr="001F491E">
        <w:t xml:space="preserve"> </w:t>
      </w:r>
      <w:proofErr w:type="spellStart"/>
      <w:r w:rsidRPr="001F491E">
        <w:t>models</w:t>
      </w:r>
      <w:proofErr w:type="spellEnd"/>
      <w:r w:rsidRPr="001F491E">
        <w:t xml:space="preserve"> </w:t>
      </w:r>
      <w:proofErr w:type="spellStart"/>
      <w:r w:rsidRPr="001F491E">
        <w:t>by</w:t>
      </w:r>
      <w:proofErr w:type="spellEnd"/>
      <w:r w:rsidRPr="001F491E">
        <w:t xml:space="preserve"> </w:t>
      </w:r>
      <w:proofErr w:type="spellStart"/>
      <w:r w:rsidRPr="001F491E">
        <w:t>comparing</w:t>
      </w:r>
      <w:proofErr w:type="spellEnd"/>
      <w:r w:rsidRPr="001F491E">
        <w:t xml:space="preserve"> </w:t>
      </w:r>
      <w:proofErr w:type="spellStart"/>
      <w:r w:rsidRPr="001F491E">
        <w:t>errors</w:t>
      </w:r>
      <w:proofErr w:type="spellEnd"/>
      <w:r w:rsidRPr="001F491E">
        <w:t xml:space="preserve"> </w:t>
      </w:r>
      <w:proofErr w:type="spellStart"/>
      <w:r w:rsidRPr="001F491E">
        <w:t>on</w:t>
      </w:r>
      <w:proofErr w:type="spellEnd"/>
      <w:r w:rsidRPr="001F491E">
        <w:t xml:space="preserve"> </w:t>
      </w:r>
      <w:proofErr w:type="spellStart"/>
      <w:r w:rsidRPr="001F491E">
        <w:t>test</w:t>
      </w:r>
      <w:proofErr w:type="spellEnd"/>
      <w:r w:rsidRPr="001F491E">
        <w:t xml:space="preserve"> data, </w:t>
      </w:r>
      <w:proofErr w:type="spellStart"/>
      <w:r w:rsidRPr="001F491E">
        <w:t>thus</w:t>
      </w:r>
      <w:proofErr w:type="spellEnd"/>
      <w:r w:rsidRPr="001F491E">
        <w:t xml:space="preserve"> </w:t>
      </w:r>
      <w:proofErr w:type="spellStart"/>
      <w:r w:rsidRPr="001F491E">
        <w:t>identifying</w:t>
      </w:r>
      <w:proofErr w:type="spellEnd"/>
      <w:r w:rsidRPr="001F491E">
        <w:t xml:space="preserve"> </w:t>
      </w:r>
      <w:proofErr w:type="spellStart"/>
      <w:r w:rsidRPr="001F491E">
        <w:t>the</w:t>
      </w:r>
      <w:proofErr w:type="spellEnd"/>
      <w:r w:rsidRPr="001F491E">
        <w:t xml:space="preserve"> </w:t>
      </w:r>
      <w:proofErr w:type="spellStart"/>
      <w:r w:rsidRPr="001F491E">
        <w:t>best</w:t>
      </w:r>
      <w:proofErr w:type="spellEnd"/>
      <w:r w:rsidRPr="001F491E">
        <w:t xml:space="preserve"> model </w:t>
      </w:r>
      <w:proofErr w:type="spellStart"/>
      <w:r w:rsidRPr="001F491E">
        <w:t>for</w:t>
      </w:r>
      <w:proofErr w:type="spellEnd"/>
      <w:r w:rsidRPr="001F491E">
        <w:t xml:space="preserve"> </w:t>
      </w:r>
      <w:proofErr w:type="spellStart"/>
      <w:r w:rsidRPr="001F491E">
        <w:t>predicting</w:t>
      </w:r>
      <w:proofErr w:type="spellEnd"/>
      <w:r w:rsidRPr="001F491E">
        <w:t xml:space="preserve"> </w:t>
      </w:r>
      <w:r w:rsidR="00C40D71">
        <w:t>IHSG</w:t>
      </w:r>
      <w:r w:rsidRPr="001F491E">
        <w:t>.</w:t>
      </w:r>
    </w:p>
    <w:p w14:paraId="4511A57C" w14:textId="6414F268" w:rsidR="009303D9" w:rsidRPr="001F491E" w:rsidRDefault="00A94EB3" w:rsidP="00812593">
      <w:pPr>
        <w:pStyle w:val="Heading1"/>
        <w:rPr>
          <w:noProof w:val="0"/>
        </w:rPr>
      </w:pPr>
      <w:r>
        <w:t>Methodology</w:t>
      </w:r>
    </w:p>
    <w:p w14:paraId="4511A57D" w14:textId="7A79EB82" w:rsidR="009303D9" w:rsidRPr="001F491E" w:rsidRDefault="007C7C61" w:rsidP="001B48A3">
      <w:pPr>
        <w:pStyle w:val="Heading2"/>
        <w:rPr>
          <w:noProof w:val="0"/>
        </w:rPr>
      </w:pPr>
      <w:r>
        <w:t>Dataset</w:t>
      </w:r>
    </w:p>
    <w:p w14:paraId="4511A57E" w14:textId="2AAE11BC" w:rsidR="009303D9" w:rsidRPr="001F491E" w:rsidRDefault="00D53B0A" w:rsidP="001B48A3">
      <w:pPr>
        <w:pStyle w:val="BodyText"/>
      </w:pPr>
      <w:proofErr w:type="spellStart"/>
      <w:r w:rsidRPr="00D53B0A">
        <w:t>This</w:t>
      </w:r>
      <w:proofErr w:type="spellEnd"/>
      <w:r w:rsidRPr="00D53B0A">
        <w:t xml:space="preserve"> study </w:t>
      </w:r>
      <w:proofErr w:type="spellStart"/>
      <w:r w:rsidRPr="00D53B0A">
        <w:t>uses</w:t>
      </w:r>
      <w:proofErr w:type="spellEnd"/>
      <w:r w:rsidRPr="00D53B0A">
        <w:t xml:space="preserve"> </w:t>
      </w:r>
      <w:proofErr w:type="spellStart"/>
      <w:r w:rsidRPr="00D53B0A">
        <w:t>monthly</w:t>
      </w:r>
      <w:proofErr w:type="spellEnd"/>
      <w:r w:rsidRPr="00D53B0A">
        <w:t xml:space="preserve"> </w:t>
      </w:r>
      <w:r w:rsidR="00C40D71">
        <w:t>IHSG</w:t>
      </w:r>
      <w:r w:rsidRPr="00D53B0A">
        <w:t xml:space="preserve"> data </w:t>
      </w:r>
      <w:proofErr w:type="spellStart"/>
      <w:r w:rsidRPr="00D53B0A">
        <w:t>from</w:t>
      </w:r>
      <w:proofErr w:type="spellEnd"/>
      <w:r w:rsidRPr="00D53B0A">
        <w:t xml:space="preserve"> </w:t>
      </w:r>
      <w:proofErr w:type="spellStart"/>
      <w:r w:rsidRPr="00D53B0A">
        <w:t>January</w:t>
      </w:r>
      <w:proofErr w:type="spellEnd"/>
      <w:r w:rsidRPr="00D53B0A">
        <w:t xml:space="preserve"> 2009 </w:t>
      </w:r>
      <w:proofErr w:type="spellStart"/>
      <w:r w:rsidRPr="00D53B0A">
        <w:t>to</w:t>
      </w:r>
      <w:proofErr w:type="spellEnd"/>
      <w:r w:rsidRPr="00D53B0A">
        <w:t xml:space="preserve"> April 2024</w:t>
      </w:r>
      <w:r w:rsidR="00441C0F">
        <w:t xml:space="preserve"> </w:t>
      </w:r>
      <w:sdt>
        <w:sdtPr>
          <w:rPr>
            <w:color w:val="000000"/>
          </w:rPr>
          <w:tag w:val="MENDELEY_CITATION_v3_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"/>
          <w:id w:val="-867139030"/>
          <w:placeholder>
            <w:docPart w:val="7509A0C1EEB74F109AD2F87FC3C71C97"/>
          </w:placeholder>
        </w:sdtPr>
        <w:sdtEndPr/>
        <w:sdtContent>
          <w:r w:rsidR="002D150E" w:rsidRPr="002D150E">
            <w:rPr>
              <w:color w:val="000000"/>
            </w:rPr>
            <w:t>[2]</w:t>
          </w:r>
        </w:sdtContent>
      </w:sdt>
      <w:r w:rsidRPr="00D53B0A">
        <w:t xml:space="preserve"> </w:t>
      </w:r>
      <w:proofErr w:type="spellStart"/>
      <w:r w:rsidRPr="00D53B0A">
        <w:t>to</w:t>
      </w:r>
      <w:proofErr w:type="spellEnd"/>
      <w:r w:rsidRPr="00D53B0A">
        <w:t xml:space="preserve"> </w:t>
      </w:r>
      <w:proofErr w:type="spellStart"/>
      <w:r w:rsidRPr="00D53B0A">
        <w:t>explore</w:t>
      </w:r>
      <w:proofErr w:type="spellEnd"/>
      <w:r w:rsidRPr="00D53B0A">
        <w:t xml:space="preserve"> </w:t>
      </w:r>
      <w:proofErr w:type="spellStart"/>
      <w:r w:rsidRPr="00D53B0A">
        <w:t>the</w:t>
      </w:r>
      <w:proofErr w:type="spellEnd"/>
      <w:r w:rsidRPr="00D53B0A">
        <w:t xml:space="preserve"> </w:t>
      </w:r>
      <w:proofErr w:type="spellStart"/>
      <w:r w:rsidRPr="00D53B0A">
        <w:t>dynamics</w:t>
      </w:r>
      <w:proofErr w:type="spellEnd"/>
      <w:r w:rsidRPr="00D53B0A">
        <w:t xml:space="preserve"> </w:t>
      </w:r>
      <w:proofErr w:type="spellStart"/>
      <w:r w:rsidRPr="00D53B0A">
        <w:t>of</w:t>
      </w:r>
      <w:proofErr w:type="spellEnd"/>
      <w:r w:rsidRPr="00D53B0A">
        <w:t xml:space="preserve"> </w:t>
      </w:r>
      <w:proofErr w:type="spellStart"/>
      <w:r w:rsidRPr="00D53B0A">
        <w:t>the</w:t>
      </w:r>
      <w:proofErr w:type="spellEnd"/>
      <w:r w:rsidRPr="00D53B0A">
        <w:t xml:space="preserve"> </w:t>
      </w:r>
      <w:proofErr w:type="spellStart"/>
      <w:r w:rsidRPr="00D53B0A">
        <w:t>index</w:t>
      </w:r>
      <w:proofErr w:type="spellEnd"/>
      <w:r w:rsidRPr="00D53B0A">
        <w:t xml:space="preserve"> </w:t>
      </w:r>
      <w:proofErr w:type="spellStart"/>
      <w:r w:rsidRPr="00D53B0A">
        <w:t>movement</w:t>
      </w:r>
      <w:proofErr w:type="spellEnd"/>
      <w:r w:rsidRPr="00D53B0A">
        <w:t xml:space="preserve">. </w:t>
      </w:r>
      <w:proofErr w:type="spellStart"/>
      <w:r w:rsidRPr="00D53B0A">
        <w:t>This</w:t>
      </w:r>
      <w:proofErr w:type="spellEnd"/>
      <w:r w:rsidRPr="00D53B0A">
        <w:t xml:space="preserve"> </w:t>
      </w:r>
      <w:proofErr w:type="spellStart"/>
      <w:r w:rsidRPr="00D53B0A">
        <w:t>period</w:t>
      </w:r>
      <w:proofErr w:type="spellEnd"/>
      <w:r w:rsidRPr="00D53B0A">
        <w:t xml:space="preserve"> </w:t>
      </w:r>
      <w:proofErr w:type="spellStart"/>
      <w:r w:rsidRPr="00D53B0A">
        <w:t>was</w:t>
      </w:r>
      <w:proofErr w:type="spellEnd"/>
      <w:r w:rsidRPr="00D53B0A">
        <w:t xml:space="preserve"> </w:t>
      </w:r>
      <w:proofErr w:type="spellStart"/>
      <w:r w:rsidRPr="00D53B0A">
        <w:t>chosen</w:t>
      </w:r>
      <w:proofErr w:type="spellEnd"/>
      <w:r w:rsidRPr="00D53B0A">
        <w:t xml:space="preserve"> </w:t>
      </w:r>
      <w:proofErr w:type="spellStart"/>
      <w:r w:rsidRPr="00D53B0A">
        <w:t>because</w:t>
      </w:r>
      <w:proofErr w:type="spellEnd"/>
      <w:r w:rsidRPr="00D53B0A">
        <w:t xml:space="preserve"> </w:t>
      </w:r>
      <w:proofErr w:type="spellStart"/>
      <w:r w:rsidRPr="00D53B0A">
        <w:t>it</w:t>
      </w:r>
      <w:proofErr w:type="spellEnd"/>
      <w:r w:rsidRPr="00D53B0A">
        <w:t xml:space="preserve"> </w:t>
      </w:r>
      <w:proofErr w:type="spellStart"/>
      <w:r w:rsidRPr="00D53B0A">
        <w:t>covers</w:t>
      </w:r>
      <w:proofErr w:type="spellEnd"/>
      <w:r w:rsidRPr="00D53B0A">
        <w:t xml:space="preserve"> a </w:t>
      </w:r>
      <w:proofErr w:type="spellStart"/>
      <w:r w:rsidRPr="00D53B0A">
        <w:t>variety</w:t>
      </w:r>
      <w:proofErr w:type="spellEnd"/>
      <w:r w:rsidRPr="00D53B0A">
        <w:t xml:space="preserve"> </w:t>
      </w:r>
      <w:proofErr w:type="spellStart"/>
      <w:r w:rsidRPr="00D53B0A">
        <w:t>of</w:t>
      </w:r>
      <w:proofErr w:type="spellEnd"/>
      <w:r w:rsidRPr="00D53B0A">
        <w:t xml:space="preserve"> </w:t>
      </w:r>
      <w:proofErr w:type="spellStart"/>
      <w:r w:rsidRPr="00D53B0A">
        <w:t>different</w:t>
      </w:r>
      <w:proofErr w:type="spellEnd"/>
      <w:r w:rsidRPr="00D53B0A">
        <w:t xml:space="preserve"> </w:t>
      </w:r>
      <w:proofErr w:type="spellStart"/>
      <w:r w:rsidRPr="00D53B0A">
        <w:t>economic</w:t>
      </w:r>
      <w:proofErr w:type="spellEnd"/>
      <w:r w:rsidRPr="00D53B0A">
        <w:t xml:space="preserve"> </w:t>
      </w:r>
      <w:proofErr w:type="spellStart"/>
      <w:r w:rsidRPr="00D53B0A">
        <w:t>phases</w:t>
      </w:r>
      <w:proofErr w:type="spellEnd"/>
      <w:r w:rsidRPr="00D53B0A">
        <w:t xml:space="preserve">, </w:t>
      </w:r>
      <w:proofErr w:type="spellStart"/>
      <w:r w:rsidRPr="00D53B0A">
        <w:t>ranging</w:t>
      </w:r>
      <w:proofErr w:type="spellEnd"/>
      <w:r w:rsidRPr="00D53B0A">
        <w:t xml:space="preserve"> </w:t>
      </w:r>
      <w:proofErr w:type="spellStart"/>
      <w:r w:rsidRPr="00D53B0A">
        <w:t>from</w:t>
      </w:r>
      <w:proofErr w:type="spellEnd"/>
      <w:r w:rsidRPr="00D53B0A">
        <w:t xml:space="preserve"> </w:t>
      </w:r>
      <w:proofErr w:type="spellStart"/>
      <w:r w:rsidRPr="00D53B0A">
        <w:t>the</w:t>
      </w:r>
      <w:proofErr w:type="spellEnd"/>
      <w:r w:rsidRPr="00D53B0A">
        <w:t xml:space="preserve"> post-2008 global </w:t>
      </w:r>
      <w:proofErr w:type="spellStart"/>
      <w:r w:rsidRPr="00D53B0A">
        <w:t>financial</w:t>
      </w:r>
      <w:proofErr w:type="spellEnd"/>
      <w:r w:rsidRPr="00D53B0A">
        <w:t xml:space="preserve"> </w:t>
      </w:r>
      <w:proofErr w:type="spellStart"/>
      <w:r w:rsidRPr="00D53B0A">
        <w:t>crisis</w:t>
      </w:r>
      <w:proofErr w:type="spellEnd"/>
      <w:r w:rsidRPr="00D53B0A">
        <w:t xml:space="preserve"> </w:t>
      </w:r>
      <w:proofErr w:type="spellStart"/>
      <w:r w:rsidRPr="00D53B0A">
        <w:t>period</w:t>
      </w:r>
      <w:proofErr w:type="spellEnd"/>
      <w:r w:rsidRPr="00D53B0A">
        <w:t xml:space="preserve">, </w:t>
      </w:r>
      <w:proofErr w:type="spellStart"/>
      <w:r w:rsidRPr="00D53B0A">
        <w:t>an</w:t>
      </w:r>
      <w:proofErr w:type="spellEnd"/>
      <w:r w:rsidRPr="00D53B0A">
        <w:t xml:space="preserve"> era </w:t>
      </w:r>
      <w:proofErr w:type="spellStart"/>
      <w:r w:rsidRPr="00D53B0A">
        <w:t>of</w:t>
      </w:r>
      <w:proofErr w:type="spellEnd"/>
      <w:r w:rsidRPr="00D53B0A">
        <w:t xml:space="preserve"> </w:t>
      </w:r>
      <w:proofErr w:type="spellStart"/>
      <w:r w:rsidRPr="00D53B0A">
        <w:t>rapid</w:t>
      </w:r>
      <w:proofErr w:type="spellEnd"/>
      <w:r w:rsidRPr="00D53B0A">
        <w:t xml:space="preserve"> </w:t>
      </w:r>
      <w:proofErr w:type="spellStart"/>
      <w:r w:rsidRPr="00D53B0A">
        <w:t>economic</w:t>
      </w:r>
      <w:proofErr w:type="spellEnd"/>
      <w:r w:rsidRPr="00D53B0A">
        <w:t xml:space="preserve"> </w:t>
      </w:r>
      <w:proofErr w:type="spellStart"/>
      <w:r w:rsidRPr="00D53B0A">
        <w:t>growth</w:t>
      </w:r>
      <w:proofErr w:type="spellEnd"/>
      <w:r w:rsidRPr="00D53B0A">
        <w:t xml:space="preserve">, </w:t>
      </w:r>
      <w:proofErr w:type="spellStart"/>
      <w:r w:rsidRPr="00D53B0A">
        <w:t>to</w:t>
      </w:r>
      <w:proofErr w:type="spellEnd"/>
      <w:r w:rsidRPr="00D53B0A">
        <w:t xml:space="preserve"> </w:t>
      </w:r>
      <w:proofErr w:type="spellStart"/>
      <w:r w:rsidRPr="00D53B0A">
        <w:t>the</w:t>
      </w:r>
      <w:proofErr w:type="spellEnd"/>
      <w:r w:rsidRPr="00D53B0A">
        <w:t xml:space="preserve"> COVID-19 </w:t>
      </w:r>
      <w:proofErr w:type="spellStart"/>
      <w:r w:rsidRPr="00D53B0A">
        <w:t>pandemic</w:t>
      </w:r>
      <w:proofErr w:type="spellEnd"/>
      <w:r w:rsidRPr="00D53B0A">
        <w:t xml:space="preserve"> </w:t>
      </w:r>
      <w:proofErr w:type="spellStart"/>
      <w:r w:rsidRPr="00D53B0A">
        <w:t>and</w:t>
      </w:r>
      <w:proofErr w:type="spellEnd"/>
      <w:r w:rsidRPr="00D53B0A">
        <w:t xml:space="preserve"> </w:t>
      </w:r>
      <w:proofErr w:type="spellStart"/>
      <w:r w:rsidRPr="00D53B0A">
        <w:t>its</w:t>
      </w:r>
      <w:proofErr w:type="spellEnd"/>
      <w:r w:rsidRPr="00D53B0A">
        <w:t xml:space="preserve"> </w:t>
      </w:r>
      <w:proofErr w:type="spellStart"/>
      <w:r w:rsidRPr="00D53B0A">
        <w:t>impact</w:t>
      </w:r>
      <w:proofErr w:type="spellEnd"/>
      <w:r w:rsidRPr="00D53B0A">
        <w:t xml:space="preserve"> </w:t>
      </w:r>
      <w:proofErr w:type="spellStart"/>
      <w:r w:rsidRPr="00D53B0A">
        <w:t>on</w:t>
      </w:r>
      <w:proofErr w:type="spellEnd"/>
      <w:r w:rsidRPr="00D53B0A">
        <w:t xml:space="preserve"> </w:t>
      </w:r>
      <w:proofErr w:type="spellStart"/>
      <w:r w:rsidRPr="00D53B0A">
        <w:t>the</w:t>
      </w:r>
      <w:proofErr w:type="spellEnd"/>
      <w:r w:rsidRPr="00D53B0A">
        <w:t xml:space="preserve"> </w:t>
      </w:r>
      <w:proofErr w:type="spellStart"/>
      <w:r w:rsidRPr="00D53B0A">
        <w:t>stock</w:t>
      </w:r>
      <w:proofErr w:type="spellEnd"/>
      <w:r w:rsidRPr="00D53B0A">
        <w:t xml:space="preserve"> </w:t>
      </w:r>
      <w:proofErr w:type="spellStart"/>
      <w:r w:rsidRPr="00D53B0A">
        <w:t>market</w:t>
      </w:r>
      <w:proofErr w:type="spellEnd"/>
      <w:r w:rsidRPr="00D53B0A">
        <w:t>.</w:t>
      </w:r>
      <w:r w:rsidR="00085830">
        <w:t xml:space="preserve"> </w:t>
      </w:r>
      <w:proofErr w:type="spellStart"/>
      <w:r w:rsidR="00085830">
        <w:t>This</w:t>
      </w:r>
      <w:proofErr w:type="spellEnd"/>
      <w:r w:rsidR="00085830">
        <w:t xml:space="preserve"> </w:t>
      </w:r>
      <w:proofErr w:type="spellStart"/>
      <w:r w:rsidR="00085830">
        <w:t>dataset</w:t>
      </w:r>
      <w:proofErr w:type="spellEnd"/>
      <w:r w:rsidR="00085830">
        <w:t xml:space="preserve"> </w:t>
      </w:r>
      <w:proofErr w:type="spellStart"/>
      <w:r w:rsidR="00085830">
        <w:t>provides</w:t>
      </w:r>
      <w:proofErr w:type="spellEnd"/>
      <w:r w:rsidR="00085830">
        <w:t xml:space="preserve"> </w:t>
      </w:r>
      <w:r w:rsidR="00831849">
        <w:t xml:space="preserve">3 </w:t>
      </w:r>
      <w:proofErr w:type="spellStart"/>
      <w:r w:rsidR="00831849">
        <w:t>variables</w:t>
      </w:r>
      <w:proofErr w:type="spellEnd"/>
      <w:r w:rsidR="00831849">
        <w:t xml:space="preserve"> </w:t>
      </w:r>
      <w:proofErr w:type="spellStart"/>
      <w:r w:rsidR="00831849">
        <w:t>to</w:t>
      </w:r>
      <w:proofErr w:type="spellEnd"/>
      <w:r w:rsidR="00831849">
        <w:t xml:space="preserve"> </w:t>
      </w:r>
      <w:proofErr w:type="spellStart"/>
      <w:r w:rsidR="00831849">
        <w:t>be</w:t>
      </w:r>
      <w:proofErr w:type="spellEnd"/>
      <w:r w:rsidR="00831849">
        <w:t xml:space="preserve"> </w:t>
      </w:r>
      <w:proofErr w:type="spellStart"/>
      <w:r w:rsidR="00831849">
        <w:t>used</w:t>
      </w:r>
      <w:proofErr w:type="spellEnd"/>
      <w:r w:rsidR="00831849">
        <w:t xml:space="preserve"> </w:t>
      </w:r>
      <w:proofErr w:type="spellStart"/>
      <w:r w:rsidR="00831849">
        <w:t>for</w:t>
      </w:r>
      <w:proofErr w:type="spellEnd"/>
      <w:r w:rsidR="00831849">
        <w:t xml:space="preserve"> </w:t>
      </w:r>
      <w:proofErr w:type="spellStart"/>
      <w:r w:rsidR="00831849">
        <w:t>time</w:t>
      </w:r>
      <w:proofErr w:type="spellEnd"/>
      <w:r w:rsidR="00831849">
        <w:t xml:space="preserve"> </w:t>
      </w:r>
      <w:proofErr w:type="spellStart"/>
      <w:r w:rsidR="00831849">
        <w:t>series</w:t>
      </w:r>
      <w:proofErr w:type="spellEnd"/>
      <w:r w:rsidR="00831849">
        <w:t xml:space="preserve"> </w:t>
      </w:r>
      <w:proofErr w:type="spellStart"/>
      <w:r w:rsidR="00831849">
        <w:t>analysis</w:t>
      </w:r>
      <w:proofErr w:type="spellEnd"/>
      <w:r w:rsidR="00831849">
        <w:t>.</w:t>
      </w:r>
    </w:p>
    <w:p w14:paraId="5CE7FCD1" w14:textId="58B70067" w:rsidR="00831849" w:rsidRPr="005B520E" w:rsidRDefault="00A53659" w:rsidP="00A64C0F">
      <w:pPr>
        <w:pStyle w:val="TableTitle"/>
      </w:pPr>
      <w:r>
        <w:t>Dataset variables</w:t>
      </w:r>
    </w:p>
    <w:tbl>
      <w:tblPr>
        <w:tblW w:w="212.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3119"/>
      </w:tblGrid>
      <w:tr w:rsidR="00831849" w14:paraId="6496A340" w14:textId="77777777" w:rsidTr="00BA463B">
        <w:trPr>
          <w:cantSplit/>
          <w:trHeight w:val="240"/>
          <w:tblHeader/>
          <w:jc w:val="center"/>
        </w:trPr>
        <w:tc>
          <w:tcPr>
            <w:tcW w:w="56.55pt" w:type="dxa"/>
            <w:vAlign w:val="center"/>
          </w:tcPr>
          <w:p w14:paraId="328AF8A2" w14:textId="201F35D1" w:rsidR="00831849" w:rsidRPr="00D72B9D" w:rsidRDefault="00A53659" w:rsidP="00C14A0D">
            <w:pPr>
              <w:pStyle w:val="tablecolsubhead"/>
              <w:tabs>
                <w:tab w:val="clear" w:pos="14.40pt"/>
                <w:tab w:val="start" w:pos="1.50pt"/>
              </w:tabs>
              <w:spacing w:after="0pt"/>
              <w:ind w:firstLine="0pt"/>
              <w:jc w:val="center"/>
              <w:rPr>
                <w:i w:val="0"/>
                <w:iCs w:val="0"/>
                <w:sz w:val="16"/>
                <w:szCs w:val="16"/>
              </w:rPr>
            </w:pPr>
            <w:r w:rsidRPr="00D72B9D">
              <w:rPr>
                <w:i w:val="0"/>
                <w:iCs w:val="0"/>
                <w:sz w:val="16"/>
                <w:szCs w:val="16"/>
              </w:rPr>
              <w:t>Variable</w:t>
            </w:r>
          </w:p>
        </w:tc>
        <w:tc>
          <w:tcPr>
            <w:tcW w:w="155.95pt" w:type="dxa"/>
            <w:vAlign w:val="center"/>
          </w:tcPr>
          <w:p w14:paraId="4A5972D1" w14:textId="19E182C6" w:rsidR="00831849" w:rsidRDefault="00D72B9D" w:rsidP="00C14A0D">
            <w:pPr>
              <w:pStyle w:val="tablecolsubhead"/>
              <w:spacing w:after="0pt"/>
              <w:ind w:firstLine="0pt"/>
              <w:jc w:val="center"/>
            </w:pPr>
            <w:r w:rsidRPr="00D72B9D">
              <w:rPr>
                <w:i w:val="0"/>
                <w:iCs w:val="0"/>
                <w:sz w:val="16"/>
                <w:szCs w:val="16"/>
              </w:rPr>
              <w:t>Variable</w:t>
            </w:r>
            <w:r w:rsidR="0077151D">
              <w:rPr>
                <w:i w:val="0"/>
                <w:iCs w:val="0"/>
                <w:sz w:val="16"/>
                <w:szCs w:val="16"/>
              </w:rPr>
              <w:t xml:space="preserve"> Description</w:t>
            </w:r>
          </w:p>
        </w:tc>
      </w:tr>
      <w:tr w:rsidR="00831849" w14:paraId="0D520EEB" w14:textId="77777777" w:rsidTr="00BA463B">
        <w:trPr>
          <w:trHeight w:val="320"/>
          <w:jc w:val="center"/>
        </w:trPr>
        <w:tc>
          <w:tcPr>
            <w:tcW w:w="56.55pt" w:type="dxa"/>
            <w:vAlign w:val="center"/>
          </w:tcPr>
          <w:p w14:paraId="17604C16" w14:textId="40AF7F38" w:rsidR="00831849" w:rsidRDefault="00284EF2" w:rsidP="009631D4">
            <w:pPr>
              <w:pStyle w:val="tablecopy"/>
            </w:pPr>
            <w:r>
              <w:t>Year</w:t>
            </w:r>
            <w:r w:rsidR="0051757B">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1757B">
              <w:t>)</w:t>
            </w:r>
          </w:p>
        </w:tc>
        <w:tc>
          <w:tcPr>
            <w:tcW w:w="155.95pt" w:type="dxa"/>
            <w:vAlign w:val="center"/>
          </w:tcPr>
          <w:p w14:paraId="791DF522" w14:textId="73A23D64" w:rsidR="00831849" w:rsidRDefault="00254F64" w:rsidP="009631D4">
            <w:pPr>
              <w:spacing w:after="0pt"/>
              <w:ind w:firstLine="0pt"/>
            </w:pPr>
            <w:r w:rsidRPr="00254F64">
              <w:rPr>
                <w:sz w:val="16"/>
                <w:szCs w:val="16"/>
              </w:rPr>
              <w:t>This variable represents the year in which the IHSG data was recorded. It ranges from 2009 to 2024</w:t>
            </w:r>
          </w:p>
        </w:tc>
      </w:tr>
      <w:tr w:rsidR="00A53659" w14:paraId="6A5B3D57" w14:textId="77777777" w:rsidTr="00BA463B">
        <w:trPr>
          <w:trHeight w:val="320"/>
          <w:jc w:val="center"/>
        </w:trPr>
        <w:tc>
          <w:tcPr>
            <w:tcW w:w="56.55pt" w:type="dxa"/>
            <w:vAlign w:val="center"/>
          </w:tcPr>
          <w:p w14:paraId="5988D604" w14:textId="0809DA9E" w:rsidR="00A53659" w:rsidRDefault="00284EF2" w:rsidP="009631D4">
            <w:pPr>
              <w:pStyle w:val="tablecopy"/>
            </w:pPr>
            <w:r>
              <w:t>Month</w:t>
            </w:r>
            <w:r w:rsidR="0051757B">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tc>
        <w:tc>
          <w:tcPr>
            <w:tcW w:w="155.95pt" w:type="dxa"/>
            <w:vAlign w:val="center"/>
          </w:tcPr>
          <w:p w14:paraId="71873077" w14:textId="5CBC1D89" w:rsidR="00A53659" w:rsidRDefault="009F58DA" w:rsidP="009631D4">
            <w:pPr>
              <w:spacing w:after="0pt"/>
              <w:ind w:firstLine="0pt"/>
              <w:rPr>
                <w:sz w:val="16"/>
                <w:szCs w:val="16"/>
              </w:rPr>
            </w:pPr>
            <w:r>
              <w:rPr>
                <w:sz w:val="16"/>
                <w:szCs w:val="16"/>
              </w:rPr>
              <w:t>T</w:t>
            </w:r>
            <w:r w:rsidRPr="009F58DA">
              <w:rPr>
                <w:sz w:val="16"/>
                <w:szCs w:val="16"/>
              </w:rPr>
              <w:t>his variable denotes the month of the year when the IHSG data was recorded, ranging from January to December</w:t>
            </w:r>
            <w:r>
              <w:rPr>
                <w:sz w:val="16"/>
                <w:szCs w:val="16"/>
              </w:rPr>
              <w:t>.</w:t>
            </w:r>
          </w:p>
        </w:tc>
      </w:tr>
      <w:tr w:rsidR="00A53659" w14:paraId="36C75E3E" w14:textId="77777777" w:rsidTr="00113CC5">
        <w:trPr>
          <w:trHeight w:val="452"/>
          <w:jc w:val="center"/>
        </w:trPr>
        <w:tc>
          <w:tcPr>
            <w:tcW w:w="56.55pt" w:type="dxa"/>
            <w:vAlign w:val="center"/>
          </w:tcPr>
          <w:p w14:paraId="30C5E2C3" w14:textId="52B01BD6" w:rsidR="00A53659" w:rsidRDefault="00C40D71" w:rsidP="009631D4">
            <w:pPr>
              <w:pStyle w:val="tablecopy"/>
            </w:pPr>
            <w:r>
              <w:t>IHSG</w:t>
            </w:r>
            <w:r w:rsidR="000A54E9">
              <w:t xml:space="preserve"> (</w:t>
            </w:r>
            <m:oMath>
              <m:r>
                <w:rPr>
                  <w:rFonts w:ascii="Cambria Math" w:hAnsi="Cambria Math"/>
                </w:rPr>
                <m:t>Y</m:t>
              </m:r>
            </m:oMath>
            <w:r w:rsidR="000A54E9">
              <w:t>)</w:t>
            </w:r>
          </w:p>
        </w:tc>
        <w:tc>
          <w:tcPr>
            <w:tcW w:w="155.95pt" w:type="dxa"/>
            <w:vAlign w:val="center"/>
          </w:tcPr>
          <w:p w14:paraId="32991BAC" w14:textId="2E22E26C" w:rsidR="00A53659" w:rsidRDefault="00DB6A00" w:rsidP="009631D4">
            <w:pPr>
              <w:spacing w:after="0pt"/>
              <w:ind w:firstLine="0pt"/>
              <w:rPr>
                <w:sz w:val="16"/>
                <w:szCs w:val="16"/>
              </w:rPr>
            </w:pPr>
            <w:r w:rsidRPr="00DB6A00">
              <w:rPr>
                <w:sz w:val="16"/>
                <w:szCs w:val="16"/>
              </w:rPr>
              <w:t xml:space="preserve">The value of the composite stock price index, which is the </w:t>
            </w:r>
            <w:proofErr w:type="gramStart"/>
            <w:r w:rsidRPr="00DB6A00">
              <w:rPr>
                <w:sz w:val="16"/>
                <w:szCs w:val="16"/>
              </w:rPr>
              <w:t>main focus</w:t>
            </w:r>
            <w:proofErr w:type="gramEnd"/>
            <w:r w:rsidRPr="00DB6A00">
              <w:rPr>
                <w:sz w:val="16"/>
                <w:szCs w:val="16"/>
              </w:rPr>
              <w:t xml:space="preserve"> of the study</w:t>
            </w:r>
          </w:p>
        </w:tc>
      </w:tr>
    </w:tbl>
    <w:p w14:paraId="5058248D" w14:textId="77777777" w:rsidR="00831849" w:rsidRPr="001F491E" w:rsidRDefault="00831849" w:rsidP="00A53659">
      <w:pPr>
        <w:pStyle w:val="BodyText"/>
        <w:ind w:firstLine="0pt"/>
      </w:pPr>
    </w:p>
    <w:p w14:paraId="4511A57F" w14:textId="5587AA4F" w:rsidR="009303D9" w:rsidRPr="001F491E" w:rsidRDefault="00D43BB7" w:rsidP="001B48A3">
      <w:pPr>
        <w:pStyle w:val="Heading2"/>
      </w:pPr>
      <w:r>
        <w:t>Forecasting</w:t>
      </w:r>
      <w:r w:rsidR="003F2440">
        <w:t xml:space="preserve"> </w:t>
      </w:r>
      <w:r w:rsidR="00212397">
        <w:t>Method</w:t>
      </w:r>
    </w:p>
    <w:p w14:paraId="7C84182E" w14:textId="353063D8" w:rsidR="008E2F87" w:rsidRDefault="008E2F87" w:rsidP="008E2F87">
      <w:pPr>
        <w:pStyle w:val="Heading3"/>
      </w:pPr>
      <w:r>
        <w:t>Naïve Method</w:t>
      </w:r>
    </w:p>
    <w:p w14:paraId="0797B625" w14:textId="0789C127" w:rsidR="008E2F87" w:rsidRDefault="00351C26" w:rsidP="008E2F87">
      <w:r w:rsidRPr="00351C26">
        <w:t>The naive trend forecasting method is a simple yet effective approach for predicting future values in a time series. This method assumes that the trend observed in the most recent period will continue. The forecast for the next period is calculated by adding the most recent change in the series to the last observed value. Specifically, the naive trend forecast formula is given by:</w:t>
      </w:r>
    </w:p>
    <w:p w14:paraId="14088F6C" w14:textId="5B2D89F3" w:rsidR="00020DA2" w:rsidRDefault="00020DA2" w:rsidP="00020DA2">
      <w:pPr>
        <w:pStyle w:val="equation"/>
        <w:rPr>
          <w:rFonts w:hint="eastAsia"/>
        </w:rPr>
      </w:pPr>
      <w:r w:rsidRPr="005B520E">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oMath>
      <w:r>
        <w:tab/>
      </w:r>
      <w:r w:rsidRPr="00CB66E6">
        <w:t></w:t>
      </w:r>
      <w:r w:rsidRPr="00CB66E6">
        <w:t></w:t>
      </w:r>
      <w:r w:rsidRPr="00CB66E6">
        <w:t></w:t>
      </w:r>
    </w:p>
    <w:p w14:paraId="5E08C9CE" w14:textId="179D2EAE" w:rsidR="00C40F9E" w:rsidRDefault="00BD5067" w:rsidP="009A7C46">
      <w:r>
        <w:t>Where in (1)</w:t>
      </w:r>
      <w:r w:rsidR="00BB742C">
        <w: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oMath>
      <w:r w:rsidR="00BB742C">
        <w:t xml:space="preserve"> represents the forecast for the next period,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8523FF">
        <w:t xml:space="preserve"> </w:t>
      </w:r>
      <w:r w:rsidR="00BB742C">
        <w:t xml:space="preserve">is the value at the current period, and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BB742C">
        <w:t>​ is the value at the previous period.</w:t>
      </w:r>
      <w:r w:rsidR="00733A7A">
        <w:t xml:space="preserve"> </w:t>
      </w:r>
      <w:r w:rsidR="00733A7A" w:rsidRPr="00733A7A">
        <w:t>This approach is particularly useful for datasets with a consistent trend and is favored for its simplicity and ease of implementation.</w:t>
      </w:r>
      <w:r w:rsidR="008E4E58">
        <w:t xml:space="preserve"> </w:t>
      </w:r>
      <w:sdt>
        <w:sdtPr>
          <w:rPr>
            <w:color w:val="000000"/>
          </w:rPr>
          <w:tag w:val="MENDELEY_CITATION_v3_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"/>
          <w:id w:val="-306859916"/>
          <w:placeholder>
            <w:docPart w:val="4A998E8F6A3C48E39B72F913AF9D0075"/>
          </w:placeholder>
        </w:sdtPr>
        <w:sdtEndPr/>
        <w:sdtContent>
          <w:r w:rsidR="008E4E58" w:rsidRPr="008E4E58">
            <w:rPr>
              <w:color w:val="000000"/>
            </w:rPr>
            <w:t>[3]</w:t>
          </w:r>
        </w:sdtContent>
      </w:sdt>
    </w:p>
    <w:p w14:paraId="1CC225DC" w14:textId="77777777" w:rsidR="00212397" w:rsidRDefault="00212397" w:rsidP="008E2F87">
      <w:pPr>
        <w:pStyle w:val="Heading3"/>
      </w:pPr>
      <w:r>
        <w:t>Double Moving Average</w:t>
      </w:r>
    </w:p>
    <w:p w14:paraId="377F5D1C" w14:textId="6055F33A" w:rsidR="008E2F87" w:rsidRDefault="00E65587" w:rsidP="008E2F87">
      <w:r w:rsidRPr="00E65587">
        <w:t xml:space="preserve">The double moving average method is an extension of the simple moving average technique, used to smooth out fluctuations in a time series and to forecast future values. It involves calculating two moving averages: the first moving average smooths the original series, and the second moving average smooths the first moving average. This method helps in identifying and projecting trends more accurately. The formulas involved in the double moving average method </w:t>
      </w:r>
      <w:sdt>
        <w:sdtPr>
          <w:rPr>
            <w:color w:val="000000"/>
          </w:rPr>
          <w:tag w:val="MENDELEY_CITATION_v3_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"/>
          <w:id w:val="1263645375"/>
          <w:placeholder>
            <w:docPart w:val="30DB25D1DEF24EDF96362FEABC8429D4"/>
          </w:placeholder>
        </w:sdtPr>
        <w:sdtEndPr/>
        <w:sdtContent>
          <w:r w:rsidR="002D150E" w:rsidRPr="002D150E">
            <w:rPr>
              <w:color w:val="000000"/>
            </w:rPr>
            <w:t>[</w:t>
          </w:r>
          <w:r w:rsidR="008E4E58" w:rsidRPr="008E4E58">
            <w:rPr>
              <w:color w:val="000000"/>
            </w:rPr>
            <w:t>4</w:t>
          </w:r>
          <w:r w:rsidR="002D150E" w:rsidRPr="002D150E">
            <w:rPr>
              <w:color w:val="000000"/>
            </w:rPr>
            <w:t>]</w:t>
          </w:r>
        </w:sdtContent>
      </w:sdt>
      <w:r w:rsidR="004068B2">
        <w:rPr>
          <w:color w:val="000000"/>
        </w:rPr>
        <w:t xml:space="preserve"> </w:t>
      </w:r>
      <w:r w:rsidRPr="00E65587">
        <w:t>are as follows:</w:t>
      </w:r>
    </w:p>
    <w:p w14:paraId="4BFD65B4" w14:textId="614AB047" w:rsidR="00020DA2" w:rsidRDefault="00020DA2" w:rsidP="00020DA2">
      <w:pPr>
        <w:pStyle w:val="equation"/>
        <w:rPr>
          <w:rFonts w:hint="eastAsia"/>
        </w:rPr>
      </w:pPr>
      <w:r w:rsidRPr="005B520E">
        <w:tab/>
      </w:r>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t-n+1</m:t>
                </m:r>
              </m:sub>
            </m:sSub>
            <m:r>
              <w:rPr>
                <w:rFonts w:ascii="Cambria Math" w:hAnsi="Cambria Math"/>
              </w:rPr>
              <m:t>)</m:t>
            </m:r>
          </m:num>
          <m:den>
            <m:r>
              <w:rPr>
                <w:rFonts w:ascii="Cambria Math" w:hAnsi="Cambria Math"/>
              </w:rPr>
              <m:t>n</m:t>
            </m:r>
          </m:den>
        </m:f>
      </m:oMath>
      <w:r>
        <w:tab/>
      </w:r>
      <w:r w:rsidRPr="00CB66E6">
        <w:t></w:t>
      </w:r>
      <w:r w:rsidR="006048D5">
        <w:t>2</w:t>
      </w:r>
      <w:r w:rsidRPr="00CB66E6">
        <w:t></w:t>
      </w:r>
    </w:p>
    <w:p w14:paraId="439A1353" w14:textId="1C9CD7BF" w:rsidR="00D05B15" w:rsidRDefault="00790D5A" w:rsidP="00790D5A">
      <w:pPr>
        <w:ind w:firstLine="0pt"/>
      </w:pPr>
      <w:r>
        <w:t>E</w:t>
      </w:r>
      <w:r w:rsidR="00D05B15">
        <w:t>quation</w:t>
      </w:r>
      <w:r>
        <w:t xml:space="preserve"> (2)</w:t>
      </w:r>
      <w:r w:rsidR="00D05B15">
        <w:t xml:space="preserve"> calculates the first moving average ​</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D05B15">
        <w:t>, which is the average of the last n observations of the time series.</w:t>
      </w:r>
    </w:p>
    <w:p w14:paraId="107ED062" w14:textId="014E5015" w:rsidR="006048D5" w:rsidRDefault="006048D5" w:rsidP="006048D5">
      <w:pPr>
        <w:pStyle w:val="equation"/>
        <w:rPr>
          <w:rFonts w:hint="eastAsia"/>
        </w:rPr>
      </w:pPr>
      <w:r w:rsidRPr="005B520E">
        <w:tab/>
      </w:r>
      <m:oMath>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t-n+1</m:t>
                </m:r>
              </m:sub>
            </m:sSub>
            <m:r>
              <w:rPr>
                <w:rFonts w:ascii="Cambria Math" w:hAnsi="Cambria Math"/>
              </w:rPr>
              <m:t>)</m:t>
            </m:r>
          </m:num>
          <m:den>
            <m:r>
              <w:rPr>
                <w:rFonts w:ascii="Cambria Math" w:hAnsi="Cambria Math"/>
              </w:rPr>
              <m:t>n</m:t>
            </m:r>
          </m:den>
        </m:f>
      </m:oMath>
      <w:r>
        <w:tab/>
      </w:r>
      <w:r w:rsidRPr="00CB66E6">
        <w:t></w:t>
      </w:r>
      <w:r w:rsidR="003670BF">
        <w:t>3</w:t>
      </w:r>
      <w:r w:rsidRPr="00CB66E6">
        <w:t></w:t>
      </w:r>
    </w:p>
    <w:p w14:paraId="03366E57" w14:textId="40E05479" w:rsidR="00CE2998" w:rsidRDefault="00CE2998" w:rsidP="00CE2998">
      <w:pPr>
        <w:ind w:firstLine="0pt"/>
      </w:pPr>
      <w:r>
        <w:t>E</w:t>
      </w:r>
      <w:r w:rsidRPr="00CE2998">
        <w:t>quation</w:t>
      </w:r>
      <w:r>
        <w:t xml:space="preserve"> (3)</w:t>
      </w:r>
      <w:r w:rsidRPr="00CE2998">
        <w:t xml:space="preserve"> calculates the second moving average</w:t>
      </w:r>
      <w:r w:rsidR="005C5E24">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m:t>
            </m:r>
          </m:sup>
        </m:sSubSup>
      </m:oMath>
      <w:r w:rsidR="00606EF1">
        <w:t xml:space="preserve">, </w:t>
      </w:r>
      <w:r w:rsidR="005D174E" w:rsidRPr="005D174E">
        <w:t>which is the moving average of the first moving averages over the same period</w:t>
      </w:r>
      <w:r w:rsidR="005D174E">
        <w:t xml:space="preserve"> of n.</w:t>
      </w:r>
    </w:p>
    <w:p w14:paraId="499E5131" w14:textId="30B116EF" w:rsidR="006048D5" w:rsidRDefault="006048D5" w:rsidP="006048D5">
      <w:pPr>
        <w:pStyle w:val="equation"/>
        <w:rPr>
          <w:rFonts w:hint="eastAsia"/>
        </w:rPr>
      </w:pPr>
      <w:r w:rsidRPr="005B520E">
        <w:tab/>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m:t>
            </m:r>
          </m:sup>
        </m:sSubSup>
      </m:oMath>
      <w:r>
        <w:tab/>
      </w:r>
      <w:r w:rsidRPr="00CB66E6">
        <w:t></w:t>
      </w:r>
      <w:r w:rsidR="00137464">
        <w:t>4</w:t>
      </w:r>
      <w:r w:rsidRPr="00CB66E6">
        <w:t></w:t>
      </w:r>
    </w:p>
    <w:p w14:paraId="2DDB2A95" w14:textId="7A52A3C7" w:rsidR="00020DA2" w:rsidRDefault="006048D5" w:rsidP="006048D5">
      <w:pPr>
        <w:pStyle w:val="equation"/>
        <w:rPr>
          <w:rFonts w:hint="eastAsia"/>
        </w:rPr>
      </w:pPr>
      <w:r w:rsidRPr="005B520E">
        <w:tab/>
      </w:r>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m:t>
            </m:r>
          </m:sup>
        </m:sSubSup>
        <m:r>
          <w:rPr>
            <w:rFonts w:ascii="Cambria Math" w:hAnsi="Cambria Math"/>
          </w:rPr>
          <m:t>)</m:t>
        </m:r>
      </m:oMath>
      <w:r>
        <w:tab/>
      </w:r>
      <w:r w:rsidRPr="00CB66E6">
        <w:t></w:t>
      </w:r>
      <w:r w:rsidR="00137464">
        <w:t>5</w:t>
      </w:r>
      <w:r w:rsidRPr="00CB66E6">
        <w:t></w:t>
      </w:r>
    </w:p>
    <w:p w14:paraId="48ED4662" w14:textId="0055A04F" w:rsidR="007E71D3" w:rsidRDefault="007E71D3" w:rsidP="007E71D3">
      <w:pPr>
        <w:pStyle w:val="equation"/>
        <w:rPr>
          <w:rFonts w:hint="eastAsia"/>
        </w:rPr>
      </w:pPr>
      <w:r w:rsidRPr="005B520E">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p</m:t>
        </m:r>
      </m:oMath>
      <w:r>
        <w:tab/>
      </w:r>
      <w:r w:rsidRPr="00CB66E6">
        <w:t></w:t>
      </w:r>
      <w:r w:rsidR="00137464">
        <w:t>6</w:t>
      </w:r>
      <w:r w:rsidRPr="00CB66E6">
        <w:t></w:t>
      </w:r>
    </w:p>
    <w:p w14:paraId="24102B35" w14:textId="5FAB5B9C" w:rsidR="006048D5" w:rsidRDefault="006361F9" w:rsidP="006D1960">
      <w:r>
        <w:t xml:space="preserve">Equation (6) </w:t>
      </w:r>
      <w:r w:rsidR="00CA3118">
        <w:t xml:space="preserve">provides the forecast for p periods into the future, where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417578">
        <w:t xml:space="preserve"> </w:t>
      </w:r>
      <w:r w:rsidR="00CA3118">
        <w:t xml:space="preserve">is the level component </w:t>
      </w:r>
      <w:r w:rsidR="00CD654E">
        <w:t xml:space="preserve">from (4) </w:t>
      </w:r>
      <w:r w:rsidR="00CA3118">
        <w:t xml:space="preserve">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AB366F">
        <w:t xml:space="preserve"> </w:t>
      </w:r>
      <w:r w:rsidR="00CA3118">
        <w:t>is the trend component</w:t>
      </w:r>
      <w:r w:rsidR="00AB366F">
        <w:t xml:space="preserve"> from (5)</w:t>
      </w:r>
      <w:r w:rsidR="00CA3118">
        <w:t>.</w:t>
      </w:r>
    </w:p>
    <w:p w14:paraId="23090E17" w14:textId="77777777" w:rsidR="00343D57" w:rsidRDefault="00065C94" w:rsidP="008E2F87">
      <w:pPr>
        <w:pStyle w:val="Heading3"/>
      </w:pPr>
      <w:r>
        <w:t xml:space="preserve">Double </w:t>
      </w:r>
      <w:r w:rsidR="00343D57">
        <w:t>Exponential Smoothing</w:t>
      </w:r>
    </w:p>
    <w:p w14:paraId="50D0510E" w14:textId="55D8A984" w:rsidR="006D1960" w:rsidRPr="006D1960" w:rsidRDefault="006D1960" w:rsidP="006D1960">
      <w:r w:rsidRPr="006D1960">
        <w:t xml:space="preserve">Double exponential smoothing, also known as Holt’s linear trend method, is a forecasting technique used to account for data with trends. It extends simple exponential smoothing by adding a component to capture the trend in the data. This method uses two equations to update the level and trend estimates at each time step, and a forecast equation for future values. The formulas </w:t>
      </w:r>
      <w:r w:rsidR="001365BE" w:rsidRPr="006D1960">
        <w:t xml:space="preserve">involved </w:t>
      </w:r>
      <w:sdt>
        <w:sdtPr>
          <w:rPr>
            <w:color w:val="000000"/>
          </w:rPr>
          <w:tag w:val="MENDELEY_CITATION_v3_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"/>
          <w:id w:val="1815135004"/>
          <w:placeholder>
            <w:docPart w:val="30DB25D1DEF24EDF96362FEABC8429D4"/>
          </w:placeholder>
        </w:sdtPr>
        <w:sdtEndPr/>
        <w:sdtContent>
          <w:r w:rsidR="002D150E" w:rsidRPr="002D150E">
            <w:rPr>
              <w:color w:val="000000"/>
            </w:rPr>
            <w:t>[4</w:t>
          </w:r>
          <w:r w:rsidR="008E4E58" w:rsidRPr="008E4E58">
            <w:rPr>
              <w:color w:val="000000"/>
            </w:rPr>
            <w:t>], [5</w:t>
          </w:r>
          <w:r w:rsidR="002D150E" w:rsidRPr="002D150E">
            <w:rPr>
              <w:color w:val="000000"/>
            </w:rPr>
            <w:t>]</w:t>
          </w:r>
        </w:sdtContent>
      </w:sdt>
      <w:r w:rsidRPr="006D1960">
        <w:t xml:space="preserve"> </w:t>
      </w:r>
      <w:r w:rsidR="001365BE" w:rsidRPr="006D1960">
        <w:t>are</w:t>
      </w:r>
      <w:r w:rsidRPr="006D1960">
        <w:t>:</w:t>
      </w:r>
    </w:p>
    <w:p w14:paraId="615C5ED5" w14:textId="799C016C" w:rsidR="000F614F" w:rsidRDefault="000F614F" w:rsidP="000F614F">
      <w:pPr>
        <w:pStyle w:val="equation"/>
        <w:rPr>
          <w:rFonts w:hint="eastAsia"/>
        </w:rPr>
      </w:pPr>
      <w:r w:rsidRPr="005B520E">
        <w:tab/>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oMath>
      <w:r>
        <w:tab/>
      </w:r>
      <w:r w:rsidRPr="00CB66E6">
        <w:t></w:t>
      </w:r>
      <w:r w:rsidR="00332A18">
        <w:t>7</w:t>
      </w:r>
      <w:r w:rsidRPr="00CB66E6">
        <w:t></w:t>
      </w:r>
    </w:p>
    <w:p w14:paraId="12FBC346" w14:textId="6EF775A5" w:rsidR="00A74049" w:rsidRDefault="00A74049" w:rsidP="00A74049">
      <w:pPr>
        <w:pStyle w:val="equation"/>
        <w:rPr>
          <w:rFonts w:hint="eastAsia"/>
        </w:rPr>
      </w:pPr>
      <w:r w:rsidRPr="005B520E">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Y</m:t>
            </m:r>
          </m:e>
          <m:sub>
            <m:r>
              <w:rPr>
                <w:rFonts w:ascii="Cambria Math" w:hAnsi="Cambria Math"/>
              </w:rPr>
              <m:t>1</m:t>
            </m:r>
          </m:sub>
        </m:sSub>
      </m:oMath>
      <w:r>
        <w:tab/>
      </w:r>
      <w:r w:rsidRPr="00CB66E6">
        <w:t></w:t>
      </w:r>
      <w:r>
        <w:t>8</w:t>
      </w:r>
      <w:r w:rsidRPr="00CB66E6">
        <w:t></w:t>
      </w:r>
    </w:p>
    <w:p w14:paraId="42EED796" w14:textId="5C1862AE" w:rsidR="00A74049" w:rsidRDefault="00882D35" w:rsidP="00882D35">
      <w:pPr>
        <w:ind w:firstLine="0pt"/>
      </w:pPr>
      <w:r>
        <w:t>E</w:t>
      </w:r>
      <w:r w:rsidRPr="00882D35">
        <w:t>quation</w:t>
      </w:r>
      <w:r>
        <w:t xml:space="preserve"> (7)</w:t>
      </w:r>
      <w:r w:rsidRPr="00882D35">
        <w:t xml:space="preserve"> updates the smoothed level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882D35">
        <w:t xml:space="preserve"> by combining the actual value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882D35">
        <w:t>​ with the previous level adjusted by the previous trend</w:t>
      </w:r>
      <w:r w:rsidR="00A226F0">
        <w:t>, where</w:t>
      </w:r>
      <w:r w:rsidRPr="00882D35">
        <w:t xml:space="preserve"> </w:t>
      </w:r>
      <m:oMath>
        <m:r>
          <w:rPr>
            <w:rFonts w:ascii="Cambria Math" w:hAnsi="Cambria Math"/>
          </w:rPr>
          <m:t>α</m:t>
        </m:r>
      </m:oMath>
      <w:r w:rsidR="00152F13">
        <w:t xml:space="preserve"> </w:t>
      </w:r>
      <w:r w:rsidRPr="00882D35">
        <w:t>is the smoothing parameter for the level</w:t>
      </w:r>
      <w:r w:rsidR="00152F13">
        <w:t xml:space="preserve"> </w:t>
      </w:r>
      <w:r w:rsidR="00BE2E53">
        <w:t xml:space="preserve">with </w:t>
      </w:r>
      <w:bookmarkStart w:id="0" w:name="_Hlk170216342"/>
      <m:oMath>
        <m:r>
          <w:rPr>
            <w:rFonts w:ascii="Cambria Math" w:hAnsi="Cambria Math"/>
          </w:rPr>
          <m:t>0&lt;α&lt;1</m:t>
        </m:r>
      </m:oMath>
      <w:r w:rsidR="00E57B7B">
        <w:t xml:space="preserve"> and the i</w:t>
      </w:r>
      <w:r w:rsidR="00D83EDA">
        <w:t xml:space="preserve">nitial value of </w:t>
      </w:r>
      <w:r w:rsidR="00A74049">
        <w:t>the level</w:t>
      </w:r>
      <w:r w:rsidR="001F5D7E">
        <w:t xml:space="preserve"> </w:t>
      </w:r>
      <w:r w:rsidR="00EA0226">
        <w:t>in (8).</w:t>
      </w:r>
      <w:bookmarkEnd w:id="0"/>
    </w:p>
    <w:p w14:paraId="70CF31C5" w14:textId="2951C2C4" w:rsidR="000F614F" w:rsidRDefault="000F614F" w:rsidP="000F614F">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T</m:t>
            </m:r>
          </m:e>
          <m:sub>
            <m:r>
              <w:rPr>
                <w:rFonts w:ascii="Cambria Math" w:hAnsi="Cambria Math"/>
              </w:rPr>
              <m:t>t-1</m:t>
            </m:r>
          </m:sub>
        </m:sSub>
      </m:oMath>
      <w:r>
        <w:tab/>
      </w:r>
      <w:r w:rsidRPr="00CB66E6">
        <w:t></w:t>
      </w:r>
      <w:r w:rsidR="00A74049">
        <w:t>9</w:t>
      </w:r>
      <w:r w:rsidRPr="00CB66E6">
        <w:t></w:t>
      </w:r>
    </w:p>
    <w:p w14:paraId="5920CFF3" w14:textId="3890250C" w:rsidR="00A74049" w:rsidRDefault="00A74049" w:rsidP="00A74049">
      <w:pPr>
        <w:pStyle w:val="equation"/>
        <w:rPr>
          <w:rFonts w:hint="eastAsia"/>
        </w:rPr>
      </w:pPr>
      <w:r w:rsidRPr="005B520E">
        <w:tab/>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=β(</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r>
        <w:tab/>
      </w:r>
      <w:r w:rsidRPr="00CB66E6">
        <w:t></w:t>
      </w:r>
      <w:r>
        <w:t>10</w:t>
      </w:r>
      <w:r w:rsidRPr="00CB66E6">
        <w:t></w:t>
      </w:r>
    </w:p>
    <w:p w14:paraId="357FC0A8" w14:textId="53640E60" w:rsidR="003B76E9" w:rsidRDefault="003B76E9" w:rsidP="003B76E9">
      <w:pPr>
        <w:ind w:firstLine="0pt"/>
      </w:pPr>
      <w:r>
        <w:t>E</w:t>
      </w:r>
      <w:r w:rsidRPr="003B76E9">
        <w:t>quation</w:t>
      </w:r>
      <w:r>
        <w:t xml:space="preserve"> (</w:t>
      </w:r>
      <w:r w:rsidR="0090704D">
        <w:t>9</w:t>
      </w:r>
      <w:r>
        <w:t>)</w:t>
      </w:r>
      <w:r w:rsidRPr="003B76E9">
        <w:t xml:space="preserve"> updates the trend estimate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3B76E9">
        <w:t>​ by combining the difference between the current and previous levels with the previous trend</w:t>
      </w:r>
      <w:r w:rsidR="00DC0383">
        <w:t xml:space="preserve">, where </w:t>
      </w:r>
      <m:oMath>
        <m:r>
          <w:rPr>
            <w:rFonts w:ascii="Cambria Math" w:hAnsi="Cambria Math"/>
          </w:rPr>
          <m:t>β</m:t>
        </m:r>
      </m:oMath>
      <w:r w:rsidR="00573152">
        <w:t xml:space="preserve"> </w:t>
      </w:r>
      <w:r w:rsidRPr="003B76E9">
        <w:t>is the smoothing parameter for the trend</w:t>
      </w:r>
      <w:r w:rsidR="006C4264">
        <w:t xml:space="preserve"> with </w:t>
      </w:r>
      <m:oMath>
        <m:r>
          <w:rPr>
            <w:rFonts w:ascii="Cambria Math" w:hAnsi="Cambria Math"/>
          </w:rPr>
          <m:t>0&lt;β&lt;1</m:t>
        </m:r>
      </m:oMath>
      <w:r w:rsidR="006C4264">
        <w:t xml:space="preserve"> and the initial value of the trend in (10).</w:t>
      </w:r>
    </w:p>
    <w:p w14:paraId="5DCBC07B" w14:textId="171FBFE6" w:rsidR="000F614F" w:rsidRDefault="000F614F" w:rsidP="000F614F">
      <w:pPr>
        <w:pStyle w:val="equation"/>
        <w:rPr>
          <w:rFonts w:hint="eastAsia"/>
        </w:rPr>
      </w:pPr>
      <w:r w:rsidRPr="005B520E">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t</m:t>
            </m:r>
          </m:sub>
        </m:sSub>
      </m:oMath>
      <w:r>
        <w:tab/>
      </w:r>
      <w:r w:rsidRPr="00CB66E6">
        <w:t></w:t>
      </w:r>
      <w:r w:rsidR="00A74049">
        <w:t>11</w:t>
      </w:r>
      <w:r w:rsidRPr="00CB66E6">
        <w:t></w:t>
      </w:r>
    </w:p>
    <w:p w14:paraId="0427CCC9" w14:textId="22984522" w:rsidR="008E2F87" w:rsidRDefault="006F1D26" w:rsidP="00A74049">
      <w:pPr>
        <w:ind w:firstLine="0pt"/>
      </w:pPr>
      <w:r>
        <w:t>Equation (</w:t>
      </w:r>
      <w:r w:rsidR="006C4264">
        <w:t>11</w:t>
      </w:r>
      <w:r>
        <w:t xml:space="preserve">) </w:t>
      </w:r>
      <w:r w:rsidRPr="006F1D26">
        <w:t xml:space="preserve">forecasts the value </w:t>
      </w:r>
      <w:r w:rsidR="002623B8">
        <w:t>p</w:t>
      </w:r>
      <w:r w:rsidRPr="006F1D26">
        <w:t xml:space="preserve"> periods ahead by </w:t>
      </w:r>
      <w:r w:rsidR="00D3077A">
        <w:t xml:space="preserve">adding </w:t>
      </w:r>
      <w:r w:rsidRPr="006F1D26">
        <w:t xml:space="preserve">the current level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6F1D26">
        <w:t xml:space="preserve">​ and trend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6F1D26">
        <w:t>​.</w:t>
      </w:r>
    </w:p>
    <w:p w14:paraId="5FD82EC2" w14:textId="596C5C29" w:rsidR="00480D82" w:rsidRDefault="00B8381B" w:rsidP="008E2F87">
      <w:pPr>
        <w:pStyle w:val="Heading3"/>
      </w:pPr>
      <w:r>
        <w:t>Time Series Regression</w:t>
      </w:r>
    </w:p>
    <w:p w14:paraId="1BD6D33A" w14:textId="62FF0219" w:rsidR="008E1D2F" w:rsidRDefault="004B43D0" w:rsidP="00A52626">
      <w:pPr>
        <w:pStyle w:val="Heading4"/>
      </w:pPr>
      <w:r>
        <w:t>Linear Trend</w:t>
      </w:r>
    </w:p>
    <w:p w14:paraId="3737051F" w14:textId="3EF72867" w:rsidR="00243308" w:rsidRPr="00243308" w:rsidRDefault="00FB449A" w:rsidP="00243308">
      <w:r>
        <w:t>Time series regression is a fundamental approach in time series forecasting, especially when examining trends over time.</w:t>
      </w:r>
    </w:p>
    <w:p w14:paraId="1A555635" w14:textId="187D7574" w:rsidR="00A52626" w:rsidRDefault="00A52626" w:rsidP="00A52626">
      <w:pPr>
        <w:pStyle w:val="equation"/>
        <w:rPr>
          <w:rFonts w:hint="eastAsia"/>
        </w:rPr>
      </w:pPr>
      <w:r w:rsidRPr="005B520E">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=a+bt</m:t>
        </m:r>
      </m:oMath>
      <w:r>
        <w:tab/>
      </w:r>
      <w:r w:rsidRPr="00CB66E6">
        <w:t></w:t>
      </w:r>
      <w:r>
        <w:t>1</w:t>
      </w:r>
      <w:r w:rsidR="00D41725">
        <w:t>2</w:t>
      </w:r>
      <w:r w:rsidRPr="00CB66E6">
        <w:t></w:t>
      </w:r>
    </w:p>
    <w:p w14:paraId="0566AACA" w14:textId="0A2531B6" w:rsidR="00FB449A" w:rsidRDefault="00EC44CE" w:rsidP="00DE3F11">
      <w:pPr>
        <w:ind w:firstLine="0pt"/>
      </w:pPr>
      <w:r>
        <w:t xml:space="preserve">Equation (12) </w:t>
      </w:r>
      <w:sdt>
        <w:sdtPr>
          <w:rPr>
            <w:color w:val="000000"/>
          </w:rPr>
          <w:tag w:val="MENDELEY_CITATION_v3_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"/>
          <w:id w:val="1981425302"/>
          <w:placeholder>
            <w:docPart w:val="30DB25D1DEF24EDF96362FEABC8429D4"/>
          </w:placeholder>
        </w:sdtPr>
        <w:sdtEndPr/>
        <w:sdtContent>
          <w:r w:rsidR="002D150E" w:rsidRPr="002D150E">
            <w:rPr>
              <w:color w:val="000000"/>
            </w:rPr>
            <w:t>[</w:t>
          </w:r>
          <w:r w:rsidR="008E4E58" w:rsidRPr="008E4E58">
            <w:rPr>
              <w:color w:val="000000"/>
            </w:rPr>
            <w:t>4</w:t>
          </w:r>
          <w:r w:rsidR="002D150E" w:rsidRPr="002D150E">
            <w:rPr>
              <w:color w:val="000000"/>
            </w:rPr>
            <w:t>]</w:t>
          </w:r>
        </w:sdtContent>
      </w:sdt>
      <w:r>
        <w:rPr>
          <w:color w:val="000000"/>
        </w:rPr>
        <w:t xml:space="preserve"> </w:t>
      </w:r>
      <w:r w:rsidR="00AC4968">
        <w:t xml:space="preserve">represents a simple linear regression model where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t</m:t>
            </m:r>
          </m:sub>
        </m:sSub>
      </m:oMath>
      <w:r w:rsidR="00AC4968">
        <w:rPr>
          <w:rStyle w:val="vlist-s"/>
        </w:rPr>
        <w:t>​</w:t>
      </w:r>
      <w:r w:rsidR="00AC4968">
        <w:t xml:space="preserve"> is the value of the time series at time </w:t>
      </w:r>
      <m:oMath>
        <m:r>
          <w:rPr>
            <w:rFonts w:ascii="Cambria Math" w:hAnsi="Cambria Math"/>
          </w:rPr>
          <m:t>t</m:t>
        </m:r>
      </m:oMath>
      <w:r w:rsidR="00AC4968">
        <w:t xml:space="preserve">, </w:t>
      </w:r>
      <m:oMath>
        <m:r>
          <w:rPr>
            <w:rStyle w:val="katex-mathml"/>
            <w:rFonts w:ascii="Cambria Math" w:hAnsi="Cambria Math"/>
          </w:rPr>
          <m:t>a</m:t>
        </m:r>
      </m:oMath>
      <w:r w:rsidR="00AC4968">
        <w:t xml:space="preserve"> is the intercept, </w:t>
      </w:r>
      <m:oMath>
        <m:r>
          <w:rPr>
            <w:rStyle w:val="katex-mathml"/>
            <w:rFonts w:ascii="Cambria Math" w:hAnsi="Cambria Math"/>
          </w:rPr>
          <m:t>b</m:t>
        </m:r>
      </m:oMath>
      <w:r w:rsidR="00AC4968">
        <w:t xml:space="preserve"> is the slope (which indicates the rate of change over time), and </w:t>
      </w:r>
      <m:oMath>
        <m:r>
          <w:rPr>
            <w:rStyle w:val="katex-mathml"/>
            <w:rFonts w:ascii="Cambria Math" w:hAnsi="Cambria Math"/>
          </w:rPr>
          <m:t>t</m:t>
        </m:r>
      </m:oMath>
      <w:r w:rsidR="00AC4968">
        <w:t xml:space="preserve"> represents time periods.</w:t>
      </w:r>
    </w:p>
    <w:p w14:paraId="194EB4A7" w14:textId="17597732" w:rsidR="00D41725" w:rsidRDefault="00D41725" w:rsidP="00D41725">
      <w:pPr>
        <w:pStyle w:val="equation"/>
        <w:rPr>
          <w:rFonts w:hint="eastAsia"/>
        </w:rPr>
      </w:pPr>
      <w:r w:rsidRPr="005B520E">
        <w:tab/>
      </w:r>
      <m:oMath>
        <m:r>
          <w:rPr>
            <w:rFonts w:ascii="Cambria Math" w:hAnsi="Cambria Math"/>
          </w:rPr>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t</m:t>
            </m:r>
          </m:e>
        </m:acc>
      </m:oMath>
      <w:r>
        <w:tab/>
      </w:r>
      <w:r w:rsidRPr="00CB66E6">
        <w:t></w:t>
      </w:r>
      <w:r>
        <w:t>1</w:t>
      </w:r>
      <w:r w:rsidR="00150FB8">
        <w:t>3</w:t>
      </w:r>
      <w:r w:rsidRPr="00CB66E6">
        <w:t></w:t>
      </w:r>
    </w:p>
    <w:p w14:paraId="63ADB714" w14:textId="1F195BE1" w:rsidR="00A52626" w:rsidRDefault="006C04E4" w:rsidP="00531A78">
      <w:pPr>
        <w:pStyle w:val="equation"/>
        <w:rPr>
          <w:rFonts w:hint="eastAsia"/>
        </w:rPr>
      </w:pPr>
      <w:r w:rsidRPr="005B520E">
        <w:tab/>
      </w:r>
      <m:oMath>
        <m:r>
          <w:rPr>
            <w:rFonts w:ascii="Cambria Math" w:hAnsi="Cambria Math"/>
          </w:rPr>
          <m:t>b=</m:t>
        </m:r>
        <m:f>
          <m:fPr>
            <m:ctrlPr>
              <w:rPr>
                <w:rFonts w:ascii="Cambria Math" w:hAnsi="Cambria Math"/>
                <w:i/>
              </w:rPr>
            </m:ctrlPr>
          </m:fPr>
          <m:num>
            <m:nary>
              <m:naryPr>
                <m:chr m:val="∑"/>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(t-</m:t>
                </m:r>
                <m:acc>
                  <m:accPr>
                    <m:chr m:val="̅"/>
                    <m:ctrlPr>
                      <w:rPr>
                        <w:rFonts w:ascii="Cambria Math" w:hAnsi="Cambria Math"/>
                        <w:i/>
                      </w:rPr>
                    </m:ctrlPr>
                  </m:accPr>
                  <m:e>
                    <m:r>
                      <w:rPr>
                        <w:rFonts w:ascii="Cambria Math" w:hAnsi="Cambria Math"/>
                      </w:rPr>
                      <m:t>t</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t-</m:t>
                        </m:r>
                        <m:acc>
                          <m:accPr>
                            <m:chr m:val="̅"/>
                            <m:ctrlPr>
                              <w:rPr>
                                <w:rFonts w:ascii="Cambria Math" w:hAnsi="Cambria Math"/>
                                <w:i/>
                              </w:rPr>
                            </m:ctrlPr>
                          </m:accPr>
                          <m:e>
                            <m:r>
                              <w:rPr>
                                <w:rFonts w:ascii="Cambria Math" w:hAnsi="Cambria Math"/>
                              </w:rPr>
                              <m:t>t</m:t>
                            </m:r>
                          </m:e>
                        </m:acc>
                      </m:e>
                    </m:d>
                  </m:e>
                  <m:sup>
                    <m:r>
                      <w:rPr>
                        <w:rFonts w:ascii="Cambria Math" w:hAnsi="Cambria Math"/>
                      </w:rPr>
                      <m:t>2</m:t>
                    </m:r>
                  </m:sup>
                </m:sSup>
              </m:e>
            </m:nary>
          </m:den>
        </m:f>
      </m:oMath>
      <w:r>
        <w:tab/>
      </w:r>
      <w:r w:rsidRPr="00CB66E6">
        <w:t></w:t>
      </w:r>
      <w:r>
        <w:t>1</w:t>
      </w:r>
      <w:r w:rsidR="00150FB8">
        <w:t>4</w:t>
      </w:r>
      <w:r w:rsidRPr="00CB66E6">
        <w:t></w:t>
      </w:r>
    </w:p>
    <w:p w14:paraId="7BBFE1CD" w14:textId="645E4DFE" w:rsidR="00531A78" w:rsidRPr="00A52626" w:rsidRDefault="00296C2B" w:rsidP="00296C2B">
      <w:pPr>
        <w:ind w:firstLine="0pt"/>
      </w:pPr>
      <w:r>
        <w:t xml:space="preserve">In practical terms, this regression model allows analysts to quantify and predict how the time series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evolves over time. The intercept provides a baseline value, while the slope</w:t>
      </w:r>
      <w:r w:rsidR="00ED4FBB">
        <w:t xml:space="preserve"> </w:t>
      </w:r>
      <w:r>
        <w:t xml:space="preserve">indicates whether the series is increasing or decreasing over time and at what rate. By fitting this linear relationship to historical data, analysts can extrapolate future values of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t</m:t>
            </m:r>
          </m:sub>
        </m:sSub>
      </m:oMath>
      <w:r>
        <w:t xml:space="preserve"> based on the established trend. This method is foundational in economics, finance, and other fields where understanding and predicting temporal patterns are crucial for decision-making.</w:t>
      </w:r>
    </w:p>
    <w:p w14:paraId="536EDAB0" w14:textId="7A9983BC" w:rsidR="004334CB" w:rsidRDefault="00300CCF" w:rsidP="004334CB">
      <w:pPr>
        <w:pStyle w:val="Heading4"/>
      </w:pPr>
      <w:r>
        <w:t>Exponential Trend</w:t>
      </w:r>
    </w:p>
    <w:p w14:paraId="3B444CD9" w14:textId="0AF80075" w:rsidR="00E54916" w:rsidRPr="00E54916" w:rsidRDefault="00E36EBB" w:rsidP="00E54916">
      <w:r>
        <w:t>The exponential trend model is used in time series analysis to capture growth or decay patterns that follow an exponential curve over time.</w:t>
      </w:r>
    </w:p>
    <w:p w14:paraId="076005D4" w14:textId="3F45A328" w:rsidR="0062413D" w:rsidRDefault="0062413D" w:rsidP="0062413D">
      <w:pPr>
        <w:pStyle w:val="equation"/>
        <w:rPr>
          <w:rFonts w:hint="eastAsia"/>
        </w:rPr>
      </w:pPr>
      <w:r w:rsidRPr="005B520E">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w:r>
        <w:tab/>
      </w:r>
      <w:r w:rsidRPr="00CB66E6">
        <w:t></w:t>
      </w:r>
      <w:r>
        <w:t>1</w:t>
      </w:r>
      <w:r w:rsidR="00223990">
        <w:t>5</w:t>
      </w:r>
      <w:r w:rsidRPr="00CB66E6">
        <w:t></w:t>
      </w:r>
    </w:p>
    <w:p w14:paraId="4A55D83F" w14:textId="6FB45071" w:rsidR="00150FB8" w:rsidRDefault="00150FB8" w:rsidP="00150FB8">
      <w:pPr>
        <w:pStyle w:val="equation"/>
        <w:rPr>
          <w:rFonts w:hint="eastAsia"/>
        </w:rPr>
      </w:pPr>
      <w:r w:rsidRPr="005B520E">
        <w:tab/>
      </w:r>
      <m:oMath>
        <m:r>
          <w:rPr>
            <w:rFonts w:ascii="Cambria Math" w:hAnsi="Cambria Math"/>
          </w:rPr>
          <m:t>a=</m:t>
        </m:r>
        <m:acc>
          <m:accPr>
            <m:chr m:val="̅"/>
            <m:ctrlPr>
              <w:rPr>
                <w:rFonts w:ascii="Cambria Math" w:hAnsi="Cambria Math"/>
                <w:i/>
              </w:rPr>
            </m:ctrlPr>
          </m:accPr>
          <m:e>
            <m:r>
              <w:rPr>
                <w:rFonts w:ascii="Cambria Math" w:hAnsi="Cambria Math"/>
              </w:rPr>
              <m:t>z</m:t>
            </m:r>
          </m:e>
        </m:acc>
        <m:r>
          <w:rPr>
            <w:rFonts w:ascii="Cambria Math" w:hAnsi="Cambria Math"/>
          </w:rPr>
          <m:t>-b</m:t>
        </m:r>
        <m:acc>
          <m:accPr>
            <m:chr m:val="̅"/>
            <m:ctrlPr>
              <w:rPr>
                <w:rFonts w:ascii="Cambria Math" w:hAnsi="Cambria Math"/>
                <w:i/>
              </w:rPr>
            </m:ctrlPr>
          </m:accPr>
          <m:e>
            <m:r>
              <w:rPr>
                <w:rFonts w:ascii="Cambria Math" w:hAnsi="Cambria Math"/>
              </w:rPr>
              <m:t>t</m:t>
            </m:r>
          </m:e>
        </m:acc>
      </m:oMath>
      <w:r>
        <w:tab/>
      </w:r>
      <w:r w:rsidRPr="00CB66E6">
        <w:t></w:t>
      </w:r>
      <w:r>
        <w:t>1</w:t>
      </w:r>
      <w:r w:rsidR="00223990">
        <w:t>6</w:t>
      </w:r>
      <w:r w:rsidRPr="00CB66E6">
        <w:t></w:t>
      </w:r>
    </w:p>
    <w:p w14:paraId="63C04751" w14:textId="6824C89A" w:rsidR="00150FB8" w:rsidRDefault="00150FB8" w:rsidP="00150FB8">
      <w:pPr>
        <w:pStyle w:val="equation"/>
        <w:rPr>
          <w:rFonts w:hint="eastAsia"/>
        </w:rPr>
      </w:pPr>
      <w:r w:rsidRPr="005B520E">
        <w:tab/>
      </w:r>
      <m:oMath>
        <m:r>
          <w:rPr>
            <w:rFonts w:ascii="Cambria Math" w:hAnsi="Cambria Math"/>
          </w:rPr>
          <m:t>b=</m:t>
        </m:r>
        <m:f>
          <m:fPr>
            <m:ctrlPr>
              <w:rPr>
                <w:rFonts w:ascii="Cambria Math" w:hAnsi="Cambria Math"/>
                <w:i/>
              </w:rPr>
            </m:ctrlPr>
          </m:fPr>
          <m:num>
            <m:nary>
              <m:naryPr>
                <m:chr m:val="∑"/>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(t-</m:t>
                </m:r>
                <m:acc>
                  <m:accPr>
                    <m:chr m:val="̅"/>
                    <m:ctrlPr>
                      <w:rPr>
                        <w:rFonts w:ascii="Cambria Math" w:hAnsi="Cambria Math"/>
                        <w:i/>
                      </w:rPr>
                    </m:ctrlPr>
                  </m:accPr>
                  <m:e>
                    <m:r>
                      <w:rPr>
                        <w:rFonts w:ascii="Cambria Math" w:hAnsi="Cambria Math"/>
                      </w:rPr>
                      <m:t>t</m:t>
                    </m:r>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e>
            </m:nary>
          </m:num>
          <m:den>
            <m:nary>
              <m:naryPr>
                <m:chr m:val="∑"/>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t-</m:t>
                        </m:r>
                        <m:acc>
                          <m:accPr>
                            <m:chr m:val="̅"/>
                            <m:ctrlPr>
                              <w:rPr>
                                <w:rFonts w:ascii="Cambria Math" w:hAnsi="Cambria Math"/>
                                <w:i/>
                              </w:rPr>
                            </m:ctrlPr>
                          </m:accPr>
                          <m:e>
                            <m:r>
                              <w:rPr>
                                <w:rFonts w:ascii="Cambria Math" w:hAnsi="Cambria Math"/>
                              </w:rPr>
                              <m:t>t</m:t>
                            </m:r>
                          </m:e>
                        </m:acc>
                      </m:e>
                    </m:d>
                  </m:e>
                  <m:sup>
                    <m:r>
                      <w:rPr>
                        <w:rFonts w:ascii="Cambria Math" w:hAnsi="Cambria Math"/>
                      </w:rPr>
                      <m:t>2</m:t>
                    </m:r>
                  </m:sup>
                </m:sSup>
              </m:e>
            </m:nary>
          </m:den>
        </m:f>
      </m:oMath>
      <w:r>
        <w:tab/>
      </w:r>
      <w:r w:rsidRPr="00CB66E6">
        <w:t></w:t>
      </w:r>
      <w:r>
        <w:t>1</w:t>
      </w:r>
      <w:r w:rsidR="00223990">
        <w:t>7</w:t>
      </w:r>
      <w:r w:rsidRPr="00CB66E6">
        <w:t></w:t>
      </w:r>
    </w:p>
    <w:p w14:paraId="0EA26742" w14:textId="26371B01" w:rsidR="0062413D" w:rsidRDefault="00223990" w:rsidP="00223990">
      <w:pPr>
        <w:pStyle w:val="equation"/>
        <w:rPr>
          <w:rFonts w:hint="eastAsia"/>
        </w:rPr>
      </w:pPr>
      <w:r w:rsidRPr="005B520E">
        <w:tab/>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tab/>
      </w:r>
      <w:r w:rsidRPr="00CB66E6">
        <w:t></w:t>
      </w:r>
      <w:r>
        <w:t>18</w:t>
      </w:r>
      <w:r w:rsidRPr="00CB66E6">
        <w:t></w:t>
      </w:r>
    </w:p>
    <w:p w14:paraId="2EDED3A5" w14:textId="3FA3814A" w:rsidR="00223990" w:rsidRPr="0062413D" w:rsidRDefault="00F1706E" w:rsidP="00F03F0A">
      <w:r>
        <w:t xml:space="preserve">Equation (15) represents an exponential trend model where </w:t>
      </w:r>
      <m:oMath>
        <m:sSub>
          <m:sSubPr>
            <m:ctrlPr>
              <w:rPr>
                <w:rStyle w:val="mord"/>
                <w:rFonts w:ascii="Cambria Math" w:hAnsi="Cambria Math"/>
                <w:i/>
              </w:rPr>
            </m:ctrlPr>
          </m:sSubPr>
          <m:e>
            <m:r>
              <w:rPr>
                <w:rStyle w:val="mord"/>
                <w:rFonts w:ascii="Cambria Math" w:hAnsi="Cambria Math"/>
              </w:rPr>
              <m:t>Y</m:t>
            </m:r>
          </m:e>
          <m:sub>
            <m:r>
              <w:rPr>
                <w:rStyle w:val="mord"/>
                <w:rFonts w:ascii="Cambria Math" w:hAnsi="Cambria Math"/>
              </w:rPr>
              <m:t>t</m:t>
            </m:r>
          </m:sub>
        </m:sSub>
        <m:r>
          <w:rPr>
            <w:rStyle w:val="vlist-s"/>
            <w:rFonts w:ascii="Cambria Math" w:hAnsi="Cambria Math"/>
          </w:rPr>
          <m:t>​</m:t>
        </m:r>
      </m:oMath>
      <w:r>
        <w:t xml:space="preserve"> denotes the value of the time series at time </w:t>
      </w:r>
      <m:oMath>
        <m:r>
          <w:rPr>
            <w:rStyle w:val="katex-mathml"/>
            <w:rFonts w:ascii="Cambria Math" w:hAnsi="Cambria Math"/>
          </w:rPr>
          <m:t>t</m:t>
        </m:r>
      </m:oMath>
      <w:r>
        <w:t xml:space="preserve">, (16) represents the initial value of the series when </w:t>
      </w:r>
      <m:oMath>
        <m:r>
          <w:rPr>
            <w:rStyle w:val="katex-mathml"/>
            <w:rFonts w:ascii="Cambria Math" w:hAnsi="Cambria Math"/>
          </w:rPr>
          <m:t>t=0</m:t>
        </m:r>
      </m:oMath>
      <w:r>
        <w:t xml:space="preserve">, (17) signifies the growth rate parameter, </w:t>
      </w:r>
      <w:r>
        <w:rPr>
          <w:rStyle w:val="katex-mathml"/>
        </w:rPr>
        <w:t xml:space="preserve">(18) </w:t>
      </w:r>
      <w:r>
        <w:t xml:space="preserve">transforms the original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t</m:t>
            </m:r>
          </m:sub>
        </m:sSub>
      </m:oMath>
      <w:r>
        <w:t xml:space="preserve"> values into their natural logarithms, making the data linearizable for regression analysis. </w:t>
      </w:r>
      <w:r w:rsidR="001A5560">
        <w:t xml:space="preserve">In practice, this exponential trend model is particularly useful for forecasting phenomena that exhibit compounded growth or decay, such as population growth, economic trends with compound interest, or technological adoption rates. By fitting this model to historical data, analysts can project future values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1A5560">
        <w:rPr>
          <w:rStyle w:val="vlist-s"/>
        </w:rPr>
        <w:t>​</w:t>
      </w:r>
      <w:r w:rsidR="001A5560">
        <w:t xml:space="preserve"> based on the established exponential growth or decay pattern. This approach provides insights into the magnitude and pace of change over time, helping decision-makers anticipate future trends and plan accordingly.</w:t>
      </w:r>
      <w:r w:rsidR="00872DCD">
        <w:t xml:space="preserve"> </w:t>
      </w:r>
      <w:sdt>
        <w:sdtPr>
          <w:rPr>
            <w:color w:val="000000"/>
          </w:rPr>
          <w:tag w:val="MENDELEY_CITATION_v3_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"/>
          <w:id w:val="2128729217"/>
          <w:placeholder>
            <w:docPart w:val="BB09D001A30A4BBAA605D5E3D83A64F9"/>
          </w:placeholder>
        </w:sdtPr>
        <w:sdtEndPr/>
        <w:sdtContent>
          <w:r w:rsidR="002D150E" w:rsidRPr="002D150E">
            <w:rPr>
              <w:color w:val="000000"/>
            </w:rPr>
            <w:t>[</w:t>
          </w:r>
          <w:r w:rsidR="008E4E58" w:rsidRPr="008E4E58">
            <w:rPr>
              <w:color w:val="000000"/>
            </w:rPr>
            <w:t>6</w:t>
          </w:r>
          <w:r w:rsidR="002D150E" w:rsidRPr="002D150E">
            <w:rPr>
              <w:color w:val="000000"/>
            </w:rPr>
            <w:t>]</w:t>
          </w:r>
        </w:sdtContent>
      </w:sdt>
    </w:p>
    <w:p w14:paraId="6BFE2A1C" w14:textId="6731A646" w:rsidR="00300CCF" w:rsidRDefault="00300CCF" w:rsidP="00300CCF">
      <w:pPr>
        <w:pStyle w:val="Heading4"/>
      </w:pPr>
      <w:r>
        <w:t>Quadratic</w:t>
      </w:r>
      <w:r w:rsidR="00D05F3E">
        <w:t xml:space="preserve"> Trend</w:t>
      </w:r>
    </w:p>
    <w:p w14:paraId="5C5E8FB5" w14:textId="64394C51" w:rsidR="001A0815" w:rsidRPr="001A0815" w:rsidRDefault="001A0815" w:rsidP="001A0815">
      <w:r>
        <w:t>The quadratic trend model is a regression model used in time series analysis to capture nonlinear trends over time.</w:t>
      </w:r>
    </w:p>
    <w:p w14:paraId="2BAA7DC4" w14:textId="65160EB4" w:rsidR="0062413D" w:rsidRDefault="0062413D" w:rsidP="0062413D">
      <w:pPr>
        <w:pStyle w:val="equation"/>
        <w:rPr>
          <w:rFonts w:hint="eastAsia"/>
        </w:rPr>
      </w:pPr>
      <w:r w:rsidRPr="005B520E">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=a+bt+c</m:t>
        </m:r>
        <m:sSup>
          <m:sSupPr>
            <m:ctrlPr>
              <w:rPr>
                <w:rFonts w:ascii="Cambria Math" w:hAnsi="Cambria Math"/>
                <w:i/>
              </w:rPr>
            </m:ctrlPr>
          </m:sSupPr>
          <m:e>
            <m:r>
              <w:rPr>
                <w:rFonts w:ascii="Cambria Math" w:hAnsi="Cambria Math"/>
              </w:rPr>
              <m:t>t</m:t>
            </m:r>
          </m:e>
          <m:sup>
            <m:r>
              <w:rPr>
                <w:rFonts w:ascii="Cambria Math" w:hAnsi="Cambria Math"/>
              </w:rPr>
              <m:t>2</m:t>
            </m:r>
          </m:sup>
        </m:sSup>
      </m:oMath>
      <w:r>
        <w:tab/>
      </w:r>
      <w:r w:rsidRPr="00CB66E6">
        <w:t></w:t>
      </w:r>
      <w:r>
        <w:t>1</w:t>
      </w:r>
      <w:r w:rsidR="00223990">
        <w:t>9</w:t>
      </w:r>
      <w:r w:rsidRPr="00CB66E6">
        <w:t></w:t>
      </w:r>
    </w:p>
    <w:p w14:paraId="24EA7423" w14:textId="45E6F08B" w:rsidR="00FF7413" w:rsidRDefault="00A43390" w:rsidP="00A43390">
      <w:pPr>
        <w:ind w:firstLine="0pt"/>
      </w:pPr>
      <w:r>
        <w:t xml:space="preserve">Equation (19) </w:t>
      </w:r>
      <w:r w:rsidR="00061BAB">
        <w:t xml:space="preserve">represents a quadratic trend model where </w:t>
      </w:r>
      <m:oMath>
        <m:sSub>
          <m:sSubPr>
            <m:ctrlPr>
              <w:rPr>
                <w:rStyle w:val="mord"/>
                <w:rFonts w:ascii="Cambria Math" w:hAnsi="Cambria Math"/>
                <w:i/>
              </w:rPr>
            </m:ctrlPr>
          </m:sSubPr>
          <m:e>
            <m:r>
              <w:rPr>
                <w:rStyle w:val="mord"/>
                <w:rFonts w:ascii="Cambria Math" w:hAnsi="Cambria Math"/>
              </w:rPr>
              <m:t>Y</m:t>
            </m:r>
          </m:e>
          <m:sub>
            <m:r>
              <w:rPr>
                <w:rStyle w:val="mord"/>
                <w:rFonts w:ascii="Cambria Math" w:hAnsi="Cambria Math"/>
              </w:rPr>
              <m:t>t</m:t>
            </m:r>
          </m:sub>
        </m:sSub>
      </m:oMath>
      <w:r w:rsidR="00860C88">
        <w:rPr>
          <w:rStyle w:val="vlist-s"/>
        </w:rPr>
        <w:t>​</w:t>
      </w:r>
      <w:r w:rsidR="00860C88">
        <w:t xml:space="preserve"> represents the value of the time series at time </w:t>
      </w:r>
      <m:oMath>
        <m:r>
          <w:rPr>
            <w:rStyle w:val="katex-mathml"/>
            <w:rFonts w:ascii="Cambria Math" w:hAnsi="Cambria Math"/>
          </w:rPr>
          <m:t>t</m:t>
        </m:r>
      </m:oMath>
      <w:r w:rsidR="00860C88">
        <w:t xml:space="preserve">, </w:t>
      </w:r>
      <m:oMath>
        <m:r>
          <w:rPr>
            <w:rStyle w:val="katex-mathml"/>
            <w:rFonts w:ascii="Cambria Math" w:hAnsi="Cambria Math"/>
          </w:rPr>
          <m:t>a</m:t>
        </m:r>
      </m:oMath>
      <w:r w:rsidR="00860C88">
        <w:t xml:space="preserve"> is the intercept (the value of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t</m:t>
            </m:r>
          </m:sub>
        </m:sSub>
      </m:oMath>
      <w:r w:rsidR="00860C88">
        <w:t xml:space="preserve"> when </w:t>
      </w:r>
      <m:oMath>
        <m:r>
          <w:rPr>
            <w:rStyle w:val="katex-mathml"/>
            <w:rFonts w:ascii="Cambria Math" w:hAnsi="Cambria Math"/>
          </w:rPr>
          <m:t>t=0</m:t>
        </m:r>
      </m:oMath>
      <w:r w:rsidR="00860C88">
        <w:t xml:space="preserve">), </w:t>
      </w:r>
      <m:oMath>
        <m:r>
          <w:rPr>
            <w:rStyle w:val="katex-mathml"/>
            <w:rFonts w:ascii="Cambria Math" w:hAnsi="Cambria Math"/>
          </w:rPr>
          <m:t>b</m:t>
        </m:r>
      </m:oMath>
      <w:r w:rsidR="00860C88">
        <w:t xml:space="preserve"> is the linear coefficient (which captures the linear trend component), and </w:t>
      </w:r>
      <m:oMath>
        <m:r>
          <w:rPr>
            <w:rStyle w:val="katex-mathml"/>
            <w:rFonts w:ascii="Cambria Math" w:hAnsi="Cambria Math"/>
          </w:rPr>
          <m:t>c</m:t>
        </m:r>
      </m:oMath>
      <w:r w:rsidR="00860C88">
        <w:t xml:space="preserve"> is the quadratic coefficient (which captures the curvature or acceleration of the trend over time).</w:t>
      </w:r>
      <w:r w:rsidR="008221EF">
        <w:t xml:space="preserve"> </w:t>
      </w:r>
      <w:r w:rsidR="00EB70B5">
        <w:t>The linear coefficient (</w:t>
      </w:r>
      <m:oMath>
        <m:r>
          <w:rPr>
            <w:rFonts w:ascii="Cambria Math" w:hAnsi="Cambria Math"/>
          </w:rPr>
          <m:t>b</m:t>
        </m:r>
      </m:oMath>
      <w:r w:rsidR="00EB70B5">
        <w:t xml:space="preserve">) </w:t>
      </w:r>
      <w:r w:rsidR="004A2ACC">
        <w:t xml:space="preserve">determines the rate of change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A2ACC">
        <w:t xml:space="preserve"> with respect to </w:t>
      </w:r>
      <m:oMath>
        <m:r>
          <w:rPr>
            <w:rFonts w:ascii="Cambria Math" w:hAnsi="Cambria Math"/>
          </w:rPr>
          <m:t>t</m:t>
        </m:r>
      </m:oMath>
      <w:r w:rsidR="004A2ACC">
        <w:t>.</w:t>
      </w:r>
      <w:r w:rsidR="001F3B9F">
        <w:t xml:space="preserve"> A positive </w:t>
      </w:r>
      <m:oMath>
        <m:r>
          <w:rPr>
            <w:rFonts w:ascii="Cambria Math" w:hAnsi="Cambria Math"/>
          </w:rPr>
          <m:t>b</m:t>
        </m:r>
      </m:oMath>
      <w:r w:rsidR="001F3B9F">
        <w:t xml:space="preserve"> indicates a</w:t>
      </w:r>
      <w:r w:rsidR="00F72A26">
        <w:t>n</w:t>
      </w:r>
      <w:r w:rsidR="001F3B9F">
        <w:t xml:space="preserve"> </w:t>
      </w:r>
      <w:r w:rsidR="008E7CDC">
        <w:t xml:space="preserve">increasing trend, and otherwise. The </w:t>
      </w:r>
      <w:r w:rsidR="006C4264">
        <w:t>quadratic</w:t>
      </w:r>
      <w:r w:rsidR="008E7CDC">
        <w:t xml:space="preserve"> coefficient (</w:t>
      </w:r>
      <m:oMath>
        <m:r>
          <w:rPr>
            <w:rFonts w:ascii="Cambria Math" w:hAnsi="Cambria Math"/>
          </w:rPr>
          <m:t>c</m:t>
        </m:r>
      </m:oMath>
      <w:r w:rsidR="008E7CDC">
        <w:t xml:space="preserve">) </w:t>
      </w:r>
      <w:r w:rsidR="0024333C">
        <w:t>is</w:t>
      </w:r>
      <w:r w:rsidR="00B731F5">
        <w:t xml:space="preserve"> the term captures the curvature of </w:t>
      </w:r>
      <w:r w:rsidR="00DA43F0">
        <w:t>the trend over time.</w:t>
      </w:r>
      <w:r w:rsidR="00642BC8">
        <w:t xml:space="preserve"> A positive c indicates </w:t>
      </w:r>
      <w:r w:rsidR="00147C4E">
        <w:t>the trend is accelerating upwards</w:t>
      </w:r>
      <w:r w:rsidR="00AC2E19">
        <w:t>, and otherwise.</w:t>
      </w:r>
      <w:r w:rsidR="00872DCD">
        <w:t xml:space="preserve"> </w:t>
      </w:r>
      <w:sdt>
        <w:sdtPr>
          <w:rPr>
            <w:color w:val="000000"/>
          </w:rPr>
          <w:tag w:val="MENDELEY_CITATION_v3_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"/>
          <w:id w:val="1852987812"/>
          <w:placeholder>
            <w:docPart w:val="86463279BA5148588283D6FEEBFEB1E5"/>
          </w:placeholder>
        </w:sdtPr>
        <w:sdtEndPr/>
        <w:sdtContent>
          <w:r w:rsidR="002D150E" w:rsidRPr="002D150E">
            <w:rPr>
              <w:color w:val="000000"/>
            </w:rPr>
            <w:t>[</w:t>
          </w:r>
          <w:r w:rsidR="008E4E58" w:rsidRPr="008E4E58">
            <w:rPr>
              <w:color w:val="000000"/>
            </w:rPr>
            <w:t>6</w:t>
          </w:r>
          <w:r w:rsidR="002D150E" w:rsidRPr="002D150E">
            <w:rPr>
              <w:color w:val="000000"/>
            </w:rPr>
            <w:t>]</w:t>
          </w:r>
        </w:sdtContent>
      </w:sdt>
    </w:p>
    <w:p w14:paraId="0C336B5D" w14:textId="5176283F" w:rsidR="0062413D" w:rsidRPr="0062413D" w:rsidRDefault="00FF7413" w:rsidP="00A43390">
      <w:pPr>
        <w:ind w:firstLine="0pt"/>
      </w:pPr>
      <w:r>
        <w:tab/>
      </w:r>
      <w:r w:rsidR="005612D3">
        <w:t>The quadratic trend model is useful when the underlying data exhibits a curvature or acceleration that cannot be captured by a simple linear trend. It allows analysts to understand and forecast more complex patterns in time series data, providing insights into the direction and pace of change over time. This makes it applicable in various fields such as economics (e.g., analyzing economic growth patterns), demographics (e.g., population trends), and physics (e.g., modeling the trajectory of objects under acceleration).</w:t>
      </w:r>
    </w:p>
    <w:p w14:paraId="71611599" w14:textId="7F59768E" w:rsidR="00D05F3E" w:rsidRDefault="00684018" w:rsidP="00D05F3E">
      <w:pPr>
        <w:pStyle w:val="Heading4"/>
      </w:pPr>
      <w:r>
        <w:t>Lag-1 Trend</w:t>
      </w:r>
    </w:p>
    <w:p w14:paraId="68FE6E5D" w14:textId="2C5166FD" w:rsidR="00C068FB" w:rsidRPr="00C068FB" w:rsidRDefault="00C068FB" w:rsidP="00C068FB">
      <w:r>
        <w:t xml:space="preserve">The lag-1 trend model is a type of autoregressive model commonly used in time series analysis to incorporate the effect of the previous time period's value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t-1</m:t>
            </m:r>
          </m:sub>
        </m:sSub>
      </m:oMath>
      <w:r>
        <w:rPr>
          <w:rStyle w:val="vlist-s"/>
        </w:rPr>
        <w:t>​</w:t>
      </w:r>
      <w:r>
        <w:t xml:space="preserve"> on the current </w:t>
      </w:r>
      <w:proofErr w:type="gramStart"/>
      <w:r>
        <w:t xml:space="preserve">time </w:t>
      </w:r>
      <w:r w:rsidR="008F1A7E">
        <w:t>period</w:t>
      </w:r>
      <w:proofErr w:type="gramEnd"/>
      <w:r w:rsidR="008F1A7E">
        <w:t xml:space="preserve">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t</m:t>
            </m:r>
          </m:sub>
        </m:sSub>
      </m:oMath>
      <w:r>
        <w:t>.</w:t>
      </w:r>
    </w:p>
    <w:p w14:paraId="2CA2CAA0" w14:textId="480C7211" w:rsidR="0062413D" w:rsidRDefault="0062413D" w:rsidP="0062413D">
      <w:pPr>
        <w:pStyle w:val="equation"/>
        <w:rPr>
          <w:rFonts w:hint="eastAsia"/>
        </w:rPr>
      </w:pPr>
      <w:r w:rsidRPr="005B520E">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=a+bt+c</m:t>
        </m:r>
        <m:sSub>
          <m:sSubPr>
            <m:ctrlPr>
              <w:rPr>
                <w:rFonts w:ascii="Cambria Math" w:hAnsi="Cambria Math"/>
                <w:i/>
              </w:rPr>
            </m:ctrlPr>
          </m:sSubPr>
          <m:e>
            <m:r>
              <w:rPr>
                <w:rFonts w:ascii="Cambria Math" w:hAnsi="Cambria Math"/>
              </w:rPr>
              <m:t>Y</m:t>
            </m:r>
          </m:e>
          <m:sub>
            <m:r>
              <w:rPr>
                <w:rFonts w:ascii="Cambria Math" w:hAnsi="Cambria Math"/>
              </w:rPr>
              <m:t>t-1</m:t>
            </m:r>
          </m:sub>
        </m:sSub>
      </m:oMath>
      <w:r>
        <w:tab/>
      </w:r>
      <w:r w:rsidRPr="00CB66E6">
        <w:t></w:t>
      </w:r>
      <w:r w:rsidR="00223990">
        <w:t>2</w:t>
      </w:r>
      <w:r>
        <w:t>0</w:t>
      </w:r>
      <w:r w:rsidRPr="00CB66E6">
        <w:t></w:t>
      </w:r>
    </w:p>
    <w:p w14:paraId="5759D73B" w14:textId="0A1E333B" w:rsidR="0062413D" w:rsidRPr="0062413D" w:rsidRDefault="00CC571E" w:rsidP="00CC571E">
      <w:pPr>
        <w:ind w:firstLine="0pt"/>
      </w:pPr>
      <w:r>
        <w:t>Equation (20)</w:t>
      </w:r>
      <w:r w:rsidR="000D77CA">
        <w:t xml:space="preserve"> represents a lag-1 trend model 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0D77CA">
        <w:t xml:space="preserve"> represents the value of the time series at time </w:t>
      </w:r>
      <m:oMath>
        <m:r>
          <w:rPr>
            <w:rFonts w:ascii="Cambria Math" w:hAnsi="Cambria Math"/>
          </w:rPr>
          <m:t>t</m:t>
        </m:r>
      </m:oMath>
      <w:r w:rsidR="000D77CA">
        <w:t xml:space="preserve">, </w:t>
      </w:r>
      <m:oMath>
        <m:r>
          <w:rPr>
            <w:rFonts w:ascii="Cambria Math" w:hAnsi="Cambria Math"/>
          </w:rPr>
          <m:t>a</m:t>
        </m:r>
      </m:oMath>
      <w:r w:rsidR="00922AFF">
        <w:t xml:space="preserve"> </w:t>
      </w:r>
      <w:proofErr w:type="spellStart"/>
      <w:r w:rsidR="000F1D16">
        <w:t>s</w:t>
      </w:r>
      <w:proofErr w:type="spellEnd"/>
      <w:r w:rsidR="000F1D16">
        <w:t xml:space="preserve"> the intercept term, which represents the baseline value of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t</m:t>
            </m:r>
          </m:sub>
        </m:sSub>
      </m:oMath>
      <w:r w:rsidR="000F1D16">
        <w:t xml:space="preserve"> when </w:t>
      </w:r>
      <m:oMath>
        <m:r>
          <w:rPr>
            <w:rStyle w:val="katex-mathml"/>
            <w:rFonts w:ascii="Cambria Math" w:hAnsi="Cambria Math"/>
          </w:rPr>
          <m:t>t=0</m:t>
        </m:r>
      </m:oMath>
      <w:r w:rsidR="00465593">
        <w:rPr>
          <w:rStyle w:val="katex-mathml"/>
        </w:rPr>
        <w:t xml:space="preserve">, </w:t>
      </w:r>
      <m:oMath>
        <m:r>
          <w:rPr>
            <w:rStyle w:val="mord"/>
            <w:rFonts w:ascii="Cambria Math" w:hAnsi="Cambria Math"/>
          </w:rPr>
          <m:t>b</m:t>
        </m:r>
      </m:oMath>
      <w:r w:rsidR="00465593">
        <w:t xml:space="preserve"> is the coefficient of </w:t>
      </w:r>
      <m:oMath>
        <m:r>
          <w:rPr>
            <w:rStyle w:val="katex-mathml"/>
            <w:rFonts w:ascii="Cambria Math" w:hAnsi="Cambria Math"/>
          </w:rPr>
          <m:t>t</m:t>
        </m:r>
      </m:oMath>
      <w:r w:rsidR="00465593">
        <w:t xml:space="preserve"> (capturing the linear trend component over time), and </w:t>
      </w:r>
      <m:oMath>
        <m:r>
          <w:rPr>
            <w:rStyle w:val="mord"/>
            <w:rFonts w:ascii="Cambria Math" w:hAnsi="Cambria Math"/>
          </w:rPr>
          <m:t>c</m:t>
        </m:r>
      </m:oMath>
      <w:r w:rsidR="00B326F6">
        <w:t xml:space="preserve"> is the coefficient of </w:t>
      </w:r>
      <m:oMath>
        <m:sSub>
          <m:sSubPr>
            <m:ctrlPr>
              <w:rPr>
                <w:rStyle w:val="katex-mathml"/>
                <w:rFonts w:ascii="Cambria Math" w:hAnsi="Cambria Math"/>
                <w:i/>
              </w:rPr>
            </m:ctrlPr>
          </m:sSubPr>
          <m:e>
            <m:r>
              <w:rPr>
                <w:rStyle w:val="katex-mathml"/>
                <w:rFonts w:ascii="Cambria Math" w:hAnsi="Cambria Math"/>
              </w:rPr>
              <m:t>Y</m:t>
            </m:r>
          </m:e>
          <m:sub>
            <m:r>
              <w:rPr>
                <w:rStyle w:val="katex-mathml"/>
                <w:rFonts w:ascii="Cambria Math" w:hAnsi="Cambria Math"/>
              </w:rPr>
              <m:t>t-1</m:t>
            </m:r>
          </m:sub>
        </m:sSub>
      </m:oMath>
      <w:r w:rsidR="00B326F6">
        <w:rPr>
          <w:rStyle w:val="vlist-s"/>
        </w:rPr>
        <w:t>​</w:t>
      </w:r>
      <w:r w:rsidR="00B326F6">
        <w:t>, which quantifies how much the previous time period's value influences the current value.</w:t>
      </w:r>
      <w:r w:rsidR="001F6A4F">
        <w:t xml:space="preserve"> This coefficient (</w:t>
      </w:r>
      <m:oMath>
        <m:r>
          <w:rPr>
            <w:rFonts w:ascii="Cambria Math" w:hAnsi="Cambria Math"/>
          </w:rPr>
          <m:t>c</m:t>
        </m:r>
      </m:oMath>
      <w:r w:rsidR="001F6A4F">
        <w:t xml:space="preserve">) </w:t>
      </w:r>
      <w:r w:rsidR="00E81FCC">
        <w:t xml:space="preserve">reflects the impact of the previous time period’s value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E81FCC">
        <w:t xml:space="preserve"> on the current value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81FCC">
        <w:t>.</w:t>
      </w:r>
      <w:r w:rsidR="002A331D">
        <w:t xml:space="preserve"> A positive </w:t>
      </w:r>
      <m:oMath>
        <m:r>
          <w:rPr>
            <w:rFonts w:ascii="Cambria Math" w:hAnsi="Cambria Math"/>
          </w:rPr>
          <m:t>c</m:t>
        </m:r>
      </m:oMath>
      <w:r w:rsidR="002A331D">
        <w:t xml:space="preserve"> indicates a positive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2A331D">
        <w:t xml:space="preserve"> and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2A331D">
        <w:t>.</w:t>
      </w:r>
      <w:r w:rsidR="00223168">
        <w:t xml:space="preserve"> </w:t>
      </w:r>
      <w:sdt>
        <w:sdtPr>
          <w:rPr>
            <w:color w:val="000000"/>
          </w:rPr>
          <w:tag w:val="MENDELEY_CITATION_v3_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"/>
          <w:id w:val="1517355131"/>
          <w:placeholder>
            <w:docPart w:val="8ECB22DC3B954BF58D86272882AB1298"/>
          </w:placeholder>
        </w:sdtPr>
        <w:sdtEndPr/>
        <w:sdtContent>
          <w:r w:rsidR="002C2DFB" w:rsidRPr="002C2DFB">
            <w:rPr>
              <w:color w:val="000000"/>
            </w:rPr>
            <w:t>[</w:t>
          </w:r>
          <w:r w:rsidR="008E4E58" w:rsidRPr="008E4E58">
            <w:rPr>
              <w:color w:val="000000"/>
            </w:rPr>
            <w:t>6</w:t>
          </w:r>
          <w:r w:rsidR="002C2DFB" w:rsidRPr="002C2DFB">
            <w:rPr>
              <w:color w:val="000000"/>
            </w:rPr>
            <w:t>]</w:t>
          </w:r>
        </w:sdtContent>
      </w:sdt>
    </w:p>
    <w:p w14:paraId="1D628C24" w14:textId="7AD7B677" w:rsidR="00684018" w:rsidRDefault="00684018" w:rsidP="00684018">
      <w:pPr>
        <w:pStyle w:val="Heading4"/>
      </w:pPr>
      <w:r>
        <w:t>Lag-2 Trend</w:t>
      </w:r>
    </w:p>
    <w:p w14:paraId="7C187E66" w14:textId="39329D9E" w:rsidR="00932722" w:rsidRPr="00932722" w:rsidRDefault="00932722" w:rsidP="00932722">
      <w:r>
        <w:t xml:space="preserve">A different model </w:t>
      </w:r>
      <w:r w:rsidR="00664016">
        <w:t xml:space="preserve">of the Lag-1 trend model that using </w:t>
      </w:r>
      <w:r w:rsidR="004F54D2">
        <w:t xml:space="preserve">the second of the previous time period’s value </w:t>
      </w:r>
      <m:oMath>
        <m:sSub>
          <m:sSubPr>
            <m:ctrlPr>
              <w:rPr>
                <w:rFonts w:ascii="Cambria Math" w:hAnsi="Cambria Math"/>
                <w:i/>
              </w:rPr>
            </m:ctrlPr>
          </m:sSubPr>
          <m:e>
            <m:r>
              <w:rPr>
                <w:rFonts w:ascii="Cambria Math" w:hAnsi="Cambria Math"/>
              </w:rPr>
              <m:t>Y</m:t>
            </m:r>
          </m:e>
          <m:sub>
            <m:r>
              <w:rPr>
                <w:rFonts w:ascii="Cambria Math" w:hAnsi="Cambria Math"/>
              </w:rPr>
              <m:t>t-2</m:t>
            </m:r>
          </m:sub>
        </m:sSub>
      </m:oMath>
      <w:r w:rsidR="00A07870">
        <w:t>.</w:t>
      </w:r>
    </w:p>
    <w:p w14:paraId="26B8B6E8" w14:textId="381EDD41" w:rsidR="0062413D" w:rsidRDefault="0062413D" w:rsidP="007E0882">
      <w:pPr>
        <w:pStyle w:val="equation"/>
        <w:rPr>
          <w:rFonts w:hint="eastAsia"/>
        </w:rPr>
      </w:pPr>
      <w:r w:rsidRPr="005B520E">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=a+bt+c</m:t>
        </m:r>
        <m:sSub>
          <m:sSubPr>
            <m:ctrlPr>
              <w:rPr>
                <w:rFonts w:ascii="Cambria Math" w:hAnsi="Cambria Math"/>
                <w:i/>
              </w:rPr>
            </m:ctrlPr>
          </m:sSubPr>
          <m:e>
            <m:r>
              <w:rPr>
                <w:rFonts w:ascii="Cambria Math" w:hAnsi="Cambria Math"/>
              </w:rPr>
              <m:t>Y</m:t>
            </m:r>
          </m:e>
          <m:sub>
            <m:r>
              <w:rPr>
                <w:rFonts w:ascii="Cambria Math" w:hAnsi="Cambria Math"/>
              </w:rPr>
              <m:t>t-2</m:t>
            </m:r>
          </m:sub>
        </m:sSub>
      </m:oMath>
      <w:r>
        <w:tab/>
      </w:r>
      <w:r w:rsidRPr="00CB66E6">
        <w:t></w:t>
      </w:r>
      <w:r w:rsidR="00223990">
        <w:t>21</w:t>
      </w:r>
      <w:r w:rsidRPr="00CB66E6">
        <w:t></w:t>
      </w:r>
    </w:p>
    <w:p w14:paraId="26A366E5" w14:textId="3E9B822B" w:rsidR="00D61391" w:rsidRPr="001457DB" w:rsidRDefault="001457DB" w:rsidP="001457DB">
      <w:pPr>
        <w:pStyle w:val="Heading4"/>
      </w:pPr>
      <w:r>
        <w:t xml:space="preserve">Lag-1 </w:t>
      </w:r>
      <w:r w:rsidR="00D61391" w:rsidRPr="001457DB">
        <w:t>Lag-2 Trend</w:t>
      </w:r>
    </w:p>
    <w:p w14:paraId="65AF338F" w14:textId="4D2F0EC2" w:rsidR="00D61391" w:rsidRPr="00932722" w:rsidRDefault="00D61391" w:rsidP="00D61391">
      <w:r>
        <w:t xml:space="preserve">A </w:t>
      </w:r>
      <w:r w:rsidR="001457DB">
        <w:t>combination</w:t>
      </w:r>
      <w:r>
        <w:t xml:space="preserve"> model of the Lag-1 trend model</w:t>
      </w:r>
      <w:r w:rsidR="001457DB">
        <w:t xml:space="preserve"> and Lag-2 trend model</w:t>
      </w:r>
    </w:p>
    <w:p w14:paraId="0D59E306" w14:textId="2A44BFD6" w:rsidR="00D61391" w:rsidRPr="0062413D" w:rsidRDefault="00D61391" w:rsidP="00D61391">
      <w:pPr>
        <w:pStyle w:val="equation"/>
        <w:rPr>
          <w:rFonts w:hint="eastAsia"/>
        </w:rPr>
      </w:pPr>
      <w:r w:rsidRPr="005B520E">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=a+bt+c</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t-2</m:t>
            </m:r>
          </m:sub>
        </m:sSub>
      </m:oMath>
      <w:r>
        <w:tab/>
      </w:r>
      <w:r w:rsidRPr="00CB66E6">
        <w:t></w:t>
      </w:r>
      <w:r>
        <w:t>2</w:t>
      </w:r>
      <w:r w:rsidR="008651A1">
        <w:t>2</w:t>
      </w:r>
      <w:r w:rsidRPr="00CB66E6">
        <w:t></w:t>
      </w:r>
    </w:p>
    <w:p w14:paraId="040DF602" w14:textId="77777777" w:rsidR="00D61391" w:rsidRPr="0062413D" w:rsidRDefault="00D61391" w:rsidP="007E0882">
      <w:pPr>
        <w:pStyle w:val="equation"/>
        <w:rPr>
          <w:rFonts w:hint="eastAsia"/>
        </w:rPr>
      </w:pPr>
    </w:p>
    <w:p w14:paraId="564443A1" w14:textId="5F9CB834" w:rsidR="008E2F87" w:rsidRDefault="00B850B0" w:rsidP="008E2F87">
      <w:pPr>
        <w:pStyle w:val="Heading3"/>
      </w:pPr>
      <w:r w:rsidRPr="00B850B0">
        <w:t xml:space="preserve">Autoregressive </w:t>
      </w:r>
      <w:r>
        <w:t>I</w:t>
      </w:r>
      <w:r w:rsidRPr="00B850B0">
        <w:t xml:space="preserve">ntegrated </w:t>
      </w:r>
      <w:r>
        <w:t>M</w:t>
      </w:r>
      <w:r w:rsidRPr="00B850B0">
        <w:t xml:space="preserve">oving </w:t>
      </w:r>
      <w:r>
        <w:t>A</w:t>
      </w:r>
      <w:r w:rsidRPr="00B850B0">
        <w:t>vera</w:t>
      </w:r>
      <w:r>
        <w:t>ge (ARIMA)</w:t>
      </w:r>
    </w:p>
    <w:p w14:paraId="65FB1C86" w14:textId="229C5F15" w:rsidR="00030E4C" w:rsidRPr="00030E4C" w:rsidRDefault="00030E4C" w:rsidP="00030E4C">
      <w:r w:rsidRPr="00DA0C64">
        <w:t>ARIMA (Auto</w:t>
      </w:r>
      <w:r w:rsidR="00223780">
        <w:t>r</w:t>
      </w:r>
      <w:r w:rsidRPr="00DA0C64">
        <w:t>egressive Integrated Moving Average) models are powerful tools in time series forecasting, capable of capturing both autocorrelation and trend components in data.</w:t>
      </w:r>
    </w:p>
    <w:p w14:paraId="558CC9A6" w14:textId="5B995059" w:rsidR="00C70B60" w:rsidRDefault="00C70B60" w:rsidP="00C70B60">
      <w:pPr>
        <w:pStyle w:val="equation"/>
        <w:rPr>
          <w:rFonts w:hint="eastAsia"/>
        </w:rPr>
      </w:pPr>
      <w:r w:rsidRPr="005B520E">
        <w:tab/>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p</m:t>
            </m:r>
          </m:sub>
        </m:sSub>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a</m:t>
            </m:r>
          </m:e>
          <m:sub>
            <m:r>
              <w:rPr>
                <w:rFonts w:ascii="Cambria Math" w:hAnsi="Cambria Math"/>
              </w:rPr>
              <m:t>t</m:t>
            </m:r>
          </m:sub>
        </m:sSub>
      </m:oMath>
      <w:r>
        <w:tab/>
      </w:r>
      <w:r w:rsidRPr="00CB66E6">
        <w:t></w:t>
      </w:r>
      <w:r w:rsidR="00CE6EAE">
        <w:t>2</w:t>
      </w:r>
      <w:r w:rsidR="008651A1">
        <w:t>3</w:t>
      </w:r>
      <w:r w:rsidRPr="00CB66E6">
        <w:t></w:t>
      </w:r>
    </w:p>
    <w:p w14:paraId="4E61CCC3" w14:textId="3D0DD2A9" w:rsidR="00A67CA7" w:rsidRDefault="00A67CA7" w:rsidP="00A67CA7">
      <w:pPr>
        <w:pStyle w:val="equation"/>
        <w:rPr>
          <w:rFonts w:hint="eastAsia"/>
        </w:rPr>
      </w:pPr>
      <w:r w:rsidRPr="005B520E">
        <w:tab/>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p</m:t>
            </m:r>
          </m:sub>
        </m:sSub>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Φ</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oMath>
      <w:r>
        <w:tab/>
      </w:r>
      <w:r w:rsidRPr="00CB66E6">
        <w:t></w:t>
      </w:r>
      <w:r w:rsidR="00CE6EAE">
        <w:t>2</w:t>
      </w:r>
      <w:r w:rsidR="008651A1">
        <w:t>4</w:t>
      </w:r>
      <w:r w:rsidRPr="00CB66E6">
        <w:t></w:t>
      </w:r>
    </w:p>
    <w:p w14:paraId="229F7589" w14:textId="24F65871" w:rsidR="00A67CA7" w:rsidRDefault="00A67CA7" w:rsidP="00A67CA7">
      <w:pPr>
        <w:pStyle w:val="equation"/>
        <w:rPr>
          <w:rFonts w:hint="eastAsia"/>
        </w:rPr>
      </w:pPr>
      <w:r w:rsidRPr="005B520E">
        <w:tab/>
      </w:r>
      <m:oMath>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r>
              <w:rPr>
                <w:rFonts w:ascii="Cambria Math" w:hAnsi="Cambria Math"/>
              </w:rPr>
              <m:t>q</m:t>
            </m:r>
          </m:sup>
        </m:sSup>
      </m:oMath>
      <w:r>
        <w:tab/>
      </w:r>
      <w:r w:rsidRPr="00CB66E6">
        <w:t></w:t>
      </w:r>
      <w:r w:rsidR="00CE6EAE">
        <w:t>2</w:t>
      </w:r>
      <w:r w:rsidR="008651A1">
        <w:t>5</w:t>
      </w:r>
      <w:r w:rsidRPr="00CB66E6">
        <w:t></w:t>
      </w:r>
    </w:p>
    <w:p w14:paraId="527F4B9F" w14:textId="17AE10F2" w:rsidR="00DA0C64" w:rsidRPr="00DA0C64" w:rsidRDefault="00F30AD4" w:rsidP="00030E4C">
      <w:pPr>
        <w:pStyle w:val="equation"/>
        <w:rPr>
          <w:rFonts w:ascii="Times New Roman" w:hAnsi="Times New Roman" w:cs="Times New Roman"/>
        </w:rPr>
      </w:pPr>
      <w:r>
        <w:rPr>
          <w:rFonts w:ascii="Times New Roman" w:hAnsi="Times New Roman" w:cs="Times New Roman"/>
        </w:rPr>
        <w:t xml:space="preserve">Equation </w:t>
      </w:r>
      <w:r w:rsidR="00030E4C">
        <w:rPr>
          <w:rFonts w:ascii="Times New Roman" w:hAnsi="Times New Roman" w:cs="Times New Roman"/>
        </w:rPr>
        <w:t>(2</w:t>
      </w:r>
      <w:r w:rsidR="008651A1">
        <w:rPr>
          <w:rFonts w:ascii="Times New Roman" w:hAnsi="Times New Roman" w:cs="Times New Roman"/>
        </w:rPr>
        <w:t>3</w:t>
      </w:r>
      <w:r w:rsidR="00030E4C">
        <w:rPr>
          <w:rFonts w:ascii="Times New Roman" w:hAnsi="Times New Roman" w:cs="Times New Roman"/>
        </w:rPr>
        <w:t>)</w:t>
      </w:r>
      <w:r w:rsidR="00DA0C64" w:rsidRPr="00DA0C64">
        <w:rPr>
          <w:rFonts w:ascii="Times New Roman" w:hAnsi="Times New Roman" w:cs="Times New Roman"/>
        </w:rPr>
        <w:t xml:space="preserve"> breaks down into several components essential for understanding ARIMA's functionality. </w:t>
      </w:r>
      <w:r w:rsidR="00132AE1">
        <w:rPr>
          <w:rFonts w:ascii="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oMath>
      <w:r w:rsidR="00DA0C64" w:rsidRPr="00DA0C64">
        <w:rPr>
          <w:rFonts w:ascii="Times New Roman" w:hAnsi="Times New Roman" w:cs="Times New Roman"/>
        </w:rPr>
        <w:t xml:space="preserve"> represents the time series data, </w:t>
      </w:r>
      <m:oMath>
        <m:r>
          <w:rPr>
            <w:rFonts w:ascii="Cambria Math" w:hAnsi="Cambria Math" w:cs="Times New Roman"/>
          </w:rPr>
          <m:t>B</m:t>
        </m:r>
      </m:oMath>
      <w:r w:rsidR="00DA0C64" w:rsidRPr="00DA0C64">
        <w:rPr>
          <w:rFonts w:ascii="Times New Roman" w:hAnsi="Times New Roman" w:cs="Times New Roman"/>
        </w:rPr>
        <w:t xml:space="preserve"> is the backward shift operator (which shifts the series back by one </w:t>
      </w:r>
      <w:r w:rsidR="00374B74" w:rsidRPr="00DA0C64">
        <w:rPr>
          <w:rFonts w:ascii="Times New Roman" w:hAnsi="Times New Roman" w:cs="Times New Roman"/>
        </w:rPr>
        <w:t>time</w:t>
      </w:r>
      <w:r w:rsidR="00DA0C64" w:rsidRPr="00DA0C64">
        <w:rPr>
          <w:rFonts w:ascii="Times New Roman" w:hAnsi="Times New Roman" w:cs="Times New Roman"/>
        </w:rPr>
        <w:t>),</w:t>
      </w:r>
      <w:r w:rsidR="005C52BD">
        <w:rPr>
          <w:rFonts w:ascii="Times New Roman" w:hAnsi="Times New Roman" w:cs="Times New Roman"/>
        </w:rPr>
        <w:t xml:space="preserve"> (2</w:t>
      </w:r>
      <w:r w:rsidR="008651A1">
        <w:rPr>
          <w:rFonts w:ascii="Times New Roman" w:hAnsi="Times New Roman" w:cs="Times New Roman"/>
        </w:rPr>
        <w:t>4</w:t>
      </w:r>
      <w:r w:rsidR="005C52BD">
        <w:rPr>
          <w:rFonts w:ascii="Times New Roman" w:hAnsi="Times New Roman" w:cs="Times New Roman"/>
        </w:rPr>
        <w:t xml:space="preserve">) </w:t>
      </w:r>
      <w:r w:rsidR="00DA0C64" w:rsidRPr="00DA0C64">
        <w:rPr>
          <w:rFonts w:ascii="Times New Roman" w:hAnsi="Times New Roman" w:cs="Times New Roman"/>
        </w:rPr>
        <w:t xml:space="preserve">represents the autoregressive (AR) polynomial, and </w:t>
      </w:r>
      <w:r w:rsidR="005C52BD">
        <w:rPr>
          <w:rFonts w:ascii="Times New Roman" w:hAnsi="Times New Roman" w:cs="Times New Roman"/>
        </w:rPr>
        <w:t>(2</w:t>
      </w:r>
      <w:r w:rsidR="008651A1">
        <w:rPr>
          <w:rFonts w:ascii="Times New Roman" w:hAnsi="Times New Roman" w:cs="Times New Roman"/>
        </w:rPr>
        <w:t>5</w:t>
      </w:r>
      <w:r w:rsidR="005C52BD">
        <w:rPr>
          <w:rFonts w:ascii="Times New Roman" w:hAnsi="Times New Roman" w:cs="Times New Roman"/>
        </w:rPr>
        <w:t>)</w:t>
      </w:r>
      <w:r w:rsidR="00DA0C64" w:rsidRPr="00DA0C64">
        <w:rPr>
          <w:rFonts w:ascii="Times New Roman" w:hAnsi="Times New Roman" w:cs="Times New Roman"/>
        </w:rPr>
        <w:t xml:space="preserve"> represents the moving average (MA) polynomial. The parameter </w:t>
      </w:r>
      <m:oMath>
        <m:r>
          <w:rPr>
            <w:rFonts w:ascii="Cambria Math" w:hAnsi="Cambria Math" w:cs="Times New Roman"/>
          </w:rPr>
          <m:t>d</m:t>
        </m:r>
      </m:oMath>
      <w:r w:rsidR="00DA0C64" w:rsidRPr="00DA0C64">
        <w:rPr>
          <w:rFonts w:ascii="Times New Roman" w:hAnsi="Times New Roman" w:cs="Times New Roman"/>
        </w:rPr>
        <w:t xml:space="preserve"> denotes differencing, a process used to stabilize non-stationary time series by transforming them into stationary series.</w:t>
      </w:r>
      <w:r w:rsidR="007E064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"/>
          <w:id w:val="561071887"/>
          <w:placeholder>
            <w:docPart w:val="DC1082631BA74BD78EEC5D5B3E902A17"/>
          </w:placeholder>
        </w:sdtPr>
        <w:sdtEndPr/>
        <w:sdtContent>
          <w:r w:rsidR="002C2DFB" w:rsidRPr="002C2DFB">
            <w:rPr>
              <w:rFonts w:ascii="Times New Roman" w:hAnsi="Times New Roman" w:cs="Times New Roman"/>
              <w:color w:val="000000"/>
            </w:rPr>
            <w:t>[</w:t>
          </w:r>
          <w:r w:rsidR="008E4E58" w:rsidRPr="008E4E58">
            <w:rPr>
              <w:rFonts w:ascii="Times New Roman" w:hAnsi="Times New Roman" w:cs="Times New Roman"/>
              <w:color w:val="000000"/>
            </w:rPr>
            <w:t>7</w:t>
          </w:r>
          <w:r w:rsidR="002C2DFB" w:rsidRPr="002C2DFB">
            <w:rPr>
              <w:rFonts w:ascii="Times New Roman" w:hAnsi="Times New Roman" w:cs="Times New Roman"/>
              <w:color w:val="000000"/>
            </w:rPr>
            <w:t>]</w:t>
          </w:r>
        </w:sdtContent>
      </w:sdt>
    </w:p>
    <w:p w14:paraId="6228A40D" w14:textId="49BD875F" w:rsidR="008E2F87" w:rsidRPr="00DA44D3" w:rsidRDefault="00DA0C64" w:rsidP="00DA44D3">
      <w:pPr>
        <w:pStyle w:val="equation"/>
        <w:rPr>
          <w:rFonts w:ascii="Times New Roman" w:hAnsi="Times New Roman" w:cs="Times New Roman"/>
        </w:rPr>
      </w:pPr>
      <w:r w:rsidRPr="00DA0C64">
        <w:rPr>
          <w:rFonts w:ascii="Times New Roman" w:hAnsi="Times New Roman" w:cs="Times New Roman"/>
        </w:rPr>
        <w:t xml:space="preserve">The ARIMA model operates by fitting these polynomials to historical data, where </w:t>
      </w:r>
      <m:oMath>
        <m:sSub>
          <m:sSubPr>
            <m:ctrlPr>
              <w:rPr>
                <w:rFonts w:ascii="Cambria Math" w:hAnsi="Cambria Math" w:cs="Times New Roman"/>
                <w:i/>
              </w:rPr>
            </m:ctrlPr>
          </m:sSubPr>
          <m:e>
            <m:r>
              <m:rPr>
                <m:sty m:val="p"/>
              </m:rPr>
              <w:rPr>
                <w:rFonts w:ascii="Cambria Math" w:hAnsi="Cambria Math" w:cs="Times New Roman"/>
              </w:rPr>
              <m:t>Φ</m:t>
            </m:r>
            <m:ctrlPr>
              <w:rPr>
                <w:rFonts w:ascii="Cambria Math" w:hAnsi="Cambria Math" w:cs="Times New Roman"/>
              </w:rPr>
            </m:ctrlPr>
          </m:e>
          <m:sub>
            <m:r>
              <w:rPr>
                <w:rFonts w:ascii="Cambria Math" w:hAnsi="Cambria Math" w:cs="Times New Roman"/>
              </w:rPr>
              <m:t>p</m:t>
            </m:r>
          </m:sub>
        </m:sSub>
        <m:r>
          <w:rPr>
            <w:rFonts w:ascii="Cambria Math" w:hAnsi="Cambria Math" w:cs="Times New Roman"/>
          </w:rPr>
          <m:t>(B)</m:t>
        </m:r>
      </m:oMath>
      <w:r w:rsidR="00F76BBE">
        <w:rPr>
          <w:rFonts w:ascii="Times New Roman" w:hAnsi="Times New Roman" w:cs="Times New Roman"/>
        </w:rPr>
        <w:t xml:space="preserve"> </w:t>
      </w:r>
      <w:r w:rsidRPr="00DA0C64">
        <w:rPr>
          <w:rFonts w:ascii="Times New Roman" w:hAnsi="Times New Roman" w:cs="Times New Roman"/>
        </w:rPr>
        <w:t xml:space="preserve">incorporates lagged values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m:t>
            </m:r>
          </m:sub>
        </m:sSub>
      </m:oMath>
      <w:r w:rsidRPr="00DA0C64">
        <w:rPr>
          <w:rFonts w:ascii="Times New Roman" w:hAnsi="Times New Roman" w:cs="Times New Roman"/>
        </w:rPr>
        <w:t xml:space="preserve">,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1-B</m:t>
                </m:r>
              </m:e>
            </m:d>
          </m:e>
          <m:sup>
            <m:r>
              <w:rPr>
                <w:rFonts w:ascii="Cambria Math" w:hAnsi="Cambria Math" w:cs="Times New Roman"/>
              </w:rPr>
              <m:t>d</m:t>
            </m:r>
          </m:sup>
        </m:sSup>
      </m:oMath>
      <w:r w:rsidR="00FF31D6">
        <w:rPr>
          <w:rFonts w:ascii="Times New Roman" w:hAnsi="Times New Roman" w:cs="Times New Roman"/>
        </w:rPr>
        <w:t xml:space="preserve"> </w:t>
      </w:r>
      <w:r w:rsidRPr="00DA0C64">
        <w:rPr>
          <w:rFonts w:ascii="Times New Roman" w:hAnsi="Times New Roman" w:cs="Times New Roman"/>
        </w:rPr>
        <w:t xml:space="preserve">represents the differencing operator applied </w:t>
      </w:r>
      <m:oMath>
        <m:r>
          <w:rPr>
            <w:rFonts w:ascii="Cambria Math" w:hAnsi="Cambria Math" w:cs="Times New Roman"/>
          </w:rPr>
          <m:t>d</m:t>
        </m:r>
      </m:oMath>
      <w:r w:rsidRPr="00DA0C64">
        <w:rPr>
          <w:rFonts w:ascii="Times New Roman" w:hAnsi="Times New Roman" w:cs="Times New Roman"/>
        </w:rPr>
        <w:t xml:space="preserve"> times to achieve stationarity,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oMath>
      <w:r w:rsidRPr="00DA0C64">
        <w:rPr>
          <w:rFonts w:ascii="Times New Roman" w:hAnsi="Times New Roman" w:cs="Times New Roman"/>
        </w:rPr>
        <w:t xml:space="preserve"> is a constant term,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q</m:t>
            </m:r>
          </m:sub>
        </m:sSub>
        <m:r>
          <w:rPr>
            <w:rFonts w:ascii="Cambria Math" w:hAnsi="Cambria Math" w:cs="Times New Roman"/>
          </w:rPr>
          <m:t>(B)</m:t>
        </m:r>
      </m:oMath>
      <w:r w:rsidRPr="00DA0C64">
        <w:rPr>
          <w:rFonts w:ascii="Times New Roman" w:hAnsi="Times New Roman" w:cs="Times New Roman"/>
        </w:rPr>
        <w:t xml:space="preserve"> models the moving average of the errors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oMath>
      <w:r w:rsidRPr="00DA0C64">
        <w:rPr>
          <w:rFonts w:ascii="Times New Roman" w:hAnsi="Times New Roman" w:cs="Times New Roman"/>
        </w:rPr>
        <w:t>. The AR part (</w:t>
      </w:r>
      <w:r w:rsidR="009B1CC2">
        <w:rPr>
          <w:rFonts w:ascii="Times New Roman" w:hAnsi="Times New Roman" w:cs="Times New Roman"/>
        </w:rPr>
        <w:t>2</w:t>
      </w:r>
      <w:r w:rsidR="008651A1">
        <w:rPr>
          <w:rFonts w:ascii="Times New Roman" w:hAnsi="Times New Roman" w:cs="Times New Roman"/>
        </w:rPr>
        <w:t>4</w:t>
      </w:r>
      <w:r w:rsidRPr="00DA0C64">
        <w:rPr>
          <w:rFonts w:ascii="Times New Roman" w:hAnsi="Times New Roman" w:cs="Times New Roman"/>
        </w:rPr>
        <w:t>) models the impact of previous values on the current value, while the MA part (</w:t>
      </w:r>
      <w:r w:rsidR="00DA44D3">
        <w:rPr>
          <w:rFonts w:ascii="Times New Roman" w:hAnsi="Times New Roman" w:cs="Times New Roman"/>
        </w:rPr>
        <w:t>2</w:t>
      </w:r>
      <w:r w:rsidR="008651A1">
        <w:rPr>
          <w:rFonts w:ascii="Times New Roman" w:hAnsi="Times New Roman" w:cs="Times New Roman"/>
        </w:rPr>
        <w:t>5</w:t>
      </w:r>
      <w:r w:rsidRPr="00DA0C64">
        <w:rPr>
          <w:rFonts w:ascii="Times New Roman" w:hAnsi="Times New Roman" w:cs="Times New Roman"/>
        </w:rPr>
        <w:t>) accounts for the influence of past error terms. Together, these components allow ARIMA to flexibly model a wide range of time series patterns, making it a versatile tool for forecasting future values based on historical data patterns and trends.</w:t>
      </w:r>
    </w:p>
    <w:p w14:paraId="5CB38D2B" w14:textId="01F73ABD" w:rsidR="00DC4351" w:rsidRDefault="008E2F87" w:rsidP="00DC4351">
      <w:pPr>
        <w:pStyle w:val="Heading3"/>
      </w:pPr>
      <w:r>
        <w:t>Neural Network</w:t>
      </w:r>
    </w:p>
    <w:p w14:paraId="496B1387" w14:textId="046C13B1" w:rsidR="006F7931" w:rsidRDefault="00052664" w:rsidP="00052664">
      <w:r>
        <w:t xml:space="preserve">Neural Network is an adaptive statistical model that is customized like the human brain. Neural networks are used as statistical tools in various fields such as engineering, econometrics, psychology, and others. In a neural network there are two structures, namely neurons and network units. Where the unit neurons are connected to each other by a weighted link. Each unit of neurons contains information about the characteristics of a pattern to be analyzed. While the network is a weighted link to do learning. The learning is obtained by modifying the weight value contained in each network between unit </w:t>
      </w:r>
      <w:r w:rsidR="00113E9E">
        <w:t>neurons.</w:t>
      </w:r>
      <w:r w:rsidR="00B75BF2">
        <w:t xml:space="preserve"> </w:t>
      </w:r>
      <w:sdt>
        <w:sdtPr>
          <w:rPr>
            <w:color w:val="000000"/>
          </w:rPr>
          <w:tag w:val="MENDELEY_CITATION_v3_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"/>
          <w:id w:val="666445718"/>
          <w:placeholder>
            <w:docPart w:val="46B08B6F36474B13B317BF5A8FBFA562"/>
          </w:placeholder>
        </w:sdtPr>
        <w:sdtEndPr/>
        <w:sdtContent>
          <w:r w:rsidR="002C2DFB" w:rsidRPr="002C2DFB">
            <w:rPr>
              <w:color w:val="000000"/>
            </w:rPr>
            <w:t>[</w:t>
          </w:r>
          <w:r w:rsidR="008E4E58" w:rsidRPr="008E4E58">
            <w:rPr>
              <w:color w:val="000000"/>
            </w:rPr>
            <w:t>8</w:t>
          </w:r>
          <w:r w:rsidR="002C2DFB" w:rsidRPr="002C2DFB">
            <w:rPr>
              <w:color w:val="000000"/>
            </w:rPr>
            <w:t>]</w:t>
          </w:r>
        </w:sdtContent>
      </w:sdt>
    </w:p>
    <w:p w14:paraId="32F4435F" w14:textId="38CE1AF5" w:rsidR="0071204F" w:rsidRDefault="008135E4" w:rsidP="00EC3765">
      <w:pPr>
        <w:pStyle w:val="equation"/>
        <w:rPr>
          <w:rFonts w:hint="eastAsia"/>
        </w:rPr>
      </w:pPr>
      <w:r>
        <w:t xml:space="preserve"> </w:t>
      </w:r>
      <w:r w:rsidR="004013F6" w:rsidRPr="005B520E">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=θ+ω</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rsidR="004013F6">
        <w:tab/>
      </w:r>
      <w:r w:rsidR="004013F6" w:rsidRPr="00CB66E6">
        <w:t></w:t>
      </w:r>
      <w:r w:rsidR="004013F6">
        <w:t>2</w:t>
      </w:r>
      <w:r w:rsidR="008651A1">
        <w:t>6</w:t>
      </w:r>
      <w:r w:rsidR="004013F6" w:rsidRPr="00CB66E6">
        <w:t></w:t>
      </w:r>
    </w:p>
    <w:p w14:paraId="04D904F5" w14:textId="08012F94" w:rsidR="00082E3A" w:rsidRDefault="00D72A10" w:rsidP="00EC3765">
      <w:r w:rsidRPr="00D72A10">
        <w:t xml:space="preserve">This equation encapsulates the recursive nature of neural networks, where the current output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D72A10">
        <w:t xml:space="preserve"> is determined by a combination of a bias term</w:t>
      </w:r>
      <w:r w:rsidR="007C55E5">
        <w:t xml:space="preserve"> (</w:t>
      </w:r>
      <m:oMath>
        <m:r>
          <w:rPr>
            <w:rFonts w:ascii="Cambria Math" w:hAnsi="Cambria Math"/>
          </w:rPr>
          <m:t>θ</m:t>
        </m:r>
      </m:oMath>
      <w:r w:rsidR="007C55E5">
        <w:t>)</w:t>
      </w:r>
      <w:r w:rsidRPr="00D72A10">
        <w:t>, the influence of the previous output (</w:t>
      </w:r>
      <m:oMath>
        <m:r>
          <w:rPr>
            <w:rFonts w:ascii="Cambria Math" w:hAnsi="Cambria Math"/>
          </w:rPr>
          <m:t>ω</m:t>
        </m:r>
        <m:sSub>
          <m:sSubPr>
            <m:ctrlPr>
              <w:rPr>
                <w:rFonts w:ascii="Cambria Math" w:hAnsi="Cambria Math"/>
                <w:i/>
              </w:rPr>
            </m:ctrlPr>
          </m:sSubPr>
          <m:e>
            <m:r>
              <w:rPr>
                <w:rFonts w:ascii="Cambria Math" w:hAnsi="Cambria Math"/>
              </w:rPr>
              <m:t>Y</m:t>
            </m:r>
          </m:e>
          <m:sub>
            <m:r>
              <w:rPr>
                <w:rFonts w:ascii="Cambria Math" w:hAnsi="Cambria Math"/>
              </w:rPr>
              <m:t>t-1</m:t>
            </m:r>
          </m:sub>
        </m:sSub>
      </m:oMath>
      <w:r w:rsidRPr="00D72A10">
        <w:t>), and an added noise or error component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D72A10">
        <w:t xml:space="preserve">). This autoregressive model highlights how neural networks leverage past information to inform current predictions, thus enabling them to capture temporal dependencies and patterns within the data. Understanding this formula is </w:t>
      </w:r>
      <w:r w:rsidR="000D4EB8">
        <w:t>important</w:t>
      </w:r>
      <w:r w:rsidRPr="00D72A10">
        <w:t xml:space="preserve"> for </w:t>
      </w:r>
      <w:r w:rsidR="00D95CFE">
        <w:t>holding</w:t>
      </w:r>
      <w:r w:rsidRPr="00D72A10">
        <w:t xml:space="preserve"> how neural networks process sequential information and evolve over time.</w:t>
      </w:r>
    </w:p>
    <w:p w14:paraId="60BE5123" w14:textId="77777777" w:rsidR="00082E3A" w:rsidRDefault="00082E3A" w:rsidP="00082E3A">
      <w:pPr>
        <w:pStyle w:val="Heading2"/>
      </w:pPr>
      <w:r>
        <w:t>Model Evaluation</w:t>
      </w:r>
    </w:p>
    <w:p w14:paraId="5DAF3205" w14:textId="29F32147" w:rsidR="003257D9" w:rsidRPr="004D2682" w:rsidRDefault="003257D9" w:rsidP="00613F10">
      <w:pPr>
        <w:pStyle w:val="Heading3"/>
      </w:pPr>
      <w:r>
        <w:t>Root Mean Square Error (RMSE)</w:t>
      </w:r>
    </w:p>
    <w:p w14:paraId="1F09CD55" w14:textId="18C43B74" w:rsidR="004D2682" w:rsidRDefault="004D2682" w:rsidP="004D2682">
      <w:pPr>
        <w:pStyle w:val="equation"/>
        <w:rPr>
          <w:rFonts w:hint="eastAsia"/>
        </w:rPr>
      </w:pPr>
      <w:r w:rsidRPr="005B520E">
        <w:tab/>
      </w:r>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2</m:t>
                    </m:r>
                  </m:sup>
                </m:sSubSup>
              </m:num>
              <m:den>
                <m:r>
                  <w:rPr>
                    <w:rFonts w:ascii="Cambria Math" w:hAnsi="Cambria Math"/>
                  </w:rPr>
                  <m:t>n</m:t>
                </m:r>
              </m:den>
            </m:f>
          </m:e>
        </m:rad>
      </m:oMath>
      <w:r>
        <w:tab/>
      </w:r>
      <w:r w:rsidRPr="00CB66E6">
        <w:t></w:t>
      </w:r>
      <w:r>
        <w:t>2</w:t>
      </w:r>
      <w:r w:rsidR="008651A1">
        <w:t>7</w:t>
      </w:r>
      <w:r w:rsidRPr="00CB66E6">
        <w:t></w:t>
      </w:r>
    </w:p>
    <w:p w14:paraId="379E223D" w14:textId="76549019" w:rsidR="00191AC3" w:rsidRDefault="00191AC3" w:rsidP="00191AC3">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is the forecast error for the </w:t>
      </w:r>
      <w:proofErr w:type="spellStart"/>
      <w:r w:rsidR="00E84705">
        <w:t>i</w:t>
      </w:r>
      <w:r>
        <w:t>-th</w:t>
      </w:r>
      <w:proofErr w:type="spellEnd"/>
      <w:r>
        <w:t xml:space="preserve"> observation (i.e., the difference between the actual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93069">
        <w:t>,</w:t>
      </w:r>
      <w:r>
        <w:t xml:space="preserve"> and the forecasted value</w:t>
      </w:r>
      <w:r w:rsidR="008651A1">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and </w:t>
      </w:r>
      <w:r w:rsidR="00EC0472">
        <w:t>n</w:t>
      </w:r>
      <w:r>
        <w:t xml:space="preserve"> is the number of observations. RMSE measures the square root of the average of the squared errors, giving more weight to larger errors. It is useful for capturing the magnitude of errors and is sensitive to outliers.</w:t>
      </w:r>
      <w:sdt>
        <w:sdtPr>
          <w:rPr>
            <w:color w:val="000000"/>
          </w:rPr>
          <w:tag w:val="MENDELEY_CITATION_v3_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8L3A+IiwiaXNzdWUiOiIxNCIsInZvbHVtZSI6IjE1In0sImlzVGVtcG9yYXJ5IjpmYWxzZX1dfQ=="/>
          <w:id w:val="-1665462647"/>
          <w:placeholder>
            <w:docPart w:val="DFF0A8020E674B8189C9A44B773775E2"/>
          </w:placeholder>
        </w:sdtPr>
        <w:sdtEndPr/>
        <w:sdtContent>
          <w:r w:rsidR="002C2DFB" w:rsidRPr="002C2DFB">
            <w:rPr>
              <w:color w:val="000000"/>
            </w:rPr>
            <w:t>[</w:t>
          </w:r>
          <w:r w:rsidR="008E4E58" w:rsidRPr="008E4E58">
            <w:rPr>
              <w:color w:val="000000"/>
            </w:rPr>
            <w:t>9</w:t>
          </w:r>
          <w:r w:rsidR="002C2DFB" w:rsidRPr="002C2DFB">
            <w:rPr>
              <w:color w:val="000000"/>
            </w:rPr>
            <w:t>]</w:t>
          </w:r>
        </w:sdtContent>
      </w:sdt>
    </w:p>
    <w:p w14:paraId="547BADD9" w14:textId="4A723C24" w:rsidR="003257D9" w:rsidRPr="00613F10" w:rsidRDefault="003257D9" w:rsidP="00C67E1C">
      <w:pPr>
        <w:pStyle w:val="Heading3"/>
      </w:pPr>
      <w:r>
        <w:t>Mean Absolute Error (MAE)</w:t>
      </w:r>
    </w:p>
    <w:p w14:paraId="1EB35B48" w14:textId="223D8FB5" w:rsidR="00613F10" w:rsidRDefault="00613F10" w:rsidP="00613F10">
      <w:pPr>
        <w:pStyle w:val="equation"/>
        <w:rPr>
          <w:rFonts w:hint="eastAsia"/>
        </w:rPr>
      </w:pPr>
      <w:r w:rsidRPr="005B520E">
        <w:tab/>
      </w:r>
      <m:oMath>
        <m:r>
          <w:rPr>
            <w:rFonts w:ascii="Cambria Math" w:hAnsi="Cambria Math"/>
          </w:rPr>
          <m:t>MAE=</m:t>
        </m:r>
        <m:f>
          <m:fPr>
            <m:ctrlPr>
              <w:rPr>
                <w:rFonts w:ascii="Cambria Math" w:hAnsi="Cambria Math"/>
                <w:i/>
              </w:rPr>
            </m:ctrlPr>
          </m:fPr>
          <m:num>
            <m:nary>
              <m:naryPr>
                <m:chr m:val="∑"/>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i</m:t>
                        </m:r>
                      </m:sub>
                    </m:sSub>
                  </m:e>
                </m:d>
              </m:e>
            </m:nary>
          </m:num>
          <m:den>
            <m:r>
              <w:rPr>
                <w:rFonts w:ascii="Cambria Math" w:hAnsi="Cambria Math"/>
              </w:rPr>
              <m:t>n</m:t>
            </m:r>
          </m:den>
        </m:f>
      </m:oMath>
      <w:r>
        <w:tab/>
      </w:r>
      <w:r w:rsidRPr="00CB66E6">
        <w:t></w:t>
      </w:r>
      <w:r>
        <w:t>2</w:t>
      </w:r>
      <w:r w:rsidR="008651A1">
        <w:t>8</w:t>
      </w:r>
      <w:r w:rsidRPr="00CB66E6">
        <w:t></w:t>
      </w:r>
    </w:p>
    <w:p w14:paraId="60119CA5" w14:textId="62B6FB40" w:rsidR="00613F10" w:rsidRDefault="00EC0472" w:rsidP="003257D9">
      <w:r w:rsidRPr="00EC0472">
        <w:t xml:space="preserve">where </w:t>
      </w:r>
      <m:oMath>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r>
          <w:rPr>
            <w:rFonts w:ascii="Cambria Math" w:hAnsi="Cambria Math"/>
          </w:rPr>
          <m:t>|</m:t>
        </m:r>
      </m:oMath>
      <w:r w:rsidRPr="00EC0472">
        <w:t xml:space="preserve"> is the absolute forecast error for the </w:t>
      </w:r>
      <w:proofErr w:type="spellStart"/>
      <w:r>
        <w:t>i-</w:t>
      </w:r>
      <w:r w:rsidRPr="00EC0472">
        <w:t>th</w:t>
      </w:r>
      <w:proofErr w:type="spellEnd"/>
      <w:r w:rsidRPr="00EC0472">
        <w:t xml:space="preserve"> observation. MAE calculates the average of the absolute errors, providing a straightforward measure of forecast accuracy. Unlike RMSE, it treats all errors equally, making it less sensitive to outliers.</w:t>
      </w:r>
      <w:sdt>
        <w:sdtPr>
          <w:rPr>
            <w:color w:val="000000"/>
          </w:rPr>
          <w:tag w:val="MENDELEY_CITATION_v3_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8L3A+IiwiaXNzdWUiOiIxNCIsInZvbHVtZSI6IjE1In0sImlzVGVtcG9yYXJ5IjpmYWxzZSwic3VwcHJlc3MtYXV0aG9yIjpmYWxzZSwiY29tcG9zaXRlIjpmYWxzZSwiYXV0aG9yLW9ubHkiOmZhbHNlfV19"/>
          <w:id w:val="-896821884"/>
          <w:placeholder>
            <w:docPart w:val="938FDE72CB1E47AAA047CC9223117B5E"/>
          </w:placeholder>
        </w:sdtPr>
        <w:sdtEndPr/>
        <w:sdtContent>
          <w:r w:rsidR="002C2DFB" w:rsidRPr="002C2DFB">
            <w:rPr>
              <w:color w:val="000000"/>
            </w:rPr>
            <w:t>[</w:t>
          </w:r>
          <w:r w:rsidR="008E4E58" w:rsidRPr="008E4E58">
            <w:rPr>
              <w:color w:val="000000"/>
            </w:rPr>
            <w:t>9</w:t>
          </w:r>
          <w:r w:rsidR="002C2DFB" w:rsidRPr="002C2DFB">
            <w:rPr>
              <w:color w:val="000000"/>
            </w:rPr>
            <w:t>]</w:t>
          </w:r>
        </w:sdtContent>
      </w:sdt>
    </w:p>
    <w:p w14:paraId="4465E459" w14:textId="313952AB" w:rsidR="003257D9" w:rsidRPr="00C67E1C" w:rsidRDefault="003257D9" w:rsidP="00C67E1C">
      <w:pPr>
        <w:pStyle w:val="Heading3"/>
      </w:pPr>
      <w:r>
        <w:t>Mean Absolute Percentage Error (MAPE)</w:t>
      </w:r>
    </w:p>
    <w:p w14:paraId="6FB7D015" w14:textId="1E7274C2" w:rsidR="00C67E1C" w:rsidRDefault="00C67E1C" w:rsidP="00C67E1C">
      <w:pPr>
        <w:pStyle w:val="equation"/>
        <w:rPr>
          <w:rFonts w:hint="eastAsia"/>
        </w:rPr>
      </w:pPr>
      <w:r w:rsidRPr="005B520E">
        <w:tab/>
      </w:r>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r>
          <w:rPr>
            <w:rFonts w:ascii="Cambria Math" w:hAnsi="Cambria Math"/>
          </w:rPr>
          <m:t xml:space="preserve"> </m:t>
        </m:r>
      </m:oMath>
      <w:r>
        <w:tab/>
      </w:r>
      <w:r w:rsidRPr="00CB66E6">
        <w:t></w:t>
      </w:r>
      <w:r>
        <w:t>2</w:t>
      </w:r>
      <w:r w:rsidR="008651A1">
        <w:t>9</w:t>
      </w:r>
      <w:r w:rsidRPr="00CB66E6">
        <w:t></w:t>
      </w:r>
    </w:p>
    <w:p w14:paraId="32527E71" w14:textId="3D5F4DA9" w:rsidR="00C67E1C" w:rsidRPr="003257D9" w:rsidRDefault="00EC0472" w:rsidP="003257D9">
      <w:r w:rsidRPr="00EC0472">
        <w:t xml:space="preserve">where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t xml:space="preserve"> </w:t>
      </w:r>
      <w:r w:rsidRPr="00EC0472">
        <w:t xml:space="preserve">is the forecast error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r w:rsidRPr="00EC0472">
        <w:t>is the actual value for the</w:t>
      </w:r>
      <w:r>
        <w:t xml:space="preserve"> </w:t>
      </w:r>
      <w:proofErr w:type="spellStart"/>
      <w:r>
        <w:t>i</w:t>
      </w:r>
      <w:r w:rsidRPr="00EC0472">
        <w:t>-th</w:t>
      </w:r>
      <w:proofErr w:type="spellEnd"/>
      <w:r w:rsidRPr="00EC0472">
        <w:t xml:space="preserve"> observation. MAPE expresses the error as a percentage of the actual values, making it easy to interpret and compare across different time series. It is particularly useful when the scale of the data varies.</w:t>
      </w:r>
      <w:sdt>
        <w:sdtPr>
          <w:rPr>
            <w:color w:val="000000"/>
          </w:rPr>
          <w:tag w:val="MENDELEY_CITATION_v3_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"/>
          <w:id w:val="-1732850055"/>
          <w:placeholder>
            <w:docPart w:val="524BE459BD8642AB8427D50D567A65D4"/>
          </w:placeholder>
        </w:sdtPr>
        <w:sdtEndPr/>
        <w:sdtContent>
          <w:r w:rsidR="002C2DFB" w:rsidRPr="002C2DFB">
            <w:rPr>
              <w:color w:val="000000"/>
            </w:rPr>
            <w:t>[</w:t>
          </w:r>
          <w:r w:rsidR="008E4E58" w:rsidRPr="008E4E58">
            <w:rPr>
              <w:color w:val="000000"/>
            </w:rPr>
            <w:t>10</w:t>
          </w:r>
          <w:r w:rsidR="002C2DFB" w:rsidRPr="002C2DFB">
            <w:rPr>
              <w:color w:val="000000"/>
            </w:rPr>
            <w:t>]</w:t>
          </w:r>
        </w:sdtContent>
      </w:sdt>
    </w:p>
    <w:p w14:paraId="5F59CB88" w14:textId="77777777" w:rsidR="00A53417" w:rsidRDefault="00442718" w:rsidP="00A53417">
      <w:pPr>
        <w:pStyle w:val="Heading1"/>
      </w:pPr>
      <w:r>
        <w:t>Result and Discussion</w:t>
      </w:r>
    </w:p>
    <w:p w14:paraId="5039EDD5" w14:textId="70ADD238" w:rsidR="00B27E91" w:rsidRPr="00B27E91" w:rsidRDefault="00B27E91" w:rsidP="00B27E91">
      <w:pPr>
        <w:pStyle w:val="Heading2"/>
      </w:pPr>
      <w:r>
        <w:t>Data Preparation</w:t>
      </w:r>
    </w:p>
    <w:p w14:paraId="0BC24FDE" w14:textId="3C4DFB4D" w:rsidR="0045287D" w:rsidRDefault="007E2D0C" w:rsidP="00DE10ED">
      <w:r w:rsidRPr="007E2D0C">
        <w:t xml:space="preserve">Before </w:t>
      </w:r>
      <w:r w:rsidR="000B0D58">
        <w:t>initiating</w:t>
      </w:r>
      <w:r w:rsidRPr="007E2D0C">
        <w:t xml:space="preserve"> on time series prediction modeling, it is crucial to understand the nature of the dataset. Observing the line plot of the IHSG dataset, it becomes evident that the overall trend is upward, despite some periods of decline. The downward movements do not exhibit any clear seasonality, suggesting that the IHSG dataset primarily exhibits a trend rather than seasonal patterns. Therefore, appropriate forecasting methods that account for the trend will be employed.</w:t>
      </w:r>
    </w:p>
    <w:p w14:paraId="474370ED" w14:textId="68DDCC1E" w:rsidR="00814FA8" w:rsidRDefault="00924DCD" w:rsidP="00BB3D6D">
      <w:pPr>
        <w:ind w:firstLine="0pt"/>
      </w:pPr>
      <w:r>
        <w:rPr>
          <w:noProof/>
        </w:rPr>
        <w:drawing>
          <wp:inline distT="0" distB="0" distL="0" distR="0" wp14:anchorId="1FEC8406" wp14:editId="11AFF88F">
            <wp:extent cx="3089910" cy="2807335"/>
            <wp:effectExtent l="0" t="0" r="15240" b="12065"/>
            <wp:docPr id="591628039" name="Chart 1">
              <a:extLst xmlns:a="http://purl.oclc.org/ooxml/drawingml/main">
                <a:ext uri="{FF2B5EF4-FFF2-40B4-BE49-F238E27FC236}">
                  <a16:creationId xmlns:a16="http://schemas.microsoft.com/office/drawing/2014/main" id="{F7F16535-FA17-6D6D-1750-1654C16A3D95}"/>
                </a:ext>
              </a:extLst>
            </wp:docPr>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433D1BFC" w14:textId="69C3E5D1" w:rsidR="000B0D58" w:rsidRDefault="00BB3D6D" w:rsidP="00814FA8">
      <w:pPr>
        <w:pStyle w:val="FigureCaption0"/>
      </w:pPr>
      <w:r>
        <w:t>IHSG Line Plot</w:t>
      </w:r>
    </w:p>
    <w:p w14:paraId="1E2F46D5" w14:textId="5AC0F125" w:rsidR="00421987" w:rsidRDefault="005E2398" w:rsidP="00816B9C">
      <w:r w:rsidRPr="005E2398">
        <w:t>In this study, a variety of forecasting methods will be compared, ranging from the simplest to more complex approaches. These methods include the naive method, double moving average, double exponential smoothing, time series regression, ARIMA (Auto</w:t>
      </w:r>
      <w:r>
        <w:t>r</w:t>
      </w:r>
      <w:r w:rsidRPr="005E2398">
        <w:t>egressive Integrated Moving Average), and neural networks.</w:t>
      </w:r>
    </w:p>
    <w:p w14:paraId="2ECF7E96" w14:textId="4AC93B83" w:rsidR="00816B9C" w:rsidRDefault="00F42AFB" w:rsidP="00816B9C">
      <w:pPr>
        <w:pStyle w:val="Heading2"/>
      </w:pPr>
      <w:r>
        <w:t>Modeling</w:t>
      </w:r>
      <w:r w:rsidR="00C47A69">
        <w:t xml:space="preserve"> &amp; Evaluation</w:t>
      </w:r>
    </w:p>
    <w:p w14:paraId="2C8B5FB0" w14:textId="3217611C" w:rsidR="00F42AFB" w:rsidRDefault="00F42AFB" w:rsidP="00F42AFB">
      <w:pPr>
        <w:pStyle w:val="Heading3"/>
      </w:pPr>
      <w:r>
        <w:t>Naïve Model</w:t>
      </w:r>
    </w:p>
    <w:p w14:paraId="63E7BA29" w14:textId="04FA3BF2" w:rsidR="00AA521F" w:rsidRPr="00AA521F" w:rsidRDefault="002D0E5B" w:rsidP="00DA178B">
      <w:r w:rsidRPr="002D0E5B">
        <w:t xml:space="preserve">In the naïve model, the model is so simple that it only requires two previous data to predict the current data. </w:t>
      </w:r>
      <w:r w:rsidR="00D32AF7">
        <w:t>For instance, a</w:t>
      </w:r>
      <w:r w:rsidRPr="002D0E5B">
        <w:t xml:space="preserve">t </w:t>
      </w:r>
      <w:r w:rsidR="00D32AF7">
        <w:t>time</w:t>
      </w:r>
      <w:r w:rsidRPr="002D0E5B">
        <w:t xml:space="preserve"> </w:t>
      </w:r>
      <m:oMath>
        <m:r>
          <w:rPr>
            <w:rFonts w:ascii="Cambria Math" w:hAnsi="Cambria Math"/>
          </w:rPr>
          <m:t>t=2</m:t>
        </m:r>
      </m:oMath>
      <w:r w:rsidRPr="002D0E5B">
        <w:t xml:space="preserve">, </w:t>
      </w:r>
      <w:r w:rsidR="00D32AF7">
        <w:t>the model is given by</w:t>
      </w:r>
      <w:r w:rsidRPr="002D0E5B">
        <w:t>:</w:t>
      </w:r>
    </w:p>
    <w:p w14:paraId="1A36F4E9" w14:textId="13960DE1" w:rsidR="004843E9" w:rsidRDefault="009E3D05" w:rsidP="00CB77C4">
      <w:pPr>
        <w:pStyle w:val="equation"/>
        <w:rPr>
          <w:rFonts w:hint="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3</m:t>
              </m:r>
            </m:sub>
          </m:sSub>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r>
            <w:rPr>
              <w:rFonts w:ascii="Cambria Math" w:hAnsi="Cambria Math"/>
            </w:rPr>
            <w:br/>
          </m:r>
        </m:oMath>
        <m:oMath>
          <m:r>
            <m:rPr>
              <m:aln/>
            </m:rPr>
            <w:rPr>
              <w:rFonts w:ascii="Cambria Math" w:hAnsi="Cambria Math"/>
            </w:rPr>
            <m:t>=1285.48+</m:t>
          </m:r>
          <m:d>
            <m:dPr>
              <m:ctrlPr>
                <w:rPr>
                  <w:rFonts w:ascii="Cambria Math" w:hAnsi="Cambria Math"/>
                  <w:i/>
                </w:rPr>
              </m:ctrlPr>
            </m:dPr>
            <m:e>
              <m:r>
                <w:rPr>
                  <w:rFonts w:ascii="Cambria Math" w:hAnsi="Cambria Math"/>
                </w:rPr>
                <m:t>1285.48-1332.67</m:t>
              </m:r>
            </m:e>
          </m:d>
          <m:r>
            <m:rPr>
              <m:sty m:val="p"/>
            </m:rPr>
            <w:br/>
          </m:r>
        </m:oMath>
        <m:oMath>
          <m:r>
            <m:rPr>
              <m:aln/>
            </m:rPr>
            <w:rPr>
              <w:rFonts w:ascii="Cambria Math" w:hAnsi="Cambria Math"/>
            </w:rPr>
            <m:t>=1238.29</m:t>
          </m:r>
        </m:oMath>
      </m:oMathPara>
    </w:p>
    <w:p w14:paraId="0EF696C9" w14:textId="01F49664" w:rsidR="00EA4C53" w:rsidRDefault="000232A8" w:rsidP="000232A8">
      <w:pPr>
        <w:ind w:firstLine="0pt"/>
      </w:pPr>
      <w:r>
        <w:t xml:space="preserve">From that, we got the predictions of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3</m:t>
                </m:r>
              </m:sub>
            </m:sSub>
          </m:e>
        </m:acc>
      </m:oMath>
      <w:r w:rsidR="00EB52EF">
        <w:t xml:space="preserve"> equal to 1238.29. </w:t>
      </w:r>
      <w:r w:rsidR="00681F27">
        <w:t xml:space="preserve">After </w:t>
      </w:r>
      <w:r w:rsidR="00C34323" w:rsidRPr="00C34323">
        <w:t xml:space="preserve">performing similar calculations for </w:t>
      </w:r>
      <w:r w:rsidR="001C5DB4">
        <w:t>all the data</w:t>
      </w:r>
      <w:r w:rsidR="00C34323" w:rsidRPr="00C34323">
        <w:t xml:space="preserve"> points</w:t>
      </w:r>
      <w:r w:rsidR="001C5DB4">
        <w:t xml:space="preserve">, </w:t>
      </w:r>
      <w:r w:rsidR="00C21523">
        <w:t xml:space="preserve">we </w:t>
      </w:r>
      <w:r w:rsidR="00C34323" w:rsidRPr="00C34323">
        <w:t>then compute</w:t>
      </w:r>
      <w:r w:rsidR="00C21523">
        <w:t xml:space="preserve"> the </w:t>
      </w:r>
      <w:r w:rsidR="009E30DF">
        <w:t xml:space="preserve">RMSE, MAE, and MAPE </w:t>
      </w:r>
      <w:r w:rsidR="00C34323" w:rsidRPr="00C34323">
        <w:t xml:space="preserve">to evaluate the performance of the </w:t>
      </w:r>
      <w:r w:rsidR="009E30DF">
        <w:t>naïve model:</w:t>
      </w:r>
    </w:p>
    <w:p w14:paraId="4EFE6051" w14:textId="0CE4BF6B" w:rsidR="009E30DF" w:rsidRPr="00D53526" w:rsidRDefault="00DF4103" w:rsidP="00A64C0F">
      <w:pPr>
        <w:pStyle w:val="TableTitle"/>
        <w:rPr>
          <w:noProof w:val="0"/>
        </w:rPr>
      </w:pPr>
      <w:bookmarkStart w:id="1" w:name="_Hlk170219637"/>
      <w:r>
        <w:rPr>
          <w:noProof w:val="0"/>
        </w:rPr>
        <w:t>Ev</w:t>
      </w:r>
      <w:r w:rsidR="009E30DF">
        <w:rPr>
          <w:noProof w:val="0"/>
        </w:rPr>
        <w:t>aluation</w:t>
      </w:r>
      <w:r w:rsidR="009F3FAB">
        <w:rPr>
          <w:noProof w:val="0"/>
        </w:rPr>
        <w:t xml:space="preserve"> of Naïve Model</w:t>
      </w:r>
    </w:p>
    <w:tbl>
      <w:tblPr>
        <w:tblStyle w:val="TableGrid"/>
        <w:tblW w:w="0pt" w:type="dxa"/>
        <w:tblLook w:firstRow="1" w:lastRow="0" w:firstColumn="1" w:lastColumn="0" w:noHBand="0" w:noVBand="1"/>
      </w:tblPr>
      <w:tblGrid>
        <w:gridCol w:w="620"/>
        <w:gridCol w:w="707"/>
        <w:gridCol w:w="707"/>
        <w:gridCol w:w="704"/>
        <w:gridCol w:w="707"/>
        <w:gridCol w:w="707"/>
        <w:gridCol w:w="704"/>
      </w:tblGrid>
      <w:tr w:rsidR="009E30DF" w:rsidRPr="00A65B5D" w14:paraId="5B23D18A" w14:textId="77777777" w:rsidTr="009F3FAB">
        <w:trPr>
          <w:trHeight w:val="209"/>
        </w:trPr>
        <w:tc>
          <w:tcPr>
            <w:tcW w:w="30.40pt" w:type="dxa"/>
            <w:vMerge w:val="restart"/>
            <w:noWrap/>
            <w:vAlign w:val="center"/>
            <w:hideMark/>
          </w:tcPr>
          <w:p w14:paraId="0FC1D2C7" w14:textId="77777777" w:rsidR="009E30DF" w:rsidRPr="00B539BB" w:rsidRDefault="009E30DF" w:rsidP="00731289">
            <w:pPr>
              <w:pStyle w:val="Table"/>
              <w:ind w:start="-1.60pt" w:end="-2.05pt"/>
              <w:jc w:val="center"/>
              <w:rPr>
                <w:b/>
              </w:rPr>
            </w:pPr>
            <w:r w:rsidRPr="00B539BB">
              <w:rPr>
                <w:b/>
              </w:rPr>
              <w:t>Model</w:t>
            </w:r>
          </w:p>
        </w:tc>
        <w:tc>
          <w:tcPr>
            <w:tcW w:w="106.20pt" w:type="dxa"/>
            <w:gridSpan w:val="3"/>
            <w:noWrap/>
            <w:vAlign w:val="center"/>
            <w:hideMark/>
          </w:tcPr>
          <w:p w14:paraId="19BFDD7C" w14:textId="77777777" w:rsidR="009E30DF" w:rsidRPr="00B539BB" w:rsidRDefault="009E30DF" w:rsidP="00731289">
            <w:pPr>
              <w:pStyle w:val="Table"/>
              <w:jc w:val="center"/>
              <w:rPr>
                <w:b/>
              </w:rPr>
            </w:pPr>
            <w:r w:rsidRPr="00B539BB">
              <w:rPr>
                <w:b/>
              </w:rPr>
              <w:t>Training</w:t>
            </w:r>
          </w:p>
        </w:tc>
        <w:tc>
          <w:tcPr>
            <w:tcW w:w="106.20pt" w:type="dxa"/>
            <w:gridSpan w:val="3"/>
            <w:noWrap/>
            <w:vAlign w:val="center"/>
            <w:hideMark/>
          </w:tcPr>
          <w:p w14:paraId="70A09292" w14:textId="77777777" w:rsidR="009E30DF" w:rsidRPr="00B539BB" w:rsidRDefault="009E30DF" w:rsidP="00731289">
            <w:pPr>
              <w:pStyle w:val="Table"/>
              <w:jc w:val="center"/>
              <w:rPr>
                <w:b/>
              </w:rPr>
            </w:pPr>
            <w:r w:rsidRPr="00B539BB">
              <w:rPr>
                <w:b/>
              </w:rPr>
              <w:t>Testing</w:t>
            </w:r>
          </w:p>
        </w:tc>
      </w:tr>
      <w:tr w:rsidR="0056234D" w:rsidRPr="00A65B5D" w14:paraId="227A8BCE" w14:textId="77777777" w:rsidTr="009F3FAB">
        <w:trPr>
          <w:trHeight w:val="209"/>
        </w:trPr>
        <w:tc>
          <w:tcPr>
            <w:tcW w:w="30.40pt" w:type="dxa"/>
            <w:vMerge/>
            <w:noWrap/>
            <w:vAlign w:val="center"/>
          </w:tcPr>
          <w:p w14:paraId="082A878F" w14:textId="77777777" w:rsidR="009E30DF" w:rsidRPr="00E506A1" w:rsidRDefault="009E30DF" w:rsidP="00731289">
            <w:pPr>
              <w:pStyle w:val="Table"/>
              <w:ind w:start="-1.60pt" w:end="-2.05pt"/>
              <w:jc w:val="center"/>
            </w:pPr>
          </w:p>
        </w:tc>
        <w:tc>
          <w:tcPr>
            <w:tcW w:w="35.40pt" w:type="dxa"/>
            <w:noWrap/>
            <w:vAlign w:val="center"/>
          </w:tcPr>
          <w:p w14:paraId="629F260E" w14:textId="77777777" w:rsidR="009E30DF" w:rsidRPr="00B539BB" w:rsidRDefault="009E30DF" w:rsidP="00731289">
            <w:pPr>
              <w:pStyle w:val="Table"/>
              <w:jc w:val="center"/>
              <w:rPr>
                <w:b/>
                <w:bCs/>
              </w:rPr>
            </w:pPr>
            <w:r w:rsidRPr="00E506A1">
              <w:rPr>
                <w:i/>
                <w:iCs/>
                <w:sz w:val="15"/>
                <w:szCs w:val="15"/>
              </w:rPr>
              <w:t>RMSE</w:t>
            </w:r>
          </w:p>
        </w:tc>
        <w:tc>
          <w:tcPr>
            <w:tcW w:w="35.40pt" w:type="dxa"/>
            <w:vAlign w:val="center"/>
          </w:tcPr>
          <w:p w14:paraId="0E83CE44" w14:textId="77777777" w:rsidR="009E30DF" w:rsidRPr="00B539BB" w:rsidRDefault="009E30DF" w:rsidP="00731289">
            <w:pPr>
              <w:pStyle w:val="Table"/>
              <w:jc w:val="center"/>
              <w:rPr>
                <w:b/>
                <w:bCs/>
              </w:rPr>
            </w:pPr>
            <w:r w:rsidRPr="00317413">
              <w:rPr>
                <w:i/>
                <w:iCs/>
                <w:sz w:val="15"/>
                <w:szCs w:val="15"/>
              </w:rPr>
              <w:t>MAE</w:t>
            </w:r>
          </w:p>
        </w:tc>
        <w:tc>
          <w:tcPr>
            <w:tcW w:w="35.40pt" w:type="dxa"/>
            <w:vAlign w:val="center"/>
          </w:tcPr>
          <w:p w14:paraId="718CBEBF" w14:textId="77777777" w:rsidR="009E30DF" w:rsidRPr="00B539BB" w:rsidRDefault="009E30DF" w:rsidP="00731289">
            <w:pPr>
              <w:pStyle w:val="Table"/>
              <w:jc w:val="center"/>
              <w:rPr>
                <w:b/>
                <w:bCs/>
              </w:rPr>
            </w:pPr>
            <w:r w:rsidRPr="00317413">
              <w:rPr>
                <w:i/>
                <w:iCs/>
                <w:sz w:val="15"/>
                <w:szCs w:val="15"/>
              </w:rPr>
              <w:t>MAPE</w:t>
            </w:r>
          </w:p>
        </w:tc>
        <w:tc>
          <w:tcPr>
            <w:tcW w:w="35.40pt" w:type="dxa"/>
            <w:vAlign w:val="center"/>
          </w:tcPr>
          <w:p w14:paraId="3F7EA07F" w14:textId="77777777" w:rsidR="009E30DF" w:rsidRPr="00B539BB" w:rsidRDefault="009E30DF" w:rsidP="00731289">
            <w:pPr>
              <w:pStyle w:val="Table"/>
              <w:jc w:val="center"/>
              <w:rPr>
                <w:b/>
                <w:bCs/>
              </w:rPr>
            </w:pPr>
            <w:r w:rsidRPr="00317413">
              <w:rPr>
                <w:i/>
                <w:iCs/>
                <w:sz w:val="15"/>
                <w:szCs w:val="15"/>
              </w:rPr>
              <w:t>RMSE</w:t>
            </w:r>
          </w:p>
        </w:tc>
        <w:tc>
          <w:tcPr>
            <w:tcW w:w="35.40pt" w:type="dxa"/>
            <w:vAlign w:val="center"/>
          </w:tcPr>
          <w:p w14:paraId="77DFEC65" w14:textId="77777777" w:rsidR="009E30DF" w:rsidRPr="00B539BB" w:rsidRDefault="009E30DF" w:rsidP="00731289">
            <w:pPr>
              <w:pStyle w:val="Table"/>
              <w:jc w:val="center"/>
              <w:rPr>
                <w:b/>
                <w:bCs/>
              </w:rPr>
            </w:pPr>
            <w:r w:rsidRPr="00317413">
              <w:rPr>
                <w:i/>
                <w:iCs/>
                <w:sz w:val="15"/>
                <w:szCs w:val="15"/>
              </w:rPr>
              <w:t>MAE</w:t>
            </w:r>
          </w:p>
        </w:tc>
        <w:tc>
          <w:tcPr>
            <w:tcW w:w="35.40pt" w:type="dxa"/>
            <w:vAlign w:val="center"/>
          </w:tcPr>
          <w:p w14:paraId="647CCABC" w14:textId="77777777" w:rsidR="009E30DF" w:rsidRPr="00B539BB" w:rsidRDefault="009E30DF" w:rsidP="00731289">
            <w:pPr>
              <w:pStyle w:val="Table"/>
              <w:jc w:val="center"/>
              <w:rPr>
                <w:b/>
                <w:bCs/>
              </w:rPr>
            </w:pPr>
            <w:r w:rsidRPr="00317413">
              <w:rPr>
                <w:i/>
                <w:iCs/>
                <w:sz w:val="15"/>
                <w:szCs w:val="15"/>
              </w:rPr>
              <w:t>MAPE</w:t>
            </w:r>
          </w:p>
        </w:tc>
      </w:tr>
      <w:tr w:rsidR="0056234D" w:rsidRPr="00A65B5D" w14:paraId="22CCF213" w14:textId="77777777" w:rsidTr="009F3FAB">
        <w:trPr>
          <w:trHeight w:val="209"/>
        </w:trPr>
        <w:tc>
          <w:tcPr>
            <w:tcW w:w="30.40pt" w:type="dxa"/>
            <w:noWrap/>
            <w:vAlign w:val="center"/>
          </w:tcPr>
          <w:p w14:paraId="52521AD4" w14:textId="087CA8E1" w:rsidR="009E30DF" w:rsidRPr="00E506A1" w:rsidRDefault="009F3FAB" w:rsidP="00731289">
            <w:pPr>
              <w:pStyle w:val="Table"/>
              <w:ind w:start="-1.60pt" w:end="-2.05pt"/>
              <w:jc w:val="center"/>
            </w:pPr>
            <w:r>
              <w:t>Naive</w:t>
            </w:r>
          </w:p>
        </w:tc>
        <w:tc>
          <w:tcPr>
            <w:tcW w:w="35.40pt" w:type="dxa"/>
            <w:noWrap/>
            <w:vAlign w:val="center"/>
          </w:tcPr>
          <w:p w14:paraId="32DC0B50" w14:textId="2746A28A" w:rsidR="009E30DF" w:rsidRPr="00E506A1" w:rsidRDefault="009E30DF" w:rsidP="00731289">
            <w:pPr>
              <w:pStyle w:val="Table"/>
              <w:ind w:start="0.25pt" w:end="-1.60pt"/>
              <w:jc w:val="center"/>
              <w:rPr>
                <w:i/>
                <w:iCs/>
                <w:sz w:val="15"/>
                <w:szCs w:val="15"/>
              </w:rPr>
            </w:pPr>
            <w:r w:rsidRPr="00E506A1">
              <w:rPr>
                <w:sz w:val="15"/>
                <w:szCs w:val="15"/>
              </w:rPr>
              <w:t>3</w:t>
            </w:r>
            <w:r w:rsidR="00694066">
              <w:rPr>
                <w:sz w:val="15"/>
                <w:szCs w:val="15"/>
              </w:rPr>
              <w:t>28.346</w:t>
            </w:r>
          </w:p>
        </w:tc>
        <w:tc>
          <w:tcPr>
            <w:tcW w:w="35.40pt" w:type="dxa"/>
            <w:vAlign w:val="center"/>
          </w:tcPr>
          <w:p w14:paraId="3EAABCCD" w14:textId="1243C9DE" w:rsidR="009E30DF" w:rsidRPr="00317413" w:rsidRDefault="000D75E2" w:rsidP="00731289">
            <w:pPr>
              <w:pStyle w:val="Table"/>
              <w:ind w:start="0.25pt" w:end="-1.60pt"/>
              <w:jc w:val="center"/>
              <w:rPr>
                <w:i/>
                <w:iCs/>
                <w:sz w:val="15"/>
                <w:szCs w:val="15"/>
              </w:rPr>
            </w:pPr>
            <w:r>
              <w:rPr>
                <w:sz w:val="15"/>
                <w:szCs w:val="15"/>
              </w:rPr>
              <w:t>217.345</w:t>
            </w:r>
          </w:p>
        </w:tc>
        <w:tc>
          <w:tcPr>
            <w:tcW w:w="35.40pt" w:type="dxa"/>
            <w:vAlign w:val="center"/>
          </w:tcPr>
          <w:p w14:paraId="3719DBEA" w14:textId="644354F3" w:rsidR="009E30DF" w:rsidRPr="00317413" w:rsidRDefault="00F45773" w:rsidP="00731289">
            <w:pPr>
              <w:pStyle w:val="Table"/>
              <w:ind w:start="0.25pt" w:end="-1.60pt"/>
              <w:jc w:val="center"/>
              <w:rPr>
                <w:i/>
                <w:iCs/>
                <w:sz w:val="15"/>
                <w:szCs w:val="15"/>
              </w:rPr>
            </w:pPr>
            <w:r>
              <w:rPr>
                <w:sz w:val="15"/>
                <w:szCs w:val="15"/>
              </w:rPr>
              <w:t>0.04</w:t>
            </w:r>
            <w:r w:rsidR="00E441A7">
              <w:rPr>
                <w:sz w:val="15"/>
                <w:szCs w:val="15"/>
              </w:rPr>
              <w:t>7</w:t>
            </w:r>
          </w:p>
        </w:tc>
        <w:tc>
          <w:tcPr>
            <w:tcW w:w="35.40pt" w:type="dxa"/>
            <w:vAlign w:val="center"/>
          </w:tcPr>
          <w:p w14:paraId="761678DF" w14:textId="7C25D73C" w:rsidR="009E30DF" w:rsidRPr="00317413" w:rsidRDefault="00D3621D" w:rsidP="00731289">
            <w:pPr>
              <w:pStyle w:val="Table"/>
              <w:ind w:start="0.25pt" w:end="-1.60pt"/>
              <w:jc w:val="center"/>
              <w:rPr>
                <w:i/>
                <w:iCs/>
                <w:sz w:val="15"/>
                <w:szCs w:val="15"/>
              </w:rPr>
            </w:pPr>
            <w:r>
              <w:rPr>
                <w:sz w:val="15"/>
                <w:szCs w:val="15"/>
              </w:rPr>
              <w:t>277.0</w:t>
            </w:r>
            <w:r w:rsidR="003B5E32">
              <w:rPr>
                <w:sz w:val="15"/>
                <w:szCs w:val="15"/>
              </w:rPr>
              <w:t>41</w:t>
            </w:r>
          </w:p>
        </w:tc>
        <w:tc>
          <w:tcPr>
            <w:tcW w:w="35.40pt" w:type="dxa"/>
            <w:vAlign w:val="center"/>
          </w:tcPr>
          <w:p w14:paraId="5727ED2F" w14:textId="7A27ABBD" w:rsidR="009E30DF" w:rsidRPr="00317413" w:rsidRDefault="0056234D" w:rsidP="00731289">
            <w:pPr>
              <w:pStyle w:val="Table"/>
              <w:ind w:start="0.25pt" w:end="-1.60pt"/>
              <w:jc w:val="center"/>
              <w:rPr>
                <w:i/>
                <w:iCs/>
                <w:sz w:val="15"/>
                <w:szCs w:val="15"/>
              </w:rPr>
            </w:pPr>
            <w:r>
              <w:rPr>
                <w:sz w:val="15"/>
                <w:szCs w:val="15"/>
              </w:rPr>
              <w:t>240.344</w:t>
            </w:r>
          </w:p>
        </w:tc>
        <w:tc>
          <w:tcPr>
            <w:tcW w:w="35.40pt" w:type="dxa"/>
            <w:vAlign w:val="center"/>
          </w:tcPr>
          <w:p w14:paraId="31C30CC0" w14:textId="1F69C52A" w:rsidR="009E30DF" w:rsidRPr="00317413" w:rsidRDefault="0056234D" w:rsidP="00731289">
            <w:pPr>
              <w:pStyle w:val="Table"/>
              <w:ind w:start="0.25pt" w:end="-1.60pt"/>
              <w:jc w:val="center"/>
              <w:rPr>
                <w:i/>
                <w:iCs/>
                <w:sz w:val="15"/>
                <w:szCs w:val="15"/>
              </w:rPr>
            </w:pPr>
            <w:r>
              <w:rPr>
                <w:sz w:val="15"/>
                <w:szCs w:val="15"/>
              </w:rPr>
              <w:t>0.035</w:t>
            </w:r>
          </w:p>
        </w:tc>
      </w:tr>
    </w:tbl>
    <w:bookmarkEnd w:id="1"/>
    <w:p w14:paraId="77912B0F" w14:textId="660F33FB" w:rsidR="00F518AC" w:rsidRDefault="00F518AC" w:rsidP="0076284C">
      <w:pPr>
        <w:spacing w:before="12pt"/>
      </w:pPr>
      <w:r w:rsidRPr="00F518AC">
        <w:t xml:space="preserve">After the Naïve model performance evaluation results (Table II), </w:t>
      </w:r>
      <w:r w:rsidR="00AC79C7" w:rsidRPr="00AC79C7">
        <w:t xml:space="preserve">the naive model from the training data gets an </w:t>
      </w:r>
      <w:r w:rsidR="005A0B8C">
        <w:t>RMSE</w:t>
      </w:r>
      <w:r w:rsidR="00AC79C7" w:rsidRPr="00AC79C7">
        <w:t xml:space="preserve"> value of </w:t>
      </w:r>
      <w:r w:rsidR="005A0B8C">
        <w:t xml:space="preserve">328.346, </w:t>
      </w:r>
      <w:r w:rsidR="00093B97">
        <w:t xml:space="preserve">MAE value of 217.345, </w:t>
      </w:r>
      <w:r w:rsidR="00D60CF1">
        <w:t xml:space="preserve">and </w:t>
      </w:r>
      <w:r w:rsidR="00093B97">
        <w:t xml:space="preserve">MAPE value of 4.7%. </w:t>
      </w:r>
      <w:r w:rsidR="00481853">
        <w:t>And</w:t>
      </w:r>
      <w:r w:rsidR="000F0BA9">
        <w:t xml:space="preserve"> the naïve model from the testing data gets an RMSE value of </w:t>
      </w:r>
      <w:r w:rsidR="00D45604">
        <w:t xml:space="preserve">277.041, MAE value of 240.344, and MAPE value of </w:t>
      </w:r>
      <w:r w:rsidR="00D60CF1">
        <w:t>3.5%.</w:t>
      </w:r>
      <w:r w:rsidR="00AD0FEB">
        <w:t xml:space="preserve"> This indicates that naïve model </w:t>
      </w:r>
      <w:r w:rsidR="00462A50">
        <w:t>ha</w:t>
      </w:r>
      <w:r w:rsidR="001C33B3">
        <w:t>s</w:t>
      </w:r>
      <w:r w:rsidR="00462A50">
        <w:t xml:space="preserve"> a balance </w:t>
      </w:r>
      <w:r w:rsidR="00FF4640">
        <w:t>b</w:t>
      </w:r>
      <w:r w:rsidR="00481853">
        <w:t>etween training and testing errors</w:t>
      </w:r>
      <w:r w:rsidR="00082A96" w:rsidRPr="00082A96">
        <w:t>, which means that the model is both generalizable and robust.</w:t>
      </w:r>
    </w:p>
    <w:p w14:paraId="3529CDA0" w14:textId="45C62486" w:rsidR="00F42AFB" w:rsidRDefault="00F42AFB" w:rsidP="00F42AFB">
      <w:pPr>
        <w:pStyle w:val="Heading3"/>
      </w:pPr>
      <w:r>
        <w:t>Double Moving Average</w:t>
      </w:r>
    </w:p>
    <w:p w14:paraId="605041CA" w14:textId="77777777" w:rsidR="00F23F61" w:rsidRPr="00D53526" w:rsidRDefault="00F23F61" w:rsidP="00F23F61">
      <w:pPr>
        <w:pStyle w:val="TableTitle"/>
        <w:rPr>
          <w:noProof w:val="0"/>
        </w:rPr>
      </w:pPr>
      <w:r>
        <w:rPr>
          <w:noProof w:val="0"/>
        </w:rPr>
        <w:t>Comparing N in Double Moving Average</w:t>
      </w:r>
    </w:p>
    <w:tbl>
      <w:tblPr>
        <w:tblStyle w:val="TableGrid"/>
        <w:tblW w:w="242.80pt" w:type="dxa"/>
        <w:tblLook w:firstRow="1" w:lastRow="0" w:firstColumn="1" w:lastColumn="0" w:noHBand="0" w:noVBand="1"/>
      </w:tblPr>
      <w:tblGrid>
        <w:gridCol w:w="737"/>
        <w:gridCol w:w="703"/>
        <w:gridCol w:w="703"/>
        <w:gridCol w:w="654"/>
        <w:gridCol w:w="703"/>
        <w:gridCol w:w="703"/>
        <w:gridCol w:w="653"/>
      </w:tblGrid>
      <w:tr w:rsidR="00F23F61" w:rsidRPr="00A65B5D" w14:paraId="16D33793" w14:textId="77777777" w:rsidTr="00F23F61">
        <w:trPr>
          <w:trHeight w:val="209"/>
        </w:trPr>
        <w:tc>
          <w:tcPr>
            <w:tcW w:w="35.15pt" w:type="dxa"/>
            <w:vMerge w:val="restart"/>
            <w:noWrap/>
            <w:vAlign w:val="center"/>
            <w:hideMark/>
          </w:tcPr>
          <w:p w14:paraId="707081D5" w14:textId="3BB639C2" w:rsidR="00F23F61" w:rsidRPr="00B539BB" w:rsidRDefault="00F23F61" w:rsidP="00F23F61">
            <w:pPr>
              <w:pStyle w:val="Table"/>
              <w:ind w:start="-1.60pt" w:end="-2.05pt"/>
              <w:jc w:val="center"/>
              <w:rPr>
                <w:b/>
              </w:rPr>
            </w:pPr>
            <w:r w:rsidRPr="00B539BB">
              <w:rPr>
                <w:b/>
              </w:rPr>
              <w:t>Model</w:t>
            </w:r>
          </w:p>
        </w:tc>
        <w:tc>
          <w:tcPr>
            <w:tcW w:w="103.85pt" w:type="dxa"/>
            <w:gridSpan w:val="3"/>
            <w:noWrap/>
            <w:vAlign w:val="center"/>
            <w:hideMark/>
          </w:tcPr>
          <w:p w14:paraId="2731BD0B" w14:textId="2036581F" w:rsidR="00F23F61" w:rsidRPr="00B539BB" w:rsidRDefault="00F23F61" w:rsidP="00F23F61">
            <w:pPr>
              <w:pStyle w:val="Table"/>
              <w:jc w:val="center"/>
              <w:rPr>
                <w:b/>
              </w:rPr>
            </w:pPr>
            <w:r w:rsidRPr="00B539BB">
              <w:rPr>
                <w:b/>
              </w:rPr>
              <w:t>Training</w:t>
            </w:r>
          </w:p>
        </w:tc>
        <w:tc>
          <w:tcPr>
            <w:tcW w:w="103.80pt" w:type="dxa"/>
            <w:gridSpan w:val="3"/>
            <w:noWrap/>
            <w:vAlign w:val="center"/>
            <w:hideMark/>
          </w:tcPr>
          <w:p w14:paraId="3A2E21CB" w14:textId="18708E92" w:rsidR="00F23F61" w:rsidRPr="00B539BB" w:rsidRDefault="00F23F61" w:rsidP="00F23F61">
            <w:pPr>
              <w:pStyle w:val="Table"/>
              <w:jc w:val="center"/>
              <w:rPr>
                <w:b/>
              </w:rPr>
            </w:pPr>
            <w:r w:rsidRPr="00B539BB">
              <w:rPr>
                <w:b/>
              </w:rPr>
              <w:t>Testing</w:t>
            </w:r>
          </w:p>
        </w:tc>
      </w:tr>
      <w:tr w:rsidR="00F23F61" w:rsidRPr="00A65B5D" w14:paraId="5BE4408E" w14:textId="77777777" w:rsidTr="00F23F61">
        <w:trPr>
          <w:trHeight w:val="209"/>
        </w:trPr>
        <w:tc>
          <w:tcPr>
            <w:tcW w:w="35.15pt" w:type="dxa"/>
            <w:vMerge/>
            <w:noWrap/>
            <w:vAlign w:val="center"/>
          </w:tcPr>
          <w:p w14:paraId="4007B92D" w14:textId="77777777" w:rsidR="00F23F61" w:rsidRPr="00E506A1" w:rsidRDefault="00F23F61" w:rsidP="00F23F61">
            <w:pPr>
              <w:pStyle w:val="Table"/>
              <w:ind w:start="-1.60pt" w:end="-2.05pt"/>
              <w:jc w:val="center"/>
            </w:pPr>
          </w:p>
        </w:tc>
        <w:tc>
          <w:tcPr>
            <w:tcW w:w="33.55pt" w:type="dxa"/>
            <w:noWrap/>
            <w:vAlign w:val="center"/>
          </w:tcPr>
          <w:p w14:paraId="0357C4B9" w14:textId="576FF280" w:rsidR="00F23F61" w:rsidRPr="00B539BB" w:rsidRDefault="00F23F61" w:rsidP="00F23F61">
            <w:pPr>
              <w:pStyle w:val="Table"/>
              <w:jc w:val="center"/>
              <w:rPr>
                <w:b/>
                <w:bCs/>
              </w:rPr>
            </w:pPr>
            <w:r w:rsidRPr="00E506A1">
              <w:rPr>
                <w:i/>
                <w:iCs/>
                <w:sz w:val="15"/>
                <w:szCs w:val="15"/>
              </w:rPr>
              <w:t>RMSE</w:t>
            </w:r>
          </w:p>
        </w:tc>
        <w:tc>
          <w:tcPr>
            <w:tcW w:w="33.50pt" w:type="dxa"/>
            <w:vAlign w:val="center"/>
          </w:tcPr>
          <w:p w14:paraId="5922AAB9" w14:textId="107ED0A9" w:rsidR="00F23F61" w:rsidRPr="00B539BB" w:rsidRDefault="00F23F61" w:rsidP="00F23F61">
            <w:pPr>
              <w:pStyle w:val="Table"/>
              <w:jc w:val="center"/>
              <w:rPr>
                <w:b/>
                <w:bCs/>
              </w:rPr>
            </w:pPr>
            <w:r w:rsidRPr="00317413">
              <w:rPr>
                <w:i/>
                <w:iCs/>
                <w:sz w:val="15"/>
                <w:szCs w:val="15"/>
              </w:rPr>
              <w:t>MAE</w:t>
            </w:r>
          </w:p>
        </w:tc>
        <w:tc>
          <w:tcPr>
            <w:tcW w:w="36.80pt" w:type="dxa"/>
            <w:vAlign w:val="center"/>
          </w:tcPr>
          <w:p w14:paraId="21FC59EB" w14:textId="77777777" w:rsidR="00F23F61" w:rsidRPr="00B539BB" w:rsidRDefault="00F23F61" w:rsidP="00F23F61">
            <w:pPr>
              <w:pStyle w:val="Table"/>
              <w:jc w:val="center"/>
              <w:rPr>
                <w:b/>
                <w:bCs/>
              </w:rPr>
            </w:pPr>
            <w:r w:rsidRPr="00317413">
              <w:rPr>
                <w:i/>
                <w:iCs/>
                <w:sz w:val="15"/>
                <w:szCs w:val="15"/>
              </w:rPr>
              <w:t>MAPE</w:t>
            </w:r>
          </w:p>
        </w:tc>
        <w:tc>
          <w:tcPr>
            <w:tcW w:w="33.50pt" w:type="dxa"/>
            <w:vAlign w:val="center"/>
          </w:tcPr>
          <w:p w14:paraId="6912569F" w14:textId="7D621E93" w:rsidR="00F23F61" w:rsidRPr="00B539BB" w:rsidRDefault="00F23F61" w:rsidP="00F23F61">
            <w:pPr>
              <w:pStyle w:val="Table"/>
              <w:jc w:val="center"/>
              <w:rPr>
                <w:b/>
                <w:bCs/>
              </w:rPr>
            </w:pPr>
            <w:r w:rsidRPr="00E506A1">
              <w:rPr>
                <w:i/>
                <w:iCs/>
                <w:sz w:val="15"/>
                <w:szCs w:val="15"/>
              </w:rPr>
              <w:t>RMSE</w:t>
            </w:r>
          </w:p>
        </w:tc>
        <w:tc>
          <w:tcPr>
            <w:tcW w:w="33.50pt" w:type="dxa"/>
            <w:vAlign w:val="center"/>
          </w:tcPr>
          <w:p w14:paraId="7F92122F" w14:textId="6FE03091" w:rsidR="00F23F61" w:rsidRPr="00B539BB" w:rsidRDefault="00F23F61" w:rsidP="00F23F61">
            <w:pPr>
              <w:pStyle w:val="Table"/>
              <w:jc w:val="center"/>
              <w:rPr>
                <w:b/>
                <w:bCs/>
              </w:rPr>
            </w:pPr>
            <w:r w:rsidRPr="00317413">
              <w:rPr>
                <w:i/>
                <w:iCs/>
                <w:sz w:val="15"/>
                <w:szCs w:val="15"/>
              </w:rPr>
              <w:t>MAE</w:t>
            </w:r>
          </w:p>
        </w:tc>
        <w:tc>
          <w:tcPr>
            <w:tcW w:w="36.80pt" w:type="dxa"/>
            <w:vAlign w:val="center"/>
          </w:tcPr>
          <w:p w14:paraId="21D0A204" w14:textId="77777777" w:rsidR="00F23F61" w:rsidRPr="00B539BB" w:rsidRDefault="00F23F61" w:rsidP="00F23F61">
            <w:pPr>
              <w:pStyle w:val="Table"/>
              <w:jc w:val="center"/>
              <w:rPr>
                <w:b/>
                <w:bCs/>
              </w:rPr>
            </w:pPr>
            <w:r w:rsidRPr="00317413">
              <w:rPr>
                <w:i/>
                <w:iCs/>
                <w:sz w:val="15"/>
                <w:szCs w:val="15"/>
              </w:rPr>
              <w:t>MAPE</w:t>
            </w:r>
          </w:p>
        </w:tc>
      </w:tr>
      <w:tr w:rsidR="00F23F61" w:rsidRPr="00A65B5D" w14:paraId="0A07917C" w14:textId="77777777" w:rsidTr="00F23F61">
        <w:trPr>
          <w:trHeight w:val="209"/>
        </w:trPr>
        <w:tc>
          <w:tcPr>
            <w:tcW w:w="35.15pt" w:type="dxa"/>
            <w:noWrap/>
            <w:vAlign w:val="center"/>
          </w:tcPr>
          <w:p w14:paraId="5E8D5DE7" w14:textId="62931D32" w:rsidR="00F23F61" w:rsidRPr="00E506A1" w:rsidRDefault="00F23F61" w:rsidP="00F23F61">
            <w:pPr>
              <w:pStyle w:val="Table"/>
              <w:ind w:start="-1.60pt" w:end="-2.05pt"/>
              <w:jc w:val="center"/>
            </w:pPr>
            <w:r w:rsidRPr="00E506A1">
              <w:t>DMA(2)</w:t>
            </w:r>
          </w:p>
        </w:tc>
        <w:tc>
          <w:tcPr>
            <w:tcW w:w="33.55pt" w:type="dxa"/>
            <w:noWrap/>
            <w:vAlign w:val="center"/>
          </w:tcPr>
          <w:p w14:paraId="70584A58" w14:textId="1540F509" w:rsidR="00F23F61" w:rsidRPr="00E506A1" w:rsidRDefault="00F23F61" w:rsidP="00F23F61">
            <w:pPr>
              <w:pStyle w:val="Table"/>
              <w:ind w:start="0.25pt" w:end="-1.60pt"/>
              <w:jc w:val="center"/>
              <w:rPr>
                <w:i/>
                <w:iCs/>
                <w:sz w:val="15"/>
                <w:szCs w:val="15"/>
              </w:rPr>
            </w:pPr>
            <w:r w:rsidRPr="00E506A1">
              <w:rPr>
                <w:sz w:val="15"/>
                <w:szCs w:val="15"/>
              </w:rPr>
              <w:t>369.76</w:t>
            </w:r>
            <w:r>
              <w:rPr>
                <w:sz w:val="15"/>
                <w:szCs w:val="15"/>
              </w:rPr>
              <w:t>1</w:t>
            </w:r>
          </w:p>
        </w:tc>
        <w:tc>
          <w:tcPr>
            <w:tcW w:w="33.50pt" w:type="dxa"/>
            <w:vAlign w:val="center"/>
          </w:tcPr>
          <w:p w14:paraId="06291399" w14:textId="77C18977" w:rsidR="00F23F61" w:rsidRPr="00317413" w:rsidRDefault="00F23F61" w:rsidP="00F23F61">
            <w:pPr>
              <w:pStyle w:val="Table"/>
              <w:ind w:start="0.25pt" w:end="-1.60pt"/>
              <w:jc w:val="center"/>
              <w:rPr>
                <w:i/>
                <w:iCs/>
                <w:sz w:val="15"/>
                <w:szCs w:val="15"/>
              </w:rPr>
            </w:pPr>
            <w:r w:rsidRPr="00E506A1">
              <w:rPr>
                <w:sz w:val="15"/>
                <w:szCs w:val="15"/>
              </w:rPr>
              <w:t>265.01</w:t>
            </w:r>
            <w:r>
              <w:rPr>
                <w:sz w:val="15"/>
                <w:szCs w:val="15"/>
              </w:rPr>
              <w:t>2</w:t>
            </w:r>
          </w:p>
        </w:tc>
        <w:tc>
          <w:tcPr>
            <w:tcW w:w="36.80pt" w:type="dxa"/>
            <w:vAlign w:val="center"/>
          </w:tcPr>
          <w:p w14:paraId="70E19159" w14:textId="28956B3F" w:rsidR="00F23F61" w:rsidRPr="00317413" w:rsidRDefault="00F23F61" w:rsidP="00F23F61">
            <w:pPr>
              <w:pStyle w:val="Table"/>
              <w:ind w:start="0.25pt" w:end="-1.60pt"/>
              <w:jc w:val="center"/>
              <w:rPr>
                <w:i/>
                <w:iCs/>
                <w:sz w:val="15"/>
                <w:szCs w:val="15"/>
              </w:rPr>
            </w:pPr>
            <w:r w:rsidRPr="00E506A1">
              <w:rPr>
                <w:sz w:val="15"/>
                <w:szCs w:val="15"/>
              </w:rPr>
              <w:t>0.0568</w:t>
            </w:r>
          </w:p>
        </w:tc>
        <w:tc>
          <w:tcPr>
            <w:tcW w:w="33.50pt" w:type="dxa"/>
            <w:vAlign w:val="center"/>
          </w:tcPr>
          <w:p w14:paraId="1891E916" w14:textId="407CD98C" w:rsidR="00F23F61" w:rsidRPr="00317413" w:rsidRDefault="00F23F61" w:rsidP="00F23F61">
            <w:pPr>
              <w:pStyle w:val="Table"/>
              <w:ind w:start="0.25pt" w:end="-1.60pt"/>
              <w:jc w:val="center"/>
              <w:rPr>
                <w:i/>
                <w:iCs/>
                <w:sz w:val="15"/>
                <w:szCs w:val="15"/>
              </w:rPr>
            </w:pPr>
            <w:r w:rsidRPr="00E506A1">
              <w:rPr>
                <w:sz w:val="15"/>
                <w:szCs w:val="15"/>
              </w:rPr>
              <w:t>605.46</w:t>
            </w:r>
            <w:r>
              <w:rPr>
                <w:sz w:val="15"/>
                <w:szCs w:val="15"/>
              </w:rPr>
              <w:t>5</w:t>
            </w:r>
          </w:p>
        </w:tc>
        <w:tc>
          <w:tcPr>
            <w:tcW w:w="33.50pt" w:type="dxa"/>
            <w:vAlign w:val="center"/>
          </w:tcPr>
          <w:p w14:paraId="30A7BE3F" w14:textId="32F3D4E1" w:rsidR="00F23F61" w:rsidRPr="00317413" w:rsidRDefault="00F23F61" w:rsidP="00F23F61">
            <w:pPr>
              <w:pStyle w:val="Table"/>
              <w:ind w:start="0.25pt" w:end="-1.60pt"/>
              <w:jc w:val="center"/>
              <w:rPr>
                <w:i/>
                <w:iCs/>
                <w:sz w:val="15"/>
                <w:szCs w:val="15"/>
              </w:rPr>
            </w:pPr>
            <w:r w:rsidRPr="00E506A1">
              <w:rPr>
                <w:sz w:val="15"/>
                <w:szCs w:val="15"/>
              </w:rPr>
              <w:t>577.73</w:t>
            </w:r>
          </w:p>
        </w:tc>
        <w:tc>
          <w:tcPr>
            <w:tcW w:w="36.80pt" w:type="dxa"/>
            <w:vAlign w:val="center"/>
          </w:tcPr>
          <w:p w14:paraId="2E3A34C7" w14:textId="13C5D4BF" w:rsidR="00F23F61" w:rsidRPr="00317413" w:rsidRDefault="00F23F61" w:rsidP="00F23F61">
            <w:pPr>
              <w:pStyle w:val="Table"/>
              <w:ind w:start="0.25pt" w:end="-1.60pt"/>
              <w:jc w:val="center"/>
              <w:rPr>
                <w:i/>
                <w:iCs/>
                <w:sz w:val="15"/>
                <w:szCs w:val="15"/>
              </w:rPr>
            </w:pPr>
            <w:r w:rsidRPr="00E506A1">
              <w:rPr>
                <w:sz w:val="15"/>
                <w:szCs w:val="15"/>
              </w:rPr>
              <w:t>0.0831</w:t>
            </w:r>
          </w:p>
        </w:tc>
      </w:tr>
      <w:tr w:rsidR="00F23F61" w:rsidRPr="00A65B5D" w14:paraId="74968A28" w14:textId="77777777" w:rsidTr="00F23F61">
        <w:trPr>
          <w:trHeight w:val="209"/>
        </w:trPr>
        <w:tc>
          <w:tcPr>
            <w:tcW w:w="35.15pt" w:type="dxa"/>
            <w:noWrap/>
            <w:vAlign w:val="center"/>
          </w:tcPr>
          <w:p w14:paraId="57408841" w14:textId="264DC5FB" w:rsidR="00F23F61" w:rsidRDefault="00F23F61" w:rsidP="00F23F61">
            <w:pPr>
              <w:pStyle w:val="Table"/>
              <w:ind w:start="-1.60pt" w:end="-2.05pt"/>
              <w:jc w:val="center"/>
            </w:pPr>
            <w:r w:rsidRPr="00E506A1">
              <w:t>DMA(3)</w:t>
            </w:r>
          </w:p>
        </w:tc>
        <w:tc>
          <w:tcPr>
            <w:tcW w:w="33.55pt" w:type="dxa"/>
            <w:noWrap/>
            <w:vAlign w:val="center"/>
          </w:tcPr>
          <w:p w14:paraId="61B7FF27" w14:textId="5A5C97A8" w:rsidR="00F23F61" w:rsidRPr="00E506A1" w:rsidRDefault="00F23F61" w:rsidP="00F23F61">
            <w:pPr>
              <w:pStyle w:val="Table"/>
              <w:ind w:start="0.25pt" w:end="-1.60pt"/>
              <w:jc w:val="center"/>
              <w:rPr>
                <w:sz w:val="15"/>
                <w:szCs w:val="15"/>
              </w:rPr>
            </w:pPr>
            <w:r w:rsidRPr="00E506A1">
              <w:rPr>
                <w:sz w:val="15"/>
                <w:szCs w:val="15"/>
              </w:rPr>
              <w:t>373.00</w:t>
            </w:r>
            <w:r>
              <w:rPr>
                <w:sz w:val="15"/>
                <w:szCs w:val="15"/>
              </w:rPr>
              <w:t>3</w:t>
            </w:r>
          </w:p>
        </w:tc>
        <w:tc>
          <w:tcPr>
            <w:tcW w:w="33.50pt" w:type="dxa"/>
            <w:vAlign w:val="center"/>
          </w:tcPr>
          <w:p w14:paraId="6AC45754" w14:textId="145216B6" w:rsidR="00F23F61" w:rsidRDefault="00F23F61" w:rsidP="00F23F61">
            <w:pPr>
              <w:pStyle w:val="Table"/>
              <w:ind w:start="0.25pt" w:end="-1.60pt"/>
              <w:jc w:val="center"/>
              <w:rPr>
                <w:sz w:val="15"/>
                <w:szCs w:val="15"/>
              </w:rPr>
            </w:pPr>
            <w:r w:rsidRPr="00E506A1">
              <w:rPr>
                <w:sz w:val="15"/>
                <w:szCs w:val="15"/>
              </w:rPr>
              <w:t>279.38</w:t>
            </w:r>
            <w:r>
              <w:rPr>
                <w:sz w:val="15"/>
                <w:szCs w:val="15"/>
              </w:rPr>
              <w:t>5</w:t>
            </w:r>
          </w:p>
        </w:tc>
        <w:tc>
          <w:tcPr>
            <w:tcW w:w="36.80pt" w:type="dxa"/>
            <w:vAlign w:val="center"/>
          </w:tcPr>
          <w:p w14:paraId="09571B65" w14:textId="634A119E" w:rsidR="00F23F61" w:rsidRDefault="00F23F61" w:rsidP="00F23F61">
            <w:pPr>
              <w:pStyle w:val="Table"/>
              <w:ind w:start="0.25pt" w:end="-1.60pt"/>
              <w:jc w:val="center"/>
              <w:rPr>
                <w:sz w:val="15"/>
                <w:szCs w:val="15"/>
              </w:rPr>
            </w:pPr>
            <w:r w:rsidRPr="00E506A1">
              <w:rPr>
                <w:sz w:val="15"/>
                <w:szCs w:val="15"/>
              </w:rPr>
              <w:t>0.058</w:t>
            </w:r>
            <w:r>
              <w:rPr>
                <w:sz w:val="15"/>
                <w:szCs w:val="15"/>
              </w:rPr>
              <w:t>9</w:t>
            </w:r>
          </w:p>
        </w:tc>
        <w:tc>
          <w:tcPr>
            <w:tcW w:w="33.50pt" w:type="dxa"/>
            <w:vAlign w:val="center"/>
          </w:tcPr>
          <w:p w14:paraId="6DC29821" w14:textId="3918D74E" w:rsidR="00F23F61" w:rsidRDefault="00F23F61" w:rsidP="00F23F61">
            <w:pPr>
              <w:pStyle w:val="Table"/>
              <w:ind w:start="0.25pt" w:end="-1.60pt"/>
              <w:jc w:val="center"/>
              <w:rPr>
                <w:sz w:val="15"/>
                <w:szCs w:val="15"/>
              </w:rPr>
            </w:pPr>
            <w:r w:rsidRPr="00E506A1">
              <w:rPr>
                <w:sz w:val="15"/>
                <w:szCs w:val="15"/>
              </w:rPr>
              <w:t>442.264</w:t>
            </w:r>
          </w:p>
        </w:tc>
        <w:tc>
          <w:tcPr>
            <w:tcW w:w="33.50pt" w:type="dxa"/>
            <w:vAlign w:val="center"/>
          </w:tcPr>
          <w:p w14:paraId="5D530ACB" w14:textId="27B90EEF" w:rsidR="00F23F61" w:rsidRDefault="00F23F61" w:rsidP="00F23F61">
            <w:pPr>
              <w:pStyle w:val="Table"/>
              <w:ind w:start="0.25pt" w:end="-1.60pt"/>
              <w:jc w:val="center"/>
              <w:rPr>
                <w:sz w:val="15"/>
                <w:szCs w:val="15"/>
              </w:rPr>
            </w:pPr>
            <w:r w:rsidRPr="00E506A1">
              <w:rPr>
                <w:sz w:val="15"/>
                <w:szCs w:val="15"/>
              </w:rPr>
              <w:t>412.54</w:t>
            </w:r>
            <w:r>
              <w:rPr>
                <w:sz w:val="15"/>
                <w:szCs w:val="15"/>
              </w:rPr>
              <w:t>2</w:t>
            </w:r>
          </w:p>
        </w:tc>
        <w:tc>
          <w:tcPr>
            <w:tcW w:w="36.80pt" w:type="dxa"/>
            <w:vAlign w:val="center"/>
          </w:tcPr>
          <w:p w14:paraId="55D201A9" w14:textId="71A7657F" w:rsidR="00F23F61" w:rsidRDefault="00F23F61" w:rsidP="00F23F61">
            <w:pPr>
              <w:pStyle w:val="Table"/>
              <w:ind w:start="0.25pt" w:end="-1.60pt"/>
              <w:jc w:val="center"/>
              <w:rPr>
                <w:sz w:val="15"/>
                <w:szCs w:val="15"/>
              </w:rPr>
            </w:pPr>
            <w:r w:rsidRPr="00E506A1">
              <w:rPr>
                <w:sz w:val="15"/>
                <w:szCs w:val="15"/>
              </w:rPr>
              <w:t>0.0596</w:t>
            </w:r>
          </w:p>
        </w:tc>
      </w:tr>
      <w:tr w:rsidR="00F23F61" w:rsidRPr="00A65B5D" w14:paraId="0A9E601C" w14:textId="77777777" w:rsidTr="00B40F91">
        <w:trPr>
          <w:trHeight w:val="209"/>
        </w:trPr>
        <w:tc>
          <w:tcPr>
            <w:tcW w:w="35.15pt" w:type="dxa"/>
            <w:noWrap/>
            <w:vAlign w:val="center"/>
          </w:tcPr>
          <w:p w14:paraId="7E3A7EB7" w14:textId="353447B2" w:rsidR="00F23F61" w:rsidRDefault="00F23F61" w:rsidP="00F23F61">
            <w:pPr>
              <w:pStyle w:val="Table"/>
              <w:ind w:start="-1.60pt" w:end="-2.05pt"/>
              <w:jc w:val="center"/>
            </w:pPr>
            <w:r w:rsidRPr="00E506A1">
              <w:t>DMA(5)</w:t>
            </w:r>
          </w:p>
        </w:tc>
        <w:tc>
          <w:tcPr>
            <w:tcW w:w="33.55pt" w:type="dxa"/>
            <w:noWrap/>
            <w:vAlign w:val="center"/>
          </w:tcPr>
          <w:p w14:paraId="251C2BCB" w14:textId="5F712F6A" w:rsidR="00F23F61" w:rsidRPr="00E506A1" w:rsidRDefault="00F23F61" w:rsidP="00F23F61">
            <w:pPr>
              <w:pStyle w:val="Table"/>
              <w:ind w:start="0.25pt" w:end="-1.60pt"/>
              <w:jc w:val="center"/>
              <w:rPr>
                <w:sz w:val="15"/>
                <w:szCs w:val="15"/>
              </w:rPr>
            </w:pPr>
            <w:r w:rsidRPr="00E506A1">
              <w:rPr>
                <w:sz w:val="15"/>
                <w:szCs w:val="15"/>
              </w:rPr>
              <w:t>394.00</w:t>
            </w:r>
            <w:r>
              <w:rPr>
                <w:sz w:val="15"/>
                <w:szCs w:val="15"/>
              </w:rPr>
              <w:t>8</w:t>
            </w:r>
          </w:p>
        </w:tc>
        <w:tc>
          <w:tcPr>
            <w:tcW w:w="33.50pt" w:type="dxa"/>
            <w:vAlign w:val="center"/>
          </w:tcPr>
          <w:p w14:paraId="44C8C138" w14:textId="4DBD848F" w:rsidR="00F23F61" w:rsidRDefault="00F23F61" w:rsidP="00F23F61">
            <w:pPr>
              <w:pStyle w:val="Table"/>
              <w:ind w:start="0.25pt" w:end="-1.60pt"/>
              <w:jc w:val="center"/>
              <w:rPr>
                <w:sz w:val="15"/>
                <w:szCs w:val="15"/>
              </w:rPr>
            </w:pPr>
            <w:r w:rsidRPr="00E506A1">
              <w:rPr>
                <w:sz w:val="15"/>
                <w:szCs w:val="15"/>
              </w:rPr>
              <w:t>294.74</w:t>
            </w:r>
            <w:r>
              <w:rPr>
                <w:sz w:val="15"/>
                <w:szCs w:val="15"/>
              </w:rPr>
              <w:t>4</w:t>
            </w:r>
          </w:p>
        </w:tc>
        <w:tc>
          <w:tcPr>
            <w:tcW w:w="36.80pt" w:type="dxa"/>
            <w:vAlign w:val="center"/>
          </w:tcPr>
          <w:p w14:paraId="64A95D34" w14:textId="7C0DB5B3" w:rsidR="00F23F61" w:rsidRDefault="00F23F61" w:rsidP="00F23F61">
            <w:pPr>
              <w:pStyle w:val="Table"/>
              <w:ind w:start="0.25pt" w:end="-1.60pt"/>
              <w:jc w:val="center"/>
              <w:rPr>
                <w:sz w:val="15"/>
                <w:szCs w:val="15"/>
              </w:rPr>
            </w:pPr>
            <w:r w:rsidRPr="00E506A1">
              <w:rPr>
                <w:sz w:val="15"/>
                <w:szCs w:val="15"/>
              </w:rPr>
              <w:t>0.0618</w:t>
            </w:r>
          </w:p>
        </w:tc>
        <w:tc>
          <w:tcPr>
            <w:tcW w:w="33.50pt" w:type="dxa"/>
            <w:shd w:val="clear" w:color="auto" w:fill="D9D9D9" w:themeFill="background1" w:themeFillShade="D9"/>
            <w:vAlign w:val="center"/>
          </w:tcPr>
          <w:p w14:paraId="50698841" w14:textId="72322DF4" w:rsidR="00F23F61" w:rsidRDefault="00F23F61" w:rsidP="00F23F61">
            <w:pPr>
              <w:pStyle w:val="Table"/>
              <w:ind w:start="0.25pt" w:end="-1.60pt"/>
              <w:jc w:val="center"/>
              <w:rPr>
                <w:sz w:val="15"/>
                <w:szCs w:val="15"/>
              </w:rPr>
            </w:pPr>
            <w:r w:rsidRPr="00E506A1">
              <w:rPr>
                <w:sz w:val="15"/>
                <w:szCs w:val="15"/>
              </w:rPr>
              <w:t>223.43</w:t>
            </w:r>
            <w:r>
              <w:rPr>
                <w:sz w:val="15"/>
                <w:szCs w:val="15"/>
              </w:rPr>
              <w:t>2</w:t>
            </w:r>
          </w:p>
        </w:tc>
        <w:tc>
          <w:tcPr>
            <w:tcW w:w="33.50pt" w:type="dxa"/>
            <w:shd w:val="clear" w:color="auto" w:fill="D9D9D9" w:themeFill="background1" w:themeFillShade="D9"/>
            <w:vAlign w:val="center"/>
          </w:tcPr>
          <w:p w14:paraId="7B9D02D2" w14:textId="1E1BC16E" w:rsidR="00F23F61" w:rsidRDefault="00F23F61" w:rsidP="00F23F61">
            <w:pPr>
              <w:pStyle w:val="Table"/>
              <w:ind w:start="0.25pt" w:end="-1.60pt"/>
              <w:jc w:val="center"/>
              <w:rPr>
                <w:sz w:val="15"/>
                <w:szCs w:val="15"/>
              </w:rPr>
            </w:pPr>
            <w:r w:rsidRPr="00E506A1">
              <w:rPr>
                <w:sz w:val="15"/>
                <w:szCs w:val="15"/>
              </w:rPr>
              <w:t>199.09</w:t>
            </w:r>
            <w:r>
              <w:rPr>
                <w:sz w:val="15"/>
                <w:szCs w:val="15"/>
              </w:rPr>
              <w:t>7</w:t>
            </w:r>
          </w:p>
        </w:tc>
        <w:tc>
          <w:tcPr>
            <w:tcW w:w="36.80pt" w:type="dxa"/>
            <w:shd w:val="clear" w:color="auto" w:fill="D9D9D9" w:themeFill="background1" w:themeFillShade="D9"/>
            <w:vAlign w:val="center"/>
          </w:tcPr>
          <w:p w14:paraId="518230FE" w14:textId="6B15C98E" w:rsidR="00F23F61" w:rsidRDefault="00F23F61" w:rsidP="00F23F61">
            <w:pPr>
              <w:pStyle w:val="Table"/>
              <w:ind w:start="0.25pt" w:end="-1.60pt"/>
              <w:jc w:val="center"/>
              <w:rPr>
                <w:sz w:val="15"/>
                <w:szCs w:val="15"/>
              </w:rPr>
            </w:pPr>
            <w:r w:rsidRPr="00E506A1">
              <w:rPr>
                <w:sz w:val="15"/>
                <w:szCs w:val="15"/>
              </w:rPr>
              <w:t>0.028</w:t>
            </w:r>
            <w:r>
              <w:rPr>
                <w:sz w:val="15"/>
                <w:szCs w:val="15"/>
              </w:rPr>
              <w:t>7</w:t>
            </w:r>
          </w:p>
        </w:tc>
      </w:tr>
      <w:tr w:rsidR="00F23F61" w:rsidRPr="00A65B5D" w14:paraId="6DACF23F" w14:textId="77777777" w:rsidTr="00B40F91">
        <w:trPr>
          <w:trHeight w:val="209"/>
        </w:trPr>
        <w:tc>
          <w:tcPr>
            <w:tcW w:w="35.15pt" w:type="dxa"/>
            <w:noWrap/>
            <w:vAlign w:val="center"/>
          </w:tcPr>
          <w:p w14:paraId="742CFB64" w14:textId="4BBC359E" w:rsidR="00F23F61" w:rsidRDefault="00F23F61" w:rsidP="00F23F61">
            <w:pPr>
              <w:pStyle w:val="Table"/>
              <w:ind w:start="-1.60pt" w:end="-2.05pt"/>
              <w:jc w:val="center"/>
            </w:pPr>
            <w:r w:rsidRPr="00E506A1">
              <w:t>DMA(6)</w:t>
            </w:r>
          </w:p>
        </w:tc>
        <w:tc>
          <w:tcPr>
            <w:tcW w:w="33.55pt" w:type="dxa"/>
            <w:shd w:val="clear" w:color="auto" w:fill="D9D9D9" w:themeFill="background1" w:themeFillShade="D9"/>
            <w:noWrap/>
            <w:vAlign w:val="center"/>
          </w:tcPr>
          <w:p w14:paraId="7CB53305" w14:textId="29F13DDD" w:rsidR="00F23F61" w:rsidRPr="00E506A1" w:rsidRDefault="00F23F61" w:rsidP="00F23F61">
            <w:pPr>
              <w:pStyle w:val="Table"/>
              <w:ind w:start="0.25pt" w:end="-1.60pt"/>
              <w:jc w:val="center"/>
              <w:rPr>
                <w:sz w:val="15"/>
                <w:szCs w:val="15"/>
              </w:rPr>
            </w:pPr>
            <w:r w:rsidRPr="00E506A1">
              <w:rPr>
                <w:sz w:val="15"/>
                <w:szCs w:val="15"/>
              </w:rPr>
              <w:t>306.</w:t>
            </w:r>
            <w:r>
              <w:rPr>
                <w:sz w:val="15"/>
                <w:szCs w:val="15"/>
              </w:rPr>
              <w:t>500</w:t>
            </w:r>
          </w:p>
        </w:tc>
        <w:tc>
          <w:tcPr>
            <w:tcW w:w="33.50pt" w:type="dxa"/>
            <w:shd w:val="clear" w:color="auto" w:fill="D9D9D9" w:themeFill="background1" w:themeFillShade="D9"/>
            <w:vAlign w:val="center"/>
          </w:tcPr>
          <w:p w14:paraId="4E734538" w14:textId="5668D86E" w:rsidR="00F23F61" w:rsidRDefault="00F23F61" w:rsidP="00F23F61">
            <w:pPr>
              <w:pStyle w:val="Table"/>
              <w:ind w:start="0.25pt" w:end="-1.60pt"/>
              <w:jc w:val="center"/>
              <w:rPr>
                <w:sz w:val="15"/>
                <w:szCs w:val="15"/>
              </w:rPr>
            </w:pPr>
            <w:r w:rsidRPr="00E506A1">
              <w:rPr>
                <w:sz w:val="15"/>
                <w:szCs w:val="15"/>
              </w:rPr>
              <w:t>164.501</w:t>
            </w:r>
          </w:p>
        </w:tc>
        <w:tc>
          <w:tcPr>
            <w:tcW w:w="36.80pt" w:type="dxa"/>
            <w:shd w:val="clear" w:color="auto" w:fill="D9D9D9" w:themeFill="background1" w:themeFillShade="D9"/>
            <w:vAlign w:val="center"/>
          </w:tcPr>
          <w:p w14:paraId="37335FAB" w14:textId="3754E1FB" w:rsidR="00F23F61" w:rsidRDefault="00F23F61" w:rsidP="00F23F61">
            <w:pPr>
              <w:pStyle w:val="Table"/>
              <w:ind w:start="0.25pt" w:end="-1.60pt"/>
              <w:jc w:val="center"/>
              <w:rPr>
                <w:sz w:val="15"/>
                <w:szCs w:val="15"/>
              </w:rPr>
            </w:pPr>
            <w:r w:rsidRPr="00E506A1">
              <w:rPr>
                <w:sz w:val="15"/>
                <w:szCs w:val="15"/>
              </w:rPr>
              <w:t>0.0364</w:t>
            </w:r>
          </w:p>
        </w:tc>
        <w:tc>
          <w:tcPr>
            <w:tcW w:w="33.50pt" w:type="dxa"/>
            <w:vAlign w:val="center"/>
          </w:tcPr>
          <w:p w14:paraId="48E9F34B" w14:textId="74EE3A6D" w:rsidR="00F23F61" w:rsidRDefault="00F23F61" w:rsidP="00F23F61">
            <w:pPr>
              <w:pStyle w:val="Table"/>
              <w:ind w:start="0.25pt" w:end="-1.60pt"/>
              <w:jc w:val="center"/>
              <w:rPr>
                <w:sz w:val="15"/>
                <w:szCs w:val="15"/>
              </w:rPr>
            </w:pPr>
            <w:r w:rsidRPr="00E506A1">
              <w:rPr>
                <w:sz w:val="15"/>
                <w:szCs w:val="15"/>
              </w:rPr>
              <w:t>553.524</w:t>
            </w:r>
          </w:p>
        </w:tc>
        <w:tc>
          <w:tcPr>
            <w:tcW w:w="33.50pt" w:type="dxa"/>
            <w:vAlign w:val="center"/>
          </w:tcPr>
          <w:p w14:paraId="52276BB9" w14:textId="443261F3" w:rsidR="00F23F61" w:rsidRDefault="00F23F61" w:rsidP="00F23F61">
            <w:pPr>
              <w:pStyle w:val="Table"/>
              <w:ind w:start="0.25pt" w:end="-1.60pt"/>
              <w:jc w:val="center"/>
              <w:rPr>
                <w:sz w:val="15"/>
                <w:szCs w:val="15"/>
              </w:rPr>
            </w:pPr>
            <w:r w:rsidRPr="00E506A1">
              <w:rPr>
                <w:sz w:val="15"/>
                <w:szCs w:val="15"/>
              </w:rPr>
              <w:t>528.78</w:t>
            </w:r>
            <w:r>
              <w:rPr>
                <w:sz w:val="15"/>
                <w:szCs w:val="15"/>
              </w:rPr>
              <w:t>1</w:t>
            </w:r>
          </w:p>
        </w:tc>
        <w:tc>
          <w:tcPr>
            <w:tcW w:w="36.80pt" w:type="dxa"/>
            <w:vAlign w:val="center"/>
          </w:tcPr>
          <w:p w14:paraId="4D5C6C20" w14:textId="66124666" w:rsidR="00F23F61" w:rsidRDefault="00F23F61" w:rsidP="00F23F61">
            <w:pPr>
              <w:pStyle w:val="Table"/>
              <w:ind w:start="0.25pt" w:end="-1.60pt"/>
              <w:jc w:val="center"/>
              <w:rPr>
                <w:sz w:val="15"/>
                <w:szCs w:val="15"/>
              </w:rPr>
            </w:pPr>
            <w:r w:rsidRPr="00E506A1">
              <w:rPr>
                <w:sz w:val="15"/>
                <w:szCs w:val="15"/>
              </w:rPr>
              <w:t>0.0762</w:t>
            </w:r>
          </w:p>
        </w:tc>
      </w:tr>
    </w:tbl>
    <w:p w14:paraId="4823E7E2" w14:textId="0611847E" w:rsidR="00F42AFB" w:rsidRDefault="00662C75" w:rsidP="00586E56">
      <w:pPr>
        <w:spacing w:before="12pt"/>
      </w:pPr>
      <w:r w:rsidRPr="00662C75">
        <w:t xml:space="preserve">After evaluating the performance of the Double Moving Average (DMA) model with various window sizes </w:t>
      </w:r>
      <w:r>
        <w:t>n</w:t>
      </w:r>
      <w:r w:rsidRPr="00662C75">
        <w:t xml:space="preserve">, we observe distinct differences in error metrics across the training and testing datasets. For </w:t>
      </w:r>
      <w:r>
        <w:t xml:space="preserve">n=2 </w:t>
      </w:r>
      <w:r w:rsidRPr="00662C75">
        <w:t xml:space="preserve">and </w:t>
      </w:r>
      <w:r>
        <w:t>n=3,</w:t>
      </w:r>
      <w:r w:rsidRPr="00662C75">
        <w:t xml:space="preserve"> while the training errors (RMSE, MAE, and MAPE) are relatively low, the testing errors are considerably higher, indicating poor generalization. Although the DMA model with </w:t>
      </w:r>
      <w:r>
        <w:t>n=6</w:t>
      </w:r>
      <w:r w:rsidRPr="00662C75">
        <w:t xml:space="preserve"> achieves the lowest training errors, the testing errors show a significant increase, suggesting overfitting. On the other hand, the DMA model with </w:t>
      </w:r>
      <w:r>
        <w:t>n=5</w:t>
      </w:r>
      <w:r w:rsidRPr="00662C75">
        <w:t xml:space="preserve"> strikes a balance between training and testing errors. Despite having slightly higher training errors compared to </w:t>
      </w:r>
      <w:r>
        <w:t>n=6</w:t>
      </w:r>
      <w:r w:rsidRPr="00662C75">
        <w:t xml:space="preserve">, it achieves the lowest testing errors (RMSE: 223.43, MAE: 199.10, MAPE: 0.0287), indicating better generalization and robustness. Therefore, we conclude that </w:t>
      </w:r>
      <w:r>
        <w:t>n=5</w:t>
      </w:r>
      <w:r w:rsidRPr="00662C75">
        <w:t xml:space="preserve"> is the most suitable parameter for forecasting the IHSG using the double moving average method.</w:t>
      </w:r>
    </w:p>
    <w:p w14:paraId="642B3DC3" w14:textId="1685704F" w:rsidR="00F42AFB" w:rsidRDefault="00F42AFB" w:rsidP="00F42AFB">
      <w:pPr>
        <w:pStyle w:val="Heading3"/>
      </w:pPr>
      <w:r>
        <w:t>Double Exponential Smoothing</w:t>
      </w:r>
    </w:p>
    <w:p w14:paraId="6008846F" w14:textId="3AB5F968" w:rsidR="00C1671B" w:rsidRDefault="00C1671B" w:rsidP="00F42AFB">
      <w:r w:rsidRPr="00C1671B">
        <w:t>Before going to the modeling stage, we need to determine the alpha and beta values first. To determine the alpha and beta values, we use the R program to get the best alpha and beta values. So, the output given by the R program is as follows:</w:t>
      </w:r>
    </w:p>
    <w:tbl>
      <w:tblPr>
        <w:tblStyle w:val="TableGrid"/>
        <w:tblW w:w="0pt" w:type="dxa"/>
        <w:jc w:val="center"/>
        <w:tblLook w:firstRow="1" w:lastRow="0" w:firstColumn="1" w:lastColumn="0" w:noHBand="0" w:noVBand="1"/>
      </w:tblPr>
      <w:tblGrid>
        <w:gridCol w:w="3823"/>
      </w:tblGrid>
      <w:tr w:rsidR="00055655" w14:paraId="2974BB67" w14:textId="77777777" w:rsidTr="00661B0F">
        <w:trPr>
          <w:jc w:val="center"/>
        </w:trPr>
        <w:tc>
          <w:tcPr>
            <w:tcW w:w="191.15pt" w:type="dxa"/>
          </w:tcPr>
          <w:p w14:paraId="7B729C80" w14:textId="77777777" w:rsidR="001569C0" w:rsidRPr="001569C0" w:rsidRDefault="001569C0" w:rsidP="001569C0">
            <w:pPr>
              <w:shd w:val="clear" w:color="auto" w:fill="FFFFFF"/>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rPr>
                <w:rFonts w:ascii="Lucida Console" w:eastAsia="Times New Roman" w:hAnsi="Lucida Console" w:cs="Courier New"/>
                <w:color w:val="000000"/>
                <w:spacing w:val="0"/>
                <w:lang w:val="en-ID" w:eastAsia="en-ID"/>
              </w:rPr>
            </w:pPr>
            <w:r w:rsidRPr="001569C0">
              <w:rPr>
                <w:rFonts w:ascii="Lucida Console" w:eastAsia="Times New Roman" w:hAnsi="Lucida Console" w:cs="Courier New"/>
                <w:color w:val="000000"/>
                <w:spacing w:val="0"/>
                <w:lang w:val="en-ID" w:eastAsia="en-ID"/>
              </w:rPr>
              <w:t>ETS(</w:t>
            </w:r>
            <w:proofErr w:type="spellStart"/>
            <w:r w:rsidRPr="001569C0">
              <w:rPr>
                <w:rFonts w:ascii="Lucida Console" w:eastAsia="Times New Roman" w:hAnsi="Lucida Console" w:cs="Courier New"/>
                <w:color w:val="000000"/>
                <w:spacing w:val="0"/>
                <w:lang w:val="en-ID" w:eastAsia="en-ID"/>
              </w:rPr>
              <w:t>M,Ad,N</w:t>
            </w:r>
            <w:proofErr w:type="spellEnd"/>
            <w:r w:rsidRPr="001569C0">
              <w:rPr>
                <w:rFonts w:ascii="Lucida Console" w:eastAsia="Times New Roman" w:hAnsi="Lucida Console" w:cs="Courier New"/>
                <w:color w:val="000000"/>
                <w:spacing w:val="0"/>
                <w:lang w:val="en-ID" w:eastAsia="en-ID"/>
              </w:rPr>
              <w:t xml:space="preserve">) </w:t>
            </w:r>
          </w:p>
          <w:p w14:paraId="76EAD754" w14:textId="77777777" w:rsidR="001569C0" w:rsidRPr="001569C0" w:rsidRDefault="001569C0" w:rsidP="001569C0">
            <w:pPr>
              <w:shd w:val="clear" w:color="auto" w:fill="FFFFFF"/>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rPr>
                <w:rFonts w:ascii="Lucida Console" w:eastAsia="Times New Roman" w:hAnsi="Lucida Console" w:cs="Courier New"/>
                <w:color w:val="000000"/>
                <w:spacing w:val="0"/>
                <w:lang w:val="en-ID" w:eastAsia="en-ID"/>
              </w:rPr>
            </w:pPr>
          </w:p>
          <w:p w14:paraId="2A53A309" w14:textId="77777777" w:rsidR="001569C0" w:rsidRPr="001569C0" w:rsidRDefault="001569C0" w:rsidP="001569C0">
            <w:pPr>
              <w:shd w:val="clear" w:color="auto" w:fill="FFFFFF"/>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rPr>
                <w:rFonts w:ascii="Lucida Console" w:eastAsia="Times New Roman" w:hAnsi="Lucida Console" w:cs="Courier New"/>
                <w:color w:val="000000"/>
                <w:spacing w:val="0"/>
                <w:lang w:val="en-ID" w:eastAsia="en-ID"/>
              </w:rPr>
            </w:pPr>
            <w:r w:rsidRPr="001569C0">
              <w:rPr>
                <w:rFonts w:ascii="Lucida Console" w:eastAsia="Times New Roman" w:hAnsi="Lucida Console" w:cs="Courier New"/>
                <w:color w:val="000000"/>
                <w:spacing w:val="0"/>
                <w:lang w:val="en-ID" w:eastAsia="en-ID"/>
              </w:rPr>
              <w:t>Call:</w:t>
            </w:r>
          </w:p>
          <w:p w14:paraId="65A24AF0" w14:textId="77777777" w:rsidR="001569C0" w:rsidRPr="001569C0" w:rsidRDefault="001569C0" w:rsidP="001569C0">
            <w:pPr>
              <w:shd w:val="clear" w:color="auto" w:fill="FFFFFF"/>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rPr>
                <w:rFonts w:ascii="Lucida Console" w:eastAsia="Times New Roman" w:hAnsi="Lucida Console" w:cs="Courier New"/>
                <w:color w:val="000000"/>
                <w:spacing w:val="0"/>
                <w:lang w:val="en-ID" w:eastAsia="en-ID"/>
              </w:rPr>
            </w:pPr>
            <w:proofErr w:type="spellStart"/>
            <w:r w:rsidRPr="001569C0">
              <w:rPr>
                <w:rFonts w:ascii="Lucida Console" w:eastAsia="Times New Roman" w:hAnsi="Lucida Console" w:cs="Courier New"/>
                <w:color w:val="000000"/>
                <w:spacing w:val="0"/>
                <w:lang w:val="en-ID" w:eastAsia="en-ID"/>
              </w:rPr>
              <w:t>ets</w:t>
            </w:r>
            <w:proofErr w:type="spellEnd"/>
            <w:r w:rsidRPr="001569C0">
              <w:rPr>
                <w:rFonts w:ascii="Lucida Console" w:eastAsia="Times New Roman" w:hAnsi="Lucida Console" w:cs="Courier New"/>
                <w:color w:val="000000"/>
                <w:spacing w:val="0"/>
                <w:lang w:val="en-ID" w:eastAsia="en-ID"/>
              </w:rPr>
              <w:t xml:space="preserve">(y = </w:t>
            </w:r>
            <w:proofErr w:type="spellStart"/>
            <w:r w:rsidRPr="001569C0">
              <w:rPr>
                <w:rFonts w:ascii="Lucida Console" w:eastAsia="Times New Roman" w:hAnsi="Lucida Console" w:cs="Courier New"/>
                <w:color w:val="000000"/>
                <w:spacing w:val="0"/>
                <w:lang w:val="en-ID" w:eastAsia="en-ID"/>
              </w:rPr>
              <w:t>data_train</w:t>
            </w:r>
            <w:proofErr w:type="spellEnd"/>
            <w:r w:rsidRPr="001569C0">
              <w:rPr>
                <w:rFonts w:ascii="Lucida Console" w:eastAsia="Times New Roman" w:hAnsi="Lucida Console" w:cs="Courier New"/>
                <w:color w:val="000000"/>
                <w:spacing w:val="0"/>
                <w:lang w:val="en-ID" w:eastAsia="en-ID"/>
              </w:rPr>
              <w:t>)</w:t>
            </w:r>
          </w:p>
          <w:p w14:paraId="1E21BBA5" w14:textId="77777777" w:rsidR="001569C0" w:rsidRPr="001569C0" w:rsidRDefault="001569C0" w:rsidP="001569C0">
            <w:pPr>
              <w:shd w:val="clear" w:color="auto" w:fill="FFFFFF"/>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rPr>
                <w:rFonts w:ascii="Lucida Console" w:eastAsia="Times New Roman" w:hAnsi="Lucida Console" w:cs="Courier New"/>
                <w:color w:val="000000"/>
                <w:spacing w:val="0"/>
                <w:lang w:val="en-ID" w:eastAsia="en-ID"/>
              </w:rPr>
            </w:pPr>
          </w:p>
          <w:p w14:paraId="0F287658" w14:textId="77777777" w:rsidR="001569C0" w:rsidRPr="001569C0" w:rsidRDefault="001569C0" w:rsidP="001569C0">
            <w:pPr>
              <w:shd w:val="clear" w:color="auto" w:fill="FFFFFF"/>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rPr>
                <w:rFonts w:ascii="Lucida Console" w:eastAsia="Times New Roman" w:hAnsi="Lucida Console" w:cs="Courier New"/>
                <w:color w:val="000000"/>
                <w:spacing w:val="0"/>
                <w:lang w:val="en-ID" w:eastAsia="en-ID"/>
              </w:rPr>
            </w:pPr>
            <w:r w:rsidRPr="001569C0">
              <w:rPr>
                <w:rFonts w:ascii="Lucida Console" w:eastAsia="Times New Roman" w:hAnsi="Lucida Console" w:cs="Courier New"/>
                <w:color w:val="000000"/>
                <w:spacing w:val="0"/>
                <w:lang w:val="en-ID" w:eastAsia="en-ID"/>
              </w:rPr>
              <w:t xml:space="preserve">  Smoothing parameters:</w:t>
            </w:r>
          </w:p>
          <w:p w14:paraId="1E50D9CC" w14:textId="77777777" w:rsidR="001569C0" w:rsidRPr="001569C0" w:rsidRDefault="001569C0" w:rsidP="001569C0">
            <w:pPr>
              <w:shd w:val="clear" w:color="auto" w:fill="FFFFFF"/>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rPr>
                <w:rFonts w:ascii="Lucida Console" w:eastAsia="Times New Roman" w:hAnsi="Lucida Console" w:cs="Courier New"/>
                <w:color w:val="000000"/>
                <w:spacing w:val="0"/>
                <w:lang w:val="en-ID" w:eastAsia="en-ID"/>
              </w:rPr>
            </w:pPr>
            <w:r w:rsidRPr="001569C0">
              <w:rPr>
                <w:rFonts w:ascii="Lucida Console" w:eastAsia="Times New Roman" w:hAnsi="Lucida Console" w:cs="Courier New"/>
                <w:color w:val="000000"/>
                <w:spacing w:val="0"/>
                <w:lang w:val="en-ID" w:eastAsia="en-ID"/>
              </w:rPr>
              <w:t xml:space="preserve">    alpha = 0.9481 </w:t>
            </w:r>
          </w:p>
          <w:p w14:paraId="1EC03A0F" w14:textId="77777777" w:rsidR="001569C0" w:rsidRPr="001569C0" w:rsidRDefault="001569C0" w:rsidP="001569C0">
            <w:pPr>
              <w:shd w:val="clear" w:color="auto" w:fill="FFFFFF"/>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rPr>
                <w:rFonts w:ascii="Lucida Console" w:eastAsia="Times New Roman" w:hAnsi="Lucida Console" w:cs="Courier New"/>
                <w:color w:val="000000"/>
                <w:spacing w:val="0"/>
                <w:lang w:val="en-ID" w:eastAsia="en-ID"/>
              </w:rPr>
            </w:pPr>
            <w:r w:rsidRPr="001569C0">
              <w:rPr>
                <w:rFonts w:ascii="Lucida Console" w:eastAsia="Times New Roman" w:hAnsi="Lucida Console" w:cs="Courier New"/>
                <w:color w:val="000000"/>
                <w:spacing w:val="0"/>
                <w:lang w:val="en-ID" w:eastAsia="en-ID"/>
              </w:rPr>
              <w:t xml:space="preserve">    beta  = 1e-04 </w:t>
            </w:r>
          </w:p>
          <w:p w14:paraId="23164C2A" w14:textId="498F6342" w:rsidR="00055655" w:rsidRPr="00EF0F42" w:rsidRDefault="001569C0" w:rsidP="00EF0F42">
            <w:pPr>
              <w:shd w:val="clear" w:color="auto" w:fill="FFFFFF"/>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rPr>
                <w:rFonts w:ascii="Lucida Console" w:eastAsia="Times New Roman" w:hAnsi="Lucida Console" w:cs="Courier New"/>
                <w:color w:val="000000"/>
                <w:spacing w:val="0"/>
                <w:lang w:val="en-ID" w:eastAsia="en-ID"/>
              </w:rPr>
            </w:pPr>
            <w:r w:rsidRPr="001569C0">
              <w:rPr>
                <w:rFonts w:ascii="Lucida Console" w:eastAsia="Times New Roman" w:hAnsi="Lucida Console" w:cs="Courier New"/>
                <w:color w:val="000000"/>
                <w:spacing w:val="0"/>
                <w:lang w:val="en-ID" w:eastAsia="en-ID"/>
              </w:rPr>
              <w:t xml:space="preserve">    phi   = 0.9727</w:t>
            </w:r>
          </w:p>
        </w:tc>
      </w:tr>
    </w:tbl>
    <w:p w14:paraId="4DB81C0B" w14:textId="50E75B77" w:rsidR="00AA7893" w:rsidRPr="001F491E" w:rsidRDefault="00E9088E" w:rsidP="00AA7893">
      <w:pPr>
        <w:pStyle w:val="figurecaption"/>
        <w:rPr>
          <w:noProof w:val="0"/>
        </w:rPr>
      </w:pPr>
      <w:r>
        <w:rPr>
          <w:noProof w:val="0"/>
        </w:rPr>
        <w:t xml:space="preserve">Best alpha </w:t>
      </w:r>
      <w:r w:rsidR="008867D3">
        <w:rPr>
          <w:noProof w:val="0"/>
        </w:rPr>
        <w:t xml:space="preserve">and beta </w:t>
      </w:r>
      <w:r w:rsidR="00B16D60">
        <w:rPr>
          <w:noProof w:val="0"/>
        </w:rPr>
        <w:t>output from R program</w:t>
      </w:r>
    </w:p>
    <w:p w14:paraId="06AB237D" w14:textId="2524ADD3" w:rsidR="00205EAE" w:rsidRDefault="00C85EAC" w:rsidP="00AA7893">
      <w:pPr>
        <w:ind w:firstLine="0pt"/>
      </w:pPr>
      <w:r>
        <w:t xml:space="preserve">So, we will use alpha </w:t>
      </w:r>
      <w:r w:rsidR="00652423">
        <w:t>value is 0.95 and beta value is 0.0001</w:t>
      </w:r>
      <w:r w:rsidR="00BF6C71">
        <w:t xml:space="preserve"> as double exponential smoothing parameters.</w:t>
      </w:r>
      <w:r w:rsidR="0089196A">
        <w:t xml:space="preserve"> By using them, we get </w:t>
      </w:r>
      <w:r w:rsidR="00205EAE">
        <w:t>double exponential smoothing model evaluation is as follows:</w:t>
      </w:r>
    </w:p>
    <w:p w14:paraId="04189E5D" w14:textId="4EAB8593" w:rsidR="00806C06" w:rsidRPr="00D53526" w:rsidRDefault="00806C06" w:rsidP="00A64C0F">
      <w:pPr>
        <w:pStyle w:val="TableTitle"/>
        <w:rPr>
          <w:noProof w:val="0"/>
        </w:rPr>
      </w:pPr>
      <w:r>
        <w:rPr>
          <w:noProof w:val="0"/>
        </w:rPr>
        <w:t xml:space="preserve">Evaluation of </w:t>
      </w:r>
      <w:r w:rsidR="00E5063B">
        <w:rPr>
          <w:noProof w:val="0"/>
        </w:rPr>
        <w:t>Double Exponential Smoothing</w:t>
      </w:r>
    </w:p>
    <w:tbl>
      <w:tblPr>
        <w:tblStyle w:val="TableGrid"/>
        <w:tblW w:w="243.05pt" w:type="dxa"/>
        <w:tblInd w:w="0.25pt" w:type="dxa"/>
        <w:tblLook w:firstRow="1" w:lastRow="0" w:firstColumn="1" w:lastColumn="0" w:noHBand="0" w:noVBand="1"/>
      </w:tblPr>
      <w:tblGrid>
        <w:gridCol w:w="586"/>
        <w:gridCol w:w="748"/>
        <w:gridCol w:w="733"/>
        <w:gridCol w:w="664"/>
        <w:gridCol w:w="733"/>
        <w:gridCol w:w="664"/>
        <w:gridCol w:w="733"/>
      </w:tblGrid>
      <w:tr w:rsidR="00806C06" w:rsidRPr="00A65B5D" w14:paraId="263A1D81" w14:textId="77777777" w:rsidTr="00D233A9">
        <w:trPr>
          <w:trHeight w:val="209"/>
        </w:trPr>
        <w:tc>
          <w:tcPr>
            <w:tcW w:w="15.40pt" w:type="dxa"/>
            <w:vMerge w:val="restart"/>
            <w:noWrap/>
            <w:vAlign w:val="center"/>
            <w:hideMark/>
          </w:tcPr>
          <w:p w14:paraId="3F80195F" w14:textId="77777777" w:rsidR="00806C06" w:rsidRPr="00B539BB" w:rsidRDefault="00806C06">
            <w:pPr>
              <w:pStyle w:val="Table"/>
              <w:ind w:start="-1.60pt" w:end="-2.05pt"/>
              <w:jc w:val="center"/>
              <w:rPr>
                <w:b/>
              </w:rPr>
            </w:pPr>
            <w:r w:rsidRPr="00B539BB">
              <w:rPr>
                <w:b/>
              </w:rPr>
              <w:t>Model</w:t>
            </w:r>
          </w:p>
        </w:tc>
        <w:tc>
          <w:tcPr>
            <w:tcW w:w="114.25pt" w:type="dxa"/>
            <w:gridSpan w:val="3"/>
            <w:noWrap/>
            <w:vAlign w:val="center"/>
            <w:hideMark/>
          </w:tcPr>
          <w:p w14:paraId="305A2535" w14:textId="77777777" w:rsidR="00806C06" w:rsidRPr="00B539BB" w:rsidRDefault="00806C06">
            <w:pPr>
              <w:pStyle w:val="Table"/>
              <w:jc w:val="center"/>
              <w:rPr>
                <w:b/>
              </w:rPr>
            </w:pPr>
            <w:r w:rsidRPr="00B539BB">
              <w:rPr>
                <w:b/>
              </w:rPr>
              <w:t>Training</w:t>
            </w:r>
          </w:p>
        </w:tc>
        <w:tc>
          <w:tcPr>
            <w:tcW w:w="113.40pt" w:type="dxa"/>
            <w:gridSpan w:val="3"/>
            <w:noWrap/>
            <w:vAlign w:val="center"/>
            <w:hideMark/>
          </w:tcPr>
          <w:p w14:paraId="0D5237FA" w14:textId="77777777" w:rsidR="00806C06" w:rsidRPr="00B539BB" w:rsidRDefault="00806C06">
            <w:pPr>
              <w:pStyle w:val="Table"/>
              <w:jc w:val="center"/>
              <w:rPr>
                <w:b/>
              </w:rPr>
            </w:pPr>
            <w:r w:rsidRPr="00B539BB">
              <w:rPr>
                <w:b/>
              </w:rPr>
              <w:t>Testing</w:t>
            </w:r>
          </w:p>
        </w:tc>
      </w:tr>
      <w:tr w:rsidR="00CD537B" w:rsidRPr="00A65B5D" w14:paraId="3F55B857" w14:textId="77777777" w:rsidTr="00D233A9">
        <w:trPr>
          <w:trHeight w:val="209"/>
        </w:trPr>
        <w:tc>
          <w:tcPr>
            <w:tcW w:w="15.40pt" w:type="dxa"/>
            <w:vMerge/>
            <w:noWrap/>
            <w:vAlign w:val="center"/>
          </w:tcPr>
          <w:p w14:paraId="1E8AB3BC" w14:textId="77777777" w:rsidR="00806C06" w:rsidRPr="00E506A1" w:rsidRDefault="00806C06">
            <w:pPr>
              <w:pStyle w:val="Table"/>
              <w:ind w:start="-1.60pt" w:end="-2.05pt"/>
              <w:jc w:val="center"/>
            </w:pPr>
          </w:p>
        </w:tc>
        <w:tc>
          <w:tcPr>
            <w:tcW w:w="39.90pt" w:type="dxa"/>
            <w:noWrap/>
            <w:vAlign w:val="center"/>
          </w:tcPr>
          <w:p w14:paraId="4A1DECEB" w14:textId="77777777" w:rsidR="00806C06" w:rsidRPr="00B539BB" w:rsidRDefault="00806C06">
            <w:pPr>
              <w:pStyle w:val="Table"/>
              <w:jc w:val="center"/>
              <w:rPr>
                <w:b/>
                <w:bCs/>
              </w:rPr>
            </w:pPr>
            <w:r w:rsidRPr="00E506A1">
              <w:rPr>
                <w:i/>
                <w:iCs/>
                <w:sz w:val="15"/>
                <w:szCs w:val="15"/>
              </w:rPr>
              <w:t>RMSE</w:t>
            </w:r>
          </w:p>
        </w:tc>
        <w:tc>
          <w:tcPr>
            <w:tcW w:w="39.05pt" w:type="dxa"/>
            <w:vAlign w:val="center"/>
          </w:tcPr>
          <w:p w14:paraId="7916C0FE" w14:textId="77777777" w:rsidR="00806C06" w:rsidRPr="00B539BB" w:rsidRDefault="00806C06">
            <w:pPr>
              <w:pStyle w:val="Table"/>
              <w:jc w:val="center"/>
              <w:rPr>
                <w:b/>
                <w:bCs/>
              </w:rPr>
            </w:pPr>
            <w:r w:rsidRPr="00317413">
              <w:rPr>
                <w:i/>
                <w:iCs/>
                <w:sz w:val="15"/>
                <w:szCs w:val="15"/>
              </w:rPr>
              <w:t>MAE</w:t>
            </w:r>
          </w:p>
        </w:tc>
        <w:tc>
          <w:tcPr>
            <w:tcW w:w="35.30pt" w:type="dxa"/>
            <w:vAlign w:val="center"/>
          </w:tcPr>
          <w:p w14:paraId="78F6D75E" w14:textId="77777777" w:rsidR="00806C06" w:rsidRPr="00B539BB" w:rsidRDefault="00806C06">
            <w:pPr>
              <w:pStyle w:val="Table"/>
              <w:jc w:val="center"/>
              <w:rPr>
                <w:b/>
                <w:bCs/>
              </w:rPr>
            </w:pPr>
            <w:r w:rsidRPr="00317413">
              <w:rPr>
                <w:i/>
                <w:iCs/>
                <w:sz w:val="15"/>
                <w:szCs w:val="15"/>
              </w:rPr>
              <w:t>MAPE</w:t>
            </w:r>
          </w:p>
        </w:tc>
        <w:tc>
          <w:tcPr>
            <w:tcW w:w="39.05pt" w:type="dxa"/>
            <w:vAlign w:val="center"/>
          </w:tcPr>
          <w:p w14:paraId="30B11E2C" w14:textId="77777777" w:rsidR="00806C06" w:rsidRPr="00B539BB" w:rsidRDefault="00806C06">
            <w:pPr>
              <w:pStyle w:val="Table"/>
              <w:jc w:val="center"/>
              <w:rPr>
                <w:b/>
                <w:bCs/>
              </w:rPr>
            </w:pPr>
            <w:r w:rsidRPr="00317413">
              <w:rPr>
                <w:i/>
                <w:iCs/>
                <w:sz w:val="15"/>
                <w:szCs w:val="15"/>
              </w:rPr>
              <w:t>RMSE</w:t>
            </w:r>
          </w:p>
        </w:tc>
        <w:tc>
          <w:tcPr>
            <w:tcW w:w="35.30pt" w:type="dxa"/>
            <w:vAlign w:val="center"/>
          </w:tcPr>
          <w:p w14:paraId="15DF3C8D" w14:textId="77777777" w:rsidR="00806C06" w:rsidRPr="00B539BB" w:rsidRDefault="00806C06">
            <w:pPr>
              <w:pStyle w:val="Table"/>
              <w:jc w:val="center"/>
              <w:rPr>
                <w:b/>
                <w:bCs/>
              </w:rPr>
            </w:pPr>
            <w:r w:rsidRPr="00317413">
              <w:rPr>
                <w:i/>
                <w:iCs/>
                <w:sz w:val="15"/>
                <w:szCs w:val="15"/>
              </w:rPr>
              <w:t>MAE</w:t>
            </w:r>
          </w:p>
        </w:tc>
        <w:tc>
          <w:tcPr>
            <w:tcW w:w="39.05pt" w:type="dxa"/>
            <w:vAlign w:val="center"/>
          </w:tcPr>
          <w:p w14:paraId="3022BA66" w14:textId="77777777" w:rsidR="00806C06" w:rsidRPr="00B539BB" w:rsidRDefault="00806C06">
            <w:pPr>
              <w:pStyle w:val="Table"/>
              <w:jc w:val="center"/>
              <w:rPr>
                <w:b/>
                <w:bCs/>
              </w:rPr>
            </w:pPr>
            <w:r w:rsidRPr="00317413">
              <w:rPr>
                <w:i/>
                <w:iCs/>
                <w:sz w:val="15"/>
                <w:szCs w:val="15"/>
              </w:rPr>
              <w:t>MAPE</w:t>
            </w:r>
          </w:p>
        </w:tc>
      </w:tr>
      <w:tr w:rsidR="00CD537B" w:rsidRPr="00A65B5D" w14:paraId="162D5B59" w14:textId="77777777" w:rsidTr="00D233A9">
        <w:trPr>
          <w:trHeight w:val="209"/>
        </w:trPr>
        <w:tc>
          <w:tcPr>
            <w:tcW w:w="15.40pt" w:type="dxa"/>
            <w:noWrap/>
            <w:vAlign w:val="center"/>
          </w:tcPr>
          <w:p w14:paraId="568DC0EA" w14:textId="4FDFC81E" w:rsidR="00806C06" w:rsidRPr="00E506A1" w:rsidRDefault="00E5063B">
            <w:pPr>
              <w:pStyle w:val="Table"/>
              <w:ind w:start="-1.60pt" w:end="-2.05pt"/>
              <w:jc w:val="center"/>
            </w:pPr>
            <w:r>
              <w:t>DES</w:t>
            </w:r>
            <w:r w:rsidRPr="00E5063B">
              <w:rPr>
                <w:vertAlign w:val="superscript"/>
              </w:rPr>
              <w:t>a</w:t>
            </w:r>
          </w:p>
        </w:tc>
        <w:tc>
          <w:tcPr>
            <w:tcW w:w="39.90pt" w:type="dxa"/>
            <w:noWrap/>
          </w:tcPr>
          <w:p w14:paraId="172EACA6" w14:textId="4D0036AA" w:rsidR="00806C06" w:rsidRPr="00E506A1" w:rsidRDefault="005D27FA">
            <w:pPr>
              <w:pStyle w:val="Table"/>
              <w:ind w:start="0.25pt" w:end="-1.60pt"/>
              <w:jc w:val="center"/>
              <w:rPr>
                <w:i/>
                <w:iCs/>
                <w:sz w:val="15"/>
                <w:szCs w:val="15"/>
              </w:rPr>
            </w:pPr>
            <w:r w:rsidRPr="00237FA9">
              <w:t>230.012</w:t>
            </w:r>
          </w:p>
        </w:tc>
        <w:tc>
          <w:tcPr>
            <w:tcW w:w="39.05pt" w:type="dxa"/>
          </w:tcPr>
          <w:p w14:paraId="74A21566" w14:textId="3A8C4C8B" w:rsidR="00806C06" w:rsidRPr="00317413" w:rsidRDefault="005D27FA">
            <w:pPr>
              <w:pStyle w:val="Table"/>
              <w:ind w:start="0.25pt" w:end="-1.60pt"/>
              <w:jc w:val="center"/>
              <w:rPr>
                <w:i/>
                <w:iCs/>
                <w:sz w:val="15"/>
                <w:szCs w:val="15"/>
              </w:rPr>
            </w:pPr>
            <w:r w:rsidRPr="00237FA9">
              <w:t>164.50</w:t>
            </w:r>
            <w:r w:rsidR="00D233A9">
              <w:t>2</w:t>
            </w:r>
          </w:p>
        </w:tc>
        <w:tc>
          <w:tcPr>
            <w:tcW w:w="35.30pt" w:type="dxa"/>
          </w:tcPr>
          <w:p w14:paraId="091BD3A2" w14:textId="33614CA9" w:rsidR="00806C06" w:rsidRPr="00317413" w:rsidRDefault="005D27FA">
            <w:pPr>
              <w:pStyle w:val="Table"/>
              <w:ind w:start="0.25pt" w:end="-1.60pt"/>
              <w:jc w:val="center"/>
              <w:rPr>
                <w:i/>
                <w:iCs/>
                <w:sz w:val="15"/>
                <w:szCs w:val="15"/>
              </w:rPr>
            </w:pPr>
            <w:r w:rsidRPr="00237FA9">
              <w:t>0.0364</w:t>
            </w:r>
          </w:p>
        </w:tc>
        <w:tc>
          <w:tcPr>
            <w:tcW w:w="39.05pt" w:type="dxa"/>
          </w:tcPr>
          <w:p w14:paraId="0B929EC9" w14:textId="36C6B2E8" w:rsidR="00806C06" w:rsidRPr="00317413" w:rsidRDefault="005D27FA">
            <w:pPr>
              <w:pStyle w:val="Table"/>
              <w:ind w:start="0.25pt" w:end="-1.60pt"/>
              <w:jc w:val="center"/>
              <w:rPr>
                <w:i/>
                <w:iCs/>
                <w:sz w:val="15"/>
                <w:szCs w:val="15"/>
              </w:rPr>
            </w:pPr>
            <w:r w:rsidRPr="00237FA9">
              <w:t>243.990</w:t>
            </w:r>
          </w:p>
        </w:tc>
        <w:tc>
          <w:tcPr>
            <w:tcW w:w="35.30pt" w:type="dxa"/>
          </w:tcPr>
          <w:p w14:paraId="12E22996" w14:textId="0AE4AD6D" w:rsidR="00806C06" w:rsidRPr="00317413" w:rsidRDefault="005D27FA">
            <w:pPr>
              <w:pStyle w:val="Table"/>
              <w:ind w:start="0.25pt" w:end="-1.60pt"/>
              <w:jc w:val="center"/>
              <w:rPr>
                <w:i/>
                <w:iCs/>
                <w:sz w:val="15"/>
                <w:szCs w:val="15"/>
              </w:rPr>
            </w:pPr>
            <w:r w:rsidRPr="00237FA9">
              <w:t>213.8</w:t>
            </w:r>
            <w:r w:rsidR="00D233A9">
              <w:t>8</w:t>
            </w:r>
          </w:p>
        </w:tc>
        <w:tc>
          <w:tcPr>
            <w:tcW w:w="39.05pt" w:type="dxa"/>
          </w:tcPr>
          <w:p w14:paraId="09622B8C" w14:textId="010F49C7" w:rsidR="00806C06" w:rsidRPr="00317413" w:rsidRDefault="005D27FA">
            <w:pPr>
              <w:pStyle w:val="Table"/>
              <w:ind w:start="0.25pt" w:end="-1.60pt"/>
              <w:jc w:val="center"/>
              <w:rPr>
                <w:i/>
                <w:iCs/>
                <w:sz w:val="15"/>
                <w:szCs w:val="15"/>
              </w:rPr>
            </w:pPr>
            <w:r w:rsidRPr="00237FA9">
              <w:t>0.0310</w:t>
            </w:r>
          </w:p>
        </w:tc>
      </w:tr>
    </w:tbl>
    <w:p w14:paraId="4E21983B" w14:textId="279F734E" w:rsidR="00806C06" w:rsidRDefault="001405A7" w:rsidP="00FE7F23">
      <w:pPr>
        <w:pStyle w:val="tablefootnote"/>
        <w:ind w:start="7.10pt" w:hanging="4.20pt"/>
      </w:pPr>
      <w:r>
        <w:t xml:space="preserve">The parameters: </w:t>
      </w:r>
      <m:oMath>
        <m:r>
          <w:rPr>
            <w:rFonts w:ascii="Cambria Math" w:hAnsi="Cambria Math"/>
          </w:rPr>
          <m:t>α=0.9999</m:t>
        </m:r>
      </m:oMath>
      <w:r w:rsidR="009D11B2">
        <w:t xml:space="preserve"> and </w:t>
      </w:r>
      <m:oMath>
        <m:r>
          <w:rPr>
            <w:rFonts w:ascii="Cambria Math" w:hAnsi="Cambria Math"/>
          </w:rPr>
          <m:t>β=0.4093</m:t>
        </m:r>
      </m:oMath>
    </w:p>
    <w:p w14:paraId="7F2EA029" w14:textId="3DEC9BBE" w:rsidR="004F6196" w:rsidRDefault="004F6196" w:rsidP="002B339F">
      <w:pPr>
        <w:spacing w:before="12pt"/>
      </w:pPr>
      <w:r w:rsidRPr="00F518AC">
        <w:t xml:space="preserve">After the </w:t>
      </w:r>
      <w:r w:rsidR="00710972">
        <w:t>Double Exponential Smoothing</w:t>
      </w:r>
      <w:r w:rsidRPr="00F518AC">
        <w:t xml:space="preserve"> model performance evaluation results (Table I</w:t>
      </w:r>
      <w:r w:rsidR="005A78F3">
        <w:t>V</w:t>
      </w:r>
      <w:r w:rsidRPr="00F518AC">
        <w:t xml:space="preserve">), </w:t>
      </w:r>
      <w:r w:rsidRPr="00AC79C7">
        <w:t xml:space="preserve">the </w:t>
      </w:r>
      <w:r w:rsidR="005A78F3">
        <w:t>double exponential smoothing</w:t>
      </w:r>
      <w:r w:rsidRPr="00AC79C7">
        <w:t xml:space="preserve"> model from the training data gets an </w:t>
      </w:r>
      <w:r>
        <w:t>RMSE</w:t>
      </w:r>
      <w:r w:rsidRPr="00AC79C7">
        <w:t xml:space="preserve"> value of </w:t>
      </w:r>
      <w:r w:rsidR="000C55F8">
        <w:t>230.021</w:t>
      </w:r>
      <w:r>
        <w:t xml:space="preserve">, MAE value of </w:t>
      </w:r>
      <w:r w:rsidR="000C55F8">
        <w:t>164.</w:t>
      </w:r>
      <w:r w:rsidR="004B5E4E">
        <w:t>501</w:t>
      </w:r>
      <w:r>
        <w:t xml:space="preserve">, and MAPE value of </w:t>
      </w:r>
      <w:r w:rsidR="00DC7839">
        <w:t>3.6</w:t>
      </w:r>
      <w:r>
        <w:t xml:space="preserve">%. And the naïve model from the testing data gets an RMSE value of </w:t>
      </w:r>
      <w:r w:rsidR="00DC7839">
        <w:t>243.99</w:t>
      </w:r>
      <w:r>
        <w:t xml:space="preserve">, MAE value of </w:t>
      </w:r>
      <w:r w:rsidR="00DC7839">
        <w:t>213.878</w:t>
      </w:r>
      <w:r>
        <w:t>, and MAPE value of 3.</w:t>
      </w:r>
      <w:r w:rsidR="00DC7839">
        <w:t>1</w:t>
      </w:r>
      <w:r>
        <w:t xml:space="preserve">%. This indicates that </w:t>
      </w:r>
      <w:r w:rsidR="002B339F">
        <w:t>double exponential smoothing</w:t>
      </w:r>
      <w:r>
        <w:t xml:space="preserve"> model has a balance between training and testing errors</w:t>
      </w:r>
      <w:r w:rsidRPr="00082A96">
        <w:t>, which means that the model is both generalizable and robust.</w:t>
      </w:r>
    </w:p>
    <w:p w14:paraId="041D2DD7" w14:textId="4411D109" w:rsidR="002A5AC0" w:rsidRDefault="00BB34F7" w:rsidP="00F42AFB">
      <w:pPr>
        <w:pStyle w:val="Heading3"/>
      </w:pPr>
      <w:r>
        <w:t>Time Series Regression</w:t>
      </w:r>
    </w:p>
    <w:p w14:paraId="012C231F" w14:textId="58F4ABD1" w:rsidR="00DA5749" w:rsidRPr="00DA5749" w:rsidRDefault="00716898" w:rsidP="00716215">
      <w:r>
        <w:t xml:space="preserve">In Time Series Regression models, we’re using six models to analysis the data, which are </w:t>
      </w:r>
      <w:r w:rsidR="00B83058">
        <w:t xml:space="preserve">Linear </w:t>
      </w:r>
      <w:r w:rsidR="00DA5749">
        <w:t>Trend</w:t>
      </w:r>
      <w:r w:rsidR="003D2483">
        <w:t xml:space="preserve">, Exponential </w:t>
      </w:r>
      <w:r w:rsidR="00DA5749">
        <w:t>Trend</w:t>
      </w:r>
      <w:r w:rsidR="003D2483">
        <w:t xml:space="preserve">, Quadratic </w:t>
      </w:r>
      <w:r w:rsidR="00DA5749">
        <w:t>Trend</w:t>
      </w:r>
      <w:r w:rsidR="003D2483">
        <w:t xml:space="preserve">, Lag-1 </w:t>
      </w:r>
      <w:r w:rsidR="00DA5749">
        <w:t>Trend</w:t>
      </w:r>
      <w:r w:rsidR="003D2483">
        <w:t xml:space="preserve">, Lag-2 </w:t>
      </w:r>
      <w:r w:rsidR="00DA5749">
        <w:t>Trend</w:t>
      </w:r>
      <w:r w:rsidR="003D2483">
        <w:t xml:space="preserve">, and Lag-1 Lag-2 </w:t>
      </w:r>
      <w:r w:rsidR="00DA5749">
        <w:t>Trend</w:t>
      </w:r>
      <w:r w:rsidR="003D2483">
        <w:t>.</w:t>
      </w:r>
    </w:p>
    <w:p w14:paraId="2A52D9CF" w14:textId="7080344C" w:rsidR="00681923" w:rsidRPr="00D53526" w:rsidRDefault="00680384" w:rsidP="00A64C0F">
      <w:pPr>
        <w:pStyle w:val="TableTitle"/>
        <w:rPr>
          <w:noProof w:val="0"/>
        </w:rPr>
      </w:pPr>
      <w:r>
        <w:t xml:space="preserve">Significant &amp; </w:t>
      </w:r>
      <w:r w:rsidR="00EB6CD7">
        <w:t>Residual Assumptions Test</w:t>
      </w:r>
    </w:p>
    <w:tbl>
      <w:tblPr>
        <w:tblStyle w:val="TableGrid"/>
        <w:tblW w:w="248.35pt" w:type="dxa"/>
        <w:jc w:val="center"/>
        <w:tblLayout w:type="fixed"/>
        <w:tblLook w:firstRow="1" w:lastRow="0" w:firstColumn="1" w:lastColumn="0" w:noHBand="0" w:noVBand="1"/>
      </w:tblPr>
      <w:tblGrid>
        <w:gridCol w:w="988"/>
        <w:gridCol w:w="860"/>
        <w:gridCol w:w="851"/>
        <w:gridCol w:w="996"/>
        <w:gridCol w:w="1272"/>
      </w:tblGrid>
      <w:tr w:rsidR="00731289" w:rsidRPr="00A65B5D" w14:paraId="683DF837" w14:textId="77777777" w:rsidTr="001F7D2F">
        <w:trPr>
          <w:trHeight w:val="209"/>
          <w:jc w:val="center"/>
        </w:trPr>
        <w:tc>
          <w:tcPr>
            <w:tcW w:w="49.40pt" w:type="dxa"/>
            <w:vMerge w:val="restart"/>
            <w:noWrap/>
            <w:vAlign w:val="center"/>
            <w:hideMark/>
          </w:tcPr>
          <w:p w14:paraId="3CAC2AF8" w14:textId="057B61BA" w:rsidR="00731289" w:rsidRPr="00B539BB" w:rsidRDefault="00731289">
            <w:pPr>
              <w:pStyle w:val="Table"/>
              <w:jc w:val="center"/>
              <w:rPr>
                <w:b/>
              </w:rPr>
            </w:pPr>
            <w:r w:rsidRPr="00B539BB">
              <w:rPr>
                <w:b/>
              </w:rPr>
              <w:t>Model</w:t>
            </w:r>
          </w:p>
        </w:tc>
        <w:tc>
          <w:tcPr>
            <w:tcW w:w="198.95pt" w:type="dxa"/>
            <w:gridSpan w:val="4"/>
            <w:vAlign w:val="center"/>
          </w:tcPr>
          <w:p w14:paraId="456302F5" w14:textId="7FACADD4" w:rsidR="00731289" w:rsidRPr="00B539BB" w:rsidRDefault="00D35876">
            <w:pPr>
              <w:pStyle w:val="Table"/>
              <w:jc w:val="center"/>
              <w:rPr>
                <w:b/>
              </w:rPr>
            </w:pPr>
            <w:r>
              <w:rPr>
                <w:b/>
              </w:rPr>
              <w:t xml:space="preserve">Significant &amp; </w:t>
            </w:r>
            <w:r w:rsidR="00731289">
              <w:rPr>
                <w:b/>
              </w:rPr>
              <w:t>Residual Assumption</w:t>
            </w:r>
          </w:p>
        </w:tc>
      </w:tr>
      <w:tr w:rsidR="00731289" w:rsidRPr="00A65B5D" w14:paraId="69EA6F1B" w14:textId="77777777" w:rsidTr="001F7D2F">
        <w:trPr>
          <w:trHeight w:val="209"/>
          <w:jc w:val="center"/>
        </w:trPr>
        <w:tc>
          <w:tcPr>
            <w:tcW w:w="49.40pt" w:type="dxa"/>
            <w:vMerge/>
            <w:noWrap/>
            <w:vAlign w:val="center"/>
          </w:tcPr>
          <w:p w14:paraId="2C68579C" w14:textId="77777777" w:rsidR="00731289" w:rsidRPr="00E506A1" w:rsidRDefault="00731289">
            <w:pPr>
              <w:pStyle w:val="Table"/>
              <w:ind w:start="-1.60pt" w:end="-2.05pt"/>
              <w:jc w:val="center"/>
            </w:pPr>
          </w:p>
        </w:tc>
        <w:tc>
          <w:tcPr>
            <w:tcW w:w="43pt" w:type="dxa"/>
            <w:vAlign w:val="center"/>
          </w:tcPr>
          <w:p w14:paraId="67AB0C4E" w14:textId="3FF143D7" w:rsidR="00731289" w:rsidRDefault="00731289" w:rsidP="001F7D2F">
            <w:pPr>
              <w:pStyle w:val="Table"/>
              <w:ind w:start="-5.25pt" w:end="-4.95pt"/>
              <w:jc w:val="center"/>
              <w:rPr>
                <w:i/>
                <w:iCs/>
                <w:sz w:val="15"/>
                <w:szCs w:val="15"/>
              </w:rPr>
            </w:pPr>
            <w:r>
              <w:rPr>
                <w:i/>
                <w:iCs/>
                <w:sz w:val="15"/>
                <w:szCs w:val="15"/>
              </w:rPr>
              <w:t>Significant?</w:t>
            </w:r>
          </w:p>
        </w:tc>
        <w:tc>
          <w:tcPr>
            <w:tcW w:w="42.55pt" w:type="dxa"/>
            <w:noWrap/>
            <w:vAlign w:val="center"/>
          </w:tcPr>
          <w:p w14:paraId="39F5CF4B" w14:textId="3F4F7E3F" w:rsidR="00731289" w:rsidRPr="00B539BB" w:rsidRDefault="00731289" w:rsidP="006B6C18">
            <w:pPr>
              <w:pStyle w:val="Table"/>
              <w:ind w:start="-1.45pt" w:end="-1.50pt"/>
              <w:jc w:val="center"/>
              <w:rPr>
                <w:b/>
                <w:bCs/>
              </w:rPr>
            </w:pPr>
            <w:r>
              <w:rPr>
                <w:i/>
                <w:iCs/>
                <w:sz w:val="15"/>
                <w:szCs w:val="15"/>
              </w:rPr>
              <w:t>Normality</w:t>
            </w:r>
          </w:p>
        </w:tc>
        <w:tc>
          <w:tcPr>
            <w:tcW w:w="49.80pt" w:type="dxa"/>
            <w:vAlign w:val="center"/>
          </w:tcPr>
          <w:p w14:paraId="261E3EFF" w14:textId="67582F49" w:rsidR="00731289" w:rsidRPr="00B539BB" w:rsidRDefault="00731289" w:rsidP="00CE4F42">
            <w:pPr>
              <w:pStyle w:val="Table"/>
              <w:ind w:start="-1.45pt" w:end="-1.50pt"/>
              <w:jc w:val="center"/>
              <w:rPr>
                <w:b/>
                <w:bCs/>
              </w:rPr>
            </w:pPr>
            <w:r>
              <w:rPr>
                <w:i/>
                <w:iCs/>
                <w:sz w:val="15"/>
                <w:szCs w:val="15"/>
              </w:rPr>
              <w:t>Independency</w:t>
            </w:r>
          </w:p>
        </w:tc>
        <w:tc>
          <w:tcPr>
            <w:tcW w:w="63.60pt" w:type="dxa"/>
            <w:vAlign w:val="center"/>
          </w:tcPr>
          <w:p w14:paraId="716392CD" w14:textId="33E6A6F3" w:rsidR="00731289" w:rsidRPr="00B539BB" w:rsidRDefault="00731289" w:rsidP="006B6C18">
            <w:pPr>
              <w:pStyle w:val="Table"/>
              <w:ind w:start="-1.45pt" w:end="-1.50pt"/>
              <w:jc w:val="center"/>
              <w:rPr>
                <w:b/>
                <w:bCs/>
              </w:rPr>
            </w:pPr>
            <w:r>
              <w:rPr>
                <w:i/>
                <w:iCs/>
                <w:sz w:val="15"/>
                <w:szCs w:val="15"/>
              </w:rPr>
              <w:t>Homoscedasticity</w:t>
            </w:r>
          </w:p>
        </w:tc>
      </w:tr>
      <w:tr w:rsidR="00681923" w:rsidRPr="00A65B5D" w14:paraId="60191350" w14:textId="77777777" w:rsidTr="001F7D2F">
        <w:trPr>
          <w:trHeight w:val="209"/>
          <w:jc w:val="center"/>
        </w:trPr>
        <w:tc>
          <w:tcPr>
            <w:tcW w:w="49.40pt" w:type="dxa"/>
            <w:noWrap/>
            <w:vAlign w:val="center"/>
          </w:tcPr>
          <w:p w14:paraId="61B55DCF" w14:textId="57154D25" w:rsidR="00681923" w:rsidRPr="00E506A1" w:rsidRDefault="001172F3">
            <w:pPr>
              <w:pStyle w:val="Table"/>
              <w:ind w:start="-1.60pt" w:end="-2.05pt"/>
              <w:jc w:val="center"/>
            </w:pPr>
            <w:r>
              <w:t>Linear Trend</w:t>
            </w:r>
            <w:r w:rsidR="0099304B" w:rsidRPr="0099304B">
              <w:rPr>
                <w:vertAlign w:val="superscript"/>
              </w:rPr>
              <w:t>a</w:t>
            </w:r>
          </w:p>
        </w:tc>
        <w:tc>
          <w:tcPr>
            <w:tcW w:w="43pt" w:type="dxa"/>
            <w:vAlign w:val="center"/>
          </w:tcPr>
          <w:p w14:paraId="73E629C7" w14:textId="2B635388" w:rsidR="006B6C18" w:rsidRPr="00E818C9" w:rsidRDefault="00CE4F42" w:rsidP="00CE4F42">
            <w:pPr>
              <w:pStyle w:val="Table"/>
              <w:jc w:val="center"/>
            </w:pPr>
            <w:r>
              <w:sym w:font="Wingdings" w:char="F0FC"/>
            </w:r>
          </w:p>
        </w:tc>
        <w:tc>
          <w:tcPr>
            <w:tcW w:w="42.55pt" w:type="dxa"/>
            <w:noWrap/>
            <w:vAlign w:val="center"/>
          </w:tcPr>
          <w:p w14:paraId="05DCC9D6" w14:textId="257B2673" w:rsidR="00681923" w:rsidRPr="000C0F7A" w:rsidRDefault="000C0F7A" w:rsidP="00CE4F42">
            <w:pPr>
              <w:pStyle w:val="Table"/>
              <w:jc w:val="center"/>
            </w:pPr>
            <w:r w:rsidRPr="000C0F7A">
              <w:t>4.16E-06</w:t>
            </w:r>
          </w:p>
        </w:tc>
        <w:tc>
          <w:tcPr>
            <w:tcW w:w="49.80pt" w:type="dxa"/>
            <w:vAlign w:val="center"/>
          </w:tcPr>
          <w:p w14:paraId="0237BEFC" w14:textId="1B7C7DC7" w:rsidR="00681923" w:rsidRPr="000C0F7A" w:rsidRDefault="000C0F7A" w:rsidP="00CE4F42">
            <w:pPr>
              <w:pStyle w:val="Table"/>
              <w:jc w:val="center"/>
            </w:pPr>
            <w:r w:rsidRPr="000C0F7A">
              <w:t>&lt; 2.2e-16</w:t>
            </w:r>
          </w:p>
        </w:tc>
        <w:tc>
          <w:tcPr>
            <w:tcW w:w="63.60pt" w:type="dxa"/>
            <w:vAlign w:val="center"/>
          </w:tcPr>
          <w:p w14:paraId="2FA66B6A" w14:textId="0930FAF1" w:rsidR="00681923" w:rsidRPr="000C0F7A" w:rsidRDefault="000C0F7A" w:rsidP="00CE4F42">
            <w:pPr>
              <w:pStyle w:val="Table"/>
              <w:jc w:val="center"/>
            </w:pPr>
            <w:r w:rsidRPr="000C0F7A">
              <w:t>8.79E-01</w:t>
            </w:r>
          </w:p>
        </w:tc>
      </w:tr>
      <w:tr w:rsidR="00681923" w:rsidRPr="00A65B5D" w14:paraId="1A79939A" w14:textId="77777777" w:rsidTr="001F7D2F">
        <w:trPr>
          <w:trHeight w:val="209"/>
          <w:jc w:val="center"/>
        </w:trPr>
        <w:tc>
          <w:tcPr>
            <w:tcW w:w="49.40pt" w:type="dxa"/>
            <w:noWrap/>
            <w:vAlign w:val="center"/>
          </w:tcPr>
          <w:p w14:paraId="3D06DECC" w14:textId="695AC60D" w:rsidR="00681923" w:rsidRPr="00E506A1" w:rsidRDefault="00F41460">
            <w:pPr>
              <w:pStyle w:val="Table"/>
              <w:ind w:start="-1.60pt" w:end="-2.05pt"/>
              <w:jc w:val="center"/>
            </w:pPr>
            <w:r>
              <w:t>Exponential Trend</w:t>
            </w:r>
            <w:r w:rsidR="0099304B" w:rsidRPr="0099304B">
              <w:rPr>
                <w:vertAlign w:val="superscript"/>
              </w:rPr>
              <w:t>b</w:t>
            </w:r>
          </w:p>
        </w:tc>
        <w:tc>
          <w:tcPr>
            <w:tcW w:w="43pt" w:type="dxa"/>
            <w:vAlign w:val="center"/>
          </w:tcPr>
          <w:p w14:paraId="1E44AD39" w14:textId="0F59B812" w:rsidR="006B6C18" w:rsidRPr="00E818C9" w:rsidRDefault="00C37610" w:rsidP="00CE4F42">
            <w:pPr>
              <w:pStyle w:val="Table"/>
              <w:jc w:val="center"/>
            </w:pPr>
            <w:r>
              <w:sym w:font="Wingdings" w:char="F0FC"/>
            </w:r>
          </w:p>
        </w:tc>
        <w:tc>
          <w:tcPr>
            <w:tcW w:w="42.55pt" w:type="dxa"/>
            <w:noWrap/>
            <w:vAlign w:val="center"/>
          </w:tcPr>
          <w:p w14:paraId="4B9DFFD1" w14:textId="21F6F838" w:rsidR="00681923" w:rsidRPr="000C0F7A" w:rsidRDefault="000C0F7A" w:rsidP="00CE4F42">
            <w:pPr>
              <w:pStyle w:val="Table"/>
              <w:jc w:val="center"/>
            </w:pPr>
            <w:r w:rsidRPr="000C0F7A">
              <w:t>&lt; 2.2e-16</w:t>
            </w:r>
          </w:p>
        </w:tc>
        <w:tc>
          <w:tcPr>
            <w:tcW w:w="49.80pt" w:type="dxa"/>
            <w:vAlign w:val="center"/>
          </w:tcPr>
          <w:p w14:paraId="076BC840" w14:textId="1F3CCF0D" w:rsidR="00681923" w:rsidRPr="000C0F7A" w:rsidRDefault="000C0F7A" w:rsidP="00CE4F42">
            <w:pPr>
              <w:pStyle w:val="Table"/>
              <w:jc w:val="center"/>
            </w:pPr>
            <w:r w:rsidRPr="000C0F7A">
              <w:t>&lt; 2.2e-16</w:t>
            </w:r>
          </w:p>
        </w:tc>
        <w:tc>
          <w:tcPr>
            <w:tcW w:w="63.60pt" w:type="dxa"/>
            <w:vAlign w:val="center"/>
          </w:tcPr>
          <w:p w14:paraId="4CEDF220" w14:textId="7D8472AE" w:rsidR="00681923" w:rsidRPr="000C0F7A" w:rsidRDefault="000C0F7A" w:rsidP="00CE4F42">
            <w:pPr>
              <w:pStyle w:val="Table"/>
              <w:jc w:val="center"/>
            </w:pPr>
            <w:r w:rsidRPr="000C0F7A">
              <w:t>1.34E-04</w:t>
            </w:r>
          </w:p>
        </w:tc>
      </w:tr>
      <w:tr w:rsidR="009F6EFB" w:rsidRPr="00A65B5D" w14:paraId="48E205CD" w14:textId="77777777" w:rsidTr="001F7D2F">
        <w:trPr>
          <w:trHeight w:val="209"/>
          <w:jc w:val="center"/>
        </w:trPr>
        <w:tc>
          <w:tcPr>
            <w:tcW w:w="49.40pt" w:type="dxa"/>
            <w:noWrap/>
            <w:vAlign w:val="center"/>
          </w:tcPr>
          <w:p w14:paraId="45202BF3" w14:textId="6ABD8D01" w:rsidR="00681923" w:rsidRPr="00E506A1" w:rsidRDefault="00F41460">
            <w:pPr>
              <w:pStyle w:val="Table"/>
              <w:ind w:start="-1.60pt" w:end="-2.05pt"/>
              <w:jc w:val="center"/>
            </w:pPr>
            <w:r>
              <w:t>Quadratic Trend</w:t>
            </w:r>
            <w:r w:rsidR="0099304B" w:rsidRPr="0099304B">
              <w:rPr>
                <w:vertAlign w:val="superscript"/>
              </w:rPr>
              <w:t>c</w:t>
            </w:r>
          </w:p>
        </w:tc>
        <w:tc>
          <w:tcPr>
            <w:tcW w:w="43pt" w:type="dxa"/>
            <w:vAlign w:val="center"/>
          </w:tcPr>
          <w:p w14:paraId="5A911EA2" w14:textId="4DA870E4" w:rsidR="006B6C18" w:rsidRPr="00E818C9" w:rsidRDefault="00C37610" w:rsidP="00CE4F42">
            <w:pPr>
              <w:pStyle w:val="Table"/>
              <w:jc w:val="center"/>
            </w:pPr>
            <w:r>
              <w:sym w:font="Wingdings" w:char="F0FC"/>
            </w:r>
          </w:p>
        </w:tc>
        <w:tc>
          <w:tcPr>
            <w:tcW w:w="42.55pt" w:type="dxa"/>
            <w:noWrap/>
            <w:vAlign w:val="center"/>
          </w:tcPr>
          <w:p w14:paraId="7E42DB2C" w14:textId="288D1A27" w:rsidR="00681923" w:rsidRPr="000C0F7A" w:rsidRDefault="000C0F7A" w:rsidP="00CE4F42">
            <w:pPr>
              <w:pStyle w:val="Table"/>
              <w:jc w:val="center"/>
            </w:pPr>
            <w:r w:rsidRPr="000C0F7A">
              <w:t>4.02E-03</w:t>
            </w:r>
          </w:p>
        </w:tc>
        <w:tc>
          <w:tcPr>
            <w:tcW w:w="49.80pt" w:type="dxa"/>
            <w:vAlign w:val="center"/>
          </w:tcPr>
          <w:p w14:paraId="65DF1547" w14:textId="1DE66D6E" w:rsidR="00681923" w:rsidRPr="000C0F7A" w:rsidRDefault="000C0F7A" w:rsidP="00CE4F42">
            <w:pPr>
              <w:pStyle w:val="Table"/>
              <w:jc w:val="center"/>
            </w:pPr>
            <w:r w:rsidRPr="000C0F7A">
              <w:t>&lt; 2.2e-16</w:t>
            </w:r>
          </w:p>
        </w:tc>
        <w:tc>
          <w:tcPr>
            <w:tcW w:w="63.60pt" w:type="dxa"/>
            <w:vAlign w:val="center"/>
          </w:tcPr>
          <w:p w14:paraId="3A402D05" w14:textId="379D0543" w:rsidR="00681923" w:rsidRPr="000C0F7A" w:rsidRDefault="000C0F7A" w:rsidP="00CE4F42">
            <w:pPr>
              <w:pStyle w:val="Table"/>
              <w:jc w:val="center"/>
            </w:pPr>
            <w:r w:rsidRPr="000C0F7A">
              <w:t>4.91E-04</w:t>
            </w:r>
          </w:p>
        </w:tc>
      </w:tr>
      <w:tr w:rsidR="009F6EFB" w:rsidRPr="00A65B5D" w14:paraId="6673B9B0" w14:textId="77777777" w:rsidTr="001F7D2F">
        <w:trPr>
          <w:trHeight w:val="209"/>
          <w:jc w:val="center"/>
        </w:trPr>
        <w:tc>
          <w:tcPr>
            <w:tcW w:w="49.40pt" w:type="dxa"/>
            <w:noWrap/>
            <w:vAlign w:val="center"/>
          </w:tcPr>
          <w:p w14:paraId="22057705" w14:textId="1CD47327" w:rsidR="00F41460" w:rsidRPr="00E506A1" w:rsidRDefault="00F41460" w:rsidP="00F41460">
            <w:pPr>
              <w:pStyle w:val="Table"/>
              <w:ind w:start="-1.60pt" w:end="-2.05pt"/>
              <w:jc w:val="center"/>
            </w:pPr>
            <w:r>
              <w:t>Lag-1 Trend</w:t>
            </w:r>
            <w:r w:rsidR="00A17BE2" w:rsidRPr="00A17BE2">
              <w:rPr>
                <w:vertAlign w:val="superscript"/>
              </w:rPr>
              <w:t>d</w:t>
            </w:r>
          </w:p>
        </w:tc>
        <w:tc>
          <w:tcPr>
            <w:tcW w:w="43pt" w:type="dxa"/>
            <w:shd w:val="clear" w:color="auto" w:fill="auto"/>
            <w:vAlign w:val="center"/>
          </w:tcPr>
          <w:p w14:paraId="4C82967F" w14:textId="5314D056" w:rsidR="006B6C18" w:rsidRPr="00E818C9" w:rsidRDefault="00C37610" w:rsidP="00CE4F42">
            <w:pPr>
              <w:pStyle w:val="Table"/>
              <w:jc w:val="center"/>
            </w:pPr>
            <w:r>
              <w:sym w:font="Wingdings" w:char="F0FC"/>
            </w:r>
          </w:p>
        </w:tc>
        <w:tc>
          <w:tcPr>
            <w:tcW w:w="42.55pt" w:type="dxa"/>
            <w:shd w:val="clear" w:color="auto" w:fill="auto"/>
            <w:noWrap/>
            <w:vAlign w:val="center"/>
          </w:tcPr>
          <w:p w14:paraId="46B3C3B9" w14:textId="292B2369" w:rsidR="00681923" w:rsidRPr="000C0F7A" w:rsidRDefault="000C0F7A" w:rsidP="00CE4F42">
            <w:pPr>
              <w:pStyle w:val="Table"/>
              <w:jc w:val="center"/>
            </w:pPr>
            <w:r w:rsidRPr="000C0F7A">
              <w:t>2.12E-05</w:t>
            </w:r>
          </w:p>
        </w:tc>
        <w:tc>
          <w:tcPr>
            <w:tcW w:w="49.80pt" w:type="dxa"/>
            <w:shd w:val="clear" w:color="auto" w:fill="auto"/>
            <w:vAlign w:val="center"/>
          </w:tcPr>
          <w:p w14:paraId="79685FED" w14:textId="7B4892A3" w:rsidR="00681923" w:rsidRPr="000C0F7A" w:rsidRDefault="006C199D" w:rsidP="00CE4F42">
            <w:pPr>
              <w:pStyle w:val="Table"/>
              <w:jc w:val="center"/>
            </w:pPr>
            <w:r w:rsidRPr="00E818C9">
              <w:t>0.988</w:t>
            </w:r>
          </w:p>
        </w:tc>
        <w:tc>
          <w:tcPr>
            <w:tcW w:w="63.60pt" w:type="dxa"/>
            <w:shd w:val="clear" w:color="auto" w:fill="auto"/>
            <w:vAlign w:val="center"/>
          </w:tcPr>
          <w:p w14:paraId="3435117E" w14:textId="54A50A3C" w:rsidR="00681923" w:rsidRPr="000C0F7A" w:rsidRDefault="006C199D" w:rsidP="00CE4F42">
            <w:pPr>
              <w:pStyle w:val="Table"/>
              <w:jc w:val="center"/>
            </w:pPr>
            <w:r w:rsidRPr="00E818C9">
              <w:t>0.04912</w:t>
            </w:r>
          </w:p>
        </w:tc>
      </w:tr>
      <w:tr w:rsidR="000C0F7A" w:rsidRPr="00A65B5D" w14:paraId="42FFDDE4" w14:textId="77777777" w:rsidTr="001F7D2F">
        <w:trPr>
          <w:trHeight w:val="209"/>
          <w:jc w:val="center"/>
        </w:trPr>
        <w:tc>
          <w:tcPr>
            <w:tcW w:w="49.40pt" w:type="dxa"/>
            <w:noWrap/>
            <w:vAlign w:val="center"/>
          </w:tcPr>
          <w:p w14:paraId="1C3AB7DD" w14:textId="4BDCE907" w:rsidR="000C0F7A" w:rsidRDefault="00F41460" w:rsidP="000C0F7A">
            <w:pPr>
              <w:pStyle w:val="Table"/>
              <w:ind w:start="-1.60pt" w:end="-2.05pt"/>
              <w:jc w:val="center"/>
            </w:pPr>
            <w:r>
              <w:t>Lag-2 Trend</w:t>
            </w:r>
            <w:r w:rsidR="00A17BE2" w:rsidRPr="00A17BE2">
              <w:rPr>
                <w:vertAlign w:val="superscript"/>
              </w:rPr>
              <w:t>e</w:t>
            </w:r>
          </w:p>
        </w:tc>
        <w:tc>
          <w:tcPr>
            <w:tcW w:w="43pt" w:type="dxa"/>
            <w:shd w:val="clear" w:color="auto" w:fill="auto"/>
            <w:vAlign w:val="center"/>
          </w:tcPr>
          <w:p w14:paraId="466A7050" w14:textId="636771CB" w:rsidR="006B6C18" w:rsidRPr="00E818C9" w:rsidRDefault="00C37610" w:rsidP="00CE4F42">
            <w:pPr>
              <w:pStyle w:val="Table"/>
              <w:jc w:val="center"/>
            </w:pPr>
            <w:r>
              <w:sym w:font="Wingdings" w:char="F0FC"/>
            </w:r>
          </w:p>
        </w:tc>
        <w:tc>
          <w:tcPr>
            <w:tcW w:w="42.55pt" w:type="dxa"/>
            <w:shd w:val="clear" w:color="auto" w:fill="auto"/>
            <w:noWrap/>
            <w:vAlign w:val="center"/>
          </w:tcPr>
          <w:p w14:paraId="13AC53E2" w14:textId="141A0CD1" w:rsidR="000C0F7A" w:rsidRPr="000C0F7A" w:rsidRDefault="006B6C18" w:rsidP="00CE4F42">
            <w:pPr>
              <w:pStyle w:val="Table"/>
              <w:jc w:val="center"/>
            </w:pPr>
            <w:r w:rsidRPr="00E818C9">
              <w:t>0.00029</w:t>
            </w:r>
            <w:r>
              <w:t>4</w:t>
            </w:r>
          </w:p>
        </w:tc>
        <w:tc>
          <w:tcPr>
            <w:tcW w:w="49.80pt" w:type="dxa"/>
            <w:shd w:val="clear" w:color="auto" w:fill="auto"/>
            <w:vAlign w:val="center"/>
          </w:tcPr>
          <w:p w14:paraId="551AC89C" w14:textId="4994EE33" w:rsidR="000C0F7A" w:rsidRPr="000C0F7A" w:rsidRDefault="000C0F7A" w:rsidP="00CE4F42">
            <w:pPr>
              <w:pStyle w:val="Table"/>
              <w:jc w:val="center"/>
            </w:pPr>
            <w:r w:rsidRPr="000C0F7A">
              <w:t>3.87e-11</w:t>
            </w:r>
          </w:p>
        </w:tc>
        <w:tc>
          <w:tcPr>
            <w:tcW w:w="63.60pt" w:type="dxa"/>
            <w:shd w:val="clear" w:color="auto" w:fill="auto"/>
            <w:vAlign w:val="center"/>
          </w:tcPr>
          <w:p w14:paraId="7F8EFBC2" w14:textId="47922F92" w:rsidR="000C0F7A" w:rsidRPr="000C0F7A" w:rsidRDefault="000C0F7A" w:rsidP="00CE4F42">
            <w:pPr>
              <w:pStyle w:val="Table"/>
              <w:jc w:val="center"/>
            </w:pPr>
            <w:r w:rsidRPr="000C0F7A">
              <w:t>0.04006</w:t>
            </w:r>
          </w:p>
        </w:tc>
      </w:tr>
      <w:tr w:rsidR="00F41460" w:rsidRPr="00A65B5D" w14:paraId="25826F7D" w14:textId="77777777" w:rsidTr="001F7D2F">
        <w:trPr>
          <w:trHeight w:val="209"/>
          <w:jc w:val="center"/>
        </w:trPr>
        <w:tc>
          <w:tcPr>
            <w:tcW w:w="49.40pt" w:type="dxa"/>
            <w:noWrap/>
            <w:vAlign w:val="center"/>
          </w:tcPr>
          <w:p w14:paraId="110AA4C3" w14:textId="031E256C" w:rsidR="00F41460" w:rsidRDefault="00F41460" w:rsidP="000C0F7A">
            <w:pPr>
              <w:pStyle w:val="Table"/>
              <w:ind w:start="-1.60pt" w:end="-2.05pt"/>
              <w:jc w:val="center"/>
            </w:pPr>
            <w:r>
              <w:t>Lag-1 Lag-2 Tren</w:t>
            </w:r>
            <w:r w:rsidR="0036054D">
              <w:t>d</w:t>
            </w:r>
          </w:p>
        </w:tc>
        <w:tc>
          <w:tcPr>
            <w:tcW w:w="43pt" w:type="dxa"/>
            <w:shd w:val="clear" w:color="auto" w:fill="auto"/>
            <w:vAlign w:val="center"/>
          </w:tcPr>
          <w:p w14:paraId="605F8ACE" w14:textId="3FBEC3BA" w:rsidR="00F41460" w:rsidRPr="00E818C9" w:rsidRDefault="00C37610" w:rsidP="00A7328B">
            <w:pPr>
              <w:pStyle w:val="Table"/>
              <w:jc w:val="center"/>
            </w:pPr>
            <w:r>
              <w:t>X</w:t>
            </w:r>
          </w:p>
        </w:tc>
        <w:tc>
          <w:tcPr>
            <w:tcW w:w="42.55pt" w:type="dxa"/>
            <w:shd w:val="clear" w:color="auto" w:fill="auto"/>
            <w:noWrap/>
            <w:vAlign w:val="center"/>
          </w:tcPr>
          <w:p w14:paraId="4C5CE2FE" w14:textId="53082ECC" w:rsidR="00F41460" w:rsidRPr="00E818C9" w:rsidRDefault="00706DFC" w:rsidP="00A7328B">
            <w:pPr>
              <w:pStyle w:val="Table"/>
              <w:jc w:val="center"/>
            </w:pPr>
            <w:r>
              <w:t>-</w:t>
            </w:r>
          </w:p>
        </w:tc>
        <w:tc>
          <w:tcPr>
            <w:tcW w:w="49.80pt" w:type="dxa"/>
            <w:shd w:val="clear" w:color="auto" w:fill="auto"/>
            <w:vAlign w:val="center"/>
          </w:tcPr>
          <w:p w14:paraId="227D022B" w14:textId="7BF83966" w:rsidR="00F41460" w:rsidRPr="000C0F7A" w:rsidRDefault="00706DFC" w:rsidP="00A7328B">
            <w:pPr>
              <w:pStyle w:val="Table"/>
              <w:jc w:val="center"/>
            </w:pPr>
            <w:r>
              <w:t>-</w:t>
            </w:r>
          </w:p>
        </w:tc>
        <w:tc>
          <w:tcPr>
            <w:tcW w:w="63.60pt" w:type="dxa"/>
            <w:shd w:val="clear" w:color="auto" w:fill="auto"/>
            <w:vAlign w:val="center"/>
          </w:tcPr>
          <w:p w14:paraId="30C8E192" w14:textId="7CBEF078" w:rsidR="00F41460" w:rsidRPr="000C0F7A" w:rsidRDefault="00706DFC" w:rsidP="00A7328B">
            <w:pPr>
              <w:pStyle w:val="Table"/>
              <w:jc w:val="center"/>
            </w:pPr>
            <w:r>
              <w:t>-</w:t>
            </w:r>
          </w:p>
        </w:tc>
      </w:tr>
    </w:tbl>
    <w:p w14:paraId="412AB17E" w14:textId="0EE969E7" w:rsidR="00D85FC7" w:rsidRPr="001F491E" w:rsidRDefault="009E3D05" w:rsidP="00D85FC7">
      <w:pPr>
        <w:pStyle w:val="tablefootnote"/>
        <w:numPr>
          <w:ilvl w:val="0"/>
          <w:numId w:val="25"/>
        </w:numPr>
        <w:ind w:start="0pt" w:firstLine="0pt"/>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=2796.4793+25.3395⋅t</m:t>
        </m:r>
      </m:oMath>
    </w:p>
    <w:p w14:paraId="47FD5861" w14:textId="2D31BFCC" w:rsidR="007B04B9" w:rsidRDefault="009E3D05" w:rsidP="00D85FC7">
      <w:pPr>
        <w:pStyle w:val="tablefootnote"/>
        <w:numPr>
          <w:ilvl w:val="0"/>
          <w:numId w:val="25"/>
        </w:numPr>
        <w:ind w:start="0pt" w:firstLine="0pt"/>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=7.954020⋅</m:t>
        </m:r>
        <m:func>
          <m:funcPr>
            <m:ctrlPr>
              <w:rPr>
                <w:rFonts w:ascii="Cambria Math" w:hAnsi="Cambria Math"/>
                <w:i/>
              </w:rPr>
            </m:ctrlPr>
          </m:funcPr>
          <m:fName>
            <m:r>
              <m:rPr>
                <m:sty m:val="p"/>
              </m:rPr>
              <w:rPr>
                <w:rFonts w:ascii="Cambria Math" w:hAnsi="Cambria Math"/>
              </w:rPr>
              <m:t>exp</m:t>
            </m:r>
          </m:fName>
          <m:e>
            <m:r>
              <w:rPr>
                <w:rFonts w:ascii="Cambria Math" w:hAnsi="Cambria Math"/>
              </w:rPr>
              <m:t>(0.005959⋅t)</m:t>
            </m:r>
          </m:e>
        </m:func>
      </m:oMath>
    </w:p>
    <w:p w14:paraId="3F3F94F0" w14:textId="167F6F99" w:rsidR="007B04B9" w:rsidRDefault="009E3D05" w:rsidP="00D85FC7">
      <w:pPr>
        <w:pStyle w:val="tablefootnote"/>
        <w:numPr>
          <w:ilvl w:val="0"/>
          <w:numId w:val="25"/>
        </w:numPr>
        <w:ind w:start="0pt" w:firstLine="0pt"/>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=2115.92283+49.64509⋅t-0.14554⋅</m:t>
        </m:r>
        <m:sSup>
          <m:sSupPr>
            <m:ctrlPr>
              <w:rPr>
                <w:rFonts w:ascii="Cambria Math" w:hAnsi="Cambria Math"/>
                <w:i/>
              </w:rPr>
            </m:ctrlPr>
          </m:sSupPr>
          <m:e>
            <m:r>
              <w:rPr>
                <w:rFonts w:ascii="Cambria Math" w:hAnsi="Cambria Math"/>
              </w:rPr>
              <m:t>t</m:t>
            </m:r>
          </m:e>
          <m:sup>
            <m:r>
              <w:rPr>
                <w:rFonts w:ascii="Cambria Math" w:hAnsi="Cambria Math"/>
              </w:rPr>
              <m:t>2</m:t>
            </m:r>
          </m:sup>
        </m:sSup>
      </m:oMath>
    </w:p>
    <w:p w14:paraId="0BA909EF" w14:textId="3EB73C73" w:rsidR="007B04B9" w:rsidRDefault="009E3D05" w:rsidP="00D85FC7">
      <w:pPr>
        <w:pStyle w:val="tablefootnote"/>
        <w:numPr>
          <w:ilvl w:val="0"/>
          <w:numId w:val="25"/>
        </w:numPr>
        <w:ind w:start="0pt" w:firstLine="0pt"/>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=347.45493+2.30811⋅ t+0.89664⋅</m:t>
        </m:r>
        <m:sSub>
          <m:sSubPr>
            <m:ctrlPr>
              <w:rPr>
                <w:rFonts w:ascii="Cambria Math" w:hAnsi="Cambria Math"/>
                <w:i/>
              </w:rPr>
            </m:ctrlPr>
          </m:sSubPr>
          <m:e>
            <m:r>
              <w:rPr>
                <w:rFonts w:ascii="Cambria Math" w:hAnsi="Cambria Math"/>
              </w:rPr>
              <m:t>Y</m:t>
            </m:r>
          </m:e>
          <m:sub>
            <m:r>
              <w:rPr>
                <w:rFonts w:ascii="Cambria Math" w:hAnsi="Cambria Math"/>
              </w:rPr>
              <m:t>t-1</m:t>
            </m:r>
          </m:sub>
        </m:sSub>
      </m:oMath>
    </w:p>
    <w:p w14:paraId="3BA23E08" w14:textId="26C5CF0B" w:rsidR="007B04B9" w:rsidRPr="001F491E" w:rsidRDefault="009E3D05" w:rsidP="00D85FC7">
      <w:pPr>
        <w:pStyle w:val="tablefootnote"/>
        <w:numPr>
          <w:ilvl w:val="0"/>
          <w:numId w:val="25"/>
        </w:numPr>
        <w:ind w:start="0pt" w:firstLine="0pt"/>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=680.82565+4.46167⋅t+0.79788⋅</m:t>
        </m:r>
        <m:sSub>
          <m:sSubPr>
            <m:ctrlPr>
              <w:rPr>
                <w:rFonts w:ascii="Cambria Math" w:hAnsi="Cambria Math"/>
                <w:i/>
              </w:rPr>
            </m:ctrlPr>
          </m:sSubPr>
          <m:e>
            <m:r>
              <w:rPr>
                <w:rFonts w:ascii="Cambria Math" w:hAnsi="Cambria Math"/>
              </w:rPr>
              <m:t>Y</m:t>
            </m:r>
          </m:e>
          <m:sub>
            <m:r>
              <w:rPr>
                <w:rFonts w:ascii="Cambria Math" w:hAnsi="Cambria Math"/>
              </w:rPr>
              <m:t>t-2</m:t>
            </m:r>
          </m:sub>
        </m:sSub>
      </m:oMath>
    </w:p>
    <w:p w14:paraId="1F26BE7F" w14:textId="6CBDF643" w:rsidR="00C650DD" w:rsidRPr="001F491E" w:rsidRDefault="00C650DD" w:rsidP="00D85FC7">
      <w:pPr>
        <w:pStyle w:val="tablefootnote"/>
        <w:numPr>
          <w:ilvl w:val="0"/>
          <w:numId w:val="0"/>
        </w:numPr>
        <w:jc w:val="both"/>
      </w:pPr>
    </w:p>
    <w:p w14:paraId="1423D7B1" w14:textId="3290671E" w:rsidR="00BB34F7" w:rsidRPr="00BB34F7" w:rsidRDefault="00680384" w:rsidP="00C334B6">
      <w:r>
        <w:t xml:space="preserve">From the Significant &amp; Residual Assumptions Test (Table V), </w:t>
      </w:r>
      <w:r w:rsidR="00914B79">
        <w:t xml:space="preserve">Lag-1 Lag-2 Trend doesn’t </w:t>
      </w:r>
      <w:r w:rsidR="00C32DA7">
        <w:t xml:space="preserve">pass </w:t>
      </w:r>
      <w:r w:rsidR="00A65E0F">
        <w:t>the signif</w:t>
      </w:r>
      <w:r w:rsidR="001153A8">
        <w:t>ican</w:t>
      </w:r>
      <w:r w:rsidR="00D078A5">
        <w:t xml:space="preserve">t </w:t>
      </w:r>
      <w:proofErr w:type="spellStart"/>
      <w:r w:rsidR="00D078A5">
        <w:t>requirments</w:t>
      </w:r>
      <w:proofErr w:type="spellEnd"/>
      <w:r w:rsidR="00D078A5">
        <w:t xml:space="preserve">. So, we </w:t>
      </w:r>
      <w:r w:rsidR="00F91C3F">
        <w:t>don’t</w:t>
      </w:r>
      <w:r w:rsidR="00AF0D9F">
        <w:t xml:space="preserve"> do </w:t>
      </w:r>
      <w:r w:rsidR="00F91C3F">
        <w:t xml:space="preserve">residual assumptions test for that model. Otherwise, the remaining models </w:t>
      </w:r>
      <w:r w:rsidR="00294E6C">
        <w:t>don’t</w:t>
      </w:r>
      <w:r w:rsidR="00F91C3F">
        <w:t xml:space="preserve"> </w:t>
      </w:r>
      <w:r w:rsidR="00C32DA7">
        <w:t xml:space="preserve">pass </w:t>
      </w:r>
      <w:r w:rsidR="00F91C3F">
        <w:t xml:space="preserve">the residual assumptions test. </w:t>
      </w:r>
      <w:r w:rsidR="00886FA4">
        <w:t xml:space="preserve">Therefore, </w:t>
      </w:r>
      <w:r w:rsidR="00273705">
        <w:t>time series regression cannot be used in IHSG forecasting.</w:t>
      </w:r>
    </w:p>
    <w:p w14:paraId="64D86ACF" w14:textId="4728D26B" w:rsidR="00F42AFB" w:rsidRDefault="00F42AFB" w:rsidP="00F42AFB">
      <w:pPr>
        <w:pStyle w:val="Heading3"/>
      </w:pPr>
      <w:r>
        <w:t>ARIMA</w:t>
      </w:r>
    </w:p>
    <w:p w14:paraId="6FF00012" w14:textId="5E0F8E7F" w:rsidR="004320B7" w:rsidRDefault="004320B7" w:rsidP="004320B7">
      <w:r w:rsidRPr="00C1671B">
        <w:t xml:space="preserve">Before going to the modeling stage, we need to </w:t>
      </w:r>
      <w:r>
        <w:t xml:space="preserve">do </w:t>
      </w:r>
      <w:r w:rsidR="00666610">
        <w:t xml:space="preserve">stationary </w:t>
      </w:r>
      <w:r w:rsidR="00EC4114">
        <w:t>tests</w:t>
      </w:r>
      <w:r w:rsidR="00790ADA">
        <w:t xml:space="preserve"> for mean and variance.</w:t>
      </w:r>
      <w:r w:rsidR="00EC4114">
        <w:t xml:space="preserve"> First, we’re going to do a </w:t>
      </w:r>
      <w:r w:rsidR="00666610">
        <w:t xml:space="preserve">stationary </w:t>
      </w:r>
      <w:r w:rsidR="00EC4114">
        <w:t xml:space="preserve">test to the </w:t>
      </w:r>
      <w:r w:rsidR="00875466">
        <w:t>variance</w:t>
      </w:r>
      <w:r w:rsidR="00EC4114">
        <w:t xml:space="preserve"> using R program.</w:t>
      </w:r>
      <w:r w:rsidRPr="00C1671B">
        <w:t xml:space="preserve"> So, the output given by the R program is as follows:</w:t>
      </w:r>
    </w:p>
    <w:tbl>
      <w:tblPr>
        <w:tblStyle w:val="TableGrid"/>
        <w:tblW w:w="0pt" w:type="dxa"/>
        <w:tblLook w:firstRow="1" w:lastRow="0" w:firstColumn="1" w:lastColumn="0" w:noHBand="0" w:noVBand="1"/>
      </w:tblPr>
      <w:tblGrid>
        <w:gridCol w:w="4856"/>
      </w:tblGrid>
      <w:tr w:rsidR="00EC4114" w14:paraId="5038DB11" w14:textId="77777777" w:rsidTr="00EC4114">
        <w:tc>
          <w:tcPr>
            <w:tcW w:w="242.80pt" w:type="dxa"/>
          </w:tcPr>
          <w:p w14:paraId="45B011C6"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proofErr w:type="spellStart"/>
            <w:r w:rsidRPr="00572BA0">
              <w:rPr>
                <w:rStyle w:val="gnvwddmdn3b"/>
                <w:rFonts w:ascii="Lucida Console" w:hAnsi="Lucida Console"/>
                <w:color w:val="000000"/>
                <w:sz w:val="13"/>
                <w:szCs w:val="13"/>
                <w:bdr w:val="none" w:sz="0" w:space="0" w:color="auto" w:frame="1"/>
              </w:rPr>
              <w:t>bcPower</w:t>
            </w:r>
            <w:proofErr w:type="spellEnd"/>
            <w:r w:rsidRPr="00572BA0">
              <w:rPr>
                <w:rStyle w:val="gnvwddmdn3b"/>
                <w:rFonts w:ascii="Lucida Console" w:hAnsi="Lucida Console"/>
                <w:color w:val="000000"/>
                <w:sz w:val="13"/>
                <w:szCs w:val="13"/>
                <w:bdr w:val="none" w:sz="0" w:space="0" w:color="auto" w:frame="1"/>
              </w:rPr>
              <w:t xml:space="preserve"> Transformation to Normality </w:t>
            </w:r>
          </w:p>
          <w:p w14:paraId="0EA6B7B8"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r w:rsidRPr="00572BA0">
              <w:rPr>
                <w:rStyle w:val="gnvwddmdn3b"/>
                <w:rFonts w:ascii="Lucida Console" w:hAnsi="Lucida Console"/>
                <w:color w:val="000000"/>
                <w:sz w:val="13"/>
                <w:szCs w:val="13"/>
                <w:bdr w:val="none" w:sz="0" w:space="0" w:color="auto" w:frame="1"/>
              </w:rPr>
              <w:t xml:space="preserve">           Est Power Rounded </w:t>
            </w:r>
            <w:proofErr w:type="spellStart"/>
            <w:r w:rsidRPr="00572BA0">
              <w:rPr>
                <w:rStyle w:val="gnvwddmdn3b"/>
                <w:rFonts w:ascii="Lucida Console" w:hAnsi="Lucida Console"/>
                <w:color w:val="000000"/>
                <w:sz w:val="13"/>
                <w:szCs w:val="13"/>
                <w:bdr w:val="none" w:sz="0" w:space="0" w:color="auto" w:frame="1"/>
              </w:rPr>
              <w:t>Pwr</w:t>
            </w:r>
            <w:proofErr w:type="spellEnd"/>
            <w:r w:rsidRPr="00572BA0">
              <w:rPr>
                <w:rStyle w:val="gnvwddmdn3b"/>
                <w:rFonts w:ascii="Lucida Console" w:hAnsi="Lucida Console"/>
                <w:color w:val="000000"/>
                <w:sz w:val="13"/>
                <w:szCs w:val="13"/>
                <w:bdr w:val="none" w:sz="0" w:space="0" w:color="auto" w:frame="1"/>
              </w:rPr>
              <w:t xml:space="preserve"> Wald </w:t>
            </w:r>
            <w:proofErr w:type="spellStart"/>
            <w:r w:rsidRPr="00572BA0">
              <w:rPr>
                <w:rStyle w:val="gnvwddmdn3b"/>
                <w:rFonts w:ascii="Lucida Console" w:hAnsi="Lucida Console"/>
                <w:color w:val="000000"/>
                <w:sz w:val="13"/>
                <w:szCs w:val="13"/>
                <w:bdr w:val="none" w:sz="0" w:space="0" w:color="auto" w:frame="1"/>
              </w:rPr>
              <w:t>Lwr</w:t>
            </w:r>
            <w:proofErr w:type="spellEnd"/>
            <w:r w:rsidRPr="00572BA0">
              <w:rPr>
                <w:rStyle w:val="gnvwddmdn3b"/>
                <w:rFonts w:ascii="Lucida Console" w:hAnsi="Lucida Console"/>
                <w:color w:val="000000"/>
                <w:sz w:val="13"/>
                <w:szCs w:val="13"/>
                <w:bdr w:val="none" w:sz="0" w:space="0" w:color="auto" w:frame="1"/>
              </w:rPr>
              <w:t xml:space="preserve"> </w:t>
            </w:r>
            <w:proofErr w:type="spellStart"/>
            <w:r w:rsidRPr="00572BA0">
              <w:rPr>
                <w:rStyle w:val="gnvwddmdn3b"/>
                <w:rFonts w:ascii="Lucida Console" w:hAnsi="Lucida Console"/>
                <w:color w:val="000000"/>
                <w:sz w:val="13"/>
                <w:szCs w:val="13"/>
                <w:bdr w:val="none" w:sz="0" w:space="0" w:color="auto" w:frame="1"/>
              </w:rPr>
              <w:t>Bnd</w:t>
            </w:r>
            <w:proofErr w:type="spellEnd"/>
            <w:r w:rsidRPr="00572BA0">
              <w:rPr>
                <w:rStyle w:val="gnvwddmdn3b"/>
                <w:rFonts w:ascii="Lucida Console" w:hAnsi="Lucida Console"/>
                <w:color w:val="000000"/>
                <w:sz w:val="13"/>
                <w:szCs w:val="13"/>
                <w:bdr w:val="none" w:sz="0" w:space="0" w:color="auto" w:frame="1"/>
              </w:rPr>
              <w:t xml:space="preserve"> Wald </w:t>
            </w:r>
            <w:proofErr w:type="spellStart"/>
            <w:r w:rsidRPr="00572BA0">
              <w:rPr>
                <w:rStyle w:val="gnvwddmdn3b"/>
                <w:rFonts w:ascii="Lucida Console" w:hAnsi="Lucida Console"/>
                <w:color w:val="000000"/>
                <w:sz w:val="13"/>
                <w:szCs w:val="13"/>
                <w:bdr w:val="none" w:sz="0" w:space="0" w:color="auto" w:frame="1"/>
              </w:rPr>
              <w:t>Upr</w:t>
            </w:r>
            <w:proofErr w:type="spellEnd"/>
            <w:r w:rsidRPr="00572BA0">
              <w:rPr>
                <w:rStyle w:val="gnvwddmdn3b"/>
                <w:rFonts w:ascii="Lucida Console" w:hAnsi="Lucida Console"/>
                <w:color w:val="000000"/>
                <w:sz w:val="13"/>
                <w:szCs w:val="13"/>
                <w:bdr w:val="none" w:sz="0" w:space="0" w:color="auto" w:frame="1"/>
              </w:rPr>
              <w:t xml:space="preserve"> </w:t>
            </w:r>
            <w:proofErr w:type="spellStart"/>
            <w:r w:rsidRPr="00572BA0">
              <w:rPr>
                <w:rStyle w:val="gnvwddmdn3b"/>
                <w:rFonts w:ascii="Lucida Console" w:hAnsi="Lucida Console"/>
                <w:color w:val="000000"/>
                <w:sz w:val="13"/>
                <w:szCs w:val="13"/>
                <w:bdr w:val="none" w:sz="0" w:space="0" w:color="auto" w:frame="1"/>
              </w:rPr>
              <w:t>Bnd</w:t>
            </w:r>
            <w:proofErr w:type="spellEnd"/>
          </w:p>
          <w:p w14:paraId="2CE2B8B4"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proofErr w:type="spellStart"/>
            <w:r w:rsidRPr="00572BA0">
              <w:rPr>
                <w:rStyle w:val="gnvwddmdn3b"/>
                <w:rFonts w:ascii="Lucida Console" w:hAnsi="Lucida Console"/>
                <w:color w:val="000000"/>
                <w:sz w:val="13"/>
                <w:szCs w:val="13"/>
                <w:bdr w:val="none" w:sz="0" w:space="0" w:color="auto" w:frame="1"/>
              </w:rPr>
              <w:t>data_train</w:t>
            </w:r>
            <w:proofErr w:type="spellEnd"/>
            <w:r w:rsidRPr="00572BA0">
              <w:rPr>
                <w:rStyle w:val="gnvwddmdn3b"/>
                <w:rFonts w:ascii="Lucida Console" w:hAnsi="Lucida Console"/>
                <w:color w:val="000000"/>
                <w:sz w:val="13"/>
                <w:szCs w:val="13"/>
                <w:bdr w:val="none" w:sz="0" w:space="0" w:color="auto" w:frame="1"/>
              </w:rPr>
              <w:t xml:space="preserve">    1.6402           2       1.1729       2.1076</w:t>
            </w:r>
          </w:p>
          <w:p w14:paraId="10D4A756"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p>
          <w:p w14:paraId="49244ED5"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r w:rsidRPr="00572BA0">
              <w:rPr>
                <w:rStyle w:val="gnvwddmdn3b"/>
                <w:rFonts w:ascii="Lucida Console" w:hAnsi="Lucida Console"/>
                <w:color w:val="000000"/>
                <w:sz w:val="13"/>
                <w:szCs w:val="13"/>
                <w:bdr w:val="none" w:sz="0" w:space="0" w:color="auto" w:frame="1"/>
              </w:rPr>
              <w:t>Likelihood ratio test that transformation parameter is equal to 0</w:t>
            </w:r>
          </w:p>
          <w:p w14:paraId="10F10AE3"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r w:rsidRPr="00572BA0">
              <w:rPr>
                <w:rStyle w:val="gnvwddmdn3b"/>
                <w:rFonts w:ascii="Lucida Console" w:hAnsi="Lucida Console"/>
                <w:color w:val="000000"/>
                <w:sz w:val="13"/>
                <w:szCs w:val="13"/>
                <w:bdr w:val="none" w:sz="0" w:space="0" w:color="auto" w:frame="1"/>
              </w:rPr>
              <w:t xml:space="preserve"> (log transformation)</w:t>
            </w:r>
          </w:p>
          <w:p w14:paraId="0A3B6136"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r w:rsidRPr="00572BA0">
              <w:rPr>
                <w:rStyle w:val="gnvwddmdn3b"/>
                <w:rFonts w:ascii="Lucida Console" w:hAnsi="Lucida Console"/>
                <w:color w:val="000000"/>
                <w:sz w:val="13"/>
                <w:szCs w:val="13"/>
                <w:bdr w:val="none" w:sz="0" w:space="0" w:color="auto" w:frame="1"/>
              </w:rPr>
              <w:t xml:space="preserve">                           LRT </w:t>
            </w:r>
            <w:proofErr w:type="spellStart"/>
            <w:r w:rsidRPr="00572BA0">
              <w:rPr>
                <w:rStyle w:val="gnvwddmdn3b"/>
                <w:rFonts w:ascii="Lucida Console" w:hAnsi="Lucida Console"/>
                <w:color w:val="000000"/>
                <w:sz w:val="13"/>
                <w:szCs w:val="13"/>
                <w:bdr w:val="none" w:sz="0" w:space="0" w:color="auto" w:frame="1"/>
              </w:rPr>
              <w:t>df</w:t>
            </w:r>
            <w:proofErr w:type="spellEnd"/>
            <w:r w:rsidRPr="00572BA0">
              <w:rPr>
                <w:rStyle w:val="gnvwddmdn3b"/>
                <w:rFonts w:ascii="Lucida Console" w:hAnsi="Lucida Console"/>
                <w:color w:val="000000"/>
                <w:sz w:val="13"/>
                <w:szCs w:val="13"/>
                <w:bdr w:val="none" w:sz="0" w:space="0" w:color="auto" w:frame="1"/>
              </w:rPr>
              <w:t xml:space="preserve">      </w:t>
            </w:r>
            <w:proofErr w:type="spellStart"/>
            <w:r w:rsidRPr="00572BA0">
              <w:rPr>
                <w:rStyle w:val="gnvwddmdn3b"/>
                <w:rFonts w:ascii="Lucida Console" w:hAnsi="Lucida Console"/>
                <w:color w:val="000000"/>
                <w:sz w:val="13"/>
                <w:szCs w:val="13"/>
                <w:bdr w:val="none" w:sz="0" w:space="0" w:color="auto" w:frame="1"/>
              </w:rPr>
              <w:t>pval</w:t>
            </w:r>
            <w:proofErr w:type="spellEnd"/>
          </w:p>
          <w:p w14:paraId="230D17AE"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r w:rsidRPr="00572BA0">
              <w:rPr>
                <w:rStyle w:val="gnvwddmdn3b"/>
                <w:rFonts w:ascii="Lucida Console" w:hAnsi="Lucida Console"/>
                <w:color w:val="000000"/>
                <w:sz w:val="13"/>
                <w:szCs w:val="13"/>
                <w:bdr w:val="none" w:sz="0" w:space="0" w:color="auto" w:frame="1"/>
              </w:rPr>
              <w:t>LR test, lambda = (0) 61.28245  1 4.996e-15</w:t>
            </w:r>
          </w:p>
          <w:p w14:paraId="4852377E"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p>
          <w:p w14:paraId="1527A8FA"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r w:rsidRPr="00572BA0">
              <w:rPr>
                <w:rStyle w:val="gnvwddmdn3b"/>
                <w:rFonts w:ascii="Lucida Console" w:hAnsi="Lucida Console"/>
                <w:color w:val="000000"/>
                <w:sz w:val="13"/>
                <w:szCs w:val="13"/>
                <w:bdr w:val="none" w:sz="0" w:space="0" w:color="auto" w:frame="1"/>
              </w:rPr>
              <w:t>Likelihood ratio test that no transformation is needed</w:t>
            </w:r>
          </w:p>
          <w:p w14:paraId="2D8A4E3F" w14:textId="77777777" w:rsidR="004217FF" w:rsidRPr="00572BA0" w:rsidRDefault="004217FF" w:rsidP="004217FF">
            <w:pPr>
              <w:pStyle w:val="HTMLPreformatted"/>
              <w:shd w:val="clear" w:color="auto" w:fill="FFFFFF"/>
              <w:wordWrap w:val="0"/>
              <w:rPr>
                <w:rStyle w:val="gnvwddmdn3b"/>
                <w:rFonts w:ascii="Lucida Console" w:hAnsi="Lucida Console"/>
                <w:color w:val="000000"/>
                <w:sz w:val="13"/>
                <w:szCs w:val="13"/>
                <w:bdr w:val="none" w:sz="0" w:space="0" w:color="auto" w:frame="1"/>
              </w:rPr>
            </w:pPr>
            <w:r w:rsidRPr="00572BA0">
              <w:rPr>
                <w:rStyle w:val="gnvwddmdn3b"/>
                <w:rFonts w:ascii="Lucida Console" w:hAnsi="Lucida Console"/>
                <w:color w:val="000000"/>
                <w:sz w:val="13"/>
                <w:szCs w:val="13"/>
                <w:bdr w:val="none" w:sz="0" w:space="0" w:color="auto" w:frame="1"/>
              </w:rPr>
              <w:t xml:space="preserve">                           LRT </w:t>
            </w:r>
            <w:proofErr w:type="spellStart"/>
            <w:r w:rsidRPr="00572BA0">
              <w:rPr>
                <w:rStyle w:val="gnvwddmdn3b"/>
                <w:rFonts w:ascii="Lucida Console" w:hAnsi="Lucida Console"/>
                <w:color w:val="000000"/>
                <w:sz w:val="13"/>
                <w:szCs w:val="13"/>
                <w:bdr w:val="none" w:sz="0" w:space="0" w:color="auto" w:frame="1"/>
              </w:rPr>
              <w:t>df</w:t>
            </w:r>
            <w:proofErr w:type="spellEnd"/>
            <w:r w:rsidRPr="00572BA0">
              <w:rPr>
                <w:rStyle w:val="gnvwddmdn3b"/>
                <w:rFonts w:ascii="Lucida Console" w:hAnsi="Lucida Console"/>
                <w:color w:val="000000"/>
                <w:sz w:val="13"/>
                <w:szCs w:val="13"/>
                <w:bdr w:val="none" w:sz="0" w:space="0" w:color="auto" w:frame="1"/>
              </w:rPr>
              <w:t xml:space="preserve">      </w:t>
            </w:r>
            <w:proofErr w:type="spellStart"/>
            <w:r w:rsidRPr="00572BA0">
              <w:rPr>
                <w:rStyle w:val="gnvwddmdn3b"/>
                <w:rFonts w:ascii="Lucida Console" w:hAnsi="Lucida Console"/>
                <w:color w:val="000000"/>
                <w:sz w:val="13"/>
                <w:szCs w:val="13"/>
                <w:bdr w:val="none" w:sz="0" w:space="0" w:color="auto" w:frame="1"/>
              </w:rPr>
              <w:t>pval</w:t>
            </w:r>
            <w:proofErr w:type="spellEnd"/>
          </w:p>
          <w:p w14:paraId="730CE1A1" w14:textId="3D7006F1" w:rsidR="00EC4114" w:rsidRPr="004217FF" w:rsidRDefault="004217FF" w:rsidP="004217FF">
            <w:pPr>
              <w:pStyle w:val="HTMLPreformatted"/>
              <w:shd w:val="clear" w:color="auto" w:fill="FFFFFF"/>
              <w:wordWrap w:val="0"/>
              <w:rPr>
                <w:rFonts w:ascii="Lucida Console" w:hAnsi="Lucida Console"/>
                <w:color w:val="000000"/>
              </w:rPr>
            </w:pPr>
            <w:r w:rsidRPr="00572BA0">
              <w:rPr>
                <w:rStyle w:val="gnvwddmdn3b"/>
                <w:rFonts w:ascii="Lucida Console" w:hAnsi="Lucida Console"/>
                <w:color w:val="000000"/>
                <w:sz w:val="13"/>
                <w:szCs w:val="13"/>
                <w:bdr w:val="none" w:sz="0" w:space="0" w:color="auto" w:frame="1"/>
              </w:rPr>
              <w:t xml:space="preserve">LR test, lambda = (1) </w:t>
            </w:r>
            <w:r w:rsidRPr="00F3787A">
              <w:rPr>
                <w:rStyle w:val="gnvwddmdn3b"/>
                <w:rFonts w:ascii="Lucida Console" w:hAnsi="Lucida Console"/>
                <w:color w:val="000000"/>
                <w:sz w:val="13"/>
                <w:szCs w:val="13"/>
                <w:bdr w:val="none" w:sz="0" w:space="0" w:color="auto" w:frame="1"/>
                <w:shd w:val="clear" w:color="auto" w:fill="C5E0B3" w:themeFill="accent6" w:themeFillTint="66"/>
              </w:rPr>
              <w:t>7.957132</w:t>
            </w:r>
            <w:r w:rsidRPr="00572BA0">
              <w:rPr>
                <w:rStyle w:val="gnvwddmdn3b"/>
                <w:rFonts w:ascii="Lucida Console" w:hAnsi="Lucida Console"/>
                <w:color w:val="000000"/>
                <w:sz w:val="13"/>
                <w:szCs w:val="13"/>
                <w:bdr w:val="none" w:sz="0" w:space="0" w:color="auto" w:frame="1"/>
              </w:rPr>
              <w:t xml:space="preserve">  1 0.0047898</w:t>
            </w:r>
          </w:p>
        </w:tc>
      </w:tr>
    </w:tbl>
    <w:p w14:paraId="1D84134C" w14:textId="5E2B3A3F" w:rsidR="00572BA0" w:rsidRPr="001F491E" w:rsidRDefault="00CE2B95" w:rsidP="00572BA0">
      <w:pPr>
        <w:pStyle w:val="figurecaption"/>
        <w:rPr>
          <w:noProof w:val="0"/>
        </w:rPr>
      </w:pPr>
      <w:r>
        <w:rPr>
          <w:noProof w:val="0"/>
        </w:rPr>
        <w:t>Stationary test to the variance (R output)</w:t>
      </w:r>
    </w:p>
    <w:p w14:paraId="11EEF574" w14:textId="5F0E7A56" w:rsidR="004320B7" w:rsidRDefault="00564C12" w:rsidP="00564C12">
      <w:pPr>
        <w:ind w:firstLine="0pt"/>
      </w:pPr>
      <w:r>
        <w:t xml:space="preserve">From the output, the lambda (1) p-value is less than </w:t>
      </w:r>
      <m:oMath>
        <m:r>
          <w:rPr>
            <w:rFonts w:ascii="Cambria Math" w:hAnsi="Cambria Math"/>
          </w:rPr>
          <m:t>α</m:t>
        </m:r>
      </m:oMath>
      <w:r w:rsidR="00512FDA">
        <w:t xml:space="preserve"> (0.05). </w:t>
      </w:r>
      <w:r w:rsidR="00680658">
        <w:t>Which the hypothesis is:</w:t>
      </w:r>
    </w:p>
    <w:p w14:paraId="1EC4C058" w14:textId="4B476543" w:rsidR="00680658" w:rsidRDefault="009E3D05" w:rsidP="00564C12">
      <w:pPr>
        <w:ind w:firstLine="0pt"/>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:Stationary to variance</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:Not stationary to variance</m:t>
          </m:r>
        </m:oMath>
      </m:oMathPara>
    </w:p>
    <w:p w14:paraId="3D03162C" w14:textId="7FFC9200" w:rsidR="00411748" w:rsidRDefault="006C4CFD" w:rsidP="00411748">
      <w:r>
        <w:t>Since</w:t>
      </w:r>
      <w:r w:rsidR="00EB7BAC">
        <w:t xml:space="preserve"> </w:t>
      </w:r>
      <w:r w:rsidR="00C90C49">
        <w:t xml:space="preserve">the lambda (1) p-value is less than </w:t>
      </w:r>
      <m:oMath>
        <m:r>
          <w:rPr>
            <w:rFonts w:ascii="Cambria Math" w:hAnsi="Cambria Math"/>
          </w:rPr>
          <m:t>α</m:t>
        </m:r>
      </m:oMath>
      <w:r w:rsidR="00C90C4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90C49">
        <w:t xml:space="preserve"> is rejected. </w:t>
      </w:r>
      <w:r w:rsidR="00977B2D" w:rsidRPr="00977B2D">
        <w:t>This indicates that t</w:t>
      </w:r>
      <w:r w:rsidR="00C90C49">
        <w:t xml:space="preserve">he data we have is not </w:t>
      </w:r>
      <w:r w:rsidR="00666610">
        <w:t xml:space="preserve">stationary </w:t>
      </w:r>
      <w:r w:rsidR="00622E49" w:rsidRPr="00622E49">
        <w:t xml:space="preserve">with respect </w:t>
      </w:r>
      <w:r w:rsidR="00C90C49">
        <w:t xml:space="preserve">to variance. </w:t>
      </w:r>
      <w:r w:rsidR="00F15B48">
        <w:t>Therefore,</w:t>
      </w:r>
      <w:r w:rsidR="00C90C49">
        <w:t xml:space="preserve"> we need </w:t>
      </w:r>
      <w:r w:rsidR="00E010F9">
        <w:t xml:space="preserve">to power transform the data by two. The next is </w:t>
      </w:r>
      <w:r w:rsidR="00411748">
        <w:t xml:space="preserve">do a </w:t>
      </w:r>
      <w:r w:rsidR="00666610">
        <w:t>stationary</w:t>
      </w:r>
      <w:r w:rsidR="00411748">
        <w:t xml:space="preserve"> test to the mean using R program.</w:t>
      </w:r>
      <w:r w:rsidR="00411748" w:rsidRPr="00C1671B">
        <w:t xml:space="preserve"> So, the output given by the R program is as follows:</w:t>
      </w:r>
    </w:p>
    <w:tbl>
      <w:tblPr>
        <w:tblStyle w:val="TableGrid"/>
        <w:tblW w:w="0pt" w:type="dxa"/>
        <w:tblLook w:firstRow="1" w:lastRow="0" w:firstColumn="1" w:lastColumn="0" w:noHBand="0" w:noVBand="1"/>
      </w:tblPr>
      <w:tblGrid>
        <w:gridCol w:w="4856"/>
      </w:tblGrid>
      <w:tr w:rsidR="00411748" w14:paraId="1658C1DD" w14:textId="77777777" w:rsidTr="00411748">
        <w:tc>
          <w:tcPr>
            <w:tcW w:w="242.80pt" w:type="dxa"/>
          </w:tcPr>
          <w:p w14:paraId="339FA6C6" w14:textId="6CE9FA17" w:rsidR="003A64E1" w:rsidRDefault="003A64E1" w:rsidP="003A64E1">
            <w:pPr>
              <w:pStyle w:val="HTMLPreformatted"/>
              <w:shd w:val="clear" w:color="auto" w:fill="FFFFFF"/>
              <w:rPr>
                <w:rFonts w:ascii="Lucida Console" w:hAnsi="Lucida Console"/>
                <w:color w:val="000000"/>
              </w:rPr>
            </w:pPr>
            <w:r>
              <w:rPr>
                <w:rFonts w:ascii="Lucida Console" w:hAnsi="Lucida Console"/>
                <w:color w:val="000000"/>
              </w:rPr>
              <w:tab/>
              <w:t>Augmented Dickey-Fuller Test</w:t>
            </w:r>
          </w:p>
          <w:p w14:paraId="0ECDD725" w14:textId="77777777" w:rsidR="003A64E1" w:rsidRDefault="003A64E1" w:rsidP="003A64E1">
            <w:pPr>
              <w:pStyle w:val="HTMLPreformatted"/>
              <w:shd w:val="clear" w:color="auto" w:fill="FFFFFF"/>
              <w:rPr>
                <w:rFonts w:ascii="Lucida Console" w:hAnsi="Lucida Console"/>
                <w:color w:val="000000"/>
              </w:rPr>
            </w:pPr>
          </w:p>
          <w:p w14:paraId="09C36F6D" w14:textId="77777777" w:rsidR="003A64E1" w:rsidRDefault="003A64E1" w:rsidP="003A64E1">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data_pow</w:t>
            </w:r>
            <w:proofErr w:type="spellEnd"/>
          </w:p>
          <w:p w14:paraId="299658EE" w14:textId="77777777" w:rsidR="003A64E1" w:rsidRDefault="003A64E1" w:rsidP="003A64E1">
            <w:pPr>
              <w:pStyle w:val="HTMLPreformatted"/>
              <w:shd w:val="clear" w:color="auto" w:fill="FFFFFF"/>
              <w:rPr>
                <w:rFonts w:ascii="Lucida Console" w:hAnsi="Lucida Console"/>
                <w:color w:val="000000"/>
              </w:rPr>
            </w:pPr>
            <w:r>
              <w:rPr>
                <w:rFonts w:ascii="Lucida Console" w:hAnsi="Lucida Console"/>
                <w:color w:val="000000"/>
              </w:rPr>
              <w:t>Dickey-Fuller = -2.5151, Lag order = 5, p-value = 0.3613</w:t>
            </w:r>
          </w:p>
          <w:p w14:paraId="30E32D97" w14:textId="4E5EA273" w:rsidR="00411748" w:rsidRPr="003A64E1" w:rsidRDefault="003A64E1" w:rsidP="003A64E1">
            <w:pPr>
              <w:pStyle w:val="HTMLPreformatted"/>
              <w:shd w:val="clear" w:color="auto" w:fill="FFFFFF"/>
              <w:rPr>
                <w:rFonts w:ascii="Lucida Console" w:hAnsi="Lucida Console"/>
                <w:color w:val="000000"/>
              </w:rPr>
            </w:pPr>
            <w:r>
              <w:rPr>
                <w:rFonts w:ascii="Lucida Console" w:hAnsi="Lucida Console"/>
                <w:color w:val="000000"/>
              </w:rPr>
              <w:t>alternative hypothesis: stationary</w:t>
            </w:r>
          </w:p>
        </w:tc>
      </w:tr>
    </w:tbl>
    <w:p w14:paraId="08F9625D" w14:textId="656CB8AC" w:rsidR="00572BA0" w:rsidRDefault="00CE2B95" w:rsidP="005715D9">
      <w:pPr>
        <w:pStyle w:val="figurecaption"/>
        <w:rPr>
          <w:noProof w:val="0"/>
        </w:rPr>
      </w:pPr>
      <w:r>
        <w:rPr>
          <w:noProof w:val="0"/>
        </w:rPr>
        <w:t>Stationary test to the mean (R output)</w:t>
      </w:r>
    </w:p>
    <w:p w14:paraId="36F00A34" w14:textId="3D307CC2" w:rsidR="005715D9" w:rsidRDefault="005715D9" w:rsidP="005715D9">
      <w:pPr>
        <w:ind w:firstLine="0pt"/>
      </w:pPr>
      <w:r>
        <w:t xml:space="preserve">From the output, the Augmented Dickey-Fuller Test’s p-value is greater than </w:t>
      </w:r>
      <m:oMath>
        <m:r>
          <w:rPr>
            <w:rFonts w:ascii="Cambria Math" w:hAnsi="Cambria Math"/>
          </w:rPr>
          <m:t>α</m:t>
        </m:r>
      </m:oMath>
      <w:r>
        <w:t xml:space="preserve"> (0.05). Which the hypothesis is:</w:t>
      </w:r>
    </w:p>
    <w:p w14:paraId="51D522E1" w14:textId="64E65D6A" w:rsidR="005715D9" w:rsidRDefault="009E3D05" w:rsidP="005715D9">
      <w:pPr>
        <w:ind w:firstLine="0pt"/>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:Not stationary to mean</m:t>
          </m:r>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:Stationary to mean</m:t>
          </m:r>
        </m:oMath>
      </m:oMathPara>
    </w:p>
    <w:p w14:paraId="7F419C22" w14:textId="5B17DD5D" w:rsidR="00D31DB9" w:rsidRDefault="00430C63" w:rsidP="00D31DB9">
      <w:r>
        <w:t>S</w:t>
      </w:r>
      <w:r w:rsidRPr="00430C63">
        <w:t>ince the Augmented Dickey-Fuller Test’s p-value is greater than α, we fail to reject the null hypothesis</w:t>
      </w:r>
      <w:r w:rsidR="00425DBE">
        <w:t xml:space="preserv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BF63E5">
        <w:t xml:space="preserve">. </w:t>
      </w:r>
      <w:r w:rsidR="00CF4611">
        <w:t>T</w:t>
      </w:r>
      <w:r w:rsidR="00CF4611" w:rsidRPr="00CF4611">
        <w:t xml:space="preserve">his indicates that the </w:t>
      </w:r>
      <w:r w:rsidR="00BF63E5">
        <w:t xml:space="preserve">data is </w:t>
      </w:r>
      <w:r w:rsidR="00C92947">
        <w:t xml:space="preserve">not </w:t>
      </w:r>
      <w:r w:rsidR="001F1027">
        <w:t>stationary</w:t>
      </w:r>
      <w:r w:rsidR="00BF63E5">
        <w:t xml:space="preserve"> </w:t>
      </w:r>
      <w:r w:rsidR="00CF4611" w:rsidRPr="00CF4611">
        <w:t xml:space="preserve">with respect </w:t>
      </w:r>
      <w:r w:rsidR="00BF63E5">
        <w:t xml:space="preserve">to the </w:t>
      </w:r>
      <w:r w:rsidR="001F1027">
        <w:t>mean</w:t>
      </w:r>
      <w:r w:rsidR="00BF63E5">
        <w:t>. Therefore, we need to</w:t>
      </w:r>
      <w:r w:rsidR="00D31DB9">
        <w:t xml:space="preserve"> </w:t>
      </w:r>
      <w:r w:rsidR="00CF4611" w:rsidRPr="00CF4611">
        <w:t>apply</w:t>
      </w:r>
      <w:r w:rsidR="00D31DB9">
        <w:t xml:space="preserve"> differencing</w:t>
      </w:r>
      <w:r w:rsidR="0081577E">
        <w:t xml:space="preserve"> to our data</w:t>
      </w:r>
      <w:r w:rsidR="00BF63E5">
        <w:t>.</w:t>
      </w:r>
      <w:r w:rsidR="00D31DB9">
        <w:t xml:space="preserve"> The next </w:t>
      </w:r>
      <w:r w:rsidR="00CF4611" w:rsidRPr="00CF4611">
        <w:t xml:space="preserve">step </w:t>
      </w:r>
      <w:r w:rsidR="00D31DB9">
        <w:t xml:space="preserve">is </w:t>
      </w:r>
      <w:r w:rsidR="00CF4611" w:rsidRPr="00CF4611">
        <w:t>to perform</w:t>
      </w:r>
      <w:r w:rsidR="00D31DB9">
        <w:t xml:space="preserve"> </w:t>
      </w:r>
      <w:r w:rsidR="00336935">
        <w:t>differencing using</w:t>
      </w:r>
      <w:r w:rsidR="00D31DB9">
        <w:t xml:space="preserve"> </w:t>
      </w:r>
      <w:r w:rsidR="00CF4611" w:rsidRPr="00CF4611">
        <w:t xml:space="preserve">the </w:t>
      </w:r>
      <w:r w:rsidR="00D31DB9">
        <w:t>R program</w:t>
      </w:r>
      <w:r w:rsidR="00336935">
        <w:t xml:space="preserve"> and </w:t>
      </w:r>
      <w:r w:rsidR="00CF4611" w:rsidRPr="00CF4611">
        <w:t>then conduct another stationarity</w:t>
      </w:r>
      <w:r w:rsidR="00A52BF0">
        <w:t xml:space="preserve"> test </w:t>
      </w:r>
      <w:r w:rsidR="00CF4611" w:rsidRPr="00CF4611">
        <w:t>on</w:t>
      </w:r>
      <w:r w:rsidR="00A52BF0">
        <w:t xml:space="preserve"> the mean</w:t>
      </w:r>
      <w:r w:rsidR="00CF4611" w:rsidRPr="00CF4611">
        <w:t xml:space="preserve">. The </w:t>
      </w:r>
      <w:r w:rsidR="00D31DB9" w:rsidRPr="00C1671B">
        <w:t xml:space="preserve">output </w:t>
      </w:r>
      <w:r w:rsidR="00CF4611" w:rsidRPr="00CF4611">
        <w:t>provided</w:t>
      </w:r>
      <w:r w:rsidR="00D31DB9" w:rsidRPr="00C1671B">
        <w:t xml:space="preserve"> by the R program is as follows:</w:t>
      </w:r>
    </w:p>
    <w:tbl>
      <w:tblPr>
        <w:tblStyle w:val="TableGrid"/>
        <w:tblW w:w="0pt" w:type="dxa"/>
        <w:tblLook w:firstRow="1" w:lastRow="0" w:firstColumn="1" w:lastColumn="0" w:noHBand="0" w:noVBand="1"/>
      </w:tblPr>
      <w:tblGrid>
        <w:gridCol w:w="4856"/>
      </w:tblGrid>
      <w:tr w:rsidR="004C2160" w14:paraId="4CD3C4D1" w14:textId="77777777" w:rsidTr="004C2160">
        <w:tc>
          <w:tcPr>
            <w:tcW w:w="242.80pt" w:type="dxa"/>
          </w:tcPr>
          <w:p w14:paraId="75844FB9" w14:textId="77777777" w:rsidR="00473D80" w:rsidRDefault="00473D80" w:rsidP="00473D8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b/>
              <w:t>Augmented Dickey-Fuller Test</w:t>
            </w:r>
          </w:p>
          <w:p w14:paraId="6FF351E2" w14:textId="77777777" w:rsidR="00473D80" w:rsidRDefault="00473D80" w:rsidP="00473D80">
            <w:pPr>
              <w:pStyle w:val="HTMLPreformatted"/>
              <w:shd w:val="clear" w:color="auto" w:fill="FFFFFF"/>
              <w:wordWrap w:val="0"/>
              <w:rPr>
                <w:rStyle w:val="gnvwddmdn3b"/>
                <w:rFonts w:ascii="Lucida Console" w:hAnsi="Lucida Console"/>
                <w:color w:val="000000"/>
                <w:bdr w:val="none" w:sz="0" w:space="0" w:color="auto" w:frame="1"/>
              </w:rPr>
            </w:pPr>
          </w:p>
          <w:p w14:paraId="649937AC" w14:textId="77777777" w:rsidR="00473D80" w:rsidRDefault="00473D80" w:rsidP="00473D8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data:  d1</w:t>
            </w:r>
          </w:p>
          <w:p w14:paraId="64F9A2F7" w14:textId="77777777" w:rsidR="00473D80" w:rsidRDefault="00473D80" w:rsidP="00473D80">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Dickey-Fuller = -5.0841, Lag order = 5, p-value = 0.01</w:t>
            </w:r>
          </w:p>
          <w:p w14:paraId="61A9DEC3" w14:textId="22F54866" w:rsidR="004C2160" w:rsidRPr="00473D80" w:rsidRDefault="00473D80" w:rsidP="00473D80">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alternative hypothesis: stationary</w:t>
            </w:r>
          </w:p>
        </w:tc>
      </w:tr>
    </w:tbl>
    <w:p w14:paraId="4C542A90" w14:textId="5AD1EE13" w:rsidR="00473D80" w:rsidRDefault="00CE2B95" w:rsidP="00473D80">
      <w:pPr>
        <w:pStyle w:val="figurecaption"/>
        <w:rPr>
          <w:noProof w:val="0"/>
        </w:rPr>
      </w:pPr>
      <w:r>
        <w:rPr>
          <w:noProof w:val="0"/>
        </w:rPr>
        <w:t>Stationary test to the mean of differenced data (R output)</w:t>
      </w:r>
    </w:p>
    <w:p w14:paraId="37A7AEF7" w14:textId="6B90F532" w:rsidR="005715D9" w:rsidRDefault="00473D80" w:rsidP="004320B7">
      <w:r>
        <w:t>Thus, the Augmented Dickey-Fuller Test’s p-value</w:t>
      </w:r>
      <w:r w:rsidR="00F87E4B">
        <w:t xml:space="preserve"> using differenced data</w:t>
      </w:r>
      <w:r>
        <w:t xml:space="preserve"> is </w:t>
      </w:r>
      <w:r w:rsidR="00F87E4B">
        <w:t>less</w:t>
      </w:r>
      <w:r>
        <w:t xml:space="preserve"> than </w:t>
      </w:r>
      <m:oMath>
        <m:r>
          <w:rPr>
            <w:rFonts w:ascii="Cambria Math" w:hAnsi="Cambria Math"/>
          </w:rPr>
          <m:t>α</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is reject</w:t>
      </w:r>
      <w:r w:rsidR="007E21D7">
        <w:t>ed</w:t>
      </w:r>
      <w:r>
        <w:t xml:space="preserve">. </w:t>
      </w:r>
      <w:r w:rsidR="00A0588A">
        <w:t>T</w:t>
      </w:r>
      <w:r w:rsidR="00A0588A" w:rsidRPr="00CF4611">
        <w:t xml:space="preserve">his indicates that the </w:t>
      </w:r>
      <w:r>
        <w:t xml:space="preserve">data </w:t>
      </w:r>
      <w:r w:rsidR="00A0588A" w:rsidRPr="00CF4611">
        <w:t xml:space="preserve">is </w:t>
      </w:r>
      <w:r w:rsidR="007E21D7">
        <w:t>now</w:t>
      </w:r>
      <w:r>
        <w:t xml:space="preserve"> stationary </w:t>
      </w:r>
      <w:r w:rsidR="00A0588A" w:rsidRPr="00CF4611">
        <w:t xml:space="preserve">with respect </w:t>
      </w:r>
      <w:r>
        <w:t>to the mea</w:t>
      </w:r>
      <w:r w:rsidR="0001708F">
        <w:t>n</w:t>
      </w:r>
      <w:r>
        <w:t xml:space="preserve">. Therefore, </w:t>
      </w:r>
      <w:r w:rsidR="00710CD8">
        <w:t xml:space="preserve">our data is ready </w:t>
      </w:r>
      <w:r w:rsidR="0009450E">
        <w:t>for</w:t>
      </w:r>
      <w:r w:rsidR="00710CD8">
        <w:t xml:space="preserve"> </w:t>
      </w:r>
      <w:r w:rsidR="0001708F">
        <w:t xml:space="preserve">the next </w:t>
      </w:r>
      <w:r w:rsidR="0015417A">
        <w:t>stage,</w:t>
      </w:r>
      <w:r w:rsidR="0001708F">
        <w:t xml:space="preserve"> which is </w:t>
      </w:r>
      <w:r w:rsidR="00EE482B">
        <w:t>the modeling</w:t>
      </w:r>
      <w:r w:rsidR="0001708F">
        <w:t xml:space="preserve"> stage</w:t>
      </w:r>
      <w:r>
        <w:t>.</w:t>
      </w:r>
    </w:p>
    <w:p w14:paraId="45AC0BAD" w14:textId="77777777" w:rsidR="00EE482B" w:rsidRPr="00D53526" w:rsidRDefault="00EE482B" w:rsidP="00EE482B">
      <w:pPr>
        <w:pStyle w:val="TableTitle"/>
        <w:rPr>
          <w:noProof w:val="0"/>
        </w:rPr>
      </w:pPr>
      <w:r>
        <w:t>Significant &amp; Residual Assumptions Test</w:t>
      </w:r>
    </w:p>
    <w:tbl>
      <w:tblPr>
        <w:tblStyle w:val="TableGrid"/>
        <w:tblW w:w="240.95pt" w:type="dxa"/>
        <w:jc w:val="center"/>
        <w:tblLayout w:type="fixed"/>
        <w:tblLook w:firstRow="1" w:lastRow="0" w:firstColumn="1" w:lastColumn="0" w:noHBand="0" w:noVBand="1"/>
      </w:tblPr>
      <w:tblGrid>
        <w:gridCol w:w="1413"/>
        <w:gridCol w:w="992"/>
        <w:gridCol w:w="1134"/>
        <w:gridCol w:w="1280"/>
      </w:tblGrid>
      <w:tr w:rsidR="00EE482B" w:rsidRPr="00A65B5D" w14:paraId="63064DD5" w14:textId="77777777" w:rsidTr="005D6820">
        <w:trPr>
          <w:trHeight w:val="209"/>
          <w:jc w:val="center"/>
        </w:trPr>
        <w:tc>
          <w:tcPr>
            <w:tcW w:w="70.65pt" w:type="dxa"/>
            <w:vMerge w:val="restart"/>
            <w:noWrap/>
            <w:vAlign w:val="center"/>
            <w:hideMark/>
          </w:tcPr>
          <w:p w14:paraId="7448BF17" w14:textId="77777777" w:rsidR="00EE482B" w:rsidRPr="00B539BB" w:rsidRDefault="00EE482B">
            <w:pPr>
              <w:pStyle w:val="Table"/>
              <w:jc w:val="center"/>
              <w:rPr>
                <w:b/>
              </w:rPr>
            </w:pPr>
            <w:r w:rsidRPr="00B539BB">
              <w:rPr>
                <w:b/>
              </w:rPr>
              <w:t>Model</w:t>
            </w:r>
          </w:p>
        </w:tc>
        <w:tc>
          <w:tcPr>
            <w:tcW w:w="170.30pt" w:type="dxa"/>
            <w:gridSpan w:val="3"/>
            <w:vAlign w:val="center"/>
          </w:tcPr>
          <w:p w14:paraId="25D7CDFE" w14:textId="77777777" w:rsidR="00EE482B" w:rsidRPr="00B539BB" w:rsidRDefault="00EE482B">
            <w:pPr>
              <w:pStyle w:val="Table"/>
              <w:jc w:val="center"/>
              <w:rPr>
                <w:b/>
              </w:rPr>
            </w:pPr>
            <w:r>
              <w:rPr>
                <w:b/>
              </w:rPr>
              <w:t>Significant &amp; Residual Assumption</w:t>
            </w:r>
          </w:p>
        </w:tc>
      </w:tr>
      <w:tr w:rsidR="005D6820" w:rsidRPr="00A65B5D" w14:paraId="17061A37" w14:textId="77777777" w:rsidTr="005133DE">
        <w:trPr>
          <w:trHeight w:val="209"/>
          <w:jc w:val="center"/>
        </w:trPr>
        <w:tc>
          <w:tcPr>
            <w:tcW w:w="70.65pt" w:type="dxa"/>
            <w:vMerge/>
            <w:noWrap/>
            <w:vAlign w:val="center"/>
          </w:tcPr>
          <w:p w14:paraId="03E4C5F1" w14:textId="77777777" w:rsidR="005D6820" w:rsidRPr="00E506A1" w:rsidRDefault="005D6820">
            <w:pPr>
              <w:pStyle w:val="Table"/>
              <w:ind w:start="-1.60pt" w:end="-2.05pt"/>
              <w:jc w:val="center"/>
            </w:pPr>
          </w:p>
        </w:tc>
        <w:tc>
          <w:tcPr>
            <w:tcW w:w="49.60pt" w:type="dxa"/>
            <w:vAlign w:val="center"/>
          </w:tcPr>
          <w:p w14:paraId="7A8A4EB1" w14:textId="77777777" w:rsidR="005D6820" w:rsidRDefault="005D6820">
            <w:pPr>
              <w:pStyle w:val="Table"/>
              <w:ind w:start="-1.45pt" w:end="-1.50pt"/>
              <w:jc w:val="center"/>
              <w:rPr>
                <w:i/>
                <w:iCs/>
                <w:sz w:val="15"/>
                <w:szCs w:val="15"/>
              </w:rPr>
            </w:pPr>
            <w:r>
              <w:rPr>
                <w:i/>
                <w:iCs/>
                <w:sz w:val="15"/>
                <w:szCs w:val="15"/>
              </w:rPr>
              <w:t>Significant?</w:t>
            </w:r>
          </w:p>
        </w:tc>
        <w:tc>
          <w:tcPr>
            <w:tcW w:w="56.70pt" w:type="dxa"/>
            <w:noWrap/>
            <w:vAlign w:val="center"/>
          </w:tcPr>
          <w:p w14:paraId="26F9D995" w14:textId="77777777" w:rsidR="005D6820" w:rsidRPr="00B539BB" w:rsidRDefault="005D6820">
            <w:pPr>
              <w:pStyle w:val="Table"/>
              <w:ind w:start="-1.45pt" w:end="-1.50pt"/>
              <w:jc w:val="center"/>
              <w:rPr>
                <w:b/>
                <w:bCs/>
              </w:rPr>
            </w:pPr>
            <w:r>
              <w:rPr>
                <w:i/>
                <w:iCs/>
                <w:sz w:val="15"/>
                <w:szCs w:val="15"/>
              </w:rPr>
              <w:t>Normality</w:t>
            </w:r>
          </w:p>
        </w:tc>
        <w:tc>
          <w:tcPr>
            <w:tcW w:w="64pt" w:type="dxa"/>
            <w:vAlign w:val="center"/>
          </w:tcPr>
          <w:p w14:paraId="2452C96D" w14:textId="417CDBEF" w:rsidR="005D6820" w:rsidRPr="00B539BB" w:rsidRDefault="005D6820">
            <w:pPr>
              <w:pStyle w:val="Table"/>
              <w:ind w:start="-1.45pt" w:end="-1.50pt"/>
              <w:jc w:val="center"/>
              <w:rPr>
                <w:b/>
                <w:bCs/>
              </w:rPr>
            </w:pPr>
            <w:r>
              <w:rPr>
                <w:i/>
                <w:iCs/>
                <w:sz w:val="15"/>
                <w:szCs w:val="15"/>
              </w:rPr>
              <w:t>White Noise</w:t>
            </w:r>
          </w:p>
        </w:tc>
      </w:tr>
      <w:tr w:rsidR="005D6820" w:rsidRPr="00A65B5D" w14:paraId="2DDA7120" w14:textId="77777777" w:rsidTr="005133DE">
        <w:trPr>
          <w:trHeight w:val="209"/>
          <w:jc w:val="center"/>
        </w:trPr>
        <w:tc>
          <w:tcPr>
            <w:tcW w:w="70.65pt" w:type="dxa"/>
            <w:noWrap/>
            <w:vAlign w:val="center"/>
          </w:tcPr>
          <w:p w14:paraId="60286B9F" w14:textId="05988A32" w:rsidR="005D6820" w:rsidRPr="00E506A1" w:rsidRDefault="005D6820">
            <w:pPr>
              <w:pStyle w:val="Table"/>
              <w:ind w:start="-1.60pt" w:end="-2.05pt"/>
              <w:jc w:val="center"/>
            </w:pPr>
            <w:r>
              <w:t>ARIMA(0,1,0)</w:t>
            </w:r>
          </w:p>
        </w:tc>
        <w:tc>
          <w:tcPr>
            <w:tcW w:w="49.60pt" w:type="dxa"/>
            <w:vAlign w:val="center"/>
          </w:tcPr>
          <w:p w14:paraId="09B5A315" w14:textId="5FA8BC4E" w:rsidR="005D6820" w:rsidRPr="00E818C9" w:rsidRDefault="005D6820">
            <w:pPr>
              <w:pStyle w:val="Table"/>
              <w:jc w:val="center"/>
            </w:pPr>
            <w:r>
              <w:t>X</w:t>
            </w:r>
          </w:p>
        </w:tc>
        <w:tc>
          <w:tcPr>
            <w:tcW w:w="56.70pt" w:type="dxa"/>
            <w:noWrap/>
            <w:vAlign w:val="center"/>
          </w:tcPr>
          <w:p w14:paraId="183E1AD2" w14:textId="11BF4C53" w:rsidR="005D6820" w:rsidRPr="000C0F7A" w:rsidRDefault="005D6820">
            <w:pPr>
              <w:pStyle w:val="Table"/>
              <w:jc w:val="center"/>
            </w:pPr>
            <w:r>
              <w:t>-</w:t>
            </w:r>
          </w:p>
        </w:tc>
        <w:tc>
          <w:tcPr>
            <w:tcW w:w="64pt" w:type="dxa"/>
            <w:vAlign w:val="center"/>
          </w:tcPr>
          <w:p w14:paraId="54ED4770" w14:textId="10B567E6" w:rsidR="005D6820" w:rsidRPr="000C0F7A" w:rsidRDefault="005D6820">
            <w:pPr>
              <w:pStyle w:val="Table"/>
              <w:jc w:val="center"/>
            </w:pPr>
            <w:r>
              <w:t>-</w:t>
            </w:r>
          </w:p>
        </w:tc>
      </w:tr>
      <w:tr w:rsidR="005D6820" w:rsidRPr="00A65B5D" w14:paraId="2E2C71D8" w14:textId="77777777" w:rsidTr="005133DE">
        <w:trPr>
          <w:trHeight w:val="209"/>
          <w:jc w:val="center"/>
        </w:trPr>
        <w:tc>
          <w:tcPr>
            <w:tcW w:w="70.65pt" w:type="dxa"/>
            <w:noWrap/>
            <w:vAlign w:val="center"/>
          </w:tcPr>
          <w:p w14:paraId="30329F82" w14:textId="2CCB16A8" w:rsidR="005D6820" w:rsidRPr="00E506A1" w:rsidRDefault="005D6820">
            <w:pPr>
              <w:pStyle w:val="Table"/>
              <w:ind w:start="-1.60pt" w:end="-2.05pt"/>
              <w:jc w:val="center"/>
            </w:pPr>
            <w:r>
              <w:t>ARIMA(0,1,1)</w:t>
            </w:r>
          </w:p>
        </w:tc>
        <w:tc>
          <w:tcPr>
            <w:tcW w:w="49.60pt" w:type="dxa"/>
            <w:vAlign w:val="center"/>
          </w:tcPr>
          <w:p w14:paraId="211E11A0" w14:textId="4D59A064" w:rsidR="005D6820" w:rsidRPr="00E818C9" w:rsidRDefault="005D6820">
            <w:pPr>
              <w:pStyle w:val="Table"/>
              <w:jc w:val="center"/>
            </w:pPr>
            <w:r>
              <w:t>X</w:t>
            </w:r>
          </w:p>
        </w:tc>
        <w:tc>
          <w:tcPr>
            <w:tcW w:w="56.70pt" w:type="dxa"/>
            <w:noWrap/>
            <w:vAlign w:val="center"/>
          </w:tcPr>
          <w:p w14:paraId="1996E0F9" w14:textId="1A5FA505" w:rsidR="005D6820" w:rsidRPr="000C0F7A" w:rsidRDefault="005D6820">
            <w:pPr>
              <w:pStyle w:val="Table"/>
              <w:jc w:val="center"/>
            </w:pPr>
            <w:r>
              <w:t>-</w:t>
            </w:r>
          </w:p>
        </w:tc>
        <w:tc>
          <w:tcPr>
            <w:tcW w:w="64pt" w:type="dxa"/>
            <w:vAlign w:val="center"/>
          </w:tcPr>
          <w:p w14:paraId="04F10A80" w14:textId="5B9FFB49" w:rsidR="005D6820" w:rsidRPr="000C0F7A" w:rsidRDefault="005D6820">
            <w:pPr>
              <w:pStyle w:val="Table"/>
              <w:jc w:val="center"/>
            </w:pPr>
            <w:r>
              <w:t>-</w:t>
            </w:r>
          </w:p>
        </w:tc>
      </w:tr>
      <w:tr w:rsidR="005D6820" w:rsidRPr="00A65B5D" w14:paraId="4BF7B67C" w14:textId="77777777" w:rsidTr="005133DE">
        <w:trPr>
          <w:trHeight w:val="209"/>
          <w:jc w:val="center"/>
        </w:trPr>
        <w:tc>
          <w:tcPr>
            <w:tcW w:w="70.65pt" w:type="dxa"/>
            <w:noWrap/>
            <w:vAlign w:val="center"/>
          </w:tcPr>
          <w:p w14:paraId="7A183EC9" w14:textId="1E10F92A" w:rsidR="005D6820" w:rsidRPr="00E506A1" w:rsidRDefault="005D6820">
            <w:pPr>
              <w:pStyle w:val="Table"/>
              <w:ind w:start="-1.60pt" w:end="-2.05pt"/>
              <w:jc w:val="center"/>
            </w:pPr>
            <w:r>
              <w:t>ARIMA(0,1,2)</w:t>
            </w:r>
          </w:p>
        </w:tc>
        <w:tc>
          <w:tcPr>
            <w:tcW w:w="49.60pt" w:type="dxa"/>
            <w:vAlign w:val="center"/>
          </w:tcPr>
          <w:p w14:paraId="0F2DA4A0" w14:textId="46CA9A12" w:rsidR="005D6820" w:rsidRPr="00E818C9" w:rsidRDefault="005D6820">
            <w:pPr>
              <w:pStyle w:val="Table"/>
              <w:jc w:val="center"/>
            </w:pPr>
            <w:r>
              <w:t>X</w:t>
            </w:r>
          </w:p>
        </w:tc>
        <w:tc>
          <w:tcPr>
            <w:tcW w:w="56.70pt" w:type="dxa"/>
            <w:noWrap/>
            <w:vAlign w:val="center"/>
          </w:tcPr>
          <w:p w14:paraId="65114E7D" w14:textId="23781250" w:rsidR="005D6820" w:rsidRPr="000C0F7A" w:rsidRDefault="005D6820">
            <w:pPr>
              <w:pStyle w:val="Table"/>
              <w:jc w:val="center"/>
            </w:pPr>
            <w:r>
              <w:t>-</w:t>
            </w:r>
          </w:p>
        </w:tc>
        <w:tc>
          <w:tcPr>
            <w:tcW w:w="64pt" w:type="dxa"/>
            <w:vAlign w:val="center"/>
          </w:tcPr>
          <w:p w14:paraId="7904E5FB" w14:textId="0B5BFFB4" w:rsidR="005D6820" w:rsidRPr="000C0F7A" w:rsidRDefault="005D6820">
            <w:pPr>
              <w:pStyle w:val="Table"/>
              <w:jc w:val="center"/>
            </w:pPr>
            <w:r>
              <w:t>-</w:t>
            </w:r>
          </w:p>
        </w:tc>
      </w:tr>
      <w:tr w:rsidR="005D6820" w:rsidRPr="00A65B5D" w14:paraId="222938F1" w14:textId="77777777" w:rsidTr="005133DE">
        <w:trPr>
          <w:trHeight w:val="209"/>
          <w:jc w:val="center"/>
        </w:trPr>
        <w:tc>
          <w:tcPr>
            <w:tcW w:w="70.65pt" w:type="dxa"/>
            <w:noWrap/>
            <w:vAlign w:val="center"/>
          </w:tcPr>
          <w:p w14:paraId="792086E3" w14:textId="306F7C7E" w:rsidR="005D6820" w:rsidRPr="00E506A1" w:rsidRDefault="005D6820">
            <w:pPr>
              <w:pStyle w:val="Table"/>
              <w:ind w:start="-1.60pt" w:end="-2.05pt"/>
              <w:jc w:val="center"/>
            </w:pPr>
            <w:r>
              <w:t>ARIMA(0,1,3)</w:t>
            </w:r>
          </w:p>
        </w:tc>
        <w:tc>
          <w:tcPr>
            <w:tcW w:w="49.60pt" w:type="dxa"/>
            <w:shd w:val="clear" w:color="auto" w:fill="auto"/>
            <w:vAlign w:val="center"/>
          </w:tcPr>
          <w:p w14:paraId="6FE3BC7B" w14:textId="62981624" w:rsidR="005D6820" w:rsidRPr="00E818C9" w:rsidRDefault="005D6820">
            <w:pPr>
              <w:pStyle w:val="Table"/>
              <w:jc w:val="center"/>
            </w:pPr>
            <w:r>
              <w:t>X</w:t>
            </w:r>
          </w:p>
        </w:tc>
        <w:tc>
          <w:tcPr>
            <w:tcW w:w="56.70pt" w:type="dxa"/>
            <w:shd w:val="clear" w:color="auto" w:fill="auto"/>
            <w:noWrap/>
            <w:vAlign w:val="center"/>
          </w:tcPr>
          <w:p w14:paraId="0EC2AB01" w14:textId="636D4DEB" w:rsidR="005D6820" w:rsidRPr="000C0F7A" w:rsidRDefault="005D6820">
            <w:pPr>
              <w:pStyle w:val="Table"/>
              <w:jc w:val="center"/>
            </w:pPr>
            <w:r>
              <w:t>-</w:t>
            </w:r>
          </w:p>
        </w:tc>
        <w:tc>
          <w:tcPr>
            <w:tcW w:w="64pt" w:type="dxa"/>
            <w:shd w:val="clear" w:color="auto" w:fill="auto"/>
            <w:vAlign w:val="center"/>
          </w:tcPr>
          <w:p w14:paraId="3CC30F28" w14:textId="541A6705" w:rsidR="005D6820" w:rsidRPr="000C0F7A" w:rsidRDefault="005D6820">
            <w:pPr>
              <w:pStyle w:val="Table"/>
              <w:jc w:val="center"/>
            </w:pPr>
            <w:r>
              <w:t>-</w:t>
            </w:r>
          </w:p>
        </w:tc>
      </w:tr>
      <w:tr w:rsidR="005D6820" w:rsidRPr="00A65B5D" w14:paraId="2582EE87" w14:textId="77777777" w:rsidTr="005133DE">
        <w:trPr>
          <w:trHeight w:val="209"/>
          <w:jc w:val="center"/>
        </w:trPr>
        <w:tc>
          <w:tcPr>
            <w:tcW w:w="70.65pt" w:type="dxa"/>
            <w:noWrap/>
            <w:vAlign w:val="center"/>
          </w:tcPr>
          <w:p w14:paraId="227A2D00" w14:textId="01DB6DBE" w:rsidR="005D6820" w:rsidRDefault="005D6820">
            <w:pPr>
              <w:pStyle w:val="Table"/>
              <w:ind w:start="-1.60pt" w:end="-2.05pt"/>
              <w:jc w:val="center"/>
            </w:pPr>
            <w:r>
              <w:t>ARIMA(1,1,0)</w:t>
            </w:r>
          </w:p>
        </w:tc>
        <w:tc>
          <w:tcPr>
            <w:tcW w:w="49.60pt" w:type="dxa"/>
            <w:shd w:val="clear" w:color="auto" w:fill="auto"/>
            <w:vAlign w:val="center"/>
          </w:tcPr>
          <w:p w14:paraId="441D1C5C" w14:textId="4D793256" w:rsidR="005D6820" w:rsidRPr="00E818C9" w:rsidRDefault="005D6820">
            <w:pPr>
              <w:pStyle w:val="Table"/>
              <w:jc w:val="center"/>
            </w:pPr>
            <w:r>
              <w:t>X</w:t>
            </w:r>
          </w:p>
        </w:tc>
        <w:tc>
          <w:tcPr>
            <w:tcW w:w="56.70pt" w:type="dxa"/>
            <w:shd w:val="clear" w:color="auto" w:fill="auto"/>
            <w:noWrap/>
            <w:vAlign w:val="center"/>
          </w:tcPr>
          <w:p w14:paraId="2BD5DA94" w14:textId="13EF15BE" w:rsidR="005D6820" w:rsidRPr="000C0F7A" w:rsidRDefault="005D6820">
            <w:pPr>
              <w:pStyle w:val="Table"/>
              <w:jc w:val="center"/>
            </w:pPr>
            <w:r>
              <w:t>-</w:t>
            </w:r>
          </w:p>
        </w:tc>
        <w:tc>
          <w:tcPr>
            <w:tcW w:w="64pt" w:type="dxa"/>
            <w:shd w:val="clear" w:color="auto" w:fill="auto"/>
            <w:vAlign w:val="center"/>
          </w:tcPr>
          <w:p w14:paraId="183E34F9" w14:textId="6AFD8BD9" w:rsidR="005D6820" w:rsidRPr="000C0F7A" w:rsidRDefault="005D6820">
            <w:pPr>
              <w:pStyle w:val="Table"/>
              <w:jc w:val="center"/>
            </w:pPr>
            <w:r>
              <w:t>-</w:t>
            </w:r>
          </w:p>
        </w:tc>
      </w:tr>
      <w:tr w:rsidR="005D6820" w:rsidRPr="00A65B5D" w14:paraId="745AEC2D" w14:textId="77777777" w:rsidTr="005133DE">
        <w:trPr>
          <w:trHeight w:val="209"/>
          <w:jc w:val="center"/>
        </w:trPr>
        <w:tc>
          <w:tcPr>
            <w:tcW w:w="70.65pt" w:type="dxa"/>
            <w:noWrap/>
            <w:vAlign w:val="center"/>
          </w:tcPr>
          <w:p w14:paraId="2B05821E" w14:textId="7E7C950D" w:rsidR="005D6820" w:rsidRDefault="005D6820">
            <w:pPr>
              <w:pStyle w:val="Table"/>
              <w:ind w:start="-1.60pt" w:end="-2.05pt"/>
              <w:jc w:val="center"/>
            </w:pPr>
            <w:r>
              <w:t>ARIMA(1,1,1)</w:t>
            </w:r>
          </w:p>
        </w:tc>
        <w:tc>
          <w:tcPr>
            <w:tcW w:w="49.60pt" w:type="dxa"/>
            <w:shd w:val="clear" w:color="auto" w:fill="auto"/>
            <w:vAlign w:val="center"/>
          </w:tcPr>
          <w:p w14:paraId="0D5D80E8" w14:textId="66143FA7" w:rsidR="005D6820" w:rsidRPr="00E818C9" w:rsidRDefault="005D6820">
            <w:pPr>
              <w:pStyle w:val="Table"/>
              <w:jc w:val="center"/>
            </w:pPr>
            <w:r>
              <w:sym w:font="Wingdings" w:char="F0FC"/>
            </w:r>
          </w:p>
        </w:tc>
        <w:tc>
          <w:tcPr>
            <w:tcW w:w="56.70pt" w:type="dxa"/>
            <w:shd w:val="clear" w:color="auto" w:fill="auto"/>
            <w:noWrap/>
            <w:vAlign w:val="center"/>
          </w:tcPr>
          <w:p w14:paraId="57270D1C" w14:textId="17BA5053" w:rsidR="005D6820" w:rsidRPr="00E818C9" w:rsidRDefault="00495A71">
            <w:pPr>
              <w:pStyle w:val="Table"/>
              <w:jc w:val="center"/>
            </w:pPr>
            <w:r w:rsidRPr="00495A71">
              <w:t>7.239e-10</w:t>
            </w:r>
          </w:p>
        </w:tc>
        <w:tc>
          <w:tcPr>
            <w:tcW w:w="64pt" w:type="dxa"/>
            <w:shd w:val="clear" w:color="auto" w:fill="auto"/>
            <w:vAlign w:val="center"/>
          </w:tcPr>
          <w:p w14:paraId="70793108" w14:textId="1CA60972" w:rsidR="005D6820" w:rsidRPr="000C0F7A" w:rsidRDefault="00D22EF2">
            <w:pPr>
              <w:pStyle w:val="Table"/>
              <w:jc w:val="center"/>
            </w:pPr>
            <w:r w:rsidRPr="00D22EF2">
              <w:t>0.9634</w:t>
            </w:r>
          </w:p>
        </w:tc>
      </w:tr>
      <w:tr w:rsidR="005D6820" w:rsidRPr="00A65B5D" w14:paraId="2191C8F1" w14:textId="77777777" w:rsidTr="005133DE">
        <w:trPr>
          <w:trHeight w:val="209"/>
          <w:jc w:val="center"/>
        </w:trPr>
        <w:tc>
          <w:tcPr>
            <w:tcW w:w="70.65pt" w:type="dxa"/>
            <w:noWrap/>
            <w:vAlign w:val="center"/>
          </w:tcPr>
          <w:p w14:paraId="1A840ED8" w14:textId="0734B36D" w:rsidR="005D6820" w:rsidRDefault="005D6820">
            <w:pPr>
              <w:pStyle w:val="Table"/>
              <w:ind w:start="-1.60pt" w:end="-2.05pt"/>
              <w:jc w:val="center"/>
            </w:pPr>
            <w:r>
              <w:t>ARIMA(1,1,2)</w:t>
            </w:r>
          </w:p>
        </w:tc>
        <w:tc>
          <w:tcPr>
            <w:tcW w:w="49.60pt" w:type="dxa"/>
            <w:shd w:val="clear" w:color="auto" w:fill="auto"/>
            <w:vAlign w:val="center"/>
          </w:tcPr>
          <w:p w14:paraId="573A3A00" w14:textId="7B9ECD01" w:rsidR="005D6820" w:rsidRDefault="005D6820">
            <w:pPr>
              <w:pStyle w:val="Table"/>
              <w:jc w:val="center"/>
            </w:pPr>
            <w:r>
              <w:t>X</w:t>
            </w:r>
          </w:p>
        </w:tc>
        <w:tc>
          <w:tcPr>
            <w:tcW w:w="56.70pt" w:type="dxa"/>
            <w:shd w:val="clear" w:color="auto" w:fill="auto"/>
            <w:noWrap/>
            <w:vAlign w:val="center"/>
          </w:tcPr>
          <w:p w14:paraId="6FD0016A" w14:textId="4C6F1BFC" w:rsidR="005D6820" w:rsidRDefault="005D6820">
            <w:pPr>
              <w:pStyle w:val="Table"/>
              <w:jc w:val="center"/>
            </w:pPr>
            <w:r>
              <w:t>-</w:t>
            </w:r>
          </w:p>
        </w:tc>
        <w:tc>
          <w:tcPr>
            <w:tcW w:w="64pt" w:type="dxa"/>
            <w:shd w:val="clear" w:color="auto" w:fill="auto"/>
            <w:vAlign w:val="center"/>
          </w:tcPr>
          <w:p w14:paraId="58D29458" w14:textId="3092F125" w:rsidR="005D6820" w:rsidRDefault="005D6820">
            <w:pPr>
              <w:pStyle w:val="Table"/>
              <w:jc w:val="center"/>
            </w:pPr>
            <w:r>
              <w:t>-</w:t>
            </w:r>
          </w:p>
        </w:tc>
      </w:tr>
      <w:tr w:rsidR="005D6820" w:rsidRPr="00A65B5D" w14:paraId="59B2C691" w14:textId="77777777" w:rsidTr="005133DE">
        <w:trPr>
          <w:trHeight w:val="209"/>
          <w:jc w:val="center"/>
        </w:trPr>
        <w:tc>
          <w:tcPr>
            <w:tcW w:w="70.65pt" w:type="dxa"/>
            <w:noWrap/>
            <w:vAlign w:val="center"/>
          </w:tcPr>
          <w:p w14:paraId="78D4F14F" w14:textId="41F9EA6C" w:rsidR="005D6820" w:rsidRDefault="005D6820">
            <w:pPr>
              <w:pStyle w:val="Table"/>
              <w:ind w:start="-1.60pt" w:end="-2.05pt"/>
              <w:jc w:val="center"/>
            </w:pPr>
            <w:r>
              <w:t>ARIMA(1,1,3)</w:t>
            </w:r>
          </w:p>
        </w:tc>
        <w:tc>
          <w:tcPr>
            <w:tcW w:w="49.60pt" w:type="dxa"/>
            <w:shd w:val="clear" w:color="auto" w:fill="auto"/>
            <w:vAlign w:val="center"/>
          </w:tcPr>
          <w:p w14:paraId="1C3A5897" w14:textId="162B94C7" w:rsidR="005D6820" w:rsidRDefault="005D6820">
            <w:pPr>
              <w:pStyle w:val="Table"/>
              <w:jc w:val="center"/>
            </w:pPr>
            <w:r>
              <w:t>X</w:t>
            </w:r>
          </w:p>
        </w:tc>
        <w:tc>
          <w:tcPr>
            <w:tcW w:w="56.70pt" w:type="dxa"/>
            <w:shd w:val="clear" w:color="auto" w:fill="auto"/>
            <w:noWrap/>
            <w:vAlign w:val="center"/>
          </w:tcPr>
          <w:p w14:paraId="05655A1F" w14:textId="1039E3F9" w:rsidR="005D6820" w:rsidRDefault="005D6820">
            <w:pPr>
              <w:pStyle w:val="Table"/>
              <w:jc w:val="center"/>
            </w:pPr>
            <w:r>
              <w:t>-</w:t>
            </w:r>
          </w:p>
        </w:tc>
        <w:tc>
          <w:tcPr>
            <w:tcW w:w="64pt" w:type="dxa"/>
            <w:shd w:val="clear" w:color="auto" w:fill="auto"/>
            <w:vAlign w:val="center"/>
          </w:tcPr>
          <w:p w14:paraId="3ABF587F" w14:textId="4061EE4A" w:rsidR="005D6820" w:rsidRDefault="005D6820">
            <w:pPr>
              <w:pStyle w:val="Table"/>
              <w:jc w:val="center"/>
            </w:pPr>
            <w:r>
              <w:t>-</w:t>
            </w:r>
          </w:p>
        </w:tc>
      </w:tr>
    </w:tbl>
    <w:p w14:paraId="1671DC0A" w14:textId="696F8F43" w:rsidR="0009450E" w:rsidRDefault="006078E3" w:rsidP="00A11291">
      <w:pPr>
        <w:spacing w:before="12pt"/>
      </w:pPr>
      <w:r>
        <w:t xml:space="preserve">From the Significant &amp; Residual Assumptions Test (Table VI), </w:t>
      </w:r>
      <w:r w:rsidR="00780D74">
        <w:t xml:space="preserve">Only </w:t>
      </w:r>
      <w:proofErr w:type="gramStart"/>
      <w:r w:rsidR="00780D74">
        <w:t>ARIMA(</w:t>
      </w:r>
      <w:proofErr w:type="gramEnd"/>
      <w:r w:rsidR="00780D74">
        <w:t>1,1,1</w:t>
      </w:r>
      <w:r w:rsidR="00C443B4">
        <w:t xml:space="preserve">) </w:t>
      </w:r>
      <w:r w:rsidR="001365BE">
        <w:t>passed</w:t>
      </w:r>
      <w:r w:rsidR="00174442">
        <w:t xml:space="preserve"> </w:t>
      </w:r>
      <w:r w:rsidR="00780D74">
        <w:t xml:space="preserve">the significant </w:t>
      </w:r>
      <w:r w:rsidR="00A0588A">
        <w:t>requirement</w:t>
      </w:r>
      <w:r w:rsidR="00C443B4">
        <w:t>.</w:t>
      </w:r>
      <w:r>
        <w:t xml:space="preserve"> Otherwise, the remaining models </w:t>
      </w:r>
      <w:r w:rsidR="00FD3A75">
        <w:t>don’t</w:t>
      </w:r>
      <w:r>
        <w:t xml:space="preserve"> </w:t>
      </w:r>
      <w:r w:rsidR="00C32DA7">
        <w:t>pass</w:t>
      </w:r>
      <w:r>
        <w:t xml:space="preserve"> the</w:t>
      </w:r>
      <w:r w:rsidR="00C443B4">
        <w:t xml:space="preserve"> significant requirement</w:t>
      </w:r>
      <w:r>
        <w:t>.</w:t>
      </w:r>
      <w:r w:rsidR="006B3709">
        <w:t xml:space="preserve"> But </w:t>
      </w:r>
      <w:proofErr w:type="gramStart"/>
      <w:r w:rsidR="006B3709">
        <w:t>ARIMA(</w:t>
      </w:r>
      <w:proofErr w:type="gramEnd"/>
      <w:r w:rsidR="006B3709">
        <w:t>1,1,1) do</w:t>
      </w:r>
      <w:r w:rsidR="006073DF">
        <w:t xml:space="preserve">esn’t </w:t>
      </w:r>
      <w:r w:rsidR="00C32DA7">
        <w:t xml:space="preserve">pass </w:t>
      </w:r>
      <w:r w:rsidR="006073DF">
        <w:t>the resi</w:t>
      </w:r>
      <w:r w:rsidR="00443B59">
        <w:t xml:space="preserve">dual </w:t>
      </w:r>
      <w:r w:rsidR="00263938">
        <w:t>assumption requirement.</w:t>
      </w:r>
      <w:r>
        <w:t xml:space="preserve"> Therefore, </w:t>
      </w:r>
      <w:proofErr w:type="gramStart"/>
      <w:r w:rsidR="00263938">
        <w:t>ARIMA</w:t>
      </w:r>
      <w:proofErr w:type="gramEnd"/>
      <w:r w:rsidR="00263938">
        <w:t xml:space="preserve"> model</w:t>
      </w:r>
      <w:r>
        <w:t xml:space="preserve"> cannot be used in IHSG forecasting.</w:t>
      </w:r>
    </w:p>
    <w:p w14:paraId="37BEA3FA" w14:textId="365A2078" w:rsidR="000376A9" w:rsidRDefault="000376A9" w:rsidP="00A01D3E">
      <w:pPr>
        <w:pStyle w:val="Heading3"/>
      </w:pPr>
      <w:r>
        <w:t>Neural Network</w:t>
      </w:r>
    </w:p>
    <w:p w14:paraId="7ADEF088" w14:textId="079477B8" w:rsidR="00A01D3E" w:rsidRDefault="00A01D3E" w:rsidP="000376A9">
      <w:r w:rsidRPr="00A01D3E">
        <w:t>In neural network modeling, we iterate to get the best number of hidden layers and input layers for the data we have. Thus, the best number of hidden layers and input layers are 5 and 1.</w:t>
      </w:r>
      <w:r>
        <w:t xml:space="preserve"> </w:t>
      </w:r>
      <w:r w:rsidR="00412E30" w:rsidRPr="00412E30">
        <w:t>After that, we evaluate the model to produce the following evaluation values</w:t>
      </w:r>
      <w:r w:rsidR="00412E30">
        <w:t>:</w:t>
      </w:r>
    </w:p>
    <w:p w14:paraId="3718177F" w14:textId="77777777" w:rsidR="00412E30" w:rsidRPr="00D53526" w:rsidRDefault="00412E30" w:rsidP="00412E30">
      <w:pPr>
        <w:pStyle w:val="TableTitle"/>
        <w:rPr>
          <w:noProof w:val="0"/>
        </w:rPr>
      </w:pPr>
      <w:r>
        <w:rPr>
          <w:noProof w:val="0"/>
        </w:rPr>
        <w:t>Evaluation of Every Best Model</w:t>
      </w:r>
    </w:p>
    <w:tbl>
      <w:tblPr>
        <w:tblStyle w:val="TableGrid"/>
        <w:tblW w:w="247.85pt" w:type="dxa"/>
        <w:tblLook w:firstRow="1" w:lastRow="0" w:firstColumn="1" w:lastColumn="0" w:noHBand="0" w:noVBand="1"/>
      </w:tblPr>
      <w:tblGrid>
        <w:gridCol w:w="736"/>
        <w:gridCol w:w="741"/>
        <w:gridCol w:w="741"/>
        <w:gridCol w:w="616"/>
        <w:gridCol w:w="741"/>
        <w:gridCol w:w="741"/>
        <w:gridCol w:w="679"/>
      </w:tblGrid>
      <w:tr w:rsidR="00412E30" w:rsidRPr="00A65B5D" w14:paraId="2C37422E" w14:textId="77777777" w:rsidTr="005133DE">
        <w:trPr>
          <w:trHeight w:val="209"/>
        </w:trPr>
        <w:tc>
          <w:tcPr>
            <w:tcW w:w="36.80pt" w:type="dxa"/>
            <w:vMerge w:val="restart"/>
            <w:noWrap/>
            <w:vAlign w:val="center"/>
            <w:hideMark/>
          </w:tcPr>
          <w:p w14:paraId="324A44FF" w14:textId="77777777" w:rsidR="00412E30" w:rsidRPr="00B539BB" w:rsidRDefault="00412E30">
            <w:pPr>
              <w:pStyle w:val="Table"/>
              <w:ind w:start="-1.60pt" w:end="-2.05pt"/>
              <w:jc w:val="center"/>
              <w:rPr>
                <w:b/>
              </w:rPr>
            </w:pPr>
            <w:r w:rsidRPr="00B539BB">
              <w:rPr>
                <w:b/>
              </w:rPr>
              <w:t>Model</w:t>
            </w:r>
          </w:p>
        </w:tc>
        <w:tc>
          <w:tcPr>
            <w:tcW w:w="103pt" w:type="dxa"/>
            <w:gridSpan w:val="3"/>
            <w:noWrap/>
            <w:vAlign w:val="center"/>
            <w:hideMark/>
          </w:tcPr>
          <w:p w14:paraId="6645A6A7" w14:textId="77777777" w:rsidR="00412E30" w:rsidRPr="00B539BB" w:rsidRDefault="00412E30">
            <w:pPr>
              <w:pStyle w:val="Table"/>
              <w:jc w:val="center"/>
              <w:rPr>
                <w:b/>
              </w:rPr>
            </w:pPr>
            <w:r w:rsidRPr="00B539BB">
              <w:rPr>
                <w:b/>
              </w:rPr>
              <w:t>Training</w:t>
            </w:r>
          </w:p>
        </w:tc>
        <w:tc>
          <w:tcPr>
            <w:tcW w:w="108.05pt" w:type="dxa"/>
            <w:gridSpan w:val="3"/>
            <w:noWrap/>
            <w:vAlign w:val="center"/>
            <w:hideMark/>
          </w:tcPr>
          <w:p w14:paraId="19174177" w14:textId="77777777" w:rsidR="00412E30" w:rsidRPr="00B539BB" w:rsidRDefault="00412E30">
            <w:pPr>
              <w:pStyle w:val="Table"/>
              <w:jc w:val="center"/>
              <w:rPr>
                <w:b/>
              </w:rPr>
            </w:pPr>
            <w:r w:rsidRPr="00B539BB">
              <w:rPr>
                <w:b/>
              </w:rPr>
              <w:t>Testing</w:t>
            </w:r>
          </w:p>
        </w:tc>
      </w:tr>
      <w:tr w:rsidR="00412E30" w:rsidRPr="00A65B5D" w14:paraId="755C4E6E" w14:textId="77777777" w:rsidTr="005133DE">
        <w:trPr>
          <w:trHeight w:val="209"/>
        </w:trPr>
        <w:tc>
          <w:tcPr>
            <w:tcW w:w="36.80pt" w:type="dxa"/>
            <w:vMerge/>
            <w:noWrap/>
            <w:vAlign w:val="center"/>
          </w:tcPr>
          <w:p w14:paraId="5EF2B148" w14:textId="77777777" w:rsidR="00412E30" w:rsidRPr="00E506A1" w:rsidRDefault="00412E30">
            <w:pPr>
              <w:pStyle w:val="Table"/>
              <w:ind w:start="-1.60pt" w:end="-2.05pt"/>
              <w:jc w:val="center"/>
            </w:pPr>
          </w:p>
        </w:tc>
        <w:tc>
          <w:tcPr>
            <w:tcW w:w="36.35pt" w:type="dxa"/>
            <w:noWrap/>
            <w:vAlign w:val="center"/>
          </w:tcPr>
          <w:p w14:paraId="1F87F771" w14:textId="77777777" w:rsidR="00412E30" w:rsidRPr="00B539BB" w:rsidRDefault="00412E30">
            <w:pPr>
              <w:pStyle w:val="Table"/>
              <w:jc w:val="center"/>
              <w:rPr>
                <w:b/>
                <w:bCs/>
              </w:rPr>
            </w:pPr>
            <w:r w:rsidRPr="00E506A1">
              <w:rPr>
                <w:i/>
                <w:iCs/>
                <w:sz w:val="15"/>
                <w:szCs w:val="15"/>
              </w:rPr>
              <w:t>RMSE</w:t>
            </w:r>
          </w:p>
        </w:tc>
        <w:tc>
          <w:tcPr>
            <w:tcW w:w="36.35pt" w:type="dxa"/>
            <w:vAlign w:val="center"/>
          </w:tcPr>
          <w:p w14:paraId="3E2C6D30" w14:textId="77777777" w:rsidR="00412E30" w:rsidRPr="00B539BB" w:rsidRDefault="00412E30">
            <w:pPr>
              <w:pStyle w:val="Table"/>
              <w:jc w:val="center"/>
              <w:rPr>
                <w:b/>
                <w:bCs/>
              </w:rPr>
            </w:pPr>
            <w:r w:rsidRPr="00317413">
              <w:rPr>
                <w:i/>
                <w:iCs/>
                <w:sz w:val="15"/>
                <w:szCs w:val="15"/>
              </w:rPr>
              <w:t>MAE</w:t>
            </w:r>
          </w:p>
        </w:tc>
        <w:tc>
          <w:tcPr>
            <w:tcW w:w="30.30pt" w:type="dxa"/>
            <w:vAlign w:val="center"/>
          </w:tcPr>
          <w:p w14:paraId="49659AAF" w14:textId="77777777" w:rsidR="00412E30" w:rsidRPr="00B539BB" w:rsidRDefault="00412E30">
            <w:pPr>
              <w:pStyle w:val="Table"/>
              <w:jc w:val="center"/>
              <w:rPr>
                <w:b/>
                <w:bCs/>
              </w:rPr>
            </w:pPr>
            <w:r w:rsidRPr="00317413">
              <w:rPr>
                <w:i/>
                <w:iCs/>
                <w:sz w:val="15"/>
                <w:szCs w:val="15"/>
              </w:rPr>
              <w:t>MAPE</w:t>
            </w:r>
          </w:p>
        </w:tc>
        <w:tc>
          <w:tcPr>
            <w:tcW w:w="36.35pt" w:type="dxa"/>
            <w:vAlign w:val="center"/>
          </w:tcPr>
          <w:p w14:paraId="59EC1A04" w14:textId="77777777" w:rsidR="00412E30" w:rsidRPr="00B539BB" w:rsidRDefault="00412E30">
            <w:pPr>
              <w:pStyle w:val="Table"/>
              <w:jc w:val="center"/>
              <w:rPr>
                <w:b/>
                <w:bCs/>
              </w:rPr>
            </w:pPr>
            <w:r w:rsidRPr="00317413">
              <w:rPr>
                <w:i/>
                <w:iCs/>
                <w:sz w:val="15"/>
                <w:szCs w:val="15"/>
              </w:rPr>
              <w:t>RMSE</w:t>
            </w:r>
          </w:p>
        </w:tc>
        <w:tc>
          <w:tcPr>
            <w:tcW w:w="36.35pt" w:type="dxa"/>
            <w:vAlign w:val="center"/>
          </w:tcPr>
          <w:p w14:paraId="51AF019D" w14:textId="77777777" w:rsidR="00412E30" w:rsidRPr="00B539BB" w:rsidRDefault="00412E30">
            <w:pPr>
              <w:pStyle w:val="Table"/>
              <w:jc w:val="center"/>
              <w:rPr>
                <w:b/>
                <w:bCs/>
              </w:rPr>
            </w:pPr>
            <w:r w:rsidRPr="00317413">
              <w:rPr>
                <w:i/>
                <w:iCs/>
                <w:sz w:val="15"/>
                <w:szCs w:val="15"/>
              </w:rPr>
              <w:t>MAE</w:t>
            </w:r>
          </w:p>
        </w:tc>
        <w:tc>
          <w:tcPr>
            <w:tcW w:w="35.35pt" w:type="dxa"/>
            <w:vAlign w:val="center"/>
          </w:tcPr>
          <w:p w14:paraId="41DDCF08" w14:textId="77777777" w:rsidR="00412E30" w:rsidRPr="00B539BB" w:rsidRDefault="00412E30">
            <w:pPr>
              <w:pStyle w:val="Table"/>
              <w:jc w:val="center"/>
              <w:rPr>
                <w:b/>
                <w:bCs/>
              </w:rPr>
            </w:pPr>
            <w:r w:rsidRPr="00317413">
              <w:rPr>
                <w:i/>
                <w:iCs/>
                <w:sz w:val="15"/>
                <w:szCs w:val="15"/>
              </w:rPr>
              <w:t>MAPE</w:t>
            </w:r>
          </w:p>
        </w:tc>
      </w:tr>
      <w:tr w:rsidR="00412E30" w:rsidRPr="00A65B5D" w14:paraId="13F0FF2A" w14:textId="77777777" w:rsidTr="005133DE">
        <w:trPr>
          <w:trHeight w:val="209"/>
        </w:trPr>
        <w:tc>
          <w:tcPr>
            <w:tcW w:w="36.80pt" w:type="dxa"/>
            <w:noWrap/>
            <w:vAlign w:val="center"/>
          </w:tcPr>
          <w:p w14:paraId="706BC012" w14:textId="0BC191A6" w:rsidR="00412E30" w:rsidRDefault="00412E30">
            <w:pPr>
              <w:pStyle w:val="Table"/>
              <w:ind w:start="-1.60pt" w:end="-2.05pt"/>
              <w:jc w:val="center"/>
            </w:pPr>
            <w:r>
              <w:t>NN</w:t>
            </w:r>
          </w:p>
        </w:tc>
        <w:tc>
          <w:tcPr>
            <w:tcW w:w="36.35pt" w:type="dxa"/>
            <w:shd w:val="clear" w:color="auto" w:fill="auto"/>
            <w:noWrap/>
            <w:vAlign w:val="center"/>
          </w:tcPr>
          <w:p w14:paraId="70B46733" w14:textId="77777777" w:rsidR="00412E30" w:rsidRPr="00237FA9" w:rsidRDefault="00412E30">
            <w:pPr>
              <w:pStyle w:val="Table"/>
              <w:ind w:start="0.25pt" w:end="-1.60pt"/>
              <w:jc w:val="center"/>
            </w:pPr>
            <w:r w:rsidRPr="00B94478">
              <w:t>222.</w:t>
            </w:r>
            <w:r w:rsidRPr="00490888">
              <w:t>340</w:t>
            </w:r>
          </w:p>
        </w:tc>
        <w:tc>
          <w:tcPr>
            <w:tcW w:w="36.35pt" w:type="dxa"/>
            <w:shd w:val="clear" w:color="auto" w:fill="auto"/>
            <w:vAlign w:val="center"/>
          </w:tcPr>
          <w:p w14:paraId="53E808AF" w14:textId="77777777" w:rsidR="00412E30" w:rsidRPr="00237FA9" w:rsidRDefault="00412E30">
            <w:pPr>
              <w:pStyle w:val="Table"/>
              <w:ind w:start="0.25pt" w:end="-1.60pt"/>
              <w:jc w:val="center"/>
            </w:pPr>
            <w:r w:rsidRPr="00B94478">
              <w:t>150.</w:t>
            </w:r>
            <w:r w:rsidRPr="00490888">
              <w:t>023</w:t>
            </w:r>
          </w:p>
        </w:tc>
        <w:tc>
          <w:tcPr>
            <w:tcW w:w="30.30pt" w:type="dxa"/>
            <w:shd w:val="clear" w:color="auto" w:fill="auto"/>
            <w:vAlign w:val="center"/>
          </w:tcPr>
          <w:p w14:paraId="07A216D7" w14:textId="77777777" w:rsidR="00412E30" w:rsidRPr="00237FA9" w:rsidRDefault="00412E30">
            <w:pPr>
              <w:pStyle w:val="Table"/>
              <w:ind w:start="0.25pt" w:end="-1.60pt"/>
              <w:jc w:val="center"/>
            </w:pPr>
            <w:r w:rsidRPr="00490888">
              <w:t>0.032</w:t>
            </w:r>
          </w:p>
        </w:tc>
        <w:tc>
          <w:tcPr>
            <w:tcW w:w="36.35pt" w:type="dxa"/>
            <w:shd w:val="clear" w:color="auto" w:fill="auto"/>
            <w:vAlign w:val="center"/>
          </w:tcPr>
          <w:p w14:paraId="7052F3D8" w14:textId="77777777" w:rsidR="00412E30" w:rsidRPr="00237FA9" w:rsidRDefault="00412E30">
            <w:pPr>
              <w:pStyle w:val="Table"/>
              <w:ind w:start="0.25pt" w:end="-1.60pt"/>
              <w:jc w:val="center"/>
            </w:pPr>
            <w:r w:rsidRPr="00B94478">
              <w:t>236.</w:t>
            </w:r>
            <w:r w:rsidRPr="00490888">
              <w:t>781</w:t>
            </w:r>
          </w:p>
        </w:tc>
        <w:tc>
          <w:tcPr>
            <w:tcW w:w="36.35pt" w:type="dxa"/>
            <w:shd w:val="clear" w:color="auto" w:fill="auto"/>
            <w:vAlign w:val="center"/>
          </w:tcPr>
          <w:p w14:paraId="39619915" w14:textId="77777777" w:rsidR="00412E30" w:rsidRPr="00237FA9" w:rsidRDefault="00412E30">
            <w:pPr>
              <w:pStyle w:val="Table"/>
              <w:ind w:start="0.25pt" w:end="-1.60pt"/>
              <w:jc w:val="center"/>
            </w:pPr>
            <w:r w:rsidRPr="00B94478">
              <w:t>210.</w:t>
            </w:r>
            <w:r w:rsidRPr="00490888">
              <w:t>502</w:t>
            </w:r>
          </w:p>
        </w:tc>
        <w:tc>
          <w:tcPr>
            <w:tcW w:w="35.35pt" w:type="dxa"/>
            <w:shd w:val="clear" w:color="auto" w:fill="auto"/>
            <w:vAlign w:val="center"/>
          </w:tcPr>
          <w:p w14:paraId="703A9EF5" w14:textId="77777777" w:rsidR="00412E30" w:rsidRPr="00237FA9" w:rsidRDefault="00412E30">
            <w:pPr>
              <w:pStyle w:val="Table"/>
              <w:ind w:start="0.25pt" w:end="-1.60pt"/>
              <w:jc w:val="center"/>
            </w:pPr>
            <w:r w:rsidRPr="00490888">
              <w:t>0.030</w:t>
            </w:r>
          </w:p>
        </w:tc>
      </w:tr>
    </w:tbl>
    <w:p w14:paraId="49858FBD" w14:textId="01A9EE24" w:rsidR="00412E30" w:rsidRPr="000376A9" w:rsidRDefault="0019752F" w:rsidP="0019752F">
      <w:pPr>
        <w:spacing w:before="12pt"/>
      </w:pPr>
      <w:r w:rsidRPr="00F518AC">
        <w:t xml:space="preserve">After the </w:t>
      </w:r>
      <w:r>
        <w:t>Neural Network</w:t>
      </w:r>
      <w:r w:rsidRPr="00F518AC">
        <w:t xml:space="preserve"> model performance evaluation results (Table </w:t>
      </w:r>
      <w:r>
        <w:t>V</w:t>
      </w:r>
      <w:r w:rsidRPr="00F518AC">
        <w:t xml:space="preserve">II), </w:t>
      </w:r>
      <w:r w:rsidRPr="00AC79C7">
        <w:t xml:space="preserve">the </w:t>
      </w:r>
      <w:r w:rsidR="00EB4267">
        <w:t>neural network</w:t>
      </w:r>
      <w:r w:rsidRPr="00AC79C7">
        <w:t xml:space="preserve"> model from the training data gets an </w:t>
      </w:r>
      <w:r>
        <w:t>RMSE</w:t>
      </w:r>
      <w:r w:rsidRPr="00AC79C7">
        <w:t xml:space="preserve"> value of </w:t>
      </w:r>
      <w:r w:rsidR="00EB4267">
        <w:t>222.340</w:t>
      </w:r>
      <w:r>
        <w:t xml:space="preserve">, MAE value of </w:t>
      </w:r>
      <w:r w:rsidR="003E65C1">
        <w:t>150.023</w:t>
      </w:r>
      <w:r>
        <w:t xml:space="preserve">, and MAPE value of </w:t>
      </w:r>
      <w:r w:rsidR="003E65C1">
        <w:t>3.2</w:t>
      </w:r>
      <w:r>
        <w:t xml:space="preserve">%. And the </w:t>
      </w:r>
      <w:r w:rsidR="003E65C1">
        <w:t>neural network</w:t>
      </w:r>
      <w:r>
        <w:t xml:space="preserve"> model from the testing data gets an RMSE value of </w:t>
      </w:r>
      <w:r w:rsidR="003E65C1">
        <w:t>236.781</w:t>
      </w:r>
      <w:r>
        <w:t xml:space="preserve">, MAE value of </w:t>
      </w:r>
      <w:r w:rsidR="003E65C1">
        <w:t>210.502</w:t>
      </w:r>
      <w:r>
        <w:t xml:space="preserve">, and MAPE value of 3%. This indicates that </w:t>
      </w:r>
      <w:r w:rsidR="003E65C1">
        <w:t xml:space="preserve">neural network </w:t>
      </w:r>
      <w:r>
        <w:t>model has a balance between training and testing errors</w:t>
      </w:r>
      <w:r w:rsidRPr="00082A96">
        <w:t>, which means that the model is both generalizable and robust.</w:t>
      </w:r>
    </w:p>
    <w:p w14:paraId="0C1FC9A4" w14:textId="6D50747F" w:rsidR="00836970" w:rsidRDefault="003166E4" w:rsidP="00836970">
      <w:pPr>
        <w:pStyle w:val="Heading2"/>
      </w:pPr>
      <w:r>
        <w:t xml:space="preserve">Model </w:t>
      </w:r>
      <w:r w:rsidR="00836970">
        <w:t>Evaluation</w:t>
      </w:r>
      <w:r>
        <w:t xml:space="preserve"> Overall</w:t>
      </w:r>
    </w:p>
    <w:p w14:paraId="4F11F86A" w14:textId="70398978" w:rsidR="00FE7F23" w:rsidRPr="00D53526" w:rsidRDefault="00FE7F23" w:rsidP="00FE7F23">
      <w:pPr>
        <w:pStyle w:val="TableTitle"/>
        <w:rPr>
          <w:noProof w:val="0"/>
        </w:rPr>
      </w:pPr>
      <w:r>
        <w:rPr>
          <w:noProof w:val="0"/>
        </w:rPr>
        <w:t>Evaluation of Every Best Model</w:t>
      </w:r>
    </w:p>
    <w:tbl>
      <w:tblPr>
        <w:tblStyle w:val="TableGrid"/>
        <w:tblW w:w="242.80pt" w:type="dxa"/>
        <w:tblLook w:firstRow="1" w:lastRow="0" w:firstColumn="1" w:lastColumn="0" w:noHBand="0" w:noVBand="1"/>
      </w:tblPr>
      <w:tblGrid>
        <w:gridCol w:w="794"/>
        <w:gridCol w:w="729"/>
        <w:gridCol w:w="729"/>
        <w:gridCol w:w="573"/>
        <w:gridCol w:w="729"/>
        <w:gridCol w:w="729"/>
        <w:gridCol w:w="573"/>
      </w:tblGrid>
      <w:tr w:rsidR="00FE7F23" w:rsidRPr="00A65B5D" w14:paraId="221AE9F8" w14:textId="77777777" w:rsidTr="00B55CF1">
        <w:trPr>
          <w:trHeight w:val="209"/>
        </w:trPr>
        <w:tc>
          <w:tcPr>
            <w:tcW w:w="37.50pt" w:type="dxa"/>
            <w:vMerge w:val="restart"/>
            <w:noWrap/>
            <w:vAlign w:val="center"/>
            <w:hideMark/>
          </w:tcPr>
          <w:p w14:paraId="7F73EC52" w14:textId="77777777" w:rsidR="00FE7F23" w:rsidRPr="00B539BB" w:rsidRDefault="00FE7F23">
            <w:pPr>
              <w:pStyle w:val="Table"/>
              <w:ind w:start="-1.60pt" w:end="-2.05pt"/>
              <w:jc w:val="center"/>
              <w:rPr>
                <w:b/>
              </w:rPr>
            </w:pPr>
            <w:r w:rsidRPr="00B539BB">
              <w:rPr>
                <w:b/>
              </w:rPr>
              <w:t>Model</w:t>
            </w:r>
          </w:p>
        </w:tc>
        <w:tc>
          <w:tcPr>
            <w:tcW w:w="102.55pt" w:type="dxa"/>
            <w:gridSpan w:val="3"/>
            <w:noWrap/>
            <w:vAlign w:val="center"/>
            <w:hideMark/>
          </w:tcPr>
          <w:p w14:paraId="1D3E029F" w14:textId="77777777" w:rsidR="00FE7F23" w:rsidRPr="00B539BB" w:rsidRDefault="00FE7F23">
            <w:pPr>
              <w:pStyle w:val="Table"/>
              <w:jc w:val="center"/>
              <w:rPr>
                <w:b/>
              </w:rPr>
            </w:pPr>
            <w:r w:rsidRPr="00B539BB">
              <w:rPr>
                <w:b/>
              </w:rPr>
              <w:t>Training</w:t>
            </w:r>
          </w:p>
        </w:tc>
        <w:tc>
          <w:tcPr>
            <w:tcW w:w="102.75pt" w:type="dxa"/>
            <w:gridSpan w:val="3"/>
            <w:noWrap/>
            <w:vAlign w:val="center"/>
            <w:hideMark/>
          </w:tcPr>
          <w:p w14:paraId="6EF758EA" w14:textId="77777777" w:rsidR="00FE7F23" w:rsidRPr="00B539BB" w:rsidRDefault="00FE7F23">
            <w:pPr>
              <w:pStyle w:val="Table"/>
              <w:jc w:val="center"/>
              <w:rPr>
                <w:b/>
              </w:rPr>
            </w:pPr>
            <w:r w:rsidRPr="00B539BB">
              <w:rPr>
                <w:b/>
              </w:rPr>
              <w:t>Testing</w:t>
            </w:r>
          </w:p>
        </w:tc>
      </w:tr>
      <w:tr w:rsidR="00FE7F23" w:rsidRPr="00A65B5D" w14:paraId="6630AD59" w14:textId="77777777" w:rsidTr="00B55CF1">
        <w:trPr>
          <w:trHeight w:val="209"/>
        </w:trPr>
        <w:tc>
          <w:tcPr>
            <w:tcW w:w="37.50pt" w:type="dxa"/>
            <w:vMerge/>
            <w:noWrap/>
            <w:vAlign w:val="center"/>
          </w:tcPr>
          <w:p w14:paraId="7D8E845D" w14:textId="77777777" w:rsidR="00FE7F23" w:rsidRPr="00E506A1" w:rsidRDefault="00FE7F23">
            <w:pPr>
              <w:pStyle w:val="Table"/>
              <w:ind w:start="-1.60pt" w:end="-2.05pt"/>
              <w:jc w:val="center"/>
            </w:pPr>
          </w:p>
        </w:tc>
        <w:tc>
          <w:tcPr>
            <w:tcW w:w="37.05pt" w:type="dxa"/>
            <w:noWrap/>
            <w:vAlign w:val="center"/>
          </w:tcPr>
          <w:p w14:paraId="5F78E99B" w14:textId="77777777" w:rsidR="00FE7F23" w:rsidRPr="00B539BB" w:rsidRDefault="00FE7F23">
            <w:pPr>
              <w:pStyle w:val="Table"/>
              <w:jc w:val="center"/>
              <w:rPr>
                <w:b/>
                <w:bCs/>
              </w:rPr>
            </w:pPr>
            <w:r w:rsidRPr="00E506A1">
              <w:rPr>
                <w:i/>
                <w:iCs/>
                <w:sz w:val="15"/>
                <w:szCs w:val="15"/>
              </w:rPr>
              <w:t>RMSE</w:t>
            </w:r>
          </w:p>
        </w:tc>
        <w:tc>
          <w:tcPr>
            <w:tcW w:w="34.70pt" w:type="dxa"/>
            <w:vAlign w:val="center"/>
          </w:tcPr>
          <w:p w14:paraId="3CA6C908" w14:textId="77777777" w:rsidR="00FE7F23" w:rsidRPr="00B539BB" w:rsidRDefault="00FE7F23">
            <w:pPr>
              <w:pStyle w:val="Table"/>
              <w:jc w:val="center"/>
              <w:rPr>
                <w:b/>
                <w:bCs/>
              </w:rPr>
            </w:pPr>
            <w:r w:rsidRPr="00317413">
              <w:rPr>
                <w:i/>
                <w:iCs/>
                <w:sz w:val="15"/>
                <w:szCs w:val="15"/>
              </w:rPr>
              <w:t>MAE</w:t>
            </w:r>
          </w:p>
        </w:tc>
        <w:tc>
          <w:tcPr>
            <w:tcW w:w="30.80pt" w:type="dxa"/>
            <w:vAlign w:val="center"/>
          </w:tcPr>
          <w:p w14:paraId="657B1D0F" w14:textId="77777777" w:rsidR="00FE7F23" w:rsidRPr="00B539BB" w:rsidRDefault="00FE7F23" w:rsidP="006E481D">
            <w:pPr>
              <w:pStyle w:val="Table"/>
              <w:ind w:start="-3.25pt" w:end="-1.10pt"/>
              <w:jc w:val="center"/>
              <w:rPr>
                <w:b/>
                <w:bCs/>
              </w:rPr>
            </w:pPr>
            <w:r w:rsidRPr="00317413">
              <w:rPr>
                <w:i/>
                <w:iCs/>
                <w:sz w:val="15"/>
                <w:szCs w:val="15"/>
              </w:rPr>
              <w:t>MAPE</w:t>
            </w:r>
          </w:p>
        </w:tc>
        <w:tc>
          <w:tcPr>
            <w:tcW w:w="36.35pt" w:type="dxa"/>
            <w:vAlign w:val="center"/>
          </w:tcPr>
          <w:p w14:paraId="3F16AA88" w14:textId="77777777" w:rsidR="00FE7F23" w:rsidRPr="00B539BB" w:rsidRDefault="00FE7F23">
            <w:pPr>
              <w:pStyle w:val="Table"/>
              <w:jc w:val="center"/>
              <w:rPr>
                <w:b/>
                <w:bCs/>
              </w:rPr>
            </w:pPr>
            <w:r w:rsidRPr="00317413">
              <w:rPr>
                <w:i/>
                <w:iCs/>
                <w:sz w:val="15"/>
                <w:szCs w:val="15"/>
              </w:rPr>
              <w:t>RMSE</w:t>
            </w:r>
          </w:p>
        </w:tc>
        <w:tc>
          <w:tcPr>
            <w:tcW w:w="35.60pt" w:type="dxa"/>
            <w:vAlign w:val="center"/>
          </w:tcPr>
          <w:p w14:paraId="6398F454" w14:textId="77777777" w:rsidR="00FE7F23" w:rsidRPr="00B539BB" w:rsidRDefault="00FE7F23">
            <w:pPr>
              <w:pStyle w:val="Table"/>
              <w:jc w:val="center"/>
              <w:rPr>
                <w:b/>
                <w:bCs/>
              </w:rPr>
            </w:pPr>
            <w:r w:rsidRPr="00317413">
              <w:rPr>
                <w:i/>
                <w:iCs/>
                <w:sz w:val="15"/>
                <w:szCs w:val="15"/>
              </w:rPr>
              <w:t>MAE</w:t>
            </w:r>
          </w:p>
        </w:tc>
        <w:tc>
          <w:tcPr>
            <w:tcW w:w="30.80pt" w:type="dxa"/>
            <w:vAlign w:val="center"/>
          </w:tcPr>
          <w:p w14:paraId="7DE21AF2" w14:textId="77777777" w:rsidR="00FE7F23" w:rsidRPr="00B539BB" w:rsidRDefault="00FE7F23" w:rsidP="006E481D">
            <w:pPr>
              <w:pStyle w:val="Table"/>
              <w:ind w:start="-5.65pt" w:end="-3.20pt"/>
              <w:jc w:val="center"/>
              <w:rPr>
                <w:b/>
                <w:bCs/>
              </w:rPr>
            </w:pPr>
            <w:r w:rsidRPr="00317413">
              <w:rPr>
                <w:i/>
                <w:iCs/>
                <w:sz w:val="15"/>
                <w:szCs w:val="15"/>
              </w:rPr>
              <w:t>MAPE</w:t>
            </w:r>
          </w:p>
        </w:tc>
      </w:tr>
      <w:tr w:rsidR="00FE7F23" w:rsidRPr="00A65B5D" w14:paraId="433B769B" w14:textId="77777777" w:rsidTr="00B55CF1">
        <w:trPr>
          <w:trHeight w:val="209"/>
        </w:trPr>
        <w:tc>
          <w:tcPr>
            <w:tcW w:w="37.50pt" w:type="dxa"/>
            <w:noWrap/>
            <w:vAlign w:val="center"/>
          </w:tcPr>
          <w:p w14:paraId="74771DD9" w14:textId="193DC20B" w:rsidR="00FE7F23" w:rsidRPr="00E506A1" w:rsidRDefault="00CA53FB">
            <w:pPr>
              <w:pStyle w:val="Table"/>
              <w:ind w:start="-1.60pt" w:end="-2.05pt"/>
              <w:jc w:val="center"/>
            </w:pPr>
            <w:r>
              <w:t>Naïve</w:t>
            </w:r>
          </w:p>
        </w:tc>
        <w:tc>
          <w:tcPr>
            <w:tcW w:w="37.05pt" w:type="dxa"/>
            <w:noWrap/>
            <w:vAlign w:val="center"/>
          </w:tcPr>
          <w:p w14:paraId="18C10AF7" w14:textId="69D93288" w:rsidR="00FE7F23" w:rsidRPr="00E506A1" w:rsidRDefault="00A011F1">
            <w:pPr>
              <w:pStyle w:val="Table"/>
              <w:ind w:start="0.25pt" w:end="-1.60pt"/>
              <w:jc w:val="center"/>
              <w:rPr>
                <w:i/>
                <w:iCs/>
                <w:sz w:val="15"/>
                <w:szCs w:val="15"/>
              </w:rPr>
            </w:pPr>
            <w:r w:rsidRPr="00675281">
              <w:t>328.</w:t>
            </w:r>
            <w:r w:rsidR="0092437A" w:rsidRPr="004D1512">
              <w:t>346</w:t>
            </w:r>
          </w:p>
        </w:tc>
        <w:tc>
          <w:tcPr>
            <w:tcW w:w="34.70pt" w:type="dxa"/>
            <w:vAlign w:val="center"/>
          </w:tcPr>
          <w:p w14:paraId="40CE6665" w14:textId="2C8A4373" w:rsidR="00FE7F23" w:rsidRPr="00317413" w:rsidRDefault="00A011F1">
            <w:pPr>
              <w:pStyle w:val="Table"/>
              <w:ind w:start="0.25pt" w:end="-1.60pt"/>
              <w:jc w:val="center"/>
              <w:rPr>
                <w:i/>
                <w:iCs/>
                <w:sz w:val="15"/>
                <w:szCs w:val="15"/>
              </w:rPr>
            </w:pPr>
            <w:r w:rsidRPr="00675281">
              <w:t>217.</w:t>
            </w:r>
            <w:r w:rsidR="0092437A" w:rsidRPr="004D1512">
              <w:t>345</w:t>
            </w:r>
          </w:p>
        </w:tc>
        <w:tc>
          <w:tcPr>
            <w:tcW w:w="30.80pt" w:type="dxa"/>
            <w:vAlign w:val="center"/>
          </w:tcPr>
          <w:p w14:paraId="493B012A" w14:textId="755DF942" w:rsidR="00FE7F23" w:rsidRPr="00317413" w:rsidRDefault="0092437A">
            <w:pPr>
              <w:pStyle w:val="Table"/>
              <w:ind w:start="0.25pt" w:end="-1.60pt"/>
              <w:jc w:val="center"/>
              <w:rPr>
                <w:i/>
                <w:iCs/>
                <w:sz w:val="15"/>
                <w:szCs w:val="15"/>
              </w:rPr>
            </w:pPr>
            <w:r w:rsidRPr="004D1512">
              <w:t>0.047</w:t>
            </w:r>
          </w:p>
        </w:tc>
        <w:tc>
          <w:tcPr>
            <w:tcW w:w="36.35pt" w:type="dxa"/>
            <w:vAlign w:val="center"/>
          </w:tcPr>
          <w:p w14:paraId="77A8853E" w14:textId="23E32D9A" w:rsidR="00FE7F23" w:rsidRPr="00317413" w:rsidRDefault="00A011F1">
            <w:pPr>
              <w:pStyle w:val="Table"/>
              <w:ind w:start="0.25pt" w:end="-1.60pt"/>
              <w:jc w:val="center"/>
              <w:rPr>
                <w:i/>
                <w:iCs/>
                <w:sz w:val="15"/>
                <w:szCs w:val="15"/>
              </w:rPr>
            </w:pPr>
            <w:r w:rsidRPr="00675281">
              <w:t>277.</w:t>
            </w:r>
            <w:r w:rsidR="0092437A" w:rsidRPr="004D1512">
              <w:t>041</w:t>
            </w:r>
          </w:p>
        </w:tc>
        <w:tc>
          <w:tcPr>
            <w:tcW w:w="35.60pt" w:type="dxa"/>
            <w:vAlign w:val="center"/>
          </w:tcPr>
          <w:p w14:paraId="170C8553" w14:textId="42489DDC" w:rsidR="00FE7F23" w:rsidRPr="00317413" w:rsidRDefault="00A011F1">
            <w:pPr>
              <w:pStyle w:val="Table"/>
              <w:ind w:start="0.25pt" w:end="-1.60pt"/>
              <w:jc w:val="center"/>
              <w:rPr>
                <w:i/>
                <w:iCs/>
                <w:sz w:val="15"/>
                <w:szCs w:val="15"/>
              </w:rPr>
            </w:pPr>
            <w:r w:rsidRPr="00675281">
              <w:t>240.</w:t>
            </w:r>
            <w:r w:rsidR="0092437A" w:rsidRPr="004D1512">
              <w:t>344</w:t>
            </w:r>
          </w:p>
        </w:tc>
        <w:tc>
          <w:tcPr>
            <w:tcW w:w="30.80pt" w:type="dxa"/>
            <w:vAlign w:val="center"/>
          </w:tcPr>
          <w:p w14:paraId="566386E9" w14:textId="110C24AA" w:rsidR="00FE7F23" w:rsidRPr="00317413" w:rsidRDefault="0092437A">
            <w:pPr>
              <w:pStyle w:val="Table"/>
              <w:ind w:start="0.25pt" w:end="-1.60pt"/>
              <w:jc w:val="center"/>
              <w:rPr>
                <w:i/>
                <w:iCs/>
                <w:sz w:val="15"/>
                <w:szCs w:val="15"/>
              </w:rPr>
            </w:pPr>
            <w:r w:rsidRPr="004D1512">
              <w:t>0.035</w:t>
            </w:r>
          </w:p>
        </w:tc>
      </w:tr>
      <w:tr w:rsidR="00C32DA7" w:rsidRPr="00A65B5D" w14:paraId="44FC0792" w14:textId="77777777" w:rsidTr="00B40F91">
        <w:trPr>
          <w:trHeight w:val="209"/>
        </w:trPr>
        <w:tc>
          <w:tcPr>
            <w:tcW w:w="37.50pt" w:type="dxa"/>
            <w:noWrap/>
            <w:vAlign w:val="center"/>
          </w:tcPr>
          <w:p w14:paraId="389DBF00" w14:textId="32690D8B" w:rsidR="00A011F1" w:rsidRDefault="00E57F9F" w:rsidP="00A011F1">
            <w:pPr>
              <w:pStyle w:val="Table"/>
              <w:ind w:start="-1.60pt" w:end="-2.05pt"/>
              <w:jc w:val="center"/>
            </w:pPr>
            <w:r>
              <w:t>DMA</w:t>
            </w:r>
            <w:r w:rsidRPr="00570A70">
              <w:rPr>
                <w:vertAlign w:val="superscript"/>
              </w:rPr>
              <w:t>a</w:t>
            </w:r>
          </w:p>
        </w:tc>
        <w:tc>
          <w:tcPr>
            <w:tcW w:w="37.05pt" w:type="dxa"/>
            <w:noWrap/>
            <w:vAlign w:val="center"/>
          </w:tcPr>
          <w:p w14:paraId="16B52C82" w14:textId="5659FC81" w:rsidR="00A011F1" w:rsidRPr="00237FA9" w:rsidRDefault="00A011F1" w:rsidP="00A011F1">
            <w:pPr>
              <w:pStyle w:val="Table"/>
              <w:ind w:start="0.25pt" w:end="-1.60pt"/>
              <w:jc w:val="center"/>
            </w:pPr>
            <w:r w:rsidRPr="00675281">
              <w:t>394.</w:t>
            </w:r>
            <w:r w:rsidR="0092437A" w:rsidRPr="004D1512">
              <w:t>008</w:t>
            </w:r>
          </w:p>
        </w:tc>
        <w:tc>
          <w:tcPr>
            <w:tcW w:w="34.70pt" w:type="dxa"/>
            <w:vAlign w:val="center"/>
          </w:tcPr>
          <w:p w14:paraId="3F7931F9" w14:textId="7E2588A0" w:rsidR="00A011F1" w:rsidRPr="00237FA9" w:rsidRDefault="00A011F1" w:rsidP="00A011F1">
            <w:pPr>
              <w:pStyle w:val="Table"/>
              <w:ind w:start="0.25pt" w:end="-1.60pt"/>
              <w:jc w:val="center"/>
            </w:pPr>
            <w:r w:rsidRPr="00675281">
              <w:t>294.</w:t>
            </w:r>
            <w:r w:rsidR="0092437A" w:rsidRPr="004D1512">
              <w:t>744</w:t>
            </w:r>
          </w:p>
        </w:tc>
        <w:tc>
          <w:tcPr>
            <w:tcW w:w="30.80pt" w:type="dxa"/>
            <w:vAlign w:val="center"/>
          </w:tcPr>
          <w:p w14:paraId="277EE085" w14:textId="2D9B013B" w:rsidR="00A011F1" w:rsidRPr="00237FA9" w:rsidRDefault="0092437A" w:rsidP="00A011F1">
            <w:pPr>
              <w:pStyle w:val="Table"/>
              <w:ind w:start="0.25pt" w:end="-1.60pt"/>
              <w:jc w:val="center"/>
            </w:pPr>
            <w:r w:rsidRPr="004D1512">
              <w:t>0.062</w:t>
            </w:r>
          </w:p>
        </w:tc>
        <w:tc>
          <w:tcPr>
            <w:tcW w:w="36.35pt" w:type="dxa"/>
            <w:shd w:val="clear" w:color="auto" w:fill="D9D9D9" w:themeFill="background1" w:themeFillShade="D9"/>
            <w:vAlign w:val="center"/>
          </w:tcPr>
          <w:p w14:paraId="49781799" w14:textId="23B8BE42" w:rsidR="00A011F1" w:rsidRPr="00237FA9" w:rsidRDefault="00A011F1" w:rsidP="00A011F1">
            <w:pPr>
              <w:pStyle w:val="Table"/>
              <w:ind w:start="0.25pt" w:end="-1.60pt"/>
              <w:jc w:val="center"/>
            </w:pPr>
            <w:r w:rsidRPr="00675281">
              <w:t>223.</w:t>
            </w:r>
            <w:r w:rsidR="0092437A" w:rsidRPr="004D1512">
              <w:t>432</w:t>
            </w:r>
          </w:p>
        </w:tc>
        <w:tc>
          <w:tcPr>
            <w:tcW w:w="35.60pt" w:type="dxa"/>
            <w:shd w:val="clear" w:color="auto" w:fill="D9D9D9" w:themeFill="background1" w:themeFillShade="D9"/>
            <w:vAlign w:val="center"/>
          </w:tcPr>
          <w:p w14:paraId="1F2E14C9" w14:textId="00BB199D" w:rsidR="00A011F1" w:rsidRPr="00237FA9" w:rsidRDefault="00A011F1" w:rsidP="00A011F1">
            <w:pPr>
              <w:pStyle w:val="Table"/>
              <w:ind w:start="0.25pt" w:end="-1.60pt"/>
              <w:jc w:val="center"/>
            </w:pPr>
            <w:r w:rsidRPr="00675281">
              <w:t>199.</w:t>
            </w:r>
            <w:r w:rsidR="0092437A" w:rsidRPr="004D1512">
              <w:t>096</w:t>
            </w:r>
          </w:p>
        </w:tc>
        <w:tc>
          <w:tcPr>
            <w:tcW w:w="30.80pt" w:type="dxa"/>
            <w:shd w:val="clear" w:color="auto" w:fill="D9D9D9" w:themeFill="background1" w:themeFillShade="D9"/>
            <w:vAlign w:val="center"/>
          </w:tcPr>
          <w:p w14:paraId="45E03272" w14:textId="3096807A" w:rsidR="00A011F1" w:rsidRPr="00237FA9" w:rsidRDefault="0092437A" w:rsidP="00A011F1">
            <w:pPr>
              <w:pStyle w:val="Table"/>
              <w:ind w:start="0.25pt" w:end="-1.60pt"/>
              <w:jc w:val="center"/>
            </w:pPr>
            <w:r w:rsidRPr="004D1512">
              <w:t>0.029</w:t>
            </w:r>
          </w:p>
        </w:tc>
      </w:tr>
      <w:tr w:rsidR="00A011F1" w:rsidRPr="00A65B5D" w14:paraId="0D0F7193" w14:textId="77777777" w:rsidTr="00B55CF1">
        <w:trPr>
          <w:trHeight w:val="209"/>
        </w:trPr>
        <w:tc>
          <w:tcPr>
            <w:tcW w:w="37.50pt" w:type="dxa"/>
            <w:noWrap/>
            <w:vAlign w:val="center"/>
          </w:tcPr>
          <w:p w14:paraId="3A26F638" w14:textId="42AA3392" w:rsidR="00A011F1" w:rsidRDefault="00E57F9F" w:rsidP="00A011F1">
            <w:pPr>
              <w:pStyle w:val="Table"/>
              <w:ind w:start="-1.60pt" w:end="-2.05pt"/>
              <w:jc w:val="center"/>
            </w:pPr>
            <w:r>
              <w:t>DES</w:t>
            </w:r>
            <w:r w:rsidR="00570A70" w:rsidRPr="00570A70">
              <w:rPr>
                <w:vertAlign w:val="superscript"/>
              </w:rPr>
              <w:t>b</w:t>
            </w:r>
          </w:p>
        </w:tc>
        <w:tc>
          <w:tcPr>
            <w:tcW w:w="37.05pt" w:type="dxa"/>
            <w:noWrap/>
            <w:vAlign w:val="center"/>
          </w:tcPr>
          <w:p w14:paraId="03C09897" w14:textId="55D9BEEC" w:rsidR="00A011F1" w:rsidRPr="00237FA9" w:rsidRDefault="00A011F1" w:rsidP="00A011F1">
            <w:pPr>
              <w:pStyle w:val="Table"/>
              <w:ind w:start="0.25pt" w:end="-1.60pt"/>
              <w:jc w:val="center"/>
            </w:pPr>
            <w:r w:rsidRPr="00675281">
              <w:t>230.</w:t>
            </w:r>
            <w:r w:rsidR="0092437A" w:rsidRPr="004D1512">
              <w:t>012</w:t>
            </w:r>
          </w:p>
        </w:tc>
        <w:tc>
          <w:tcPr>
            <w:tcW w:w="34.70pt" w:type="dxa"/>
            <w:vAlign w:val="center"/>
          </w:tcPr>
          <w:p w14:paraId="0EAA8EF5" w14:textId="0E8BA7E6" w:rsidR="00A011F1" w:rsidRPr="00237FA9" w:rsidRDefault="00A011F1" w:rsidP="00A011F1">
            <w:pPr>
              <w:pStyle w:val="Table"/>
              <w:ind w:start="0.25pt" w:end="-1.60pt"/>
              <w:jc w:val="center"/>
            </w:pPr>
            <w:r w:rsidRPr="00675281">
              <w:t>164.</w:t>
            </w:r>
            <w:r w:rsidR="0092437A" w:rsidRPr="004D1512">
              <w:t>501</w:t>
            </w:r>
          </w:p>
        </w:tc>
        <w:tc>
          <w:tcPr>
            <w:tcW w:w="30.80pt" w:type="dxa"/>
            <w:vAlign w:val="center"/>
          </w:tcPr>
          <w:p w14:paraId="403B0606" w14:textId="197E2E59" w:rsidR="00A011F1" w:rsidRPr="00237FA9" w:rsidRDefault="0092437A" w:rsidP="00A011F1">
            <w:pPr>
              <w:pStyle w:val="Table"/>
              <w:ind w:start="0.25pt" w:end="-1.60pt"/>
              <w:jc w:val="center"/>
            </w:pPr>
            <w:r w:rsidRPr="004D1512">
              <w:t>0.036</w:t>
            </w:r>
          </w:p>
        </w:tc>
        <w:tc>
          <w:tcPr>
            <w:tcW w:w="36.35pt" w:type="dxa"/>
            <w:vAlign w:val="center"/>
          </w:tcPr>
          <w:p w14:paraId="3362F6C9" w14:textId="5363274E" w:rsidR="00A011F1" w:rsidRPr="00237FA9" w:rsidRDefault="00A011F1" w:rsidP="00A011F1">
            <w:pPr>
              <w:pStyle w:val="Table"/>
              <w:ind w:start="0.25pt" w:end="-1.60pt"/>
              <w:jc w:val="center"/>
            </w:pPr>
            <w:r w:rsidRPr="00675281">
              <w:t>243.</w:t>
            </w:r>
            <w:r w:rsidR="0092437A" w:rsidRPr="004D1512">
              <w:t>990</w:t>
            </w:r>
          </w:p>
        </w:tc>
        <w:tc>
          <w:tcPr>
            <w:tcW w:w="35.60pt" w:type="dxa"/>
            <w:vAlign w:val="center"/>
          </w:tcPr>
          <w:p w14:paraId="76A2585B" w14:textId="5D0A31EC" w:rsidR="00A011F1" w:rsidRPr="00237FA9" w:rsidRDefault="00A011F1" w:rsidP="00A011F1">
            <w:pPr>
              <w:pStyle w:val="Table"/>
              <w:ind w:start="0.25pt" w:end="-1.60pt"/>
              <w:jc w:val="center"/>
            </w:pPr>
            <w:r w:rsidRPr="00675281">
              <w:t>213.</w:t>
            </w:r>
            <w:r w:rsidR="0092437A" w:rsidRPr="004D1512">
              <w:t>878</w:t>
            </w:r>
          </w:p>
        </w:tc>
        <w:tc>
          <w:tcPr>
            <w:tcW w:w="30.80pt" w:type="dxa"/>
            <w:vAlign w:val="center"/>
          </w:tcPr>
          <w:p w14:paraId="4D248502" w14:textId="4A3FBC0F" w:rsidR="00A011F1" w:rsidRPr="00237FA9" w:rsidRDefault="0092437A" w:rsidP="00A011F1">
            <w:pPr>
              <w:pStyle w:val="Table"/>
              <w:ind w:start="0.25pt" w:end="-1.60pt"/>
              <w:jc w:val="center"/>
            </w:pPr>
            <w:r w:rsidRPr="004D1512">
              <w:t>0.031</w:t>
            </w:r>
          </w:p>
        </w:tc>
      </w:tr>
      <w:tr w:rsidR="00B37D6E" w:rsidRPr="00A65B5D" w14:paraId="3854CEFE" w14:textId="77777777" w:rsidTr="00B55CF1">
        <w:trPr>
          <w:trHeight w:val="209"/>
        </w:trPr>
        <w:tc>
          <w:tcPr>
            <w:tcW w:w="37.50pt" w:type="dxa"/>
            <w:noWrap/>
            <w:vAlign w:val="center"/>
          </w:tcPr>
          <w:p w14:paraId="2484D1B2" w14:textId="122E70D0" w:rsidR="00B37D6E" w:rsidRPr="00EB6437" w:rsidRDefault="00E57F9F">
            <w:pPr>
              <w:pStyle w:val="Table"/>
              <w:ind w:start="-1.60pt" w:end="-2.05pt"/>
              <w:jc w:val="center"/>
              <w:rPr>
                <w:sz w:val="14"/>
                <w:szCs w:val="14"/>
              </w:rPr>
            </w:pPr>
            <w:r w:rsidRPr="00EB6437">
              <w:rPr>
                <w:sz w:val="14"/>
                <w:szCs w:val="14"/>
              </w:rPr>
              <w:t>Regression</w:t>
            </w:r>
          </w:p>
        </w:tc>
        <w:tc>
          <w:tcPr>
            <w:tcW w:w="205.30pt" w:type="dxa"/>
            <w:gridSpan w:val="6"/>
            <w:noWrap/>
            <w:vAlign w:val="center"/>
          </w:tcPr>
          <w:p w14:paraId="2CFB1B58" w14:textId="28FC3456" w:rsidR="00B37D6E" w:rsidRPr="00237FA9" w:rsidRDefault="00B55CF1">
            <w:pPr>
              <w:pStyle w:val="Table"/>
              <w:ind w:start="0.25pt" w:end="-1.60pt"/>
              <w:jc w:val="center"/>
            </w:pPr>
            <w:r>
              <w:t>D</w:t>
            </w:r>
            <w:r w:rsidRPr="00B55CF1">
              <w:t>oes not pass the residual assumption test</w:t>
            </w:r>
          </w:p>
        </w:tc>
      </w:tr>
      <w:tr w:rsidR="00B37D6E" w:rsidRPr="00A65B5D" w14:paraId="15405D1B" w14:textId="77777777" w:rsidTr="00B55CF1">
        <w:trPr>
          <w:trHeight w:val="209"/>
        </w:trPr>
        <w:tc>
          <w:tcPr>
            <w:tcW w:w="37.50pt" w:type="dxa"/>
            <w:noWrap/>
            <w:vAlign w:val="center"/>
          </w:tcPr>
          <w:p w14:paraId="473413F1" w14:textId="376E3FBB" w:rsidR="00B37D6E" w:rsidRDefault="00E57F9F">
            <w:pPr>
              <w:pStyle w:val="Table"/>
              <w:ind w:start="-1.60pt" w:end="-2.05pt"/>
              <w:jc w:val="center"/>
            </w:pPr>
            <w:r>
              <w:t>ARIMA</w:t>
            </w:r>
          </w:p>
        </w:tc>
        <w:tc>
          <w:tcPr>
            <w:tcW w:w="205.30pt" w:type="dxa"/>
            <w:gridSpan w:val="6"/>
            <w:noWrap/>
            <w:vAlign w:val="center"/>
          </w:tcPr>
          <w:p w14:paraId="14AB9358" w14:textId="36B2DB4A" w:rsidR="00B37D6E" w:rsidRPr="00237FA9" w:rsidRDefault="00B55CF1">
            <w:pPr>
              <w:pStyle w:val="Table"/>
              <w:ind w:start="0.25pt" w:end="-1.60pt"/>
              <w:jc w:val="center"/>
            </w:pPr>
            <w:r>
              <w:t>D</w:t>
            </w:r>
            <w:r w:rsidRPr="00B55CF1">
              <w:t>oes not pass the residual assumption test</w:t>
            </w:r>
          </w:p>
        </w:tc>
      </w:tr>
      <w:tr w:rsidR="007E67D3" w:rsidRPr="00A65B5D" w14:paraId="6DFF15FD" w14:textId="77777777" w:rsidTr="00B40F91">
        <w:trPr>
          <w:trHeight w:val="209"/>
        </w:trPr>
        <w:tc>
          <w:tcPr>
            <w:tcW w:w="37.50pt" w:type="dxa"/>
            <w:noWrap/>
            <w:vAlign w:val="center"/>
          </w:tcPr>
          <w:p w14:paraId="614088E2" w14:textId="4AFA5130" w:rsidR="007E67D3" w:rsidRDefault="00E57F9F" w:rsidP="007E67D3">
            <w:pPr>
              <w:pStyle w:val="Table"/>
              <w:ind w:start="-1.60pt" w:end="-2.05pt"/>
              <w:jc w:val="center"/>
            </w:pPr>
            <w:r>
              <w:t>NN</w:t>
            </w:r>
            <w:r w:rsidR="00570A70" w:rsidRPr="00570A70">
              <w:rPr>
                <w:vertAlign w:val="superscript"/>
              </w:rPr>
              <w:t>c</w:t>
            </w:r>
          </w:p>
        </w:tc>
        <w:tc>
          <w:tcPr>
            <w:tcW w:w="37.05pt" w:type="dxa"/>
            <w:shd w:val="clear" w:color="auto" w:fill="D9D9D9" w:themeFill="background1" w:themeFillShade="D9"/>
            <w:noWrap/>
            <w:vAlign w:val="center"/>
          </w:tcPr>
          <w:p w14:paraId="03D02929" w14:textId="5CF035B3" w:rsidR="007E67D3" w:rsidRPr="00237FA9" w:rsidRDefault="007E67D3" w:rsidP="007E67D3">
            <w:pPr>
              <w:pStyle w:val="Table"/>
              <w:ind w:start="0.25pt" w:end="-1.60pt"/>
              <w:jc w:val="center"/>
            </w:pPr>
            <w:r w:rsidRPr="00B94478">
              <w:t>222.</w:t>
            </w:r>
            <w:r w:rsidR="008B4498" w:rsidRPr="00490888">
              <w:t>340</w:t>
            </w:r>
          </w:p>
        </w:tc>
        <w:tc>
          <w:tcPr>
            <w:tcW w:w="34.70pt" w:type="dxa"/>
            <w:shd w:val="clear" w:color="auto" w:fill="D9D9D9" w:themeFill="background1" w:themeFillShade="D9"/>
            <w:vAlign w:val="center"/>
          </w:tcPr>
          <w:p w14:paraId="63C7C250" w14:textId="3BA2B83A" w:rsidR="007E67D3" w:rsidRPr="00237FA9" w:rsidRDefault="007E67D3" w:rsidP="007E67D3">
            <w:pPr>
              <w:pStyle w:val="Table"/>
              <w:ind w:start="0.25pt" w:end="-1.60pt"/>
              <w:jc w:val="center"/>
            </w:pPr>
            <w:r w:rsidRPr="00B94478">
              <w:t>150.</w:t>
            </w:r>
            <w:r w:rsidR="008B4498" w:rsidRPr="00490888">
              <w:t>023</w:t>
            </w:r>
          </w:p>
        </w:tc>
        <w:tc>
          <w:tcPr>
            <w:tcW w:w="30.80pt" w:type="dxa"/>
            <w:shd w:val="clear" w:color="auto" w:fill="D9D9D9" w:themeFill="background1" w:themeFillShade="D9"/>
            <w:vAlign w:val="center"/>
          </w:tcPr>
          <w:p w14:paraId="01766EA7" w14:textId="6266C750" w:rsidR="007E67D3" w:rsidRPr="00237FA9" w:rsidRDefault="008B4498" w:rsidP="007E67D3">
            <w:pPr>
              <w:pStyle w:val="Table"/>
              <w:ind w:start="0.25pt" w:end="-1.60pt"/>
              <w:jc w:val="center"/>
            </w:pPr>
            <w:r w:rsidRPr="00490888">
              <w:t>0.032</w:t>
            </w:r>
          </w:p>
        </w:tc>
        <w:tc>
          <w:tcPr>
            <w:tcW w:w="36.35pt" w:type="dxa"/>
            <w:vAlign w:val="center"/>
          </w:tcPr>
          <w:p w14:paraId="377FAC40" w14:textId="42A4496A" w:rsidR="007E67D3" w:rsidRPr="00237FA9" w:rsidRDefault="007E67D3" w:rsidP="007E67D3">
            <w:pPr>
              <w:pStyle w:val="Table"/>
              <w:ind w:start="0.25pt" w:end="-1.60pt"/>
              <w:jc w:val="center"/>
            </w:pPr>
            <w:r w:rsidRPr="00B94478">
              <w:t>236.</w:t>
            </w:r>
            <w:r w:rsidR="008B4498" w:rsidRPr="00490888">
              <w:t>781</w:t>
            </w:r>
          </w:p>
        </w:tc>
        <w:tc>
          <w:tcPr>
            <w:tcW w:w="35.60pt" w:type="dxa"/>
            <w:vAlign w:val="center"/>
          </w:tcPr>
          <w:p w14:paraId="37FFD3D7" w14:textId="4B019444" w:rsidR="007E67D3" w:rsidRPr="00237FA9" w:rsidRDefault="007E67D3" w:rsidP="007E67D3">
            <w:pPr>
              <w:pStyle w:val="Table"/>
              <w:ind w:start="0.25pt" w:end="-1.60pt"/>
              <w:jc w:val="center"/>
            </w:pPr>
            <w:r w:rsidRPr="00B94478">
              <w:t>210.</w:t>
            </w:r>
            <w:r w:rsidR="008B4498" w:rsidRPr="00490888">
              <w:t>502</w:t>
            </w:r>
          </w:p>
        </w:tc>
        <w:tc>
          <w:tcPr>
            <w:tcW w:w="30.80pt" w:type="dxa"/>
            <w:vAlign w:val="center"/>
          </w:tcPr>
          <w:p w14:paraId="6C6EB412" w14:textId="568F1269" w:rsidR="007E67D3" w:rsidRPr="00237FA9" w:rsidRDefault="008B4498" w:rsidP="007E67D3">
            <w:pPr>
              <w:pStyle w:val="Table"/>
              <w:ind w:start="0.25pt" w:end="-1.60pt"/>
              <w:jc w:val="center"/>
            </w:pPr>
            <w:r w:rsidRPr="00490888">
              <w:t>0.030</w:t>
            </w:r>
          </w:p>
        </w:tc>
      </w:tr>
    </w:tbl>
    <w:p w14:paraId="5B41E99B" w14:textId="5D7D817A" w:rsidR="00FE7F23" w:rsidRDefault="00226AC3" w:rsidP="00A11291">
      <w:pPr>
        <w:pStyle w:val="tablefootnote"/>
        <w:numPr>
          <w:ilvl w:val="0"/>
          <w:numId w:val="26"/>
        </w:numPr>
        <w:ind w:start="7.10pt" w:hanging="4.20pt"/>
      </w:pPr>
      <w:r>
        <w:t xml:space="preserve">Window size </w:t>
      </w:r>
      <m:oMath>
        <m:r>
          <w:rPr>
            <w:rFonts w:ascii="Cambria Math" w:hAnsi="Cambria Math"/>
          </w:rPr>
          <m:t>n=5</m:t>
        </m:r>
      </m:oMath>
    </w:p>
    <w:p w14:paraId="2D7B69E1" w14:textId="61D8159E" w:rsidR="009A2223" w:rsidRDefault="00331979" w:rsidP="001A0414">
      <w:pPr>
        <w:pStyle w:val="tablefootnote"/>
        <w:ind w:start="7.10pt" w:hanging="4.20pt"/>
      </w:pPr>
      <m:oMath>
        <m:r>
          <w:rPr>
            <w:rFonts w:ascii="Cambria Math" w:hAnsi="Cambria Math"/>
          </w:rPr>
          <m:t>α=x</m:t>
        </m:r>
      </m:oMath>
      <w:r w:rsidR="007F1193">
        <w:t xml:space="preserve"> and </w:t>
      </w:r>
      <m:oMath>
        <m:r>
          <w:rPr>
            <w:rFonts w:ascii="Cambria Math" w:hAnsi="Cambria Math"/>
          </w:rPr>
          <m:t>β=x</m:t>
        </m:r>
      </m:oMath>
    </w:p>
    <w:p w14:paraId="5528A4F3" w14:textId="6238CC91" w:rsidR="00A67933" w:rsidRPr="00A67933" w:rsidRDefault="00F51836" w:rsidP="001A0414">
      <w:pPr>
        <w:pStyle w:val="tablefootnote"/>
        <w:ind w:start="7.10pt" w:hanging="4.20pt"/>
      </w:pPr>
      <w:r>
        <w:t xml:space="preserve">Hidden </w:t>
      </w:r>
      <w:r w:rsidR="00EB7378">
        <w:t>layer</w:t>
      </w:r>
      <w:r>
        <w:t xml:space="preserve"> </w:t>
      </w:r>
      <m:oMath>
        <m:r>
          <w:rPr>
            <w:rFonts w:ascii="Cambria Math" w:hAnsi="Cambria Math"/>
          </w:rPr>
          <m:t>n=5</m:t>
        </m:r>
      </m:oMath>
    </w:p>
    <w:p w14:paraId="3F6E735B" w14:textId="23E82BF0" w:rsidR="00DB5589" w:rsidRDefault="00DB5589" w:rsidP="00A11291">
      <w:pPr>
        <w:spacing w:before="12pt"/>
      </w:pPr>
      <w:r>
        <w:t>Table VII</w:t>
      </w:r>
      <w:r w:rsidR="00412E30">
        <w:t>I</w:t>
      </w:r>
      <w:r>
        <w:t xml:space="preserve"> provides a comprehensive evaluation of various forecasting models applied to the IHSG dataset, highlighting their performance through key error metrics: RMSE (Root Mean Square Error), MAE (Mean Absolute Error), and MAPE (Mean Absolute Percentage Error). These metrics are calculated for both the training and testing datasets, allowing for a detailed comparison of each model's accuracy and generalization capability.</w:t>
      </w:r>
    </w:p>
    <w:p w14:paraId="0717E8C4" w14:textId="4513AACD" w:rsidR="00DB5589" w:rsidRDefault="00DB5589" w:rsidP="00640D6B">
      <w:r>
        <w:t>Starting with the Naïve model, it is evident that this simple approach, which relies only on the two previous data points to predict the future value, yields moderate errors. Specifically, the Naïve model shows an RMSE of 328.346 and an MAE of 217.345 on the training set, with slightly lower errors on the testing set (RMSE: 277.041, MAE: 240.344). The MAPE values further illustrate that the Naïve model has a relatively high percentage error, indicating it might not be the most reliable for precise forecasting.</w:t>
      </w:r>
    </w:p>
    <w:p w14:paraId="089B91B7" w14:textId="65CA7DB6" w:rsidR="00DB5589" w:rsidRDefault="00DB5589" w:rsidP="00640D6B">
      <w:r>
        <w:t xml:space="preserve">The Double Moving Average (DMA) model, particularly with a window size of </w:t>
      </w:r>
      <w:r w:rsidR="00E61F92">
        <w:t>n=</w:t>
      </w:r>
      <w:r>
        <w:t>5</w:t>
      </w:r>
      <w:r w:rsidR="00E61F92">
        <w:t>,</w:t>
      </w:r>
      <w:r>
        <w:t xml:space="preserve"> shows a significant improvement in performance on the testing set</w:t>
      </w:r>
      <w:r w:rsidR="00E61F92">
        <w:t xml:space="preserve">, with an RMSE of 223.432 and an MAE of 199.096, which are lower compared to other models. However, the </w:t>
      </w:r>
      <w:r>
        <w:t xml:space="preserve">training errors for this model are </w:t>
      </w:r>
      <w:r w:rsidR="00E61F92">
        <w:t>much</w:t>
      </w:r>
      <w:r>
        <w:t xml:space="preserve"> higher, with an RMSE of 394.008 and an MAE of 294.744</w:t>
      </w:r>
      <w:r w:rsidR="00E61F92">
        <w:t xml:space="preserve">. This significant difference between the training and </w:t>
      </w:r>
      <w:r>
        <w:t xml:space="preserve">testing errors </w:t>
      </w:r>
      <w:r w:rsidR="00E61F92">
        <w:t>suggests that the DMA model is overfitting to the training data. Overfitting occurs when a model learns the noise and details in the training data to the extent that it performs poorly on new, unseen data. This makes the DMA model less reliable for forecasting, as its predictions may not generalize well to future values.</w:t>
      </w:r>
    </w:p>
    <w:p w14:paraId="36CA791C" w14:textId="15E616F0" w:rsidR="00DB5589" w:rsidRDefault="00DB5589" w:rsidP="00640D6B">
      <w:r>
        <w:t>In contrast, the Double Exponential Smoothing (DES) model demonstrates balanced accuracy across both training and testing datasets. The training errors (RMSE: 230.012, MAE: 164.501) and testing errors (RMSE: 243.990, MAE: 213.878) are close, which indicates that the model is neither underfitting nor overfitting. The MAPE values for DES are also relatively low, suggesting that this model maintains a consistent prediction accuracy.</w:t>
      </w:r>
    </w:p>
    <w:p w14:paraId="3F1B2459" w14:textId="010F57EC" w:rsidR="00DB5589" w:rsidRDefault="00DB5589" w:rsidP="00DB5589">
      <w:r>
        <w:t>However, both the Regression and ARIMA models fail to meet the necessary residual assumptions for valid predictions. This failure indicates that these models are not suitable for the IHSG dataset, as their residuals do not exhibit the required properties, such as constant variance or lack of autocorrelation, making their predictions unreliable.</w:t>
      </w:r>
    </w:p>
    <w:p w14:paraId="0BCCE631" w14:textId="5D40B1F7" w:rsidR="00F42AFB" w:rsidRPr="00F42AFB" w:rsidRDefault="00DB5589" w:rsidP="00F42AFB">
      <w:r>
        <w:t xml:space="preserve">Notably, the Neural Network (NN) model with a hidden layer size of 5 emerges as the best-performing model among all evaluated. The NN model achieves the lowest RMSE (222.340) and MAE (150.023) on the training set, and similarly low errors on the testing set (RMSE: 236.781, MAE: 210.502). The MAPE values further confirm its superiority, reflecting minimal percentage errors. </w:t>
      </w:r>
      <w:r w:rsidR="00CE1307" w:rsidRPr="00CE1307">
        <w:t>Despite</w:t>
      </w:r>
      <w:r>
        <w:t xml:space="preserve"> the </w:t>
      </w:r>
      <w:r w:rsidR="00CE1307" w:rsidRPr="00CE1307">
        <w:t xml:space="preserve">DMA model having slightly better testing errors, the </w:t>
      </w:r>
      <w:r>
        <w:t xml:space="preserve">NN model is </w:t>
      </w:r>
      <w:r w:rsidR="00CE1307" w:rsidRPr="00CE1307">
        <w:t xml:space="preserve">favored because of </w:t>
      </w:r>
      <w:r>
        <w:t xml:space="preserve">the </w:t>
      </w:r>
      <w:r w:rsidR="00CE1307" w:rsidRPr="00CE1307">
        <w:t>minimal</w:t>
      </w:r>
      <w:r>
        <w:t xml:space="preserve"> difference between </w:t>
      </w:r>
      <w:r w:rsidR="00CE1307" w:rsidRPr="00CE1307">
        <w:t>its</w:t>
      </w:r>
      <w:r>
        <w:t xml:space="preserve"> training and testing errors</w:t>
      </w:r>
      <w:r w:rsidR="00CE1307" w:rsidRPr="00CE1307">
        <w:t xml:space="preserve">. This </w:t>
      </w:r>
      <w:r>
        <w:t>indicates excellent generalization capability</w:t>
      </w:r>
      <w:r w:rsidR="00CE1307" w:rsidRPr="00CE1307">
        <w:t>, meaning</w:t>
      </w:r>
      <w:r>
        <w:t xml:space="preserve"> the NN model effectively captures the underlying patterns in the data without overfitting</w:t>
      </w:r>
      <w:r w:rsidR="00CE1307" w:rsidRPr="00CE1307">
        <w:t xml:space="preserve">. This robustness makes the NN model </w:t>
      </w:r>
      <w:r>
        <w:t>highly reliable for forecasting future values.</w:t>
      </w:r>
    </w:p>
    <w:p w14:paraId="7CAEDFD3" w14:textId="77777777" w:rsidR="0045287D" w:rsidRDefault="0045287D" w:rsidP="0045287D">
      <w:pPr>
        <w:pStyle w:val="Heading1"/>
      </w:pPr>
      <w:r>
        <w:t>Conclution</w:t>
      </w:r>
    </w:p>
    <w:p w14:paraId="627D4638" w14:textId="4551C526" w:rsidR="00D70B14" w:rsidRDefault="00932156" w:rsidP="0045287D">
      <w:r>
        <w:t>W</w:t>
      </w:r>
      <w:r w:rsidRPr="00932156">
        <w:t>hile the DMA model shows lower testing errors, the significant disparity between its training and testing errors highlights its susceptibility to overfitting, making it a less reliable choice for forecasting. On the other hand, the Neural Network model, despite having slightly higher testing errors, demonstrates a good fit due to its consistent performance across training and testing datasets. This makes the NN model not only the best among the evaluated methods but also a robust and reliable choice for future time series forecasting tasks.</w:t>
      </w:r>
    </w:p>
    <w:p w14:paraId="69263374" w14:textId="07BD2C60" w:rsidR="00A11EA0" w:rsidRPr="00A11EA0" w:rsidRDefault="00D70B14" w:rsidP="004B0E45">
      <w:pPr>
        <w:pStyle w:val="Heading5"/>
      </w:pPr>
      <w:r>
        <w:t>References</w:t>
      </w:r>
    </w:p>
    <w:sdt>
      <w:sdtPr>
        <w:rPr>
          <w:rFonts w:eastAsia="MS Mincho"/>
          <w:noProof/>
          <w:spacing w:val="0"/>
          <w:sz w:val="16"/>
          <w:szCs w:val="16"/>
          <w:lang w:eastAsia="en-US"/>
        </w:rPr>
        <w:tag w:val="MENDELEY_BIBLIOGRAPHY"/>
        <w:id w:val="15506118"/>
        <w:placeholder>
          <w:docPart w:val="81F784993DE94BC4A4F3ED45180F89C3"/>
        </w:placeholder>
      </w:sdtPr>
      <w:sdtEndPr>
        <w:rPr>
          <w:rFonts w:eastAsia="SimSun"/>
          <w:noProof w:val="0"/>
          <w:spacing w:val="-1"/>
          <w:sz w:val="20"/>
          <w:szCs w:val="20"/>
          <w:lang w:eastAsia="x-none"/>
        </w:rPr>
      </w:sdtEndPr>
      <w:sdtContent>
        <w:p w14:paraId="7FF2AA24" w14:textId="77777777" w:rsidR="002C2DFB" w:rsidRPr="00596C97" w:rsidRDefault="004B0E45" w:rsidP="00D918E8">
          <w:pPr>
            <w:tabs>
              <w:tab w:val="clear" w:pos="14.40pt"/>
              <w:tab w:val="start" w:pos="0pt"/>
            </w:tabs>
            <w:autoSpaceDE w:val="0"/>
            <w:autoSpaceDN w:val="0"/>
            <w:ind w:start="-14.20pt" w:hanging="17.80pt"/>
            <w:jc w:val="start"/>
            <w:divId w:val="815071602"/>
            <w:rPr>
              <w:rFonts w:eastAsia="Times New Roman"/>
              <w:sz w:val="16"/>
              <w:szCs w:val="16"/>
            </w:rPr>
          </w:pPr>
          <w:r w:rsidRPr="00596C97">
            <w:rPr>
              <w:rFonts w:eastAsia="Times New Roman"/>
              <w:sz w:val="16"/>
              <w:szCs w:val="16"/>
            </w:rPr>
            <w:t>[1]</w:t>
          </w:r>
          <w:r w:rsidRPr="00596C97">
            <w:rPr>
              <w:rFonts w:eastAsia="Times New Roman"/>
              <w:sz w:val="16"/>
              <w:szCs w:val="16"/>
            </w:rPr>
            <w:tab/>
            <w:t xml:space="preserve">P. Adam, “Statistical Characteristics of Jakarta Composite Index (JCI) Dynamics based on Short Term Data Represented in Candles,” </w:t>
          </w:r>
          <w:r w:rsidRPr="00364F06">
            <w:rPr>
              <w:rFonts w:eastAsia="Times New Roman"/>
              <w:i/>
              <w:iCs/>
              <w:sz w:val="16"/>
              <w:szCs w:val="16"/>
            </w:rPr>
            <w:t>International Journal of Economics, Finance and Management Sciences</w:t>
          </w:r>
          <w:r w:rsidRPr="00596C97">
            <w:rPr>
              <w:rFonts w:eastAsia="Times New Roman"/>
              <w:sz w:val="16"/>
              <w:szCs w:val="16"/>
            </w:rPr>
            <w:t xml:space="preserve">, vol. 2, no. 2, p. 138, 2014, </w:t>
          </w:r>
          <w:proofErr w:type="spellStart"/>
          <w:r w:rsidRPr="00596C97">
            <w:rPr>
              <w:rFonts w:eastAsia="Times New Roman"/>
              <w:sz w:val="16"/>
              <w:szCs w:val="16"/>
            </w:rPr>
            <w:t>doi</w:t>
          </w:r>
          <w:proofErr w:type="spellEnd"/>
          <w:r w:rsidRPr="00596C97">
            <w:rPr>
              <w:rFonts w:eastAsia="Times New Roman"/>
              <w:sz w:val="16"/>
              <w:szCs w:val="16"/>
            </w:rPr>
            <w:t>: 10.11648/j.ijefm.20140202.14.</w:t>
          </w:r>
        </w:p>
        <w:p w14:paraId="1B762B7B" w14:textId="77777777" w:rsidR="004B0E45" w:rsidRPr="00596C97" w:rsidRDefault="004B0E45" w:rsidP="00D918E8">
          <w:pPr>
            <w:tabs>
              <w:tab w:val="clear" w:pos="14.40pt"/>
              <w:tab w:val="start" w:pos="0pt"/>
            </w:tabs>
            <w:autoSpaceDE w:val="0"/>
            <w:autoSpaceDN w:val="0"/>
            <w:ind w:start="-14.20pt" w:hanging="17.80pt"/>
            <w:jc w:val="start"/>
            <w:divId w:val="1159079448"/>
            <w:rPr>
              <w:rFonts w:eastAsia="Times New Roman"/>
              <w:sz w:val="16"/>
              <w:szCs w:val="16"/>
            </w:rPr>
          </w:pPr>
          <w:r w:rsidRPr="00596C97">
            <w:rPr>
              <w:rFonts w:eastAsia="Times New Roman"/>
              <w:sz w:val="16"/>
              <w:szCs w:val="16"/>
            </w:rPr>
            <w:t>[2]</w:t>
          </w:r>
          <w:r w:rsidRPr="00596C97">
            <w:rPr>
              <w:rFonts w:eastAsia="Times New Roman"/>
              <w:sz w:val="16"/>
              <w:szCs w:val="16"/>
            </w:rPr>
            <w:tab/>
            <w:t>BPS, “</w:t>
          </w:r>
          <w:proofErr w:type="spellStart"/>
          <w:r w:rsidRPr="00596C97">
            <w:rPr>
              <w:rFonts w:eastAsia="Times New Roman"/>
              <w:sz w:val="16"/>
              <w:szCs w:val="16"/>
            </w:rPr>
            <w:t>Transaksi</w:t>
          </w:r>
          <w:proofErr w:type="spellEnd"/>
          <w:r w:rsidRPr="00596C97">
            <w:rPr>
              <w:rFonts w:eastAsia="Times New Roman"/>
              <w:sz w:val="16"/>
              <w:szCs w:val="16"/>
            </w:rPr>
            <w:t xml:space="preserve"> dan </w:t>
          </w:r>
          <w:proofErr w:type="spellStart"/>
          <w:r w:rsidRPr="00596C97">
            <w:rPr>
              <w:rFonts w:eastAsia="Times New Roman"/>
              <w:sz w:val="16"/>
              <w:szCs w:val="16"/>
            </w:rPr>
            <w:t>Indeks</w:t>
          </w:r>
          <w:proofErr w:type="spellEnd"/>
          <w:r w:rsidRPr="00596C97">
            <w:rPr>
              <w:rFonts w:eastAsia="Times New Roman"/>
              <w:sz w:val="16"/>
              <w:szCs w:val="16"/>
            </w:rPr>
            <w:t xml:space="preserve"> Saham di Bursa </w:t>
          </w:r>
          <w:proofErr w:type="spellStart"/>
          <w:r w:rsidRPr="00596C97">
            <w:rPr>
              <w:rFonts w:eastAsia="Times New Roman"/>
              <w:sz w:val="16"/>
              <w:szCs w:val="16"/>
            </w:rPr>
            <w:t>Efek</w:t>
          </w:r>
          <w:proofErr w:type="spellEnd"/>
          <w:r w:rsidRPr="00596C97">
            <w:rPr>
              <w:rFonts w:eastAsia="Times New Roman"/>
              <w:sz w:val="16"/>
              <w:szCs w:val="16"/>
            </w:rPr>
            <w:t>.” May 2024. [Online]. Available: https://www.bps.go.id/id/statistics-table/2/MTI1IzI%3D/transaksi-dan-indeks-saham-di-bursa-efek.html</w:t>
          </w:r>
        </w:p>
        <w:p w14:paraId="1F6EBFAA" w14:textId="77777777" w:rsidR="004B0E45" w:rsidRPr="00596C97" w:rsidRDefault="004B0E45" w:rsidP="00D918E8">
          <w:pPr>
            <w:tabs>
              <w:tab w:val="clear" w:pos="14.40pt"/>
              <w:tab w:val="start" w:pos="0pt"/>
            </w:tabs>
            <w:autoSpaceDE w:val="0"/>
            <w:autoSpaceDN w:val="0"/>
            <w:ind w:start="-14.20pt" w:hanging="17.80pt"/>
            <w:jc w:val="start"/>
            <w:divId w:val="940530419"/>
            <w:rPr>
              <w:rFonts w:eastAsia="Times New Roman"/>
              <w:sz w:val="16"/>
              <w:szCs w:val="16"/>
            </w:rPr>
          </w:pPr>
          <w:r w:rsidRPr="00596C97">
            <w:rPr>
              <w:rFonts w:eastAsia="Times New Roman"/>
              <w:sz w:val="16"/>
              <w:szCs w:val="16"/>
            </w:rPr>
            <w:t>[3]</w:t>
          </w:r>
          <w:r w:rsidRPr="00596C97">
            <w:rPr>
              <w:rFonts w:eastAsia="Times New Roman"/>
              <w:sz w:val="16"/>
              <w:szCs w:val="16"/>
            </w:rPr>
            <w:tab/>
          </w:r>
          <w:r w:rsidR="008E4E58" w:rsidRPr="00364F06">
            <w:rPr>
              <w:rFonts w:eastAsia="Times New Roman"/>
              <w:sz w:val="16"/>
              <w:szCs w:val="16"/>
            </w:rPr>
            <w:t xml:space="preserve">P. C. Padhan and others, “Use of univariate time series models for forecasting cement productions in India,” </w:t>
          </w:r>
          <w:r w:rsidR="008E4E58" w:rsidRPr="00364F06">
            <w:rPr>
              <w:rFonts w:eastAsia="Times New Roman"/>
              <w:i/>
              <w:iCs/>
              <w:sz w:val="16"/>
              <w:szCs w:val="16"/>
            </w:rPr>
            <w:t>International Research Journal of Finance and Economics</w:t>
          </w:r>
          <w:r w:rsidR="008E4E58" w:rsidRPr="00364F06">
            <w:rPr>
              <w:rFonts w:eastAsia="Times New Roman"/>
              <w:sz w:val="16"/>
              <w:szCs w:val="16"/>
            </w:rPr>
            <w:t>, vol. 83, pp. 167–179, 2012.</w:t>
          </w:r>
        </w:p>
        <w:p w14:paraId="76BB9626" w14:textId="77777777" w:rsidR="008E4E58" w:rsidRPr="00364F06" w:rsidRDefault="008E4E58" w:rsidP="00D918E8">
          <w:pPr>
            <w:tabs>
              <w:tab w:val="clear" w:pos="14.40pt"/>
              <w:tab w:val="start" w:pos="0pt"/>
            </w:tabs>
            <w:autoSpaceDE w:val="0"/>
            <w:autoSpaceDN w:val="0"/>
            <w:ind w:start="-14.20pt" w:hanging="17.80pt"/>
            <w:jc w:val="start"/>
            <w:divId w:val="1106538096"/>
            <w:rPr>
              <w:rFonts w:eastAsia="Times New Roman"/>
              <w:sz w:val="16"/>
              <w:szCs w:val="16"/>
            </w:rPr>
          </w:pPr>
          <w:r w:rsidRPr="00364F06">
            <w:rPr>
              <w:rFonts w:eastAsia="Times New Roman"/>
              <w:sz w:val="16"/>
              <w:szCs w:val="16"/>
            </w:rPr>
            <w:t>[4]</w:t>
          </w:r>
          <w:r w:rsidRPr="00364F06">
            <w:rPr>
              <w:rFonts w:eastAsia="Times New Roman"/>
              <w:sz w:val="16"/>
              <w:szCs w:val="16"/>
            </w:rPr>
            <w:tab/>
            <w:t xml:space="preserve">R. Hyndman and G. Athanasopoulos, </w:t>
          </w:r>
          <w:r w:rsidRPr="00364F06">
            <w:rPr>
              <w:rFonts w:eastAsia="Times New Roman"/>
              <w:i/>
              <w:iCs/>
              <w:sz w:val="16"/>
              <w:szCs w:val="16"/>
            </w:rPr>
            <w:t>Forecasting: principles and practice</w:t>
          </w:r>
          <w:r w:rsidRPr="00364F06">
            <w:rPr>
              <w:rFonts w:eastAsia="Times New Roman"/>
              <w:sz w:val="16"/>
              <w:szCs w:val="16"/>
            </w:rPr>
            <w:t xml:space="preserve">, 3rd ed. Melbourne, Australia: </w:t>
          </w:r>
          <w:proofErr w:type="spellStart"/>
          <w:r w:rsidRPr="00364F06">
            <w:rPr>
              <w:rFonts w:eastAsia="Times New Roman"/>
              <w:sz w:val="16"/>
              <w:szCs w:val="16"/>
            </w:rPr>
            <w:t>OTexts</w:t>
          </w:r>
          <w:proofErr w:type="spellEnd"/>
          <w:r w:rsidRPr="00364F06">
            <w:rPr>
              <w:rFonts w:eastAsia="Times New Roman"/>
              <w:sz w:val="16"/>
              <w:szCs w:val="16"/>
            </w:rPr>
            <w:t>, 2021. Accessed: Jun. 14, 2024. [Online]. Available: https://otexts.com/fpp3/</w:t>
          </w:r>
        </w:p>
        <w:p w14:paraId="157C3541" w14:textId="77777777" w:rsidR="008E4E58" w:rsidRPr="00364F06" w:rsidRDefault="008E4E58" w:rsidP="00D918E8">
          <w:pPr>
            <w:tabs>
              <w:tab w:val="clear" w:pos="14.40pt"/>
              <w:tab w:val="start" w:pos="0pt"/>
            </w:tabs>
            <w:autoSpaceDE w:val="0"/>
            <w:autoSpaceDN w:val="0"/>
            <w:ind w:start="-14.20pt" w:hanging="17.80pt"/>
            <w:jc w:val="start"/>
            <w:divId w:val="1252081744"/>
            <w:rPr>
              <w:rFonts w:eastAsia="Times New Roman"/>
              <w:sz w:val="16"/>
              <w:szCs w:val="16"/>
            </w:rPr>
          </w:pPr>
          <w:r w:rsidRPr="00364F06">
            <w:rPr>
              <w:rFonts w:eastAsia="Times New Roman"/>
              <w:sz w:val="16"/>
              <w:szCs w:val="16"/>
            </w:rPr>
            <w:t>[5]</w:t>
          </w:r>
          <w:r w:rsidRPr="00364F06">
            <w:rPr>
              <w:rFonts w:eastAsia="Times New Roman"/>
              <w:sz w:val="16"/>
              <w:szCs w:val="16"/>
            </w:rPr>
            <w:tab/>
            <w:t xml:space="preserve">E. S. Gardner and Ed. </w:t>
          </w:r>
          <w:proofErr w:type="spellStart"/>
          <w:r w:rsidRPr="00364F06">
            <w:rPr>
              <w:rFonts w:eastAsia="Times New Roman"/>
              <w:sz w:val="16"/>
              <w:szCs w:val="16"/>
            </w:rPr>
            <w:t>Mckenzie</w:t>
          </w:r>
          <w:proofErr w:type="spellEnd"/>
          <w:r w:rsidRPr="00364F06">
            <w:rPr>
              <w:rFonts w:eastAsia="Times New Roman"/>
              <w:sz w:val="16"/>
              <w:szCs w:val="16"/>
            </w:rPr>
            <w:t xml:space="preserve">, “Forecasting Trends in Time Series,” </w:t>
          </w:r>
          <w:r w:rsidRPr="00364F06">
            <w:rPr>
              <w:rFonts w:eastAsia="Times New Roman"/>
              <w:i/>
              <w:iCs/>
              <w:sz w:val="16"/>
              <w:szCs w:val="16"/>
            </w:rPr>
            <w:t>Manage Sci</w:t>
          </w:r>
          <w:r w:rsidRPr="00364F06">
            <w:rPr>
              <w:rFonts w:eastAsia="Times New Roman"/>
              <w:sz w:val="16"/>
              <w:szCs w:val="16"/>
            </w:rPr>
            <w:t xml:space="preserve">, vol. 31, no. 10, pp. 1237–1246, Oct. 1985, </w:t>
          </w:r>
          <w:proofErr w:type="spellStart"/>
          <w:r w:rsidRPr="00364F06">
            <w:rPr>
              <w:rFonts w:eastAsia="Times New Roman"/>
              <w:sz w:val="16"/>
              <w:szCs w:val="16"/>
            </w:rPr>
            <w:t>doi</w:t>
          </w:r>
          <w:proofErr w:type="spellEnd"/>
          <w:r w:rsidRPr="00364F06">
            <w:rPr>
              <w:rFonts w:eastAsia="Times New Roman"/>
              <w:sz w:val="16"/>
              <w:szCs w:val="16"/>
            </w:rPr>
            <w:t>: 10.1287/mnsc.31.10.1237.</w:t>
          </w:r>
        </w:p>
        <w:p w14:paraId="5913C56B" w14:textId="77777777" w:rsidR="008E4E58" w:rsidRPr="00364F06" w:rsidRDefault="008E4E58" w:rsidP="00D918E8">
          <w:pPr>
            <w:tabs>
              <w:tab w:val="clear" w:pos="14.40pt"/>
              <w:tab w:val="start" w:pos="0pt"/>
            </w:tabs>
            <w:autoSpaceDE w:val="0"/>
            <w:autoSpaceDN w:val="0"/>
            <w:ind w:start="-14.20pt" w:hanging="17.80pt"/>
            <w:jc w:val="start"/>
            <w:divId w:val="17122881"/>
            <w:rPr>
              <w:rFonts w:eastAsia="Times New Roman"/>
              <w:sz w:val="16"/>
              <w:szCs w:val="16"/>
            </w:rPr>
          </w:pPr>
          <w:r w:rsidRPr="00364F06">
            <w:rPr>
              <w:rFonts w:eastAsia="Times New Roman"/>
              <w:sz w:val="16"/>
              <w:szCs w:val="16"/>
            </w:rPr>
            <w:t>[6]</w:t>
          </w:r>
          <w:r w:rsidRPr="00364F06">
            <w:rPr>
              <w:rFonts w:eastAsia="Times New Roman"/>
              <w:sz w:val="16"/>
              <w:szCs w:val="16"/>
            </w:rPr>
            <w:tab/>
            <w:t xml:space="preserve">D. Doane and L. Seward, </w:t>
          </w:r>
          <w:r w:rsidRPr="00364F06">
            <w:rPr>
              <w:rFonts w:eastAsia="Times New Roman"/>
              <w:i/>
              <w:iCs/>
              <w:sz w:val="16"/>
              <w:szCs w:val="16"/>
            </w:rPr>
            <w:t>Applied Statistics in Business and Economics</w:t>
          </w:r>
          <w:r w:rsidRPr="00364F06">
            <w:rPr>
              <w:rFonts w:eastAsia="Times New Roman"/>
              <w:sz w:val="16"/>
              <w:szCs w:val="16"/>
            </w:rPr>
            <w:t xml:space="preserve">, 3rd ed. New York: </w:t>
          </w:r>
          <w:proofErr w:type="gramStart"/>
          <w:r w:rsidRPr="00364F06">
            <w:rPr>
              <w:rFonts w:eastAsia="Times New Roman"/>
              <w:sz w:val="16"/>
              <w:szCs w:val="16"/>
            </w:rPr>
            <w:t>The McGraw</w:t>
          </w:r>
          <w:proofErr w:type="gramEnd"/>
          <w:r w:rsidRPr="00364F06">
            <w:rPr>
              <w:rFonts w:eastAsia="Times New Roman"/>
              <w:sz w:val="16"/>
              <w:szCs w:val="16"/>
            </w:rPr>
            <w:t>-Hill, 2011.</w:t>
          </w:r>
        </w:p>
        <w:p w14:paraId="66898CA9" w14:textId="77777777" w:rsidR="008E4E58" w:rsidRPr="00364F06" w:rsidRDefault="008E4E58" w:rsidP="00D918E8">
          <w:pPr>
            <w:tabs>
              <w:tab w:val="clear" w:pos="14.40pt"/>
              <w:tab w:val="start" w:pos="0pt"/>
            </w:tabs>
            <w:autoSpaceDE w:val="0"/>
            <w:autoSpaceDN w:val="0"/>
            <w:ind w:start="-14.20pt" w:hanging="17.80pt"/>
            <w:jc w:val="start"/>
            <w:divId w:val="656810737"/>
            <w:rPr>
              <w:rFonts w:eastAsia="Times New Roman"/>
              <w:sz w:val="16"/>
              <w:szCs w:val="16"/>
            </w:rPr>
          </w:pPr>
          <w:r w:rsidRPr="00364F06">
            <w:rPr>
              <w:rFonts w:eastAsia="Times New Roman"/>
              <w:sz w:val="16"/>
              <w:szCs w:val="16"/>
            </w:rPr>
            <w:t>[7]</w:t>
          </w:r>
          <w:r w:rsidRPr="00364F06">
            <w:rPr>
              <w:rFonts w:eastAsia="Times New Roman"/>
              <w:sz w:val="16"/>
              <w:szCs w:val="16"/>
            </w:rPr>
            <w:tab/>
            <w:t xml:space="preserve">W. A. Woodward, B. P. Sadler, and S. Robertson, </w:t>
          </w:r>
          <w:r w:rsidRPr="00364F06">
            <w:rPr>
              <w:rFonts w:eastAsia="Times New Roman"/>
              <w:i/>
              <w:iCs/>
              <w:sz w:val="16"/>
              <w:szCs w:val="16"/>
            </w:rPr>
            <w:t>Time Series for Data Science</w:t>
          </w:r>
          <w:r w:rsidRPr="00364F06">
            <w:rPr>
              <w:rFonts w:eastAsia="Times New Roman"/>
              <w:sz w:val="16"/>
              <w:szCs w:val="16"/>
            </w:rPr>
            <w:t xml:space="preserve">. New York: Chapman and Hall/CRC, 2022. </w:t>
          </w:r>
          <w:proofErr w:type="spellStart"/>
          <w:r w:rsidRPr="00364F06">
            <w:rPr>
              <w:rFonts w:eastAsia="Times New Roman"/>
              <w:sz w:val="16"/>
              <w:szCs w:val="16"/>
            </w:rPr>
            <w:t>doi</w:t>
          </w:r>
          <w:proofErr w:type="spellEnd"/>
          <w:r w:rsidRPr="00364F06">
            <w:rPr>
              <w:rFonts w:eastAsia="Times New Roman"/>
              <w:sz w:val="16"/>
              <w:szCs w:val="16"/>
            </w:rPr>
            <w:t>: 10.1201/9781003089070.</w:t>
          </w:r>
        </w:p>
        <w:p w14:paraId="45E613B9" w14:textId="77777777" w:rsidR="008E4E58" w:rsidRPr="00364F06" w:rsidRDefault="008E4E58" w:rsidP="00D918E8">
          <w:pPr>
            <w:tabs>
              <w:tab w:val="clear" w:pos="14.40pt"/>
              <w:tab w:val="start" w:pos="0pt"/>
            </w:tabs>
            <w:autoSpaceDE w:val="0"/>
            <w:autoSpaceDN w:val="0"/>
            <w:ind w:start="-14.20pt" w:hanging="17.80pt"/>
            <w:jc w:val="start"/>
            <w:divId w:val="1216967815"/>
            <w:rPr>
              <w:rFonts w:eastAsia="Times New Roman"/>
              <w:sz w:val="16"/>
              <w:szCs w:val="16"/>
            </w:rPr>
          </w:pPr>
          <w:r w:rsidRPr="00364F06">
            <w:rPr>
              <w:rFonts w:eastAsia="Times New Roman"/>
              <w:sz w:val="16"/>
              <w:szCs w:val="16"/>
            </w:rPr>
            <w:t>[8]</w:t>
          </w:r>
          <w:r w:rsidRPr="00364F06">
            <w:rPr>
              <w:rFonts w:eastAsia="Times New Roman"/>
              <w:sz w:val="16"/>
              <w:szCs w:val="16"/>
            </w:rPr>
            <w:tab/>
            <w:t xml:space="preserve">H. Abdi, D. Valentin, and B. Edelman, </w:t>
          </w:r>
          <w:r w:rsidRPr="00364F06">
            <w:rPr>
              <w:rFonts w:eastAsia="Times New Roman"/>
              <w:i/>
              <w:iCs/>
              <w:sz w:val="16"/>
              <w:szCs w:val="16"/>
            </w:rPr>
            <w:t>Neural Networks</w:t>
          </w:r>
          <w:r w:rsidRPr="00364F06">
            <w:rPr>
              <w:rFonts w:eastAsia="Times New Roman"/>
              <w:sz w:val="16"/>
              <w:szCs w:val="16"/>
            </w:rPr>
            <w:t>, 124th ed. Sage, 1999.</w:t>
          </w:r>
        </w:p>
        <w:p w14:paraId="268F825D" w14:textId="77777777" w:rsidR="008E4E58" w:rsidRPr="00364F06" w:rsidRDefault="008E4E58" w:rsidP="00D918E8">
          <w:pPr>
            <w:tabs>
              <w:tab w:val="clear" w:pos="14.40pt"/>
              <w:tab w:val="start" w:pos="0pt"/>
            </w:tabs>
            <w:autoSpaceDE w:val="0"/>
            <w:autoSpaceDN w:val="0"/>
            <w:ind w:start="-14.20pt" w:hanging="17.80pt"/>
            <w:jc w:val="start"/>
            <w:divId w:val="491140812"/>
            <w:rPr>
              <w:rFonts w:eastAsia="Times New Roman"/>
              <w:sz w:val="16"/>
              <w:szCs w:val="16"/>
            </w:rPr>
          </w:pPr>
          <w:r w:rsidRPr="00364F06">
            <w:rPr>
              <w:rFonts w:eastAsia="Times New Roman"/>
              <w:sz w:val="16"/>
              <w:szCs w:val="16"/>
            </w:rPr>
            <w:t>[9]</w:t>
          </w:r>
          <w:r w:rsidRPr="00364F06">
            <w:rPr>
              <w:rFonts w:eastAsia="Times New Roman"/>
              <w:sz w:val="16"/>
              <w:szCs w:val="16"/>
            </w:rPr>
            <w:tab/>
            <w:t xml:space="preserve">T. O. Hodson, “Root-mean-square error (RMSE) or mean absolute error (MAE): when to use them or not,” </w:t>
          </w:r>
          <w:proofErr w:type="spellStart"/>
          <w:r w:rsidRPr="00364F06">
            <w:rPr>
              <w:rFonts w:eastAsia="Times New Roman"/>
              <w:i/>
              <w:iCs/>
              <w:sz w:val="16"/>
              <w:szCs w:val="16"/>
            </w:rPr>
            <w:t>Geosci</w:t>
          </w:r>
          <w:proofErr w:type="spellEnd"/>
          <w:r w:rsidRPr="00364F06">
            <w:rPr>
              <w:rFonts w:eastAsia="Times New Roman"/>
              <w:i/>
              <w:iCs/>
              <w:sz w:val="16"/>
              <w:szCs w:val="16"/>
            </w:rPr>
            <w:t xml:space="preserve"> Model Dev</w:t>
          </w:r>
          <w:r w:rsidRPr="00364F06">
            <w:rPr>
              <w:rFonts w:eastAsia="Times New Roman"/>
              <w:sz w:val="16"/>
              <w:szCs w:val="16"/>
            </w:rPr>
            <w:t xml:space="preserve">, vol. 15, no. 14, pp. 5481–5487, Jul. 2022, </w:t>
          </w:r>
          <w:proofErr w:type="spellStart"/>
          <w:r w:rsidRPr="00364F06">
            <w:rPr>
              <w:rFonts w:eastAsia="Times New Roman"/>
              <w:sz w:val="16"/>
              <w:szCs w:val="16"/>
            </w:rPr>
            <w:t>doi</w:t>
          </w:r>
          <w:proofErr w:type="spellEnd"/>
          <w:r w:rsidRPr="00364F06">
            <w:rPr>
              <w:rFonts w:eastAsia="Times New Roman"/>
              <w:sz w:val="16"/>
              <w:szCs w:val="16"/>
            </w:rPr>
            <w:t>: 10.5194/gmd-15-5481-2022.</w:t>
          </w:r>
        </w:p>
        <w:p w14:paraId="6A8901AC" w14:textId="77777777" w:rsidR="008E4E58" w:rsidRPr="00364F06" w:rsidRDefault="008E4E58" w:rsidP="00D918E8">
          <w:pPr>
            <w:tabs>
              <w:tab w:val="clear" w:pos="14.40pt"/>
              <w:tab w:val="start" w:pos="0pt"/>
            </w:tabs>
            <w:autoSpaceDE w:val="0"/>
            <w:autoSpaceDN w:val="0"/>
            <w:ind w:start="-14.20pt" w:hanging="17.80pt"/>
            <w:jc w:val="start"/>
            <w:divId w:val="1189947300"/>
            <w:rPr>
              <w:rFonts w:eastAsia="Times New Roman"/>
              <w:sz w:val="16"/>
              <w:szCs w:val="16"/>
            </w:rPr>
          </w:pPr>
          <w:r w:rsidRPr="00364F06">
            <w:rPr>
              <w:rFonts w:eastAsia="Times New Roman"/>
              <w:sz w:val="16"/>
              <w:szCs w:val="16"/>
            </w:rPr>
            <w:t>[10]</w:t>
          </w:r>
          <w:r w:rsidRPr="00364F06">
            <w:rPr>
              <w:rFonts w:eastAsia="Times New Roman"/>
              <w:sz w:val="16"/>
              <w:szCs w:val="16"/>
            </w:rPr>
            <w:tab/>
            <w:t xml:space="preserve">J. McKenzie, “Mean absolute percentage error and bias in economic forecasting,” </w:t>
          </w:r>
          <w:r w:rsidRPr="00364F06">
            <w:rPr>
              <w:rFonts w:eastAsia="Times New Roman"/>
              <w:i/>
              <w:iCs/>
              <w:sz w:val="16"/>
              <w:szCs w:val="16"/>
            </w:rPr>
            <w:t>Econ Lett</w:t>
          </w:r>
          <w:r w:rsidRPr="00364F06">
            <w:rPr>
              <w:rFonts w:eastAsia="Times New Roman"/>
              <w:sz w:val="16"/>
              <w:szCs w:val="16"/>
            </w:rPr>
            <w:t xml:space="preserve">, vol. 113, no. 3, pp. 259–262, Dec. 2011, </w:t>
          </w:r>
          <w:proofErr w:type="spellStart"/>
          <w:r w:rsidRPr="00364F06">
            <w:rPr>
              <w:rFonts w:eastAsia="Times New Roman"/>
              <w:sz w:val="16"/>
              <w:szCs w:val="16"/>
            </w:rPr>
            <w:t>doi</w:t>
          </w:r>
          <w:proofErr w:type="spellEnd"/>
          <w:r w:rsidRPr="00364F06">
            <w:rPr>
              <w:rFonts w:eastAsia="Times New Roman"/>
              <w:sz w:val="16"/>
              <w:szCs w:val="16"/>
            </w:rPr>
            <w:t>: 10.1016/j.econlet.2011.08.010.</w:t>
          </w:r>
        </w:p>
        <w:p w14:paraId="1E460D37" w14:textId="77777777" w:rsidR="004B0E45" w:rsidRPr="00596C97" w:rsidRDefault="008E4E58" w:rsidP="00D918E8">
          <w:pPr>
            <w:tabs>
              <w:tab w:val="clear" w:pos="14.40pt"/>
              <w:tab w:val="start" w:pos="-14.20pt"/>
            </w:tabs>
            <w:autoSpaceDE w:val="0"/>
            <w:autoSpaceDN w:val="0"/>
            <w:ind w:start="-14.20pt" w:hanging="21.25pt"/>
            <w:jc w:val="start"/>
            <w:divId w:val="1561744057"/>
            <w:rPr>
              <w:rFonts w:eastAsia="Times New Roman"/>
              <w:sz w:val="16"/>
              <w:szCs w:val="16"/>
            </w:rPr>
          </w:pPr>
          <w:r w:rsidRPr="00364F06">
            <w:rPr>
              <w:rFonts w:eastAsia="Times New Roman"/>
            </w:rPr>
            <w:t> </w:t>
          </w:r>
        </w:p>
      </w:sdtContent>
    </w:sdt>
    <w:p w14:paraId="318E54FA" w14:textId="25122629" w:rsidR="002D150E" w:rsidRDefault="002D150E" w:rsidP="00364F06">
      <w:pPr>
        <w:pStyle w:val="references"/>
        <w:numPr>
          <w:ilvl w:val="0"/>
          <w:numId w:val="0"/>
        </w:numPr>
        <w:tabs>
          <w:tab w:val="start" w:pos="-12.20pt"/>
          <w:tab w:val="start" w:pos="0pt"/>
          <w:tab w:val="start" w:pos="7.10pt"/>
        </w:tabs>
        <w:ind w:start="-12.20pt" w:hanging="17.80pt"/>
        <w:jc w:val="start"/>
        <w:rPr>
          <w:rFonts w:eastAsia="Times New Roman"/>
        </w:rPr>
      </w:pPr>
    </w:p>
    <w:p w14:paraId="2E077656" w14:textId="75C5373B" w:rsidR="00463F99" w:rsidRDefault="00463F99" w:rsidP="00A85FD8">
      <w:pPr>
        <w:pStyle w:val="references"/>
        <w:numPr>
          <w:ilvl w:val="0"/>
          <w:numId w:val="0"/>
        </w:numPr>
        <w:tabs>
          <w:tab w:val="start" w:pos="7.10pt"/>
        </w:tabs>
        <w:ind w:start="-12.20pt" w:hanging="14.15pt"/>
        <w:jc w:val="start"/>
        <w:rPr>
          <w:rFonts w:eastAsia="Times New Roman"/>
        </w:rPr>
      </w:pPr>
    </w:p>
    <w:p w14:paraId="395314BF" w14:textId="492F41E5" w:rsidR="002C2DFB" w:rsidRDefault="0064189D" w:rsidP="008D1197">
      <w:pPr>
        <w:tabs>
          <w:tab w:val="clear" w:pos="14.40pt"/>
        </w:tabs>
        <w:spacing w:after="0pt" w:line="12pt" w:lineRule="auto"/>
        <w:ind w:start="192pt" w:firstLine="0pt"/>
        <w:jc w:val="start"/>
        <w:divId w:val="13578336"/>
        <w:rPr>
          <w:rFonts w:eastAsia="Times New Roman"/>
        </w:rPr>
      </w:pPr>
      <w:r>
        <w:rPr>
          <w:rFonts w:eastAsia="Times New Roman"/>
        </w:rPr>
        <w:br w:type="page"/>
      </w:r>
    </w:p>
    <w:p w14:paraId="4511A5CF" w14:textId="5A0DB52E" w:rsidR="00836367" w:rsidRPr="00CC06C2" w:rsidRDefault="002C2DFB" w:rsidP="00A85FD8">
      <w:pPr>
        <w:pStyle w:val="references"/>
        <w:numPr>
          <w:ilvl w:val="0"/>
          <w:numId w:val="0"/>
        </w:numPr>
        <w:tabs>
          <w:tab w:val="start" w:pos="7.10pt"/>
        </w:tabs>
        <w:ind w:start="-12.20pt" w:hanging="14.15pt"/>
        <w:jc w:val="start"/>
        <w:rPr>
          <w:noProof w:val="0"/>
        </w:rPr>
        <w:sectPr w:rsidR="00836367" w:rsidRPr="00CC06C2" w:rsidSect="003B4E04">
          <w:type w:val="continuous"/>
          <w:pgSz w:w="595.30pt" w:h="841.90pt" w:code="9"/>
          <w:pgMar w:top="54pt" w:right="45.35pt" w:bottom="72pt" w:left="45.35pt" w:header="36pt" w:footer="36pt" w:gutter="0pt"/>
          <w:cols w:num="2" w:space="18pt"/>
          <w:docGrid w:linePitch="360"/>
        </w:sectPr>
      </w:pPr>
      <w:r>
        <w:rPr>
          <w:rFonts w:eastAsia="Times New Roman"/>
        </w:rPr>
        <w:t> </w:t>
      </w:r>
    </w:p>
    <w:p w14:paraId="00403164" w14:textId="3F5BE8E6" w:rsidR="00836367" w:rsidRPr="00CC06C2" w:rsidRDefault="00836367" w:rsidP="008D1197">
      <w:pPr>
        <w:pStyle w:val="references"/>
        <w:numPr>
          <w:ilvl w:val="0"/>
          <w:numId w:val="0"/>
        </w:numPr>
        <w:tabs>
          <w:tab w:val="start" w:pos="7.10pt"/>
        </w:tabs>
        <w:ind w:start="18pt" w:hanging="18pt"/>
        <w:jc w:val="start"/>
        <w:rPr>
          <w:noProof w:val="0"/>
        </w:rPr>
        <w:sectPr w:rsidR="00836367" w:rsidRPr="00CC06C2" w:rsidSect="003B4E04">
          <w:type w:val="continuous"/>
          <w:pgSz w:w="595.30pt" w:h="841.90pt" w:code="9"/>
          <w:pgMar w:top="54pt" w:right="45.35pt" w:bottom="72pt" w:left="45.35pt" w:header="36pt" w:footer="36pt" w:gutter="0pt"/>
          <w:cols w:num="2" w:space="18pt"/>
          <w:docGrid w:linePitch="360"/>
        </w:sectPr>
      </w:pPr>
    </w:p>
    <w:p w14:paraId="4511A5D0" w14:textId="578CB3A7" w:rsidR="009303D9" w:rsidRPr="001F491E" w:rsidRDefault="009303D9" w:rsidP="00F413A2">
      <w:pPr>
        <w:ind w:firstLine="0pt"/>
      </w:pPr>
    </w:p>
    <w:sectPr w:rsidR="009303D9" w:rsidRPr="001F491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4CEC146" w14:textId="77777777" w:rsidR="009E3D05" w:rsidRPr="001F491E" w:rsidRDefault="009E3D05" w:rsidP="001B48A3">
      <w:r w:rsidRPr="001F491E">
        <w:separator/>
      </w:r>
    </w:p>
  </w:endnote>
  <w:endnote w:type="continuationSeparator" w:id="0">
    <w:p w14:paraId="000CB23F" w14:textId="77777777" w:rsidR="009E3D05" w:rsidRPr="001F491E" w:rsidRDefault="009E3D05" w:rsidP="001B48A3">
      <w:r w:rsidRPr="001F491E">
        <w:continuationSeparator/>
      </w:r>
    </w:p>
  </w:endnote>
  <w:endnote w:type="continuationNotice" w:id="1">
    <w:p w14:paraId="73AE8E25" w14:textId="77777777" w:rsidR="009E3D05" w:rsidRPr="001F491E" w:rsidRDefault="009E3D05" w:rsidP="001B48A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Math">
    <w:panose1 w:val="02040503050406030204"/>
    <w:charset w:characterSet="iso-8859-1"/>
    <w:family w:val="roman"/>
    <w:pitch w:val="variable"/>
    <w:sig w:usb0="E00006FF" w:usb1="420024FF" w:usb2="02000000" w:usb3="00000000" w:csb0="0000019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Lucida Console">
    <w:panose1 w:val="020B0609040504020204"/>
    <w:charset w:characterSet="iso-8859-1"/>
    <w:family w:val="modern"/>
    <w:pitch w:val="fixed"/>
    <w:sig w:usb0="8000028F" w:usb1="00001800" w:usb2="00000000" w:usb3="00000000" w:csb0="0000001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511A5D7" w14:textId="27B715D6" w:rsidR="001A3B3D" w:rsidRPr="001D1113" w:rsidRDefault="001A3B3D" w:rsidP="001D1113">
    <w:pPr>
      <w:pStyle w:val="Footer"/>
      <w:ind w:firstLine="0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12EF42C" w14:textId="77777777" w:rsidR="009E3D05" w:rsidRPr="001F491E" w:rsidRDefault="009E3D05" w:rsidP="001B48A3">
      <w:r w:rsidRPr="001F491E">
        <w:separator/>
      </w:r>
    </w:p>
  </w:footnote>
  <w:footnote w:type="continuationSeparator" w:id="0">
    <w:p w14:paraId="13B442FD" w14:textId="77777777" w:rsidR="009E3D05" w:rsidRPr="001F491E" w:rsidRDefault="009E3D05" w:rsidP="001B48A3">
      <w:r w:rsidRPr="001F491E">
        <w:continuationSeparator/>
      </w:r>
    </w:p>
  </w:footnote>
  <w:footnote w:type="continuationNotice" w:id="1">
    <w:p w14:paraId="4C6D32DC" w14:textId="77777777" w:rsidR="009E3D05" w:rsidRPr="001F491E" w:rsidRDefault="009E3D05" w:rsidP="001B48A3"/>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5D34E7D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81344CCC"/>
    <w:lvl w:ilvl="0" w:tplc="91CE0154">
      <w:start w:val="1"/>
      <w:numFmt w:val="lowerLetter"/>
      <w:pStyle w:val="tablefootnote"/>
      <w:lvlText w:val="%1."/>
      <w:lvlJc w:val="end"/>
      <w:pPr>
        <w:ind w:start="20.90pt" w:hanging="18pt"/>
      </w:pPr>
      <w:rPr>
        <w:rFonts w:ascii="Cambria Math" w:hAnsi="Cambria Math" w:hint="default"/>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79173825">
    <w:abstractNumId w:val="14"/>
  </w:num>
  <w:num w:numId="2" w16cid:durableId="1110278010">
    <w:abstractNumId w:val="19"/>
  </w:num>
  <w:num w:numId="3" w16cid:durableId="489756657">
    <w:abstractNumId w:val="13"/>
  </w:num>
  <w:num w:numId="4" w16cid:durableId="761414789">
    <w:abstractNumId w:val="16"/>
  </w:num>
  <w:num w:numId="5" w16cid:durableId="1854756097">
    <w:abstractNumId w:val="16"/>
  </w:num>
  <w:num w:numId="6" w16cid:durableId="256137037">
    <w:abstractNumId w:val="16"/>
  </w:num>
  <w:num w:numId="7" w16cid:durableId="2114090498">
    <w:abstractNumId w:val="16"/>
  </w:num>
  <w:num w:numId="8" w16cid:durableId="1835217151">
    <w:abstractNumId w:val="18"/>
  </w:num>
  <w:num w:numId="9" w16cid:durableId="1304460235">
    <w:abstractNumId w:val="20"/>
  </w:num>
  <w:num w:numId="10" w16cid:durableId="1472593966">
    <w:abstractNumId w:val="15"/>
  </w:num>
  <w:num w:numId="11" w16cid:durableId="1874149683">
    <w:abstractNumId w:val="12"/>
  </w:num>
  <w:num w:numId="12" w16cid:durableId="626737648">
    <w:abstractNumId w:val="11"/>
  </w:num>
  <w:num w:numId="13" w16cid:durableId="1762525836">
    <w:abstractNumId w:val="0"/>
  </w:num>
  <w:num w:numId="14" w16cid:durableId="1075319552">
    <w:abstractNumId w:val="10"/>
  </w:num>
  <w:num w:numId="15" w16cid:durableId="740643634">
    <w:abstractNumId w:val="8"/>
  </w:num>
  <w:num w:numId="16" w16cid:durableId="186214762">
    <w:abstractNumId w:val="7"/>
  </w:num>
  <w:num w:numId="17" w16cid:durableId="1646352042">
    <w:abstractNumId w:val="6"/>
  </w:num>
  <w:num w:numId="18" w16cid:durableId="1892619475">
    <w:abstractNumId w:val="5"/>
  </w:num>
  <w:num w:numId="19" w16cid:durableId="1712605013">
    <w:abstractNumId w:val="9"/>
  </w:num>
  <w:num w:numId="20" w16cid:durableId="1561861448">
    <w:abstractNumId w:val="4"/>
  </w:num>
  <w:num w:numId="21" w16cid:durableId="1792821205">
    <w:abstractNumId w:val="3"/>
  </w:num>
  <w:num w:numId="22" w16cid:durableId="1773938811">
    <w:abstractNumId w:val="2"/>
  </w:num>
  <w:num w:numId="23" w16cid:durableId="1752191628">
    <w:abstractNumId w:val="1"/>
  </w:num>
  <w:num w:numId="24" w16cid:durableId="738551491">
    <w:abstractNumId w:val="17"/>
  </w:num>
  <w:num w:numId="25" w16cid:durableId="678698612">
    <w:abstractNumId w:val="17"/>
  </w:num>
  <w:num w:numId="26" w16cid:durableId="1046947521">
    <w:abstractNumId w:val="17"/>
    <w:lvlOverride w:ilvl="0">
      <w:startOverride w:val="1"/>
    </w:lvlOverride>
  </w:num>
  <w:num w:numId="27" w16cid:durableId="14585295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55769244">
    <w:abstractNumId w:val="17"/>
    <w:lvlOverride w:ilvl="0">
      <w:startOverride w:val="1"/>
    </w:lvlOverride>
  </w:num>
  <w:num w:numId="29" w16cid:durableId="1724018699">
    <w:abstractNumId w:val="17"/>
    <w:lvlOverride w:ilvl="0">
      <w:startOverride w:val="1"/>
    </w:lvlOverride>
  </w:num>
  <w:num w:numId="30" w16cid:durableId="723680725">
    <w:abstractNumId w:val="17"/>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D9"/>
    <w:rsid w:val="00002624"/>
    <w:rsid w:val="00005BCF"/>
    <w:rsid w:val="000069BA"/>
    <w:rsid w:val="0000770B"/>
    <w:rsid w:val="00011646"/>
    <w:rsid w:val="00011E7F"/>
    <w:rsid w:val="00013B82"/>
    <w:rsid w:val="00015902"/>
    <w:rsid w:val="00016048"/>
    <w:rsid w:val="0001708F"/>
    <w:rsid w:val="00017784"/>
    <w:rsid w:val="00020C35"/>
    <w:rsid w:val="00020DA2"/>
    <w:rsid w:val="00021A76"/>
    <w:rsid w:val="00022A52"/>
    <w:rsid w:val="000232A8"/>
    <w:rsid w:val="00023BB5"/>
    <w:rsid w:val="0002506F"/>
    <w:rsid w:val="0002641D"/>
    <w:rsid w:val="00026D80"/>
    <w:rsid w:val="00026F1F"/>
    <w:rsid w:val="000276AE"/>
    <w:rsid w:val="00030E4C"/>
    <w:rsid w:val="000322F2"/>
    <w:rsid w:val="00032E21"/>
    <w:rsid w:val="00034E21"/>
    <w:rsid w:val="00036DD1"/>
    <w:rsid w:val="000376A9"/>
    <w:rsid w:val="000379EE"/>
    <w:rsid w:val="0004099F"/>
    <w:rsid w:val="00042490"/>
    <w:rsid w:val="000427A7"/>
    <w:rsid w:val="000443A7"/>
    <w:rsid w:val="00044652"/>
    <w:rsid w:val="00046D19"/>
    <w:rsid w:val="0004718B"/>
    <w:rsid w:val="0004781E"/>
    <w:rsid w:val="0005034F"/>
    <w:rsid w:val="00050828"/>
    <w:rsid w:val="0005127E"/>
    <w:rsid w:val="00051DC6"/>
    <w:rsid w:val="00052664"/>
    <w:rsid w:val="00052EC2"/>
    <w:rsid w:val="0005305E"/>
    <w:rsid w:val="00053C17"/>
    <w:rsid w:val="00055655"/>
    <w:rsid w:val="0005610B"/>
    <w:rsid w:val="00056E4A"/>
    <w:rsid w:val="00057D6C"/>
    <w:rsid w:val="000607A5"/>
    <w:rsid w:val="000619E8"/>
    <w:rsid w:val="00061BAB"/>
    <w:rsid w:val="0006215E"/>
    <w:rsid w:val="00062366"/>
    <w:rsid w:val="0006242E"/>
    <w:rsid w:val="0006354D"/>
    <w:rsid w:val="00063727"/>
    <w:rsid w:val="0006435F"/>
    <w:rsid w:val="000657DE"/>
    <w:rsid w:val="00065C94"/>
    <w:rsid w:val="000676E3"/>
    <w:rsid w:val="000677D5"/>
    <w:rsid w:val="00070B65"/>
    <w:rsid w:val="0007109B"/>
    <w:rsid w:val="000728D4"/>
    <w:rsid w:val="00072EB3"/>
    <w:rsid w:val="000732DB"/>
    <w:rsid w:val="00075EA7"/>
    <w:rsid w:val="000760DF"/>
    <w:rsid w:val="000762BF"/>
    <w:rsid w:val="0007692D"/>
    <w:rsid w:val="00076D37"/>
    <w:rsid w:val="0007799D"/>
    <w:rsid w:val="00077B2B"/>
    <w:rsid w:val="00077BC4"/>
    <w:rsid w:val="00081887"/>
    <w:rsid w:val="00081D54"/>
    <w:rsid w:val="0008247A"/>
    <w:rsid w:val="00082505"/>
    <w:rsid w:val="00082A96"/>
    <w:rsid w:val="00082E3A"/>
    <w:rsid w:val="00083098"/>
    <w:rsid w:val="00084792"/>
    <w:rsid w:val="00085830"/>
    <w:rsid w:val="0008676C"/>
    <w:rsid w:val="00086EC1"/>
    <w:rsid w:val="0008758A"/>
    <w:rsid w:val="000877A1"/>
    <w:rsid w:val="000877B3"/>
    <w:rsid w:val="00090EDF"/>
    <w:rsid w:val="000919B7"/>
    <w:rsid w:val="00092428"/>
    <w:rsid w:val="00092C14"/>
    <w:rsid w:val="00092E94"/>
    <w:rsid w:val="00093069"/>
    <w:rsid w:val="000930A3"/>
    <w:rsid w:val="00093B97"/>
    <w:rsid w:val="0009450E"/>
    <w:rsid w:val="0009557F"/>
    <w:rsid w:val="00095EEB"/>
    <w:rsid w:val="000964C7"/>
    <w:rsid w:val="00096A1B"/>
    <w:rsid w:val="00097F49"/>
    <w:rsid w:val="000A24A2"/>
    <w:rsid w:val="000A3767"/>
    <w:rsid w:val="000A38B3"/>
    <w:rsid w:val="000A54E9"/>
    <w:rsid w:val="000A5FF1"/>
    <w:rsid w:val="000B0D58"/>
    <w:rsid w:val="000B1512"/>
    <w:rsid w:val="000B4E41"/>
    <w:rsid w:val="000B508A"/>
    <w:rsid w:val="000B72AE"/>
    <w:rsid w:val="000C0F7A"/>
    <w:rsid w:val="000C1416"/>
    <w:rsid w:val="000C1E68"/>
    <w:rsid w:val="000C4060"/>
    <w:rsid w:val="000C55F8"/>
    <w:rsid w:val="000D0701"/>
    <w:rsid w:val="000D1C10"/>
    <w:rsid w:val="000D1EF9"/>
    <w:rsid w:val="000D4EB8"/>
    <w:rsid w:val="000D5042"/>
    <w:rsid w:val="000D5278"/>
    <w:rsid w:val="000D5D83"/>
    <w:rsid w:val="000D7588"/>
    <w:rsid w:val="000D75E2"/>
    <w:rsid w:val="000D77CA"/>
    <w:rsid w:val="000D7E4B"/>
    <w:rsid w:val="000E0E3B"/>
    <w:rsid w:val="000E321E"/>
    <w:rsid w:val="000E4D6B"/>
    <w:rsid w:val="000E4F1F"/>
    <w:rsid w:val="000E53BB"/>
    <w:rsid w:val="000E60B7"/>
    <w:rsid w:val="000E6458"/>
    <w:rsid w:val="000E749C"/>
    <w:rsid w:val="000F0BA9"/>
    <w:rsid w:val="000F14BC"/>
    <w:rsid w:val="000F1A22"/>
    <w:rsid w:val="000F1D16"/>
    <w:rsid w:val="000F266F"/>
    <w:rsid w:val="000F2E01"/>
    <w:rsid w:val="000F2E5A"/>
    <w:rsid w:val="000F2EA2"/>
    <w:rsid w:val="000F5E9C"/>
    <w:rsid w:val="000F614F"/>
    <w:rsid w:val="000F7A21"/>
    <w:rsid w:val="000F7FE4"/>
    <w:rsid w:val="00101ADA"/>
    <w:rsid w:val="00102306"/>
    <w:rsid w:val="00102877"/>
    <w:rsid w:val="001031E0"/>
    <w:rsid w:val="00103CC9"/>
    <w:rsid w:val="00105183"/>
    <w:rsid w:val="00105AE3"/>
    <w:rsid w:val="0010628D"/>
    <w:rsid w:val="00106564"/>
    <w:rsid w:val="001068D4"/>
    <w:rsid w:val="0010715E"/>
    <w:rsid w:val="00107B46"/>
    <w:rsid w:val="00110163"/>
    <w:rsid w:val="00111C8B"/>
    <w:rsid w:val="00112E61"/>
    <w:rsid w:val="001136F9"/>
    <w:rsid w:val="00113731"/>
    <w:rsid w:val="00113CC5"/>
    <w:rsid w:val="00113E9E"/>
    <w:rsid w:val="00114198"/>
    <w:rsid w:val="00114EA4"/>
    <w:rsid w:val="00114F2E"/>
    <w:rsid w:val="001152B3"/>
    <w:rsid w:val="001153A8"/>
    <w:rsid w:val="00115F2A"/>
    <w:rsid w:val="001172F3"/>
    <w:rsid w:val="001172FE"/>
    <w:rsid w:val="00117955"/>
    <w:rsid w:val="001201E6"/>
    <w:rsid w:val="00121A29"/>
    <w:rsid w:val="00121D99"/>
    <w:rsid w:val="0012231F"/>
    <w:rsid w:val="00122DAA"/>
    <w:rsid w:val="00123991"/>
    <w:rsid w:val="00123C88"/>
    <w:rsid w:val="00123C97"/>
    <w:rsid w:val="00124506"/>
    <w:rsid w:val="0012533C"/>
    <w:rsid w:val="00125A72"/>
    <w:rsid w:val="0012613E"/>
    <w:rsid w:val="00126728"/>
    <w:rsid w:val="001278F9"/>
    <w:rsid w:val="001279FF"/>
    <w:rsid w:val="00130FDB"/>
    <w:rsid w:val="00132AE1"/>
    <w:rsid w:val="00134B2D"/>
    <w:rsid w:val="001360E4"/>
    <w:rsid w:val="001365BE"/>
    <w:rsid w:val="0013673B"/>
    <w:rsid w:val="00137464"/>
    <w:rsid w:val="00137610"/>
    <w:rsid w:val="001405A7"/>
    <w:rsid w:val="001409D6"/>
    <w:rsid w:val="001419E6"/>
    <w:rsid w:val="00142FDC"/>
    <w:rsid w:val="00143196"/>
    <w:rsid w:val="00144C2D"/>
    <w:rsid w:val="001457DB"/>
    <w:rsid w:val="00146AC2"/>
    <w:rsid w:val="00147C4E"/>
    <w:rsid w:val="00150FB8"/>
    <w:rsid w:val="00152F13"/>
    <w:rsid w:val="00153009"/>
    <w:rsid w:val="0015417A"/>
    <w:rsid w:val="0015541E"/>
    <w:rsid w:val="001569C0"/>
    <w:rsid w:val="00156D88"/>
    <w:rsid w:val="00157156"/>
    <w:rsid w:val="001602DB"/>
    <w:rsid w:val="001614B9"/>
    <w:rsid w:val="00162003"/>
    <w:rsid w:val="00162E3A"/>
    <w:rsid w:val="00164249"/>
    <w:rsid w:val="00164731"/>
    <w:rsid w:val="00164EB9"/>
    <w:rsid w:val="00165D29"/>
    <w:rsid w:val="00166008"/>
    <w:rsid w:val="00166A28"/>
    <w:rsid w:val="00167589"/>
    <w:rsid w:val="00170BEB"/>
    <w:rsid w:val="00171B7F"/>
    <w:rsid w:val="001731F1"/>
    <w:rsid w:val="00174442"/>
    <w:rsid w:val="00175D20"/>
    <w:rsid w:val="00175F55"/>
    <w:rsid w:val="00176054"/>
    <w:rsid w:val="001802AB"/>
    <w:rsid w:val="001819A5"/>
    <w:rsid w:val="00181F4D"/>
    <w:rsid w:val="0018324C"/>
    <w:rsid w:val="0018459B"/>
    <w:rsid w:val="00186869"/>
    <w:rsid w:val="00191AC3"/>
    <w:rsid w:val="00193D9D"/>
    <w:rsid w:val="00195B8B"/>
    <w:rsid w:val="00196FF1"/>
    <w:rsid w:val="0019752F"/>
    <w:rsid w:val="001977EA"/>
    <w:rsid w:val="001A0414"/>
    <w:rsid w:val="001A0815"/>
    <w:rsid w:val="001A167B"/>
    <w:rsid w:val="001A1FC7"/>
    <w:rsid w:val="001A2344"/>
    <w:rsid w:val="001A2EFD"/>
    <w:rsid w:val="001A3038"/>
    <w:rsid w:val="001A3B3D"/>
    <w:rsid w:val="001A43AC"/>
    <w:rsid w:val="001A4C2C"/>
    <w:rsid w:val="001A5560"/>
    <w:rsid w:val="001A5618"/>
    <w:rsid w:val="001A5D54"/>
    <w:rsid w:val="001A75DA"/>
    <w:rsid w:val="001B14C6"/>
    <w:rsid w:val="001B3806"/>
    <w:rsid w:val="001B3A7A"/>
    <w:rsid w:val="001B48A2"/>
    <w:rsid w:val="001B48A3"/>
    <w:rsid w:val="001B4F8E"/>
    <w:rsid w:val="001B56AB"/>
    <w:rsid w:val="001B67DC"/>
    <w:rsid w:val="001B6FBA"/>
    <w:rsid w:val="001B765A"/>
    <w:rsid w:val="001C0912"/>
    <w:rsid w:val="001C0939"/>
    <w:rsid w:val="001C2BB4"/>
    <w:rsid w:val="001C33B3"/>
    <w:rsid w:val="001C3FA9"/>
    <w:rsid w:val="001C5A91"/>
    <w:rsid w:val="001C5DB4"/>
    <w:rsid w:val="001C60DE"/>
    <w:rsid w:val="001D1113"/>
    <w:rsid w:val="001D17DF"/>
    <w:rsid w:val="001D28D9"/>
    <w:rsid w:val="001D316B"/>
    <w:rsid w:val="001D4462"/>
    <w:rsid w:val="001D47FE"/>
    <w:rsid w:val="001D7324"/>
    <w:rsid w:val="001E043B"/>
    <w:rsid w:val="001E04C6"/>
    <w:rsid w:val="001E1A84"/>
    <w:rsid w:val="001E416A"/>
    <w:rsid w:val="001E51E4"/>
    <w:rsid w:val="001E5A01"/>
    <w:rsid w:val="001E5CA7"/>
    <w:rsid w:val="001E63D6"/>
    <w:rsid w:val="001E7A8D"/>
    <w:rsid w:val="001F0CF0"/>
    <w:rsid w:val="001F0EA5"/>
    <w:rsid w:val="001F1027"/>
    <w:rsid w:val="001F2374"/>
    <w:rsid w:val="001F2B90"/>
    <w:rsid w:val="001F320C"/>
    <w:rsid w:val="001F3B9F"/>
    <w:rsid w:val="001F491E"/>
    <w:rsid w:val="001F5D7E"/>
    <w:rsid w:val="001F63A5"/>
    <w:rsid w:val="001F6A4F"/>
    <w:rsid w:val="001F7D2F"/>
    <w:rsid w:val="002009D2"/>
    <w:rsid w:val="00202BBF"/>
    <w:rsid w:val="00204A3C"/>
    <w:rsid w:val="00205EAE"/>
    <w:rsid w:val="002074B9"/>
    <w:rsid w:val="00211807"/>
    <w:rsid w:val="00211C16"/>
    <w:rsid w:val="00212397"/>
    <w:rsid w:val="00212C84"/>
    <w:rsid w:val="0021374C"/>
    <w:rsid w:val="00213F28"/>
    <w:rsid w:val="0021504E"/>
    <w:rsid w:val="00216F4C"/>
    <w:rsid w:val="00217484"/>
    <w:rsid w:val="00222279"/>
    <w:rsid w:val="002229CA"/>
    <w:rsid w:val="00223168"/>
    <w:rsid w:val="00223780"/>
    <w:rsid w:val="00223990"/>
    <w:rsid w:val="0022508C"/>
    <w:rsid w:val="002254A9"/>
    <w:rsid w:val="00226AC3"/>
    <w:rsid w:val="00230C1B"/>
    <w:rsid w:val="002312A4"/>
    <w:rsid w:val="00233204"/>
    <w:rsid w:val="00233758"/>
    <w:rsid w:val="0023384E"/>
    <w:rsid w:val="00233D97"/>
    <w:rsid w:val="002347A2"/>
    <w:rsid w:val="0023644A"/>
    <w:rsid w:val="00237613"/>
    <w:rsid w:val="00237782"/>
    <w:rsid w:val="00237F0B"/>
    <w:rsid w:val="00240CB3"/>
    <w:rsid w:val="00242D13"/>
    <w:rsid w:val="00242EE5"/>
    <w:rsid w:val="00243308"/>
    <w:rsid w:val="0024333C"/>
    <w:rsid w:val="00243B05"/>
    <w:rsid w:val="002458CA"/>
    <w:rsid w:val="00245E3D"/>
    <w:rsid w:val="00246538"/>
    <w:rsid w:val="002478C9"/>
    <w:rsid w:val="00250260"/>
    <w:rsid w:val="00250346"/>
    <w:rsid w:val="002506E9"/>
    <w:rsid w:val="00251F42"/>
    <w:rsid w:val="00252309"/>
    <w:rsid w:val="002526DC"/>
    <w:rsid w:val="002529AF"/>
    <w:rsid w:val="00252CB3"/>
    <w:rsid w:val="00252EB7"/>
    <w:rsid w:val="00252F5E"/>
    <w:rsid w:val="00254207"/>
    <w:rsid w:val="00254F64"/>
    <w:rsid w:val="00255F72"/>
    <w:rsid w:val="002571BA"/>
    <w:rsid w:val="002576E2"/>
    <w:rsid w:val="00257872"/>
    <w:rsid w:val="002623B8"/>
    <w:rsid w:val="00263938"/>
    <w:rsid w:val="00264CE3"/>
    <w:rsid w:val="002668F7"/>
    <w:rsid w:val="002712D8"/>
    <w:rsid w:val="0027135E"/>
    <w:rsid w:val="00272AB8"/>
    <w:rsid w:val="00273705"/>
    <w:rsid w:val="00273BB5"/>
    <w:rsid w:val="00273F69"/>
    <w:rsid w:val="00273FBE"/>
    <w:rsid w:val="0027678A"/>
    <w:rsid w:val="00276C25"/>
    <w:rsid w:val="002771DA"/>
    <w:rsid w:val="00277440"/>
    <w:rsid w:val="002800B6"/>
    <w:rsid w:val="00280CCF"/>
    <w:rsid w:val="0028136D"/>
    <w:rsid w:val="002831DD"/>
    <w:rsid w:val="00283F5F"/>
    <w:rsid w:val="00284EF2"/>
    <w:rsid w:val="002850E3"/>
    <w:rsid w:val="00285247"/>
    <w:rsid w:val="002854F5"/>
    <w:rsid w:val="002863DF"/>
    <w:rsid w:val="00286D0F"/>
    <w:rsid w:val="002870E7"/>
    <w:rsid w:val="002875A6"/>
    <w:rsid w:val="00287848"/>
    <w:rsid w:val="0029083F"/>
    <w:rsid w:val="00290D89"/>
    <w:rsid w:val="00294E6C"/>
    <w:rsid w:val="0029577F"/>
    <w:rsid w:val="00296C2B"/>
    <w:rsid w:val="002A033A"/>
    <w:rsid w:val="002A331D"/>
    <w:rsid w:val="002A3395"/>
    <w:rsid w:val="002A567F"/>
    <w:rsid w:val="002A5AC0"/>
    <w:rsid w:val="002A5EEF"/>
    <w:rsid w:val="002A6D49"/>
    <w:rsid w:val="002A6EE6"/>
    <w:rsid w:val="002A7538"/>
    <w:rsid w:val="002A7FB7"/>
    <w:rsid w:val="002B145D"/>
    <w:rsid w:val="002B1BB0"/>
    <w:rsid w:val="002B23E7"/>
    <w:rsid w:val="002B339F"/>
    <w:rsid w:val="002B3A2A"/>
    <w:rsid w:val="002B3F67"/>
    <w:rsid w:val="002B4060"/>
    <w:rsid w:val="002B6DA8"/>
    <w:rsid w:val="002B70A2"/>
    <w:rsid w:val="002C19FA"/>
    <w:rsid w:val="002C2B3F"/>
    <w:rsid w:val="002C2DFB"/>
    <w:rsid w:val="002C5FC0"/>
    <w:rsid w:val="002C6198"/>
    <w:rsid w:val="002C7AE3"/>
    <w:rsid w:val="002D0E5B"/>
    <w:rsid w:val="002D150E"/>
    <w:rsid w:val="002D1629"/>
    <w:rsid w:val="002D1EC1"/>
    <w:rsid w:val="002D265D"/>
    <w:rsid w:val="002D2D79"/>
    <w:rsid w:val="002D34EC"/>
    <w:rsid w:val="002D6A97"/>
    <w:rsid w:val="002D6AA2"/>
    <w:rsid w:val="002E0DC3"/>
    <w:rsid w:val="002E1234"/>
    <w:rsid w:val="002E1739"/>
    <w:rsid w:val="002E1CAF"/>
    <w:rsid w:val="002E629D"/>
    <w:rsid w:val="002F084A"/>
    <w:rsid w:val="002F0F36"/>
    <w:rsid w:val="002F243B"/>
    <w:rsid w:val="002F52EC"/>
    <w:rsid w:val="002F6182"/>
    <w:rsid w:val="002F62CC"/>
    <w:rsid w:val="002F71F6"/>
    <w:rsid w:val="002F728F"/>
    <w:rsid w:val="00300A88"/>
    <w:rsid w:val="00300CCF"/>
    <w:rsid w:val="00301725"/>
    <w:rsid w:val="00302374"/>
    <w:rsid w:val="0030327B"/>
    <w:rsid w:val="003062C5"/>
    <w:rsid w:val="0030651F"/>
    <w:rsid w:val="00306A95"/>
    <w:rsid w:val="00307781"/>
    <w:rsid w:val="00311A92"/>
    <w:rsid w:val="00311C18"/>
    <w:rsid w:val="00312EE2"/>
    <w:rsid w:val="00315F55"/>
    <w:rsid w:val="00316028"/>
    <w:rsid w:val="003166E4"/>
    <w:rsid w:val="00316A7E"/>
    <w:rsid w:val="00316C05"/>
    <w:rsid w:val="00317413"/>
    <w:rsid w:val="003174FD"/>
    <w:rsid w:val="00320879"/>
    <w:rsid w:val="00320E2C"/>
    <w:rsid w:val="00321B63"/>
    <w:rsid w:val="00324C96"/>
    <w:rsid w:val="00325294"/>
    <w:rsid w:val="00325357"/>
    <w:rsid w:val="003257AC"/>
    <w:rsid w:val="003257D9"/>
    <w:rsid w:val="00327959"/>
    <w:rsid w:val="00331979"/>
    <w:rsid w:val="00332A18"/>
    <w:rsid w:val="00332C96"/>
    <w:rsid w:val="00333A64"/>
    <w:rsid w:val="00336786"/>
    <w:rsid w:val="00336935"/>
    <w:rsid w:val="003371CD"/>
    <w:rsid w:val="00337A46"/>
    <w:rsid w:val="00337AFA"/>
    <w:rsid w:val="00337F6B"/>
    <w:rsid w:val="0034110D"/>
    <w:rsid w:val="00343435"/>
    <w:rsid w:val="00343A36"/>
    <w:rsid w:val="00343D57"/>
    <w:rsid w:val="00343D6F"/>
    <w:rsid w:val="00345B76"/>
    <w:rsid w:val="00345B93"/>
    <w:rsid w:val="00347971"/>
    <w:rsid w:val="00350B43"/>
    <w:rsid w:val="00351C26"/>
    <w:rsid w:val="00352188"/>
    <w:rsid w:val="00352C8E"/>
    <w:rsid w:val="00353FD9"/>
    <w:rsid w:val="003549A6"/>
    <w:rsid w:val="00354FCF"/>
    <w:rsid w:val="00355C91"/>
    <w:rsid w:val="00356A69"/>
    <w:rsid w:val="00356C7F"/>
    <w:rsid w:val="0036054D"/>
    <w:rsid w:val="00361CB2"/>
    <w:rsid w:val="003626AA"/>
    <w:rsid w:val="003647C3"/>
    <w:rsid w:val="00364C85"/>
    <w:rsid w:val="00364F06"/>
    <w:rsid w:val="00365DAF"/>
    <w:rsid w:val="003670BF"/>
    <w:rsid w:val="00367D85"/>
    <w:rsid w:val="00372FA2"/>
    <w:rsid w:val="00374330"/>
    <w:rsid w:val="00374B74"/>
    <w:rsid w:val="00374F53"/>
    <w:rsid w:val="003774A3"/>
    <w:rsid w:val="003801B2"/>
    <w:rsid w:val="003812DA"/>
    <w:rsid w:val="00382374"/>
    <w:rsid w:val="00384193"/>
    <w:rsid w:val="0038666F"/>
    <w:rsid w:val="0039028C"/>
    <w:rsid w:val="00392337"/>
    <w:rsid w:val="0039429B"/>
    <w:rsid w:val="00395B1D"/>
    <w:rsid w:val="00396AC7"/>
    <w:rsid w:val="00397F3E"/>
    <w:rsid w:val="00397FED"/>
    <w:rsid w:val="003A095F"/>
    <w:rsid w:val="003A19E2"/>
    <w:rsid w:val="003A34F1"/>
    <w:rsid w:val="003A3CFA"/>
    <w:rsid w:val="003A4351"/>
    <w:rsid w:val="003A5A6F"/>
    <w:rsid w:val="003A64E1"/>
    <w:rsid w:val="003A6F96"/>
    <w:rsid w:val="003A71EF"/>
    <w:rsid w:val="003A7A7B"/>
    <w:rsid w:val="003B1D58"/>
    <w:rsid w:val="003B25E7"/>
    <w:rsid w:val="003B27AC"/>
    <w:rsid w:val="003B280C"/>
    <w:rsid w:val="003B2B40"/>
    <w:rsid w:val="003B2F62"/>
    <w:rsid w:val="003B38B6"/>
    <w:rsid w:val="003B3FD5"/>
    <w:rsid w:val="003B4C52"/>
    <w:rsid w:val="003B4E04"/>
    <w:rsid w:val="003B5A65"/>
    <w:rsid w:val="003B5E32"/>
    <w:rsid w:val="003B5E78"/>
    <w:rsid w:val="003B670E"/>
    <w:rsid w:val="003B76E9"/>
    <w:rsid w:val="003C03CC"/>
    <w:rsid w:val="003C1C1F"/>
    <w:rsid w:val="003C727F"/>
    <w:rsid w:val="003D0681"/>
    <w:rsid w:val="003D0E22"/>
    <w:rsid w:val="003D1F70"/>
    <w:rsid w:val="003D2483"/>
    <w:rsid w:val="003D2A5B"/>
    <w:rsid w:val="003D4DA5"/>
    <w:rsid w:val="003D51EA"/>
    <w:rsid w:val="003E0383"/>
    <w:rsid w:val="003E241D"/>
    <w:rsid w:val="003E29AF"/>
    <w:rsid w:val="003E31B7"/>
    <w:rsid w:val="003E4580"/>
    <w:rsid w:val="003E608D"/>
    <w:rsid w:val="003E65C1"/>
    <w:rsid w:val="003F0BA2"/>
    <w:rsid w:val="003F1A3D"/>
    <w:rsid w:val="003F2440"/>
    <w:rsid w:val="003F26F7"/>
    <w:rsid w:val="003F2A94"/>
    <w:rsid w:val="003F5634"/>
    <w:rsid w:val="003F5686"/>
    <w:rsid w:val="003F5A08"/>
    <w:rsid w:val="003F6508"/>
    <w:rsid w:val="00400D39"/>
    <w:rsid w:val="004013B4"/>
    <w:rsid w:val="004013F6"/>
    <w:rsid w:val="0040199C"/>
    <w:rsid w:val="00401C0E"/>
    <w:rsid w:val="0040399A"/>
    <w:rsid w:val="004044F8"/>
    <w:rsid w:val="004065B1"/>
    <w:rsid w:val="004067D1"/>
    <w:rsid w:val="004068B2"/>
    <w:rsid w:val="0040745A"/>
    <w:rsid w:val="0041023C"/>
    <w:rsid w:val="004105EC"/>
    <w:rsid w:val="00410B1C"/>
    <w:rsid w:val="00411748"/>
    <w:rsid w:val="0041297D"/>
    <w:rsid w:val="00412E30"/>
    <w:rsid w:val="004148CA"/>
    <w:rsid w:val="00417578"/>
    <w:rsid w:val="00420716"/>
    <w:rsid w:val="00420EDD"/>
    <w:rsid w:val="004217FF"/>
    <w:rsid w:val="00421987"/>
    <w:rsid w:val="00421A96"/>
    <w:rsid w:val="004221CA"/>
    <w:rsid w:val="00422C27"/>
    <w:rsid w:val="00422D33"/>
    <w:rsid w:val="00423B64"/>
    <w:rsid w:val="00423DA3"/>
    <w:rsid w:val="00424053"/>
    <w:rsid w:val="00425CCC"/>
    <w:rsid w:val="00425DBE"/>
    <w:rsid w:val="00426571"/>
    <w:rsid w:val="00426EE7"/>
    <w:rsid w:val="00427DB1"/>
    <w:rsid w:val="00427F6A"/>
    <w:rsid w:val="00430C63"/>
    <w:rsid w:val="00431BA3"/>
    <w:rsid w:val="004320B2"/>
    <w:rsid w:val="004320B7"/>
    <w:rsid w:val="004325FB"/>
    <w:rsid w:val="004334CB"/>
    <w:rsid w:val="00436460"/>
    <w:rsid w:val="00436767"/>
    <w:rsid w:val="00436F15"/>
    <w:rsid w:val="00437606"/>
    <w:rsid w:val="0043780B"/>
    <w:rsid w:val="00437996"/>
    <w:rsid w:val="004379CF"/>
    <w:rsid w:val="004403BE"/>
    <w:rsid w:val="004416DD"/>
    <w:rsid w:val="00441B7F"/>
    <w:rsid w:val="00441C0F"/>
    <w:rsid w:val="00441D5C"/>
    <w:rsid w:val="00442718"/>
    <w:rsid w:val="004432BA"/>
    <w:rsid w:val="00443B59"/>
    <w:rsid w:val="0044407E"/>
    <w:rsid w:val="0044630B"/>
    <w:rsid w:val="00446A35"/>
    <w:rsid w:val="0044779C"/>
    <w:rsid w:val="00447BB9"/>
    <w:rsid w:val="00447CB9"/>
    <w:rsid w:val="0045042D"/>
    <w:rsid w:val="004504CC"/>
    <w:rsid w:val="004505C6"/>
    <w:rsid w:val="00451208"/>
    <w:rsid w:val="00451A9E"/>
    <w:rsid w:val="00452582"/>
    <w:rsid w:val="0045287D"/>
    <w:rsid w:val="00454938"/>
    <w:rsid w:val="0045530A"/>
    <w:rsid w:val="004579F9"/>
    <w:rsid w:val="0046031D"/>
    <w:rsid w:val="004611F5"/>
    <w:rsid w:val="00462A50"/>
    <w:rsid w:val="00463F99"/>
    <w:rsid w:val="00464210"/>
    <w:rsid w:val="00464E1F"/>
    <w:rsid w:val="00465593"/>
    <w:rsid w:val="0046650B"/>
    <w:rsid w:val="00467933"/>
    <w:rsid w:val="00470E48"/>
    <w:rsid w:val="004719B3"/>
    <w:rsid w:val="00471CC4"/>
    <w:rsid w:val="00473AC9"/>
    <w:rsid w:val="00473D80"/>
    <w:rsid w:val="00474680"/>
    <w:rsid w:val="00474C67"/>
    <w:rsid w:val="00474DE4"/>
    <w:rsid w:val="004754E7"/>
    <w:rsid w:val="0047579F"/>
    <w:rsid w:val="00475FDD"/>
    <w:rsid w:val="00476664"/>
    <w:rsid w:val="00476A39"/>
    <w:rsid w:val="00480D82"/>
    <w:rsid w:val="0048166F"/>
    <w:rsid w:val="00481853"/>
    <w:rsid w:val="004838C9"/>
    <w:rsid w:val="00483F36"/>
    <w:rsid w:val="004842A7"/>
    <w:rsid w:val="004843E9"/>
    <w:rsid w:val="0048463A"/>
    <w:rsid w:val="00485CC8"/>
    <w:rsid w:val="00485D94"/>
    <w:rsid w:val="0048655F"/>
    <w:rsid w:val="004872A4"/>
    <w:rsid w:val="00493D12"/>
    <w:rsid w:val="004943F0"/>
    <w:rsid w:val="0049503F"/>
    <w:rsid w:val="00495A71"/>
    <w:rsid w:val="00495DBE"/>
    <w:rsid w:val="00497123"/>
    <w:rsid w:val="004976D7"/>
    <w:rsid w:val="004A0F57"/>
    <w:rsid w:val="004A2804"/>
    <w:rsid w:val="004A2ACC"/>
    <w:rsid w:val="004A2DC5"/>
    <w:rsid w:val="004A3A3B"/>
    <w:rsid w:val="004A4510"/>
    <w:rsid w:val="004A5E34"/>
    <w:rsid w:val="004B0E45"/>
    <w:rsid w:val="004B15A8"/>
    <w:rsid w:val="004B16ED"/>
    <w:rsid w:val="004B1DCA"/>
    <w:rsid w:val="004B1F1B"/>
    <w:rsid w:val="004B30B3"/>
    <w:rsid w:val="004B342B"/>
    <w:rsid w:val="004B43D0"/>
    <w:rsid w:val="004B4B17"/>
    <w:rsid w:val="004B4CFA"/>
    <w:rsid w:val="004B4D8C"/>
    <w:rsid w:val="004B5E4E"/>
    <w:rsid w:val="004B77F8"/>
    <w:rsid w:val="004C03C8"/>
    <w:rsid w:val="004C2160"/>
    <w:rsid w:val="004C2D6B"/>
    <w:rsid w:val="004C3414"/>
    <w:rsid w:val="004C5FC6"/>
    <w:rsid w:val="004C7D10"/>
    <w:rsid w:val="004C7F49"/>
    <w:rsid w:val="004D0A94"/>
    <w:rsid w:val="004D0E0B"/>
    <w:rsid w:val="004D22B9"/>
    <w:rsid w:val="004D2682"/>
    <w:rsid w:val="004D2EF4"/>
    <w:rsid w:val="004D461A"/>
    <w:rsid w:val="004D470B"/>
    <w:rsid w:val="004D4C2B"/>
    <w:rsid w:val="004D50C1"/>
    <w:rsid w:val="004D607F"/>
    <w:rsid w:val="004D70D7"/>
    <w:rsid w:val="004D72B5"/>
    <w:rsid w:val="004D7CFF"/>
    <w:rsid w:val="004E0043"/>
    <w:rsid w:val="004E077F"/>
    <w:rsid w:val="004E1BBA"/>
    <w:rsid w:val="004E2B19"/>
    <w:rsid w:val="004E30F2"/>
    <w:rsid w:val="004E3697"/>
    <w:rsid w:val="004E3EF2"/>
    <w:rsid w:val="004E48C7"/>
    <w:rsid w:val="004E5145"/>
    <w:rsid w:val="004E578F"/>
    <w:rsid w:val="004E5866"/>
    <w:rsid w:val="004E63C3"/>
    <w:rsid w:val="004E63CA"/>
    <w:rsid w:val="004E7931"/>
    <w:rsid w:val="004F0B8B"/>
    <w:rsid w:val="004F14DC"/>
    <w:rsid w:val="004F1E42"/>
    <w:rsid w:val="004F54D2"/>
    <w:rsid w:val="004F6196"/>
    <w:rsid w:val="005012F5"/>
    <w:rsid w:val="00501CDC"/>
    <w:rsid w:val="00504B4F"/>
    <w:rsid w:val="00506964"/>
    <w:rsid w:val="00506C7D"/>
    <w:rsid w:val="0050793D"/>
    <w:rsid w:val="00507EC3"/>
    <w:rsid w:val="00510FAE"/>
    <w:rsid w:val="005126A7"/>
    <w:rsid w:val="00512FDA"/>
    <w:rsid w:val="005133DE"/>
    <w:rsid w:val="00515596"/>
    <w:rsid w:val="0051602F"/>
    <w:rsid w:val="0051757B"/>
    <w:rsid w:val="00520B9F"/>
    <w:rsid w:val="00521153"/>
    <w:rsid w:val="005221E5"/>
    <w:rsid w:val="00522360"/>
    <w:rsid w:val="00522EA1"/>
    <w:rsid w:val="00522EDD"/>
    <w:rsid w:val="00523076"/>
    <w:rsid w:val="00523544"/>
    <w:rsid w:val="005250C0"/>
    <w:rsid w:val="005309DF"/>
    <w:rsid w:val="00530ECE"/>
    <w:rsid w:val="00531255"/>
    <w:rsid w:val="00531A78"/>
    <w:rsid w:val="0053293A"/>
    <w:rsid w:val="0053571C"/>
    <w:rsid w:val="005363C2"/>
    <w:rsid w:val="005369E3"/>
    <w:rsid w:val="00540267"/>
    <w:rsid w:val="0054439E"/>
    <w:rsid w:val="00544AAC"/>
    <w:rsid w:val="00544E49"/>
    <w:rsid w:val="005450FE"/>
    <w:rsid w:val="00545A57"/>
    <w:rsid w:val="00546964"/>
    <w:rsid w:val="00546D2B"/>
    <w:rsid w:val="00547170"/>
    <w:rsid w:val="00547218"/>
    <w:rsid w:val="0054790E"/>
    <w:rsid w:val="00547A9C"/>
    <w:rsid w:val="00550024"/>
    <w:rsid w:val="00550156"/>
    <w:rsid w:val="00551B7F"/>
    <w:rsid w:val="005536AF"/>
    <w:rsid w:val="00554740"/>
    <w:rsid w:val="00554CAD"/>
    <w:rsid w:val="005578EB"/>
    <w:rsid w:val="005600EF"/>
    <w:rsid w:val="00560F19"/>
    <w:rsid w:val="005612D3"/>
    <w:rsid w:val="00561BD4"/>
    <w:rsid w:val="0056234D"/>
    <w:rsid w:val="005630DF"/>
    <w:rsid w:val="00563B0F"/>
    <w:rsid w:val="00563CA0"/>
    <w:rsid w:val="00564122"/>
    <w:rsid w:val="005644FA"/>
    <w:rsid w:val="00564C12"/>
    <w:rsid w:val="00564C28"/>
    <w:rsid w:val="00565158"/>
    <w:rsid w:val="0056548F"/>
    <w:rsid w:val="00565651"/>
    <w:rsid w:val="00565811"/>
    <w:rsid w:val="00565DE8"/>
    <w:rsid w:val="00565F1A"/>
    <w:rsid w:val="0056610F"/>
    <w:rsid w:val="005677EC"/>
    <w:rsid w:val="005704D7"/>
    <w:rsid w:val="00570A70"/>
    <w:rsid w:val="005715D9"/>
    <w:rsid w:val="00571B27"/>
    <w:rsid w:val="005729D3"/>
    <w:rsid w:val="00572BA0"/>
    <w:rsid w:val="00573152"/>
    <w:rsid w:val="00573D82"/>
    <w:rsid w:val="005757DF"/>
    <w:rsid w:val="00575BCA"/>
    <w:rsid w:val="00575D59"/>
    <w:rsid w:val="005764C1"/>
    <w:rsid w:val="005808DF"/>
    <w:rsid w:val="00581FC6"/>
    <w:rsid w:val="0058283F"/>
    <w:rsid w:val="00582922"/>
    <w:rsid w:val="00582D1A"/>
    <w:rsid w:val="00583FD2"/>
    <w:rsid w:val="0058401B"/>
    <w:rsid w:val="0058488C"/>
    <w:rsid w:val="00584C2B"/>
    <w:rsid w:val="00584C4F"/>
    <w:rsid w:val="00584F99"/>
    <w:rsid w:val="0058679F"/>
    <w:rsid w:val="00586E56"/>
    <w:rsid w:val="0059072C"/>
    <w:rsid w:val="00590B56"/>
    <w:rsid w:val="00592785"/>
    <w:rsid w:val="00592BE4"/>
    <w:rsid w:val="005944A0"/>
    <w:rsid w:val="005950CB"/>
    <w:rsid w:val="00595368"/>
    <w:rsid w:val="00596C97"/>
    <w:rsid w:val="00597119"/>
    <w:rsid w:val="0059748A"/>
    <w:rsid w:val="0059761E"/>
    <w:rsid w:val="005A007A"/>
    <w:rsid w:val="005A0B8C"/>
    <w:rsid w:val="005A2A15"/>
    <w:rsid w:val="005A3C0A"/>
    <w:rsid w:val="005A5F6F"/>
    <w:rsid w:val="005A78F3"/>
    <w:rsid w:val="005B0344"/>
    <w:rsid w:val="005B05EF"/>
    <w:rsid w:val="005B0819"/>
    <w:rsid w:val="005B179B"/>
    <w:rsid w:val="005B2630"/>
    <w:rsid w:val="005B36C0"/>
    <w:rsid w:val="005B36FF"/>
    <w:rsid w:val="005B451A"/>
    <w:rsid w:val="005B520E"/>
    <w:rsid w:val="005B5AB9"/>
    <w:rsid w:val="005B608C"/>
    <w:rsid w:val="005C0367"/>
    <w:rsid w:val="005C3063"/>
    <w:rsid w:val="005C422E"/>
    <w:rsid w:val="005C52BD"/>
    <w:rsid w:val="005C5ADC"/>
    <w:rsid w:val="005C5E24"/>
    <w:rsid w:val="005C6011"/>
    <w:rsid w:val="005D008C"/>
    <w:rsid w:val="005D1082"/>
    <w:rsid w:val="005D174E"/>
    <w:rsid w:val="005D27FA"/>
    <w:rsid w:val="005D4FE8"/>
    <w:rsid w:val="005D5D1F"/>
    <w:rsid w:val="005D6820"/>
    <w:rsid w:val="005D79F8"/>
    <w:rsid w:val="005E2398"/>
    <w:rsid w:val="005E2800"/>
    <w:rsid w:val="005E29D9"/>
    <w:rsid w:val="005E2B66"/>
    <w:rsid w:val="005E3707"/>
    <w:rsid w:val="005E39B9"/>
    <w:rsid w:val="005E3C3E"/>
    <w:rsid w:val="005E648D"/>
    <w:rsid w:val="005E6555"/>
    <w:rsid w:val="005F11FD"/>
    <w:rsid w:val="005F14AA"/>
    <w:rsid w:val="005F22DC"/>
    <w:rsid w:val="005F4D8D"/>
    <w:rsid w:val="005F51FE"/>
    <w:rsid w:val="005F5818"/>
    <w:rsid w:val="005F600E"/>
    <w:rsid w:val="005F6072"/>
    <w:rsid w:val="005F7C31"/>
    <w:rsid w:val="00600A79"/>
    <w:rsid w:val="00601249"/>
    <w:rsid w:val="00601B51"/>
    <w:rsid w:val="006048D5"/>
    <w:rsid w:val="00604930"/>
    <w:rsid w:val="00604FDB"/>
    <w:rsid w:val="00605825"/>
    <w:rsid w:val="0060634F"/>
    <w:rsid w:val="00606EF1"/>
    <w:rsid w:val="006073DF"/>
    <w:rsid w:val="00607746"/>
    <w:rsid w:val="006078E3"/>
    <w:rsid w:val="00607D26"/>
    <w:rsid w:val="00613456"/>
    <w:rsid w:val="00613984"/>
    <w:rsid w:val="00613F10"/>
    <w:rsid w:val="006154A1"/>
    <w:rsid w:val="006156E7"/>
    <w:rsid w:val="006163BA"/>
    <w:rsid w:val="0061688E"/>
    <w:rsid w:val="00617AF2"/>
    <w:rsid w:val="00620F8B"/>
    <w:rsid w:val="00622C68"/>
    <w:rsid w:val="00622E49"/>
    <w:rsid w:val="00623DDE"/>
    <w:rsid w:val="0062413D"/>
    <w:rsid w:val="0062615E"/>
    <w:rsid w:val="00626561"/>
    <w:rsid w:val="0062755C"/>
    <w:rsid w:val="00627B1A"/>
    <w:rsid w:val="006307D6"/>
    <w:rsid w:val="0063122F"/>
    <w:rsid w:val="00632974"/>
    <w:rsid w:val="00635AEA"/>
    <w:rsid w:val="00635DBC"/>
    <w:rsid w:val="006361F9"/>
    <w:rsid w:val="006379F2"/>
    <w:rsid w:val="00640D6B"/>
    <w:rsid w:val="00640E99"/>
    <w:rsid w:val="0064189D"/>
    <w:rsid w:val="00641AEA"/>
    <w:rsid w:val="00642BC8"/>
    <w:rsid w:val="00643FEB"/>
    <w:rsid w:val="00644631"/>
    <w:rsid w:val="006448AC"/>
    <w:rsid w:val="00645D22"/>
    <w:rsid w:val="006466A6"/>
    <w:rsid w:val="00646C27"/>
    <w:rsid w:val="0064701C"/>
    <w:rsid w:val="00647C27"/>
    <w:rsid w:val="00651A08"/>
    <w:rsid w:val="00651F06"/>
    <w:rsid w:val="00652423"/>
    <w:rsid w:val="0065290E"/>
    <w:rsid w:val="0065328B"/>
    <w:rsid w:val="0065353A"/>
    <w:rsid w:val="00653B70"/>
    <w:rsid w:val="00654204"/>
    <w:rsid w:val="0065433A"/>
    <w:rsid w:val="00654A78"/>
    <w:rsid w:val="00654AD9"/>
    <w:rsid w:val="00654D82"/>
    <w:rsid w:val="006554B9"/>
    <w:rsid w:val="00655D32"/>
    <w:rsid w:val="00655FBB"/>
    <w:rsid w:val="006570E2"/>
    <w:rsid w:val="006578FD"/>
    <w:rsid w:val="00660771"/>
    <w:rsid w:val="00661B0F"/>
    <w:rsid w:val="00662122"/>
    <w:rsid w:val="00662640"/>
    <w:rsid w:val="00662C75"/>
    <w:rsid w:val="00662DAF"/>
    <w:rsid w:val="00663180"/>
    <w:rsid w:val="00664016"/>
    <w:rsid w:val="00664EDA"/>
    <w:rsid w:val="00665217"/>
    <w:rsid w:val="00665408"/>
    <w:rsid w:val="006655D6"/>
    <w:rsid w:val="006664B9"/>
    <w:rsid w:val="00666610"/>
    <w:rsid w:val="00666A50"/>
    <w:rsid w:val="006678BD"/>
    <w:rsid w:val="00670434"/>
    <w:rsid w:val="006740F4"/>
    <w:rsid w:val="006741DA"/>
    <w:rsid w:val="00675F68"/>
    <w:rsid w:val="006765B5"/>
    <w:rsid w:val="00680384"/>
    <w:rsid w:val="00680658"/>
    <w:rsid w:val="00680C67"/>
    <w:rsid w:val="00681923"/>
    <w:rsid w:val="00681F27"/>
    <w:rsid w:val="00682DAD"/>
    <w:rsid w:val="00683643"/>
    <w:rsid w:val="006838F3"/>
    <w:rsid w:val="00684018"/>
    <w:rsid w:val="00684305"/>
    <w:rsid w:val="00684472"/>
    <w:rsid w:val="00686D2E"/>
    <w:rsid w:val="00690396"/>
    <w:rsid w:val="00690A5F"/>
    <w:rsid w:val="00690B39"/>
    <w:rsid w:val="00692740"/>
    <w:rsid w:val="00692868"/>
    <w:rsid w:val="00692A77"/>
    <w:rsid w:val="006930A1"/>
    <w:rsid w:val="00693B9F"/>
    <w:rsid w:val="00694066"/>
    <w:rsid w:val="00695D75"/>
    <w:rsid w:val="006965C3"/>
    <w:rsid w:val="00696F43"/>
    <w:rsid w:val="006A0068"/>
    <w:rsid w:val="006A1690"/>
    <w:rsid w:val="006A2A18"/>
    <w:rsid w:val="006A2EC9"/>
    <w:rsid w:val="006A5091"/>
    <w:rsid w:val="006A66AB"/>
    <w:rsid w:val="006A6CAB"/>
    <w:rsid w:val="006A70E0"/>
    <w:rsid w:val="006B066D"/>
    <w:rsid w:val="006B0CF2"/>
    <w:rsid w:val="006B0F33"/>
    <w:rsid w:val="006B18BC"/>
    <w:rsid w:val="006B2A85"/>
    <w:rsid w:val="006B3709"/>
    <w:rsid w:val="006B4E67"/>
    <w:rsid w:val="006B5085"/>
    <w:rsid w:val="006B6B66"/>
    <w:rsid w:val="006B6C18"/>
    <w:rsid w:val="006C04E4"/>
    <w:rsid w:val="006C1878"/>
    <w:rsid w:val="006C199D"/>
    <w:rsid w:val="006C29C8"/>
    <w:rsid w:val="006C4264"/>
    <w:rsid w:val="006C4CFD"/>
    <w:rsid w:val="006C558E"/>
    <w:rsid w:val="006C581B"/>
    <w:rsid w:val="006C6027"/>
    <w:rsid w:val="006D1960"/>
    <w:rsid w:val="006D1DC7"/>
    <w:rsid w:val="006D1FF9"/>
    <w:rsid w:val="006D289C"/>
    <w:rsid w:val="006D3FB2"/>
    <w:rsid w:val="006D4E1B"/>
    <w:rsid w:val="006D5354"/>
    <w:rsid w:val="006D77EF"/>
    <w:rsid w:val="006D7F71"/>
    <w:rsid w:val="006E0667"/>
    <w:rsid w:val="006E0942"/>
    <w:rsid w:val="006E20FC"/>
    <w:rsid w:val="006E2BD8"/>
    <w:rsid w:val="006E2CB3"/>
    <w:rsid w:val="006E3D55"/>
    <w:rsid w:val="006E4575"/>
    <w:rsid w:val="006E481D"/>
    <w:rsid w:val="006E56AB"/>
    <w:rsid w:val="006E72C6"/>
    <w:rsid w:val="006F1D26"/>
    <w:rsid w:val="006F286E"/>
    <w:rsid w:val="006F2FA3"/>
    <w:rsid w:val="006F3E9F"/>
    <w:rsid w:val="006F4AB7"/>
    <w:rsid w:val="006F4CF1"/>
    <w:rsid w:val="006F5188"/>
    <w:rsid w:val="006F60FA"/>
    <w:rsid w:val="006F6D3D"/>
    <w:rsid w:val="006F7931"/>
    <w:rsid w:val="006F7FB7"/>
    <w:rsid w:val="007008AB"/>
    <w:rsid w:val="00700CD2"/>
    <w:rsid w:val="00701CC2"/>
    <w:rsid w:val="007026BB"/>
    <w:rsid w:val="00702F10"/>
    <w:rsid w:val="00704583"/>
    <w:rsid w:val="00704E76"/>
    <w:rsid w:val="007051E4"/>
    <w:rsid w:val="00706DFC"/>
    <w:rsid w:val="00707328"/>
    <w:rsid w:val="0070770E"/>
    <w:rsid w:val="00707F33"/>
    <w:rsid w:val="00710972"/>
    <w:rsid w:val="00710CD8"/>
    <w:rsid w:val="00711074"/>
    <w:rsid w:val="0071203D"/>
    <w:rsid w:val="0071204F"/>
    <w:rsid w:val="00712262"/>
    <w:rsid w:val="0071252A"/>
    <w:rsid w:val="007129C1"/>
    <w:rsid w:val="0071367C"/>
    <w:rsid w:val="00715BEA"/>
    <w:rsid w:val="00716215"/>
    <w:rsid w:val="00716898"/>
    <w:rsid w:val="0072079B"/>
    <w:rsid w:val="00724CBB"/>
    <w:rsid w:val="0072627E"/>
    <w:rsid w:val="007270EC"/>
    <w:rsid w:val="007271F4"/>
    <w:rsid w:val="00727858"/>
    <w:rsid w:val="007309CB"/>
    <w:rsid w:val="00731159"/>
    <w:rsid w:val="00731289"/>
    <w:rsid w:val="00732050"/>
    <w:rsid w:val="007321B8"/>
    <w:rsid w:val="00733A7A"/>
    <w:rsid w:val="007345F4"/>
    <w:rsid w:val="00734A10"/>
    <w:rsid w:val="00734D39"/>
    <w:rsid w:val="00735B05"/>
    <w:rsid w:val="0073742E"/>
    <w:rsid w:val="0073766C"/>
    <w:rsid w:val="00737B17"/>
    <w:rsid w:val="00740EEA"/>
    <w:rsid w:val="007427FE"/>
    <w:rsid w:val="007434F6"/>
    <w:rsid w:val="0074487F"/>
    <w:rsid w:val="00744898"/>
    <w:rsid w:val="00745873"/>
    <w:rsid w:val="0075027B"/>
    <w:rsid w:val="00752477"/>
    <w:rsid w:val="0075317A"/>
    <w:rsid w:val="00753BBF"/>
    <w:rsid w:val="00753E07"/>
    <w:rsid w:val="00754162"/>
    <w:rsid w:val="00756DB1"/>
    <w:rsid w:val="00756E0B"/>
    <w:rsid w:val="00760876"/>
    <w:rsid w:val="00761833"/>
    <w:rsid w:val="00762187"/>
    <w:rsid w:val="0076236A"/>
    <w:rsid w:val="0076284C"/>
    <w:rsid w:val="0076392D"/>
    <w:rsid w:val="0076422E"/>
    <w:rsid w:val="00764E7B"/>
    <w:rsid w:val="00765655"/>
    <w:rsid w:val="007659AF"/>
    <w:rsid w:val="00766633"/>
    <w:rsid w:val="0076688C"/>
    <w:rsid w:val="007668D8"/>
    <w:rsid w:val="007674F4"/>
    <w:rsid w:val="00767561"/>
    <w:rsid w:val="007678CE"/>
    <w:rsid w:val="0077151D"/>
    <w:rsid w:val="00773854"/>
    <w:rsid w:val="00773890"/>
    <w:rsid w:val="00774A65"/>
    <w:rsid w:val="00774A8B"/>
    <w:rsid w:val="007807A5"/>
    <w:rsid w:val="00780D74"/>
    <w:rsid w:val="00781D38"/>
    <w:rsid w:val="00785E2A"/>
    <w:rsid w:val="00786E78"/>
    <w:rsid w:val="00787496"/>
    <w:rsid w:val="00790ADA"/>
    <w:rsid w:val="00790D5A"/>
    <w:rsid w:val="00792EEB"/>
    <w:rsid w:val="007938C3"/>
    <w:rsid w:val="007939B8"/>
    <w:rsid w:val="00794804"/>
    <w:rsid w:val="0079525A"/>
    <w:rsid w:val="00796EB2"/>
    <w:rsid w:val="00797034"/>
    <w:rsid w:val="007A0196"/>
    <w:rsid w:val="007A13CD"/>
    <w:rsid w:val="007A17A6"/>
    <w:rsid w:val="007A1C96"/>
    <w:rsid w:val="007A1E49"/>
    <w:rsid w:val="007A21E4"/>
    <w:rsid w:val="007A4371"/>
    <w:rsid w:val="007A45EF"/>
    <w:rsid w:val="007A59B0"/>
    <w:rsid w:val="007A7362"/>
    <w:rsid w:val="007A7FDF"/>
    <w:rsid w:val="007B04B9"/>
    <w:rsid w:val="007B1072"/>
    <w:rsid w:val="007B115B"/>
    <w:rsid w:val="007B2C09"/>
    <w:rsid w:val="007B33F1"/>
    <w:rsid w:val="007B3DDC"/>
    <w:rsid w:val="007B46EB"/>
    <w:rsid w:val="007B4DCA"/>
    <w:rsid w:val="007B6861"/>
    <w:rsid w:val="007B6DDA"/>
    <w:rsid w:val="007B796C"/>
    <w:rsid w:val="007B7D0F"/>
    <w:rsid w:val="007C0308"/>
    <w:rsid w:val="007C14F6"/>
    <w:rsid w:val="007C2FF2"/>
    <w:rsid w:val="007C55E5"/>
    <w:rsid w:val="007C5A62"/>
    <w:rsid w:val="007C6980"/>
    <w:rsid w:val="007C768A"/>
    <w:rsid w:val="007C7C61"/>
    <w:rsid w:val="007D2C0A"/>
    <w:rsid w:val="007D3772"/>
    <w:rsid w:val="007D5BC0"/>
    <w:rsid w:val="007D6232"/>
    <w:rsid w:val="007D7826"/>
    <w:rsid w:val="007D7C5C"/>
    <w:rsid w:val="007E03F4"/>
    <w:rsid w:val="007E0649"/>
    <w:rsid w:val="007E0882"/>
    <w:rsid w:val="007E13FD"/>
    <w:rsid w:val="007E1630"/>
    <w:rsid w:val="007E1E6D"/>
    <w:rsid w:val="007E21D7"/>
    <w:rsid w:val="007E2D0C"/>
    <w:rsid w:val="007E39C0"/>
    <w:rsid w:val="007E4C8C"/>
    <w:rsid w:val="007E5928"/>
    <w:rsid w:val="007E67D3"/>
    <w:rsid w:val="007E71D3"/>
    <w:rsid w:val="007E74EA"/>
    <w:rsid w:val="007F1193"/>
    <w:rsid w:val="007F1F99"/>
    <w:rsid w:val="007F2E5F"/>
    <w:rsid w:val="007F3018"/>
    <w:rsid w:val="007F3166"/>
    <w:rsid w:val="007F370B"/>
    <w:rsid w:val="007F4928"/>
    <w:rsid w:val="007F519E"/>
    <w:rsid w:val="007F57FF"/>
    <w:rsid w:val="007F59EA"/>
    <w:rsid w:val="007F6124"/>
    <w:rsid w:val="007F65CC"/>
    <w:rsid w:val="007F768F"/>
    <w:rsid w:val="00800F65"/>
    <w:rsid w:val="00802036"/>
    <w:rsid w:val="008047F0"/>
    <w:rsid w:val="00804E86"/>
    <w:rsid w:val="00804E89"/>
    <w:rsid w:val="00806C06"/>
    <w:rsid w:val="008070E8"/>
    <w:rsid w:val="0080791D"/>
    <w:rsid w:val="008079C7"/>
    <w:rsid w:val="0081020D"/>
    <w:rsid w:val="00810B38"/>
    <w:rsid w:val="008110D4"/>
    <w:rsid w:val="00812593"/>
    <w:rsid w:val="00812885"/>
    <w:rsid w:val="00813429"/>
    <w:rsid w:val="008135E4"/>
    <w:rsid w:val="0081498B"/>
    <w:rsid w:val="00814FA8"/>
    <w:rsid w:val="00814FE8"/>
    <w:rsid w:val="0081577E"/>
    <w:rsid w:val="00815CB7"/>
    <w:rsid w:val="00816B9C"/>
    <w:rsid w:val="0081707D"/>
    <w:rsid w:val="00820010"/>
    <w:rsid w:val="008221EF"/>
    <w:rsid w:val="0082249F"/>
    <w:rsid w:val="0082265D"/>
    <w:rsid w:val="00822CAA"/>
    <w:rsid w:val="0082615C"/>
    <w:rsid w:val="008271FC"/>
    <w:rsid w:val="0082735D"/>
    <w:rsid w:val="00827EC7"/>
    <w:rsid w:val="00831849"/>
    <w:rsid w:val="008330AD"/>
    <w:rsid w:val="00833B6A"/>
    <w:rsid w:val="0083430B"/>
    <w:rsid w:val="00836367"/>
    <w:rsid w:val="008365C9"/>
    <w:rsid w:val="00836970"/>
    <w:rsid w:val="00836F98"/>
    <w:rsid w:val="00840E5E"/>
    <w:rsid w:val="0084212D"/>
    <w:rsid w:val="008422F7"/>
    <w:rsid w:val="00842508"/>
    <w:rsid w:val="0084475A"/>
    <w:rsid w:val="00847DC0"/>
    <w:rsid w:val="00851DAD"/>
    <w:rsid w:val="008523FF"/>
    <w:rsid w:val="00853E09"/>
    <w:rsid w:val="00855768"/>
    <w:rsid w:val="00855A4A"/>
    <w:rsid w:val="00857DAF"/>
    <w:rsid w:val="00860C88"/>
    <w:rsid w:val="008615EF"/>
    <w:rsid w:val="00862FBD"/>
    <w:rsid w:val="00863539"/>
    <w:rsid w:val="008636E7"/>
    <w:rsid w:val="00863F5F"/>
    <w:rsid w:val="008651A1"/>
    <w:rsid w:val="008652BE"/>
    <w:rsid w:val="008663A0"/>
    <w:rsid w:val="00867524"/>
    <w:rsid w:val="008678C0"/>
    <w:rsid w:val="0087098B"/>
    <w:rsid w:val="008709D2"/>
    <w:rsid w:val="00871356"/>
    <w:rsid w:val="00871E5D"/>
    <w:rsid w:val="0087259D"/>
    <w:rsid w:val="00872DCD"/>
    <w:rsid w:val="0087307C"/>
    <w:rsid w:val="00873603"/>
    <w:rsid w:val="008739DC"/>
    <w:rsid w:val="008746B2"/>
    <w:rsid w:val="00874CCA"/>
    <w:rsid w:val="00875466"/>
    <w:rsid w:val="00876F88"/>
    <w:rsid w:val="00880311"/>
    <w:rsid w:val="00881500"/>
    <w:rsid w:val="008816CA"/>
    <w:rsid w:val="00882D35"/>
    <w:rsid w:val="00884BC7"/>
    <w:rsid w:val="008867D3"/>
    <w:rsid w:val="00886CB4"/>
    <w:rsid w:val="00886FA4"/>
    <w:rsid w:val="008872AC"/>
    <w:rsid w:val="008873F6"/>
    <w:rsid w:val="00887914"/>
    <w:rsid w:val="00887F0E"/>
    <w:rsid w:val="0089119B"/>
    <w:rsid w:val="0089196A"/>
    <w:rsid w:val="00893764"/>
    <w:rsid w:val="00893990"/>
    <w:rsid w:val="008975DC"/>
    <w:rsid w:val="008A0261"/>
    <w:rsid w:val="008A0289"/>
    <w:rsid w:val="008A09B6"/>
    <w:rsid w:val="008A1837"/>
    <w:rsid w:val="008A1891"/>
    <w:rsid w:val="008A2C7D"/>
    <w:rsid w:val="008A4A4F"/>
    <w:rsid w:val="008A4C0B"/>
    <w:rsid w:val="008A5679"/>
    <w:rsid w:val="008A6323"/>
    <w:rsid w:val="008A6B12"/>
    <w:rsid w:val="008B05D4"/>
    <w:rsid w:val="008B1432"/>
    <w:rsid w:val="008B2C6E"/>
    <w:rsid w:val="008B392E"/>
    <w:rsid w:val="008B4498"/>
    <w:rsid w:val="008B4BE2"/>
    <w:rsid w:val="008B57FA"/>
    <w:rsid w:val="008B5E1B"/>
    <w:rsid w:val="008B6524"/>
    <w:rsid w:val="008B6FA1"/>
    <w:rsid w:val="008C21AA"/>
    <w:rsid w:val="008C3EB8"/>
    <w:rsid w:val="008C4B23"/>
    <w:rsid w:val="008C584A"/>
    <w:rsid w:val="008D1197"/>
    <w:rsid w:val="008D45E1"/>
    <w:rsid w:val="008D4FEB"/>
    <w:rsid w:val="008D6DCC"/>
    <w:rsid w:val="008D6F17"/>
    <w:rsid w:val="008D754A"/>
    <w:rsid w:val="008D76F6"/>
    <w:rsid w:val="008E0648"/>
    <w:rsid w:val="008E12D8"/>
    <w:rsid w:val="008E1D2F"/>
    <w:rsid w:val="008E22E5"/>
    <w:rsid w:val="008E23B3"/>
    <w:rsid w:val="008E2EDE"/>
    <w:rsid w:val="008E2F87"/>
    <w:rsid w:val="008E4E58"/>
    <w:rsid w:val="008E553D"/>
    <w:rsid w:val="008E694B"/>
    <w:rsid w:val="008E6983"/>
    <w:rsid w:val="008E766C"/>
    <w:rsid w:val="008E7CDC"/>
    <w:rsid w:val="008F0131"/>
    <w:rsid w:val="008F08C2"/>
    <w:rsid w:val="008F0C5F"/>
    <w:rsid w:val="008F1A7E"/>
    <w:rsid w:val="008F3379"/>
    <w:rsid w:val="008F59B6"/>
    <w:rsid w:val="008F5EC8"/>
    <w:rsid w:val="008F5ED1"/>
    <w:rsid w:val="008F6400"/>
    <w:rsid w:val="008F6E2C"/>
    <w:rsid w:val="008F7903"/>
    <w:rsid w:val="008F7951"/>
    <w:rsid w:val="008F7F5E"/>
    <w:rsid w:val="00900370"/>
    <w:rsid w:val="00900A45"/>
    <w:rsid w:val="0090198E"/>
    <w:rsid w:val="00901FB9"/>
    <w:rsid w:val="00904035"/>
    <w:rsid w:val="009048C5"/>
    <w:rsid w:val="0090704D"/>
    <w:rsid w:val="00910926"/>
    <w:rsid w:val="00911F84"/>
    <w:rsid w:val="00911F85"/>
    <w:rsid w:val="00912C50"/>
    <w:rsid w:val="00912EE3"/>
    <w:rsid w:val="009130C1"/>
    <w:rsid w:val="00914576"/>
    <w:rsid w:val="00914674"/>
    <w:rsid w:val="00914B79"/>
    <w:rsid w:val="00914EEE"/>
    <w:rsid w:val="009162C0"/>
    <w:rsid w:val="00916368"/>
    <w:rsid w:val="00920F1B"/>
    <w:rsid w:val="009222A4"/>
    <w:rsid w:val="0092279F"/>
    <w:rsid w:val="00922AFF"/>
    <w:rsid w:val="009236C3"/>
    <w:rsid w:val="00923AEF"/>
    <w:rsid w:val="0092437A"/>
    <w:rsid w:val="009243FB"/>
    <w:rsid w:val="009249EF"/>
    <w:rsid w:val="00924DC3"/>
    <w:rsid w:val="00924DCD"/>
    <w:rsid w:val="009251AF"/>
    <w:rsid w:val="00925A47"/>
    <w:rsid w:val="00925BE2"/>
    <w:rsid w:val="009273A7"/>
    <w:rsid w:val="009303D9"/>
    <w:rsid w:val="00932156"/>
    <w:rsid w:val="0093262E"/>
    <w:rsid w:val="00932722"/>
    <w:rsid w:val="0093381F"/>
    <w:rsid w:val="00933C64"/>
    <w:rsid w:val="009342BD"/>
    <w:rsid w:val="00934520"/>
    <w:rsid w:val="00934E79"/>
    <w:rsid w:val="00936BE9"/>
    <w:rsid w:val="00936E38"/>
    <w:rsid w:val="00940250"/>
    <w:rsid w:val="00940475"/>
    <w:rsid w:val="0094390B"/>
    <w:rsid w:val="00943C23"/>
    <w:rsid w:val="0094448C"/>
    <w:rsid w:val="00944745"/>
    <w:rsid w:val="00945358"/>
    <w:rsid w:val="00947128"/>
    <w:rsid w:val="009472B1"/>
    <w:rsid w:val="00950916"/>
    <w:rsid w:val="009513F9"/>
    <w:rsid w:val="00951A0E"/>
    <w:rsid w:val="009523C7"/>
    <w:rsid w:val="0095262E"/>
    <w:rsid w:val="00952DB5"/>
    <w:rsid w:val="009549D2"/>
    <w:rsid w:val="009609DE"/>
    <w:rsid w:val="00960CF5"/>
    <w:rsid w:val="009610F0"/>
    <w:rsid w:val="00961390"/>
    <w:rsid w:val="009617D4"/>
    <w:rsid w:val="00961B03"/>
    <w:rsid w:val="009631D4"/>
    <w:rsid w:val="009637AA"/>
    <w:rsid w:val="00963C29"/>
    <w:rsid w:val="009668BA"/>
    <w:rsid w:val="00966A0D"/>
    <w:rsid w:val="00972203"/>
    <w:rsid w:val="00976392"/>
    <w:rsid w:val="00976ACC"/>
    <w:rsid w:val="00977B2D"/>
    <w:rsid w:val="00977F4D"/>
    <w:rsid w:val="00980DAE"/>
    <w:rsid w:val="009816A8"/>
    <w:rsid w:val="009825CF"/>
    <w:rsid w:val="00982969"/>
    <w:rsid w:val="00983267"/>
    <w:rsid w:val="0098495F"/>
    <w:rsid w:val="00985FAA"/>
    <w:rsid w:val="0098781C"/>
    <w:rsid w:val="00991679"/>
    <w:rsid w:val="009923E9"/>
    <w:rsid w:val="009928F9"/>
    <w:rsid w:val="00992C93"/>
    <w:rsid w:val="0099304B"/>
    <w:rsid w:val="00994CE0"/>
    <w:rsid w:val="00995CD7"/>
    <w:rsid w:val="00995E45"/>
    <w:rsid w:val="009962BE"/>
    <w:rsid w:val="0099711D"/>
    <w:rsid w:val="0099736B"/>
    <w:rsid w:val="009A2223"/>
    <w:rsid w:val="009A3A2F"/>
    <w:rsid w:val="009A495F"/>
    <w:rsid w:val="009A4D17"/>
    <w:rsid w:val="009A4DE9"/>
    <w:rsid w:val="009A5234"/>
    <w:rsid w:val="009A6B3F"/>
    <w:rsid w:val="009A7B3A"/>
    <w:rsid w:val="009A7C46"/>
    <w:rsid w:val="009B01F8"/>
    <w:rsid w:val="009B0BC2"/>
    <w:rsid w:val="009B1181"/>
    <w:rsid w:val="009B1CC2"/>
    <w:rsid w:val="009B228C"/>
    <w:rsid w:val="009B2C96"/>
    <w:rsid w:val="009B3394"/>
    <w:rsid w:val="009B6AB4"/>
    <w:rsid w:val="009C1A8A"/>
    <w:rsid w:val="009C2918"/>
    <w:rsid w:val="009C2925"/>
    <w:rsid w:val="009C39AC"/>
    <w:rsid w:val="009C4D00"/>
    <w:rsid w:val="009D04DB"/>
    <w:rsid w:val="009D11B2"/>
    <w:rsid w:val="009D2B91"/>
    <w:rsid w:val="009D2BCA"/>
    <w:rsid w:val="009D58DA"/>
    <w:rsid w:val="009D5D2B"/>
    <w:rsid w:val="009D6241"/>
    <w:rsid w:val="009D6B30"/>
    <w:rsid w:val="009D6CD2"/>
    <w:rsid w:val="009D6E35"/>
    <w:rsid w:val="009D72CE"/>
    <w:rsid w:val="009D74B7"/>
    <w:rsid w:val="009E19B6"/>
    <w:rsid w:val="009E2096"/>
    <w:rsid w:val="009E30DF"/>
    <w:rsid w:val="009E3C17"/>
    <w:rsid w:val="009E3D05"/>
    <w:rsid w:val="009E449B"/>
    <w:rsid w:val="009E61F1"/>
    <w:rsid w:val="009E6359"/>
    <w:rsid w:val="009E7DC8"/>
    <w:rsid w:val="009F1D79"/>
    <w:rsid w:val="009F28A6"/>
    <w:rsid w:val="009F2F25"/>
    <w:rsid w:val="009F3D6C"/>
    <w:rsid w:val="009F3FAB"/>
    <w:rsid w:val="009F45B7"/>
    <w:rsid w:val="009F4853"/>
    <w:rsid w:val="009F4ED5"/>
    <w:rsid w:val="009F4FE1"/>
    <w:rsid w:val="009F58DA"/>
    <w:rsid w:val="009F6EFB"/>
    <w:rsid w:val="009F6FD7"/>
    <w:rsid w:val="00A004E3"/>
    <w:rsid w:val="00A011F1"/>
    <w:rsid w:val="00A019CC"/>
    <w:rsid w:val="00A01D3E"/>
    <w:rsid w:val="00A03CE8"/>
    <w:rsid w:val="00A0588A"/>
    <w:rsid w:val="00A059B3"/>
    <w:rsid w:val="00A066A9"/>
    <w:rsid w:val="00A06B7B"/>
    <w:rsid w:val="00A07870"/>
    <w:rsid w:val="00A100AF"/>
    <w:rsid w:val="00A11291"/>
    <w:rsid w:val="00A11EA0"/>
    <w:rsid w:val="00A14005"/>
    <w:rsid w:val="00A15975"/>
    <w:rsid w:val="00A15D8A"/>
    <w:rsid w:val="00A168DC"/>
    <w:rsid w:val="00A17BE2"/>
    <w:rsid w:val="00A17C6C"/>
    <w:rsid w:val="00A21252"/>
    <w:rsid w:val="00A226F0"/>
    <w:rsid w:val="00A23550"/>
    <w:rsid w:val="00A26482"/>
    <w:rsid w:val="00A26D1F"/>
    <w:rsid w:val="00A27DD9"/>
    <w:rsid w:val="00A33D2C"/>
    <w:rsid w:val="00A360FA"/>
    <w:rsid w:val="00A37536"/>
    <w:rsid w:val="00A416AA"/>
    <w:rsid w:val="00A41D1C"/>
    <w:rsid w:val="00A43390"/>
    <w:rsid w:val="00A44691"/>
    <w:rsid w:val="00A44A3F"/>
    <w:rsid w:val="00A455B9"/>
    <w:rsid w:val="00A469A3"/>
    <w:rsid w:val="00A47494"/>
    <w:rsid w:val="00A47C32"/>
    <w:rsid w:val="00A50CAB"/>
    <w:rsid w:val="00A51402"/>
    <w:rsid w:val="00A51758"/>
    <w:rsid w:val="00A5189A"/>
    <w:rsid w:val="00A52626"/>
    <w:rsid w:val="00A52BF0"/>
    <w:rsid w:val="00A5325B"/>
    <w:rsid w:val="00A53417"/>
    <w:rsid w:val="00A535FF"/>
    <w:rsid w:val="00A53659"/>
    <w:rsid w:val="00A53AA3"/>
    <w:rsid w:val="00A53AB2"/>
    <w:rsid w:val="00A549A5"/>
    <w:rsid w:val="00A55785"/>
    <w:rsid w:val="00A557DF"/>
    <w:rsid w:val="00A606E5"/>
    <w:rsid w:val="00A60B9D"/>
    <w:rsid w:val="00A629BF"/>
    <w:rsid w:val="00A62A21"/>
    <w:rsid w:val="00A64C0F"/>
    <w:rsid w:val="00A65B5D"/>
    <w:rsid w:val="00A65E0F"/>
    <w:rsid w:val="00A66D50"/>
    <w:rsid w:val="00A67027"/>
    <w:rsid w:val="00A67052"/>
    <w:rsid w:val="00A6754E"/>
    <w:rsid w:val="00A67933"/>
    <w:rsid w:val="00A67CA7"/>
    <w:rsid w:val="00A67D39"/>
    <w:rsid w:val="00A70470"/>
    <w:rsid w:val="00A71990"/>
    <w:rsid w:val="00A7328B"/>
    <w:rsid w:val="00A74049"/>
    <w:rsid w:val="00A74411"/>
    <w:rsid w:val="00A74DA1"/>
    <w:rsid w:val="00A81832"/>
    <w:rsid w:val="00A83837"/>
    <w:rsid w:val="00A83ED0"/>
    <w:rsid w:val="00A8427C"/>
    <w:rsid w:val="00A85FD8"/>
    <w:rsid w:val="00A8602F"/>
    <w:rsid w:val="00A8634F"/>
    <w:rsid w:val="00A91128"/>
    <w:rsid w:val="00A93442"/>
    <w:rsid w:val="00A94A55"/>
    <w:rsid w:val="00A94EB3"/>
    <w:rsid w:val="00A9508A"/>
    <w:rsid w:val="00A97940"/>
    <w:rsid w:val="00A97D51"/>
    <w:rsid w:val="00AA032C"/>
    <w:rsid w:val="00AA0B37"/>
    <w:rsid w:val="00AA0DF5"/>
    <w:rsid w:val="00AA10AA"/>
    <w:rsid w:val="00AA1BED"/>
    <w:rsid w:val="00AA3529"/>
    <w:rsid w:val="00AA521F"/>
    <w:rsid w:val="00AA5433"/>
    <w:rsid w:val="00AA594B"/>
    <w:rsid w:val="00AA6721"/>
    <w:rsid w:val="00AA69FA"/>
    <w:rsid w:val="00AA7893"/>
    <w:rsid w:val="00AA78A3"/>
    <w:rsid w:val="00AB0C35"/>
    <w:rsid w:val="00AB28A3"/>
    <w:rsid w:val="00AB2FED"/>
    <w:rsid w:val="00AB301D"/>
    <w:rsid w:val="00AB35F8"/>
    <w:rsid w:val="00AB366F"/>
    <w:rsid w:val="00AB3A04"/>
    <w:rsid w:val="00AB57F4"/>
    <w:rsid w:val="00AB5FEF"/>
    <w:rsid w:val="00AB7685"/>
    <w:rsid w:val="00AC2338"/>
    <w:rsid w:val="00AC24CE"/>
    <w:rsid w:val="00AC2E19"/>
    <w:rsid w:val="00AC4968"/>
    <w:rsid w:val="00AC5560"/>
    <w:rsid w:val="00AC69B3"/>
    <w:rsid w:val="00AC72C0"/>
    <w:rsid w:val="00AC768C"/>
    <w:rsid w:val="00AC79C7"/>
    <w:rsid w:val="00AD0FEB"/>
    <w:rsid w:val="00AD1879"/>
    <w:rsid w:val="00AD2EC6"/>
    <w:rsid w:val="00AD3EF4"/>
    <w:rsid w:val="00AD46EE"/>
    <w:rsid w:val="00AD527B"/>
    <w:rsid w:val="00AD5774"/>
    <w:rsid w:val="00AD5A88"/>
    <w:rsid w:val="00AD6A2F"/>
    <w:rsid w:val="00AD7A97"/>
    <w:rsid w:val="00AD7ADB"/>
    <w:rsid w:val="00AE2C85"/>
    <w:rsid w:val="00AE2DF7"/>
    <w:rsid w:val="00AE3409"/>
    <w:rsid w:val="00AE3B7E"/>
    <w:rsid w:val="00AE3C15"/>
    <w:rsid w:val="00AE568C"/>
    <w:rsid w:val="00AE5C68"/>
    <w:rsid w:val="00AE6E89"/>
    <w:rsid w:val="00AF068E"/>
    <w:rsid w:val="00AF0D9F"/>
    <w:rsid w:val="00AF11B4"/>
    <w:rsid w:val="00AF125F"/>
    <w:rsid w:val="00AF41BC"/>
    <w:rsid w:val="00AF42DB"/>
    <w:rsid w:val="00AF5071"/>
    <w:rsid w:val="00B0513A"/>
    <w:rsid w:val="00B056F2"/>
    <w:rsid w:val="00B069B5"/>
    <w:rsid w:val="00B07DA6"/>
    <w:rsid w:val="00B107D7"/>
    <w:rsid w:val="00B112B1"/>
    <w:rsid w:val="00B112B4"/>
    <w:rsid w:val="00B11A60"/>
    <w:rsid w:val="00B11CA4"/>
    <w:rsid w:val="00B12E30"/>
    <w:rsid w:val="00B148B1"/>
    <w:rsid w:val="00B14AD9"/>
    <w:rsid w:val="00B15ACB"/>
    <w:rsid w:val="00B15F0B"/>
    <w:rsid w:val="00B16AD6"/>
    <w:rsid w:val="00B16D60"/>
    <w:rsid w:val="00B17A55"/>
    <w:rsid w:val="00B17C7D"/>
    <w:rsid w:val="00B17FF5"/>
    <w:rsid w:val="00B22575"/>
    <w:rsid w:val="00B22613"/>
    <w:rsid w:val="00B22EDF"/>
    <w:rsid w:val="00B23124"/>
    <w:rsid w:val="00B24546"/>
    <w:rsid w:val="00B24B48"/>
    <w:rsid w:val="00B25045"/>
    <w:rsid w:val="00B26C0D"/>
    <w:rsid w:val="00B26D52"/>
    <w:rsid w:val="00B27E91"/>
    <w:rsid w:val="00B326F6"/>
    <w:rsid w:val="00B32FD7"/>
    <w:rsid w:val="00B34AB2"/>
    <w:rsid w:val="00B34B06"/>
    <w:rsid w:val="00B353EC"/>
    <w:rsid w:val="00B35530"/>
    <w:rsid w:val="00B363E9"/>
    <w:rsid w:val="00B3684A"/>
    <w:rsid w:val="00B37146"/>
    <w:rsid w:val="00B37D6E"/>
    <w:rsid w:val="00B40F91"/>
    <w:rsid w:val="00B41289"/>
    <w:rsid w:val="00B44A76"/>
    <w:rsid w:val="00B46EA8"/>
    <w:rsid w:val="00B475F9"/>
    <w:rsid w:val="00B506E5"/>
    <w:rsid w:val="00B539BB"/>
    <w:rsid w:val="00B55CF1"/>
    <w:rsid w:val="00B55F9C"/>
    <w:rsid w:val="00B56DEE"/>
    <w:rsid w:val="00B60FBE"/>
    <w:rsid w:val="00B61F8D"/>
    <w:rsid w:val="00B62800"/>
    <w:rsid w:val="00B62B19"/>
    <w:rsid w:val="00B634D4"/>
    <w:rsid w:val="00B63937"/>
    <w:rsid w:val="00B651D6"/>
    <w:rsid w:val="00B731F5"/>
    <w:rsid w:val="00B73BFD"/>
    <w:rsid w:val="00B74F6D"/>
    <w:rsid w:val="00B75706"/>
    <w:rsid w:val="00B75BF2"/>
    <w:rsid w:val="00B768D1"/>
    <w:rsid w:val="00B83058"/>
    <w:rsid w:val="00B8381B"/>
    <w:rsid w:val="00B84CA2"/>
    <w:rsid w:val="00B850B0"/>
    <w:rsid w:val="00B85CE9"/>
    <w:rsid w:val="00B912F1"/>
    <w:rsid w:val="00B92157"/>
    <w:rsid w:val="00B92552"/>
    <w:rsid w:val="00B92EAF"/>
    <w:rsid w:val="00B937D9"/>
    <w:rsid w:val="00B9399D"/>
    <w:rsid w:val="00B942D9"/>
    <w:rsid w:val="00B94AC9"/>
    <w:rsid w:val="00B953CD"/>
    <w:rsid w:val="00B95C0E"/>
    <w:rsid w:val="00B95E6B"/>
    <w:rsid w:val="00B966C8"/>
    <w:rsid w:val="00B97437"/>
    <w:rsid w:val="00B97D36"/>
    <w:rsid w:val="00B97F64"/>
    <w:rsid w:val="00BA02D4"/>
    <w:rsid w:val="00BA1025"/>
    <w:rsid w:val="00BA25A9"/>
    <w:rsid w:val="00BA3D36"/>
    <w:rsid w:val="00BA42AB"/>
    <w:rsid w:val="00BA4590"/>
    <w:rsid w:val="00BA463B"/>
    <w:rsid w:val="00BA4B73"/>
    <w:rsid w:val="00BA5B28"/>
    <w:rsid w:val="00BA5CD5"/>
    <w:rsid w:val="00BB2BCA"/>
    <w:rsid w:val="00BB2C65"/>
    <w:rsid w:val="00BB3490"/>
    <w:rsid w:val="00BB34F7"/>
    <w:rsid w:val="00BB3D6C"/>
    <w:rsid w:val="00BB3D6D"/>
    <w:rsid w:val="00BB5109"/>
    <w:rsid w:val="00BB63E7"/>
    <w:rsid w:val="00BB742C"/>
    <w:rsid w:val="00BC037C"/>
    <w:rsid w:val="00BC0D00"/>
    <w:rsid w:val="00BC0E7F"/>
    <w:rsid w:val="00BC12B1"/>
    <w:rsid w:val="00BC221C"/>
    <w:rsid w:val="00BC26D6"/>
    <w:rsid w:val="00BC2F15"/>
    <w:rsid w:val="00BC3420"/>
    <w:rsid w:val="00BC37F9"/>
    <w:rsid w:val="00BC3D57"/>
    <w:rsid w:val="00BC4567"/>
    <w:rsid w:val="00BC65A3"/>
    <w:rsid w:val="00BC6758"/>
    <w:rsid w:val="00BC69FC"/>
    <w:rsid w:val="00BC6E96"/>
    <w:rsid w:val="00BC76DA"/>
    <w:rsid w:val="00BD0CC8"/>
    <w:rsid w:val="00BD2B41"/>
    <w:rsid w:val="00BD4083"/>
    <w:rsid w:val="00BD47DF"/>
    <w:rsid w:val="00BD49D9"/>
    <w:rsid w:val="00BD5067"/>
    <w:rsid w:val="00BD5AA0"/>
    <w:rsid w:val="00BD6204"/>
    <w:rsid w:val="00BD670B"/>
    <w:rsid w:val="00BD7B8D"/>
    <w:rsid w:val="00BE05A6"/>
    <w:rsid w:val="00BE0827"/>
    <w:rsid w:val="00BE1E29"/>
    <w:rsid w:val="00BE209B"/>
    <w:rsid w:val="00BE2E53"/>
    <w:rsid w:val="00BE6D68"/>
    <w:rsid w:val="00BE7215"/>
    <w:rsid w:val="00BE7305"/>
    <w:rsid w:val="00BE7D3C"/>
    <w:rsid w:val="00BF1198"/>
    <w:rsid w:val="00BF17FF"/>
    <w:rsid w:val="00BF19F7"/>
    <w:rsid w:val="00BF21DB"/>
    <w:rsid w:val="00BF2B4F"/>
    <w:rsid w:val="00BF2DED"/>
    <w:rsid w:val="00BF315E"/>
    <w:rsid w:val="00BF5FF6"/>
    <w:rsid w:val="00BF63E5"/>
    <w:rsid w:val="00BF6BFD"/>
    <w:rsid w:val="00BF6C71"/>
    <w:rsid w:val="00BF7154"/>
    <w:rsid w:val="00BF7DBD"/>
    <w:rsid w:val="00C00878"/>
    <w:rsid w:val="00C00A63"/>
    <w:rsid w:val="00C0207F"/>
    <w:rsid w:val="00C0212E"/>
    <w:rsid w:val="00C03271"/>
    <w:rsid w:val="00C03FF2"/>
    <w:rsid w:val="00C056F1"/>
    <w:rsid w:val="00C05C97"/>
    <w:rsid w:val="00C06673"/>
    <w:rsid w:val="00C0682C"/>
    <w:rsid w:val="00C068FB"/>
    <w:rsid w:val="00C10F7E"/>
    <w:rsid w:val="00C123F3"/>
    <w:rsid w:val="00C127BF"/>
    <w:rsid w:val="00C12C87"/>
    <w:rsid w:val="00C12F16"/>
    <w:rsid w:val="00C14A0D"/>
    <w:rsid w:val="00C14FBD"/>
    <w:rsid w:val="00C16117"/>
    <w:rsid w:val="00C1671B"/>
    <w:rsid w:val="00C21523"/>
    <w:rsid w:val="00C22B1E"/>
    <w:rsid w:val="00C23618"/>
    <w:rsid w:val="00C2385B"/>
    <w:rsid w:val="00C25084"/>
    <w:rsid w:val="00C25B56"/>
    <w:rsid w:val="00C27287"/>
    <w:rsid w:val="00C3075A"/>
    <w:rsid w:val="00C30A6C"/>
    <w:rsid w:val="00C322D9"/>
    <w:rsid w:val="00C32DA7"/>
    <w:rsid w:val="00C334B6"/>
    <w:rsid w:val="00C33BBB"/>
    <w:rsid w:val="00C34323"/>
    <w:rsid w:val="00C34749"/>
    <w:rsid w:val="00C3710A"/>
    <w:rsid w:val="00C37610"/>
    <w:rsid w:val="00C37EE5"/>
    <w:rsid w:val="00C403C9"/>
    <w:rsid w:val="00C40831"/>
    <w:rsid w:val="00C40BCC"/>
    <w:rsid w:val="00C40D71"/>
    <w:rsid w:val="00C40F9E"/>
    <w:rsid w:val="00C443B4"/>
    <w:rsid w:val="00C46852"/>
    <w:rsid w:val="00C47A69"/>
    <w:rsid w:val="00C47B4F"/>
    <w:rsid w:val="00C50129"/>
    <w:rsid w:val="00C50E06"/>
    <w:rsid w:val="00C51058"/>
    <w:rsid w:val="00C51785"/>
    <w:rsid w:val="00C55154"/>
    <w:rsid w:val="00C56006"/>
    <w:rsid w:val="00C5633F"/>
    <w:rsid w:val="00C57D24"/>
    <w:rsid w:val="00C617C9"/>
    <w:rsid w:val="00C62614"/>
    <w:rsid w:val="00C646FE"/>
    <w:rsid w:val="00C64A85"/>
    <w:rsid w:val="00C650DD"/>
    <w:rsid w:val="00C65F05"/>
    <w:rsid w:val="00C670E4"/>
    <w:rsid w:val="00C67E1C"/>
    <w:rsid w:val="00C70B60"/>
    <w:rsid w:val="00C724B3"/>
    <w:rsid w:val="00C72894"/>
    <w:rsid w:val="00C73CA8"/>
    <w:rsid w:val="00C7429F"/>
    <w:rsid w:val="00C74CD1"/>
    <w:rsid w:val="00C75559"/>
    <w:rsid w:val="00C8115A"/>
    <w:rsid w:val="00C814C6"/>
    <w:rsid w:val="00C819C2"/>
    <w:rsid w:val="00C83F79"/>
    <w:rsid w:val="00C84BF5"/>
    <w:rsid w:val="00C85EAC"/>
    <w:rsid w:val="00C861ED"/>
    <w:rsid w:val="00C87C25"/>
    <w:rsid w:val="00C90C49"/>
    <w:rsid w:val="00C90F1E"/>
    <w:rsid w:val="00C919A4"/>
    <w:rsid w:val="00C91D64"/>
    <w:rsid w:val="00C91F2F"/>
    <w:rsid w:val="00C922E0"/>
    <w:rsid w:val="00C924AD"/>
    <w:rsid w:val="00C92637"/>
    <w:rsid w:val="00C92947"/>
    <w:rsid w:val="00C93D2D"/>
    <w:rsid w:val="00C94A28"/>
    <w:rsid w:val="00C94A8B"/>
    <w:rsid w:val="00C959F5"/>
    <w:rsid w:val="00C95D59"/>
    <w:rsid w:val="00C9604C"/>
    <w:rsid w:val="00C96828"/>
    <w:rsid w:val="00CA1C92"/>
    <w:rsid w:val="00CA3118"/>
    <w:rsid w:val="00CA392E"/>
    <w:rsid w:val="00CA4392"/>
    <w:rsid w:val="00CA53FB"/>
    <w:rsid w:val="00CB01DC"/>
    <w:rsid w:val="00CB1077"/>
    <w:rsid w:val="00CB3322"/>
    <w:rsid w:val="00CB3C25"/>
    <w:rsid w:val="00CB4A94"/>
    <w:rsid w:val="00CB77C4"/>
    <w:rsid w:val="00CC06C2"/>
    <w:rsid w:val="00CC0CE8"/>
    <w:rsid w:val="00CC1AFB"/>
    <w:rsid w:val="00CC2605"/>
    <w:rsid w:val="00CC2794"/>
    <w:rsid w:val="00CC37BF"/>
    <w:rsid w:val="00CC393F"/>
    <w:rsid w:val="00CC3FDD"/>
    <w:rsid w:val="00CC4F4D"/>
    <w:rsid w:val="00CC527C"/>
    <w:rsid w:val="00CC571E"/>
    <w:rsid w:val="00CC5D3C"/>
    <w:rsid w:val="00CD3CA7"/>
    <w:rsid w:val="00CD3DEC"/>
    <w:rsid w:val="00CD4108"/>
    <w:rsid w:val="00CD418E"/>
    <w:rsid w:val="00CD4C59"/>
    <w:rsid w:val="00CD514B"/>
    <w:rsid w:val="00CD537B"/>
    <w:rsid w:val="00CD58F7"/>
    <w:rsid w:val="00CD654E"/>
    <w:rsid w:val="00CD6A7B"/>
    <w:rsid w:val="00CE1307"/>
    <w:rsid w:val="00CE22A5"/>
    <w:rsid w:val="00CE2998"/>
    <w:rsid w:val="00CE2B95"/>
    <w:rsid w:val="00CE2D04"/>
    <w:rsid w:val="00CE2D31"/>
    <w:rsid w:val="00CE4668"/>
    <w:rsid w:val="00CE4F42"/>
    <w:rsid w:val="00CE6A1A"/>
    <w:rsid w:val="00CE6DFF"/>
    <w:rsid w:val="00CE6EAE"/>
    <w:rsid w:val="00CF2A25"/>
    <w:rsid w:val="00CF2AA5"/>
    <w:rsid w:val="00CF2F7A"/>
    <w:rsid w:val="00CF3A8F"/>
    <w:rsid w:val="00CF4611"/>
    <w:rsid w:val="00CF6361"/>
    <w:rsid w:val="00CF7285"/>
    <w:rsid w:val="00D0135F"/>
    <w:rsid w:val="00D02E1D"/>
    <w:rsid w:val="00D0321B"/>
    <w:rsid w:val="00D034A6"/>
    <w:rsid w:val="00D03687"/>
    <w:rsid w:val="00D03AA9"/>
    <w:rsid w:val="00D04D7C"/>
    <w:rsid w:val="00D05B15"/>
    <w:rsid w:val="00D05F3E"/>
    <w:rsid w:val="00D0724E"/>
    <w:rsid w:val="00D075F7"/>
    <w:rsid w:val="00D078A5"/>
    <w:rsid w:val="00D10AA2"/>
    <w:rsid w:val="00D115A3"/>
    <w:rsid w:val="00D130CC"/>
    <w:rsid w:val="00D15846"/>
    <w:rsid w:val="00D164A2"/>
    <w:rsid w:val="00D164C0"/>
    <w:rsid w:val="00D17384"/>
    <w:rsid w:val="00D176E7"/>
    <w:rsid w:val="00D21216"/>
    <w:rsid w:val="00D21601"/>
    <w:rsid w:val="00D2176E"/>
    <w:rsid w:val="00D21DFD"/>
    <w:rsid w:val="00D22EF2"/>
    <w:rsid w:val="00D233A9"/>
    <w:rsid w:val="00D245CB"/>
    <w:rsid w:val="00D25517"/>
    <w:rsid w:val="00D257C9"/>
    <w:rsid w:val="00D26B3E"/>
    <w:rsid w:val="00D26EFB"/>
    <w:rsid w:val="00D3077A"/>
    <w:rsid w:val="00D31DB9"/>
    <w:rsid w:val="00D3228A"/>
    <w:rsid w:val="00D3275A"/>
    <w:rsid w:val="00D32AF7"/>
    <w:rsid w:val="00D33CF6"/>
    <w:rsid w:val="00D34856"/>
    <w:rsid w:val="00D34895"/>
    <w:rsid w:val="00D34BB0"/>
    <w:rsid w:val="00D35876"/>
    <w:rsid w:val="00D3621D"/>
    <w:rsid w:val="00D36CE4"/>
    <w:rsid w:val="00D40BA9"/>
    <w:rsid w:val="00D41725"/>
    <w:rsid w:val="00D41EF9"/>
    <w:rsid w:val="00D4397B"/>
    <w:rsid w:val="00D43BB7"/>
    <w:rsid w:val="00D44495"/>
    <w:rsid w:val="00D45604"/>
    <w:rsid w:val="00D464DD"/>
    <w:rsid w:val="00D46509"/>
    <w:rsid w:val="00D46D08"/>
    <w:rsid w:val="00D4796C"/>
    <w:rsid w:val="00D50681"/>
    <w:rsid w:val="00D50A5B"/>
    <w:rsid w:val="00D50F3B"/>
    <w:rsid w:val="00D52011"/>
    <w:rsid w:val="00D53526"/>
    <w:rsid w:val="00D53B0A"/>
    <w:rsid w:val="00D54277"/>
    <w:rsid w:val="00D55523"/>
    <w:rsid w:val="00D55EAF"/>
    <w:rsid w:val="00D574A3"/>
    <w:rsid w:val="00D60CF1"/>
    <w:rsid w:val="00D6109F"/>
    <w:rsid w:val="00D61391"/>
    <w:rsid w:val="00D62C23"/>
    <w:rsid w:val="00D62ECD"/>
    <w:rsid w:val="00D632BE"/>
    <w:rsid w:val="00D64A72"/>
    <w:rsid w:val="00D64D39"/>
    <w:rsid w:val="00D64FD2"/>
    <w:rsid w:val="00D66F72"/>
    <w:rsid w:val="00D672BC"/>
    <w:rsid w:val="00D700E2"/>
    <w:rsid w:val="00D70875"/>
    <w:rsid w:val="00D70B14"/>
    <w:rsid w:val="00D714AD"/>
    <w:rsid w:val="00D71EF6"/>
    <w:rsid w:val="00D72882"/>
    <w:rsid w:val="00D72A10"/>
    <w:rsid w:val="00D72B9D"/>
    <w:rsid w:val="00D72D06"/>
    <w:rsid w:val="00D7522C"/>
    <w:rsid w:val="00D7536F"/>
    <w:rsid w:val="00D7654A"/>
    <w:rsid w:val="00D76668"/>
    <w:rsid w:val="00D81445"/>
    <w:rsid w:val="00D83EDA"/>
    <w:rsid w:val="00D844E3"/>
    <w:rsid w:val="00D85FC7"/>
    <w:rsid w:val="00D918E8"/>
    <w:rsid w:val="00D92663"/>
    <w:rsid w:val="00D933EF"/>
    <w:rsid w:val="00D93A1D"/>
    <w:rsid w:val="00D95735"/>
    <w:rsid w:val="00D95CFE"/>
    <w:rsid w:val="00D9675A"/>
    <w:rsid w:val="00D96808"/>
    <w:rsid w:val="00D97654"/>
    <w:rsid w:val="00DA052A"/>
    <w:rsid w:val="00DA0C64"/>
    <w:rsid w:val="00DA178B"/>
    <w:rsid w:val="00DA2562"/>
    <w:rsid w:val="00DA32DC"/>
    <w:rsid w:val="00DA4001"/>
    <w:rsid w:val="00DA43F0"/>
    <w:rsid w:val="00DA44D3"/>
    <w:rsid w:val="00DA54A5"/>
    <w:rsid w:val="00DA5749"/>
    <w:rsid w:val="00DA576E"/>
    <w:rsid w:val="00DA58B5"/>
    <w:rsid w:val="00DB0D6C"/>
    <w:rsid w:val="00DB0E1C"/>
    <w:rsid w:val="00DB1504"/>
    <w:rsid w:val="00DB2DFB"/>
    <w:rsid w:val="00DB2E41"/>
    <w:rsid w:val="00DB3DAF"/>
    <w:rsid w:val="00DB3DB1"/>
    <w:rsid w:val="00DB5589"/>
    <w:rsid w:val="00DB58FA"/>
    <w:rsid w:val="00DB6A00"/>
    <w:rsid w:val="00DB7830"/>
    <w:rsid w:val="00DB7D59"/>
    <w:rsid w:val="00DC00FA"/>
    <w:rsid w:val="00DC0383"/>
    <w:rsid w:val="00DC1947"/>
    <w:rsid w:val="00DC1E9A"/>
    <w:rsid w:val="00DC29BB"/>
    <w:rsid w:val="00DC4351"/>
    <w:rsid w:val="00DC4635"/>
    <w:rsid w:val="00DC563E"/>
    <w:rsid w:val="00DC5C21"/>
    <w:rsid w:val="00DC674E"/>
    <w:rsid w:val="00DC6814"/>
    <w:rsid w:val="00DC686C"/>
    <w:rsid w:val="00DC76FA"/>
    <w:rsid w:val="00DC7839"/>
    <w:rsid w:val="00DC79CA"/>
    <w:rsid w:val="00DD0230"/>
    <w:rsid w:val="00DD1548"/>
    <w:rsid w:val="00DD2497"/>
    <w:rsid w:val="00DD2A3C"/>
    <w:rsid w:val="00DD4305"/>
    <w:rsid w:val="00DD434F"/>
    <w:rsid w:val="00DD768C"/>
    <w:rsid w:val="00DD7B87"/>
    <w:rsid w:val="00DE10ED"/>
    <w:rsid w:val="00DE337C"/>
    <w:rsid w:val="00DE3EBC"/>
    <w:rsid w:val="00DE3F11"/>
    <w:rsid w:val="00DE7AA3"/>
    <w:rsid w:val="00DF0A45"/>
    <w:rsid w:val="00DF34F4"/>
    <w:rsid w:val="00DF3FAF"/>
    <w:rsid w:val="00DF4103"/>
    <w:rsid w:val="00DF5197"/>
    <w:rsid w:val="00DF52CA"/>
    <w:rsid w:val="00DF68E8"/>
    <w:rsid w:val="00E010F9"/>
    <w:rsid w:val="00E019E9"/>
    <w:rsid w:val="00E03F7D"/>
    <w:rsid w:val="00E053D6"/>
    <w:rsid w:val="00E069B6"/>
    <w:rsid w:val="00E06CBB"/>
    <w:rsid w:val="00E06E0F"/>
    <w:rsid w:val="00E07383"/>
    <w:rsid w:val="00E07CD6"/>
    <w:rsid w:val="00E100B3"/>
    <w:rsid w:val="00E12B46"/>
    <w:rsid w:val="00E15084"/>
    <w:rsid w:val="00E165BC"/>
    <w:rsid w:val="00E17D12"/>
    <w:rsid w:val="00E17FDC"/>
    <w:rsid w:val="00E217A2"/>
    <w:rsid w:val="00E22C33"/>
    <w:rsid w:val="00E22E46"/>
    <w:rsid w:val="00E22EDB"/>
    <w:rsid w:val="00E23CD9"/>
    <w:rsid w:val="00E25EEE"/>
    <w:rsid w:val="00E2663F"/>
    <w:rsid w:val="00E27FF6"/>
    <w:rsid w:val="00E30476"/>
    <w:rsid w:val="00E310D3"/>
    <w:rsid w:val="00E33E04"/>
    <w:rsid w:val="00E350B5"/>
    <w:rsid w:val="00E35DD8"/>
    <w:rsid w:val="00E35FAD"/>
    <w:rsid w:val="00E3654D"/>
    <w:rsid w:val="00E36721"/>
    <w:rsid w:val="00E36DC8"/>
    <w:rsid w:val="00E36EBB"/>
    <w:rsid w:val="00E37B5F"/>
    <w:rsid w:val="00E40D58"/>
    <w:rsid w:val="00E41F2B"/>
    <w:rsid w:val="00E41F36"/>
    <w:rsid w:val="00E42707"/>
    <w:rsid w:val="00E441A7"/>
    <w:rsid w:val="00E44DE3"/>
    <w:rsid w:val="00E465D8"/>
    <w:rsid w:val="00E468E0"/>
    <w:rsid w:val="00E46EDA"/>
    <w:rsid w:val="00E471B7"/>
    <w:rsid w:val="00E4738F"/>
    <w:rsid w:val="00E47546"/>
    <w:rsid w:val="00E47952"/>
    <w:rsid w:val="00E47E7E"/>
    <w:rsid w:val="00E47EC7"/>
    <w:rsid w:val="00E501E2"/>
    <w:rsid w:val="00E5063B"/>
    <w:rsid w:val="00E506A1"/>
    <w:rsid w:val="00E50BAF"/>
    <w:rsid w:val="00E51C0B"/>
    <w:rsid w:val="00E51CD8"/>
    <w:rsid w:val="00E526D9"/>
    <w:rsid w:val="00E534DE"/>
    <w:rsid w:val="00E536E3"/>
    <w:rsid w:val="00E54916"/>
    <w:rsid w:val="00E55C4A"/>
    <w:rsid w:val="00E5606E"/>
    <w:rsid w:val="00E57B7B"/>
    <w:rsid w:val="00E57C86"/>
    <w:rsid w:val="00E57D83"/>
    <w:rsid w:val="00E57E8F"/>
    <w:rsid w:val="00E57F9F"/>
    <w:rsid w:val="00E61E12"/>
    <w:rsid w:val="00E61F92"/>
    <w:rsid w:val="00E64CA6"/>
    <w:rsid w:val="00E64DB9"/>
    <w:rsid w:val="00E65045"/>
    <w:rsid w:val="00E65241"/>
    <w:rsid w:val="00E65587"/>
    <w:rsid w:val="00E6708A"/>
    <w:rsid w:val="00E67327"/>
    <w:rsid w:val="00E71266"/>
    <w:rsid w:val="00E71A77"/>
    <w:rsid w:val="00E71E3F"/>
    <w:rsid w:val="00E72BE7"/>
    <w:rsid w:val="00E754BD"/>
    <w:rsid w:val="00E7596C"/>
    <w:rsid w:val="00E771B2"/>
    <w:rsid w:val="00E81150"/>
    <w:rsid w:val="00E81FCC"/>
    <w:rsid w:val="00E8205E"/>
    <w:rsid w:val="00E82D22"/>
    <w:rsid w:val="00E82F02"/>
    <w:rsid w:val="00E84604"/>
    <w:rsid w:val="00E84705"/>
    <w:rsid w:val="00E85CE7"/>
    <w:rsid w:val="00E875FD"/>
    <w:rsid w:val="00E878F2"/>
    <w:rsid w:val="00E9088E"/>
    <w:rsid w:val="00E92A61"/>
    <w:rsid w:val="00E92E47"/>
    <w:rsid w:val="00E938D8"/>
    <w:rsid w:val="00E9403D"/>
    <w:rsid w:val="00E952A2"/>
    <w:rsid w:val="00E95810"/>
    <w:rsid w:val="00E95FB9"/>
    <w:rsid w:val="00E97324"/>
    <w:rsid w:val="00E97899"/>
    <w:rsid w:val="00EA0226"/>
    <w:rsid w:val="00EA0327"/>
    <w:rsid w:val="00EA0422"/>
    <w:rsid w:val="00EA0EFA"/>
    <w:rsid w:val="00EA2730"/>
    <w:rsid w:val="00EA2AB1"/>
    <w:rsid w:val="00EA3229"/>
    <w:rsid w:val="00EA3653"/>
    <w:rsid w:val="00EA3C41"/>
    <w:rsid w:val="00EA4BCA"/>
    <w:rsid w:val="00EA4C53"/>
    <w:rsid w:val="00EA7206"/>
    <w:rsid w:val="00EB170D"/>
    <w:rsid w:val="00EB17EE"/>
    <w:rsid w:val="00EB26CC"/>
    <w:rsid w:val="00EB3B17"/>
    <w:rsid w:val="00EB4267"/>
    <w:rsid w:val="00EB486C"/>
    <w:rsid w:val="00EB4D9A"/>
    <w:rsid w:val="00EB50AF"/>
    <w:rsid w:val="00EB52EF"/>
    <w:rsid w:val="00EB6437"/>
    <w:rsid w:val="00EB6CD7"/>
    <w:rsid w:val="00EB70B5"/>
    <w:rsid w:val="00EB7378"/>
    <w:rsid w:val="00EB75F8"/>
    <w:rsid w:val="00EB7BAC"/>
    <w:rsid w:val="00EB7DB7"/>
    <w:rsid w:val="00EC0472"/>
    <w:rsid w:val="00EC2CA1"/>
    <w:rsid w:val="00EC3765"/>
    <w:rsid w:val="00EC40B8"/>
    <w:rsid w:val="00EC4114"/>
    <w:rsid w:val="00EC44CE"/>
    <w:rsid w:val="00EC51A7"/>
    <w:rsid w:val="00EC5A74"/>
    <w:rsid w:val="00ED0149"/>
    <w:rsid w:val="00ED11E0"/>
    <w:rsid w:val="00ED2398"/>
    <w:rsid w:val="00ED245F"/>
    <w:rsid w:val="00ED37C7"/>
    <w:rsid w:val="00ED4F36"/>
    <w:rsid w:val="00ED4FBB"/>
    <w:rsid w:val="00EE2E61"/>
    <w:rsid w:val="00EE35AD"/>
    <w:rsid w:val="00EE388B"/>
    <w:rsid w:val="00EE46CF"/>
    <w:rsid w:val="00EE482B"/>
    <w:rsid w:val="00EE48C9"/>
    <w:rsid w:val="00EE4931"/>
    <w:rsid w:val="00EE5F16"/>
    <w:rsid w:val="00EE7CE0"/>
    <w:rsid w:val="00EF0278"/>
    <w:rsid w:val="00EF0F42"/>
    <w:rsid w:val="00EF1860"/>
    <w:rsid w:val="00EF188F"/>
    <w:rsid w:val="00EF2785"/>
    <w:rsid w:val="00EF4BE4"/>
    <w:rsid w:val="00EF7314"/>
    <w:rsid w:val="00EF7DE3"/>
    <w:rsid w:val="00F000AE"/>
    <w:rsid w:val="00F01ABC"/>
    <w:rsid w:val="00F023F1"/>
    <w:rsid w:val="00F03103"/>
    <w:rsid w:val="00F03F0A"/>
    <w:rsid w:val="00F04C43"/>
    <w:rsid w:val="00F04CF0"/>
    <w:rsid w:val="00F04F53"/>
    <w:rsid w:val="00F055BD"/>
    <w:rsid w:val="00F056C1"/>
    <w:rsid w:val="00F0797E"/>
    <w:rsid w:val="00F07CAE"/>
    <w:rsid w:val="00F1052B"/>
    <w:rsid w:val="00F10DB9"/>
    <w:rsid w:val="00F15B48"/>
    <w:rsid w:val="00F1669F"/>
    <w:rsid w:val="00F1703A"/>
    <w:rsid w:val="00F1706E"/>
    <w:rsid w:val="00F17F29"/>
    <w:rsid w:val="00F21A91"/>
    <w:rsid w:val="00F21E8D"/>
    <w:rsid w:val="00F22722"/>
    <w:rsid w:val="00F23DAA"/>
    <w:rsid w:val="00F23F61"/>
    <w:rsid w:val="00F246F0"/>
    <w:rsid w:val="00F255D6"/>
    <w:rsid w:val="00F27091"/>
    <w:rsid w:val="00F271DE"/>
    <w:rsid w:val="00F2720F"/>
    <w:rsid w:val="00F273FE"/>
    <w:rsid w:val="00F27AF9"/>
    <w:rsid w:val="00F3048B"/>
    <w:rsid w:val="00F30AD4"/>
    <w:rsid w:val="00F30C08"/>
    <w:rsid w:val="00F32550"/>
    <w:rsid w:val="00F332FC"/>
    <w:rsid w:val="00F339C8"/>
    <w:rsid w:val="00F34A42"/>
    <w:rsid w:val="00F3612D"/>
    <w:rsid w:val="00F3787A"/>
    <w:rsid w:val="00F37C12"/>
    <w:rsid w:val="00F4096B"/>
    <w:rsid w:val="00F413A2"/>
    <w:rsid w:val="00F41460"/>
    <w:rsid w:val="00F42291"/>
    <w:rsid w:val="00F42AFB"/>
    <w:rsid w:val="00F42F85"/>
    <w:rsid w:val="00F430D7"/>
    <w:rsid w:val="00F45773"/>
    <w:rsid w:val="00F50133"/>
    <w:rsid w:val="00F504C4"/>
    <w:rsid w:val="00F51836"/>
    <w:rsid w:val="00F518AC"/>
    <w:rsid w:val="00F52E0B"/>
    <w:rsid w:val="00F553E8"/>
    <w:rsid w:val="00F568EE"/>
    <w:rsid w:val="00F56EE1"/>
    <w:rsid w:val="00F6069F"/>
    <w:rsid w:val="00F60A62"/>
    <w:rsid w:val="00F61AD4"/>
    <w:rsid w:val="00F627DA"/>
    <w:rsid w:val="00F63AC6"/>
    <w:rsid w:val="00F65AD7"/>
    <w:rsid w:val="00F66481"/>
    <w:rsid w:val="00F7288F"/>
    <w:rsid w:val="00F72A26"/>
    <w:rsid w:val="00F730DD"/>
    <w:rsid w:val="00F741CC"/>
    <w:rsid w:val="00F7438F"/>
    <w:rsid w:val="00F759E6"/>
    <w:rsid w:val="00F76134"/>
    <w:rsid w:val="00F7649E"/>
    <w:rsid w:val="00F76967"/>
    <w:rsid w:val="00F76BBE"/>
    <w:rsid w:val="00F80A58"/>
    <w:rsid w:val="00F8129B"/>
    <w:rsid w:val="00F8280A"/>
    <w:rsid w:val="00F83F79"/>
    <w:rsid w:val="00F847A6"/>
    <w:rsid w:val="00F86950"/>
    <w:rsid w:val="00F87892"/>
    <w:rsid w:val="00F879D8"/>
    <w:rsid w:val="00F87E4B"/>
    <w:rsid w:val="00F87EBD"/>
    <w:rsid w:val="00F87F14"/>
    <w:rsid w:val="00F9137B"/>
    <w:rsid w:val="00F91BFA"/>
    <w:rsid w:val="00F91C3F"/>
    <w:rsid w:val="00F933D0"/>
    <w:rsid w:val="00F9441B"/>
    <w:rsid w:val="00F961CC"/>
    <w:rsid w:val="00F976C8"/>
    <w:rsid w:val="00F97B60"/>
    <w:rsid w:val="00FA1273"/>
    <w:rsid w:val="00FA1D2D"/>
    <w:rsid w:val="00FA22F8"/>
    <w:rsid w:val="00FA4263"/>
    <w:rsid w:val="00FA46FF"/>
    <w:rsid w:val="00FA4C32"/>
    <w:rsid w:val="00FA4CB1"/>
    <w:rsid w:val="00FA4D30"/>
    <w:rsid w:val="00FA6165"/>
    <w:rsid w:val="00FA67C1"/>
    <w:rsid w:val="00FB05AA"/>
    <w:rsid w:val="00FB0966"/>
    <w:rsid w:val="00FB0CA0"/>
    <w:rsid w:val="00FB1612"/>
    <w:rsid w:val="00FB33E0"/>
    <w:rsid w:val="00FB449A"/>
    <w:rsid w:val="00FB45C3"/>
    <w:rsid w:val="00FB5FDA"/>
    <w:rsid w:val="00FB6C37"/>
    <w:rsid w:val="00FC06EC"/>
    <w:rsid w:val="00FC0C50"/>
    <w:rsid w:val="00FC0CB6"/>
    <w:rsid w:val="00FC2649"/>
    <w:rsid w:val="00FC5294"/>
    <w:rsid w:val="00FC5614"/>
    <w:rsid w:val="00FD0BAB"/>
    <w:rsid w:val="00FD1B03"/>
    <w:rsid w:val="00FD20B4"/>
    <w:rsid w:val="00FD362D"/>
    <w:rsid w:val="00FD3A75"/>
    <w:rsid w:val="00FD4A8A"/>
    <w:rsid w:val="00FD5542"/>
    <w:rsid w:val="00FD6B45"/>
    <w:rsid w:val="00FD6C76"/>
    <w:rsid w:val="00FE1199"/>
    <w:rsid w:val="00FE1E86"/>
    <w:rsid w:val="00FE3811"/>
    <w:rsid w:val="00FE3A2A"/>
    <w:rsid w:val="00FE446D"/>
    <w:rsid w:val="00FE5871"/>
    <w:rsid w:val="00FE62F8"/>
    <w:rsid w:val="00FE639D"/>
    <w:rsid w:val="00FE7114"/>
    <w:rsid w:val="00FE7453"/>
    <w:rsid w:val="00FE7F23"/>
    <w:rsid w:val="00FF1AE3"/>
    <w:rsid w:val="00FF2056"/>
    <w:rsid w:val="00FF2FA0"/>
    <w:rsid w:val="00FF31D6"/>
    <w:rsid w:val="00FF3665"/>
    <w:rsid w:val="00FF4640"/>
    <w:rsid w:val="00FF63DF"/>
    <w:rsid w:val="00FF6E1D"/>
    <w:rsid w:val="00FF7413"/>
    <w:rsid w:val="00FF7CE9"/>
    <w:rsid w:val="444B892D"/>
    <w:rsid w:val="6A04D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11A56E"/>
  <w15:chartTrackingRefBased/>
  <w15:docId w15:val="{9645D3D8-9E6A-4141-99C2-EE95EB41B6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752F"/>
    <w:pPr>
      <w:tabs>
        <w:tab w:val="start" w:pos="14.40pt"/>
      </w:tabs>
      <w:spacing w:after="6pt" w:line="11.40pt" w:lineRule="auto"/>
      <w:ind w:firstLine="14.40pt"/>
      <w:jc w:val="both"/>
    </w:pPr>
    <w:rPr>
      <w:spacing w:val="-1"/>
      <w:lang w:eastAsia="x-none"/>
    </w:rPr>
  </w:style>
  <w:style w:type="paragraph" w:styleId="Heading1">
    <w:name w:val="heading 1"/>
    <w:basedOn w:val="Normal"/>
    <w:next w:val="Normal"/>
    <w:qFormat/>
    <w:rsid w:val="00812593"/>
    <w:pPr>
      <w:keepNext/>
      <w:keepLines/>
      <w:numPr>
        <w:numId w:val="4"/>
      </w:numPr>
      <w:tabs>
        <w:tab w:val="start" w:pos="10.80pt"/>
      </w:tabs>
      <w:spacing w:before="8pt" w:after="4pt"/>
      <w:ind w:firstLine="0pt"/>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2478C9"/>
    <w:pPr>
      <w:numPr>
        <w:ilvl w:val="2"/>
        <w:numId w:val="4"/>
      </w:numPr>
      <w:spacing w:after="0pt" w:line="12pt" w:lineRule="exact"/>
      <w:ind w:firstLine="14.40pt"/>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rsid w:val="00613984"/>
    <w:pPr>
      <w:tabs>
        <w:tab w:val="clear" w:pos="14.40pt"/>
        <w:tab w:val="start" w:pos="0pt"/>
      </w:tabs>
      <w:spacing w:before="8pt" w:after="4pt"/>
      <w:ind w:firstLine="0pt"/>
      <w:jc w:val="center"/>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rPr>
      <w:lang w:val="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link w:val="figurecaptionChar"/>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link w:val="tablecopyChar"/>
    <w:pPr>
      <w:jc w:val="both"/>
    </w:pPr>
    <w:rPr>
      <w:noProof/>
      <w:sz w:val="16"/>
      <w:szCs w:val="16"/>
    </w:rPr>
  </w:style>
  <w:style w:type="paragraph" w:customStyle="1" w:styleId="tablefootnote">
    <w:name w:val="table footnote"/>
    <w:rsid w:val="005E2800"/>
    <w:pPr>
      <w:numPr>
        <w:numId w:val="30"/>
      </w:numPr>
      <w:spacing w:before="3pt" w:after="1.50pt"/>
      <w:jc w:val="end"/>
    </w:pPr>
    <w:rPr>
      <w:sz w:val="12"/>
      <w:szCs w:val="12"/>
    </w:rPr>
  </w:style>
  <w:style w:type="paragraph" w:customStyle="1" w:styleId="tablehead">
    <w:name w:val="table head"/>
    <w:link w:val="tableheadChar"/>
    <w:pPr>
      <w:numPr>
        <w:numId w:val="9"/>
      </w:numPr>
      <w:tabs>
        <w:tab w:val="clear" w:pos="54pt"/>
        <w:tab w:val="num" w:pos="139.05pt"/>
        <w:tab w:val="num" w:pos="231.25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3780B"/>
    <w:rPr>
      <w:color w:val="0563C1" w:themeColor="hyperlink"/>
      <w:u w:val="single"/>
    </w:rPr>
  </w:style>
  <w:style w:type="character" w:styleId="UnresolvedMention">
    <w:name w:val="Unresolved Mention"/>
    <w:basedOn w:val="DefaultParagraphFont"/>
    <w:uiPriority w:val="99"/>
    <w:semiHidden/>
    <w:unhideWhenUsed/>
    <w:rsid w:val="0043780B"/>
    <w:rPr>
      <w:color w:val="605E5C"/>
      <w:shd w:val="clear" w:color="auto" w:fill="E1DFDD"/>
    </w:rPr>
  </w:style>
  <w:style w:type="character" w:styleId="PlaceholderText">
    <w:name w:val="Placeholder Text"/>
    <w:basedOn w:val="DefaultParagraphFont"/>
    <w:uiPriority w:val="99"/>
    <w:semiHidden/>
    <w:rsid w:val="00613984"/>
    <w:rPr>
      <w:color w:val="666666"/>
    </w:rPr>
  </w:style>
  <w:style w:type="character" w:customStyle="1" w:styleId="katex-mathml">
    <w:name w:val="katex-mathml"/>
    <w:basedOn w:val="DefaultParagraphFont"/>
    <w:rsid w:val="00AC4968"/>
  </w:style>
  <w:style w:type="character" w:customStyle="1" w:styleId="mord">
    <w:name w:val="mord"/>
    <w:basedOn w:val="DefaultParagraphFont"/>
    <w:rsid w:val="00AC4968"/>
  </w:style>
  <w:style w:type="character" w:customStyle="1" w:styleId="vlist-s">
    <w:name w:val="vlist-s"/>
    <w:basedOn w:val="DefaultParagraphFont"/>
    <w:rsid w:val="00AC4968"/>
  </w:style>
  <w:style w:type="character" w:customStyle="1" w:styleId="mrel">
    <w:name w:val="mrel"/>
    <w:basedOn w:val="DefaultParagraphFont"/>
    <w:rsid w:val="00AC4968"/>
  </w:style>
  <w:style w:type="character" w:customStyle="1" w:styleId="mbin">
    <w:name w:val="mbin"/>
    <w:basedOn w:val="DefaultParagraphFont"/>
    <w:rsid w:val="00AC4968"/>
  </w:style>
  <w:style w:type="character" w:customStyle="1" w:styleId="mop">
    <w:name w:val="mop"/>
    <w:basedOn w:val="DefaultParagraphFont"/>
    <w:rsid w:val="00F1706E"/>
  </w:style>
  <w:style w:type="character" w:customStyle="1" w:styleId="mopen">
    <w:name w:val="mopen"/>
    <w:basedOn w:val="DefaultParagraphFont"/>
    <w:rsid w:val="00F1706E"/>
  </w:style>
  <w:style w:type="character" w:customStyle="1" w:styleId="mclose">
    <w:name w:val="mclose"/>
    <w:basedOn w:val="DefaultParagraphFont"/>
    <w:rsid w:val="00F1706E"/>
  </w:style>
  <w:style w:type="paragraph" w:customStyle="1" w:styleId="FigureCaption0">
    <w:name w:val="Figure Caption"/>
    <w:basedOn w:val="figurecaption"/>
    <w:link w:val="FigureCaptionChar0"/>
    <w:qFormat/>
    <w:rsid w:val="00814FA8"/>
    <w:rPr>
      <w:iCs/>
      <w:noProof w:val="0"/>
    </w:rPr>
  </w:style>
  <w:style w:type="character" w:customStyle="1" w:styleId="figurecaptionChar">
    <w:name w:val="figure caption Char"/>
    <w:basedOn w:val="DefaultParagraphFont"/>
    <w:link w:val="figurecaption"/>
    <w:rsid w:val="00E4738F"/>
    <w:rPr>
      <w:noProof/>
      <w:sz w:val="16"/>
      <w:szCs w:val="16"/>
    </w:rPr>
  </w:style>
  <w:style w:type="character" w:customStyle="1" w:styleId="FigureCaptionChar0">
    <w:name w:val="Figure Caption Char"/>
    <w:basedOn w:val="figurecaptionChar"/>
    <w:link w:val="FigureCaption0"/>
    <w:rsid w:val="00E4738F"/>
    <w:rPr>
      <w:iCs/>
      <w:noProof/>
      <w:sz w:val="16"/>
      <w:szCs w:val="16"/>
    </w:rPr>
  </w:style>
  <w:style w:type="table" w:styleId="TableGrid">
    <w:name w:val="Table Grid"/>
    <w:basedOn w:val="TableNormal"/>
    <w:rsid w:val="00A629B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Table">
    <w:name w:val="Table"/>
    <w:basedOn w:val="tablecopy"/>
    <w:link w:val="TableChar"/>
    <w:qFormat/>
    <w:rsid w:val="00565651"/>
  </w:style>
  <w:style w:type="character" w:customStyle="1" w:styleId="tablecopyChar">
    <w:name w:val="table copy Char"/>
    <w:basedOn w:val="DefaultParagraphFont"/>
    <w:link w:val="tablecopy"/>
    <w:rsid w:val="00565651"/>
    <w:rPr>
      <w:noProof/>
      <w:sz w:val="16"/>
      <w:szCs w:val="16"/>
    </w:rPr>
  </w:style>
  <w:style w:type="character" w:customStyle="1" w:styleId="TableChar">
    <w:name w:val="Table Char"/>
    <w:basedOn w:val="tablecopyChar"/>
    <w:link w:val="Table"/>
    <w:rsid w:val="00565651"/>
    <w:rPr>
      <w:noProof/>
      <w:sz w:val="16"/>
      <w:szCs w:val="16"/>
    </w:rPr>
  </w:style>
  <w:style w:type="paragraph" w:styleId="HTMLPreformatted">
    <w:name w:val="HTML Preformatted"/>
    <w:basedOn w:val="Normal"/>
    <w:link w:val="HTMLPreformattedChar"/>
    <w:uiPriority w:val="99"/>
    <w:unhideWhenUsed/>
    <w:rsid w:val="001569C0"/>
    <w:pPr>
      <w:tabs>
        <w:tab w:val="clear" w:pos="14.40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after="0pt" w:line="12pt" w:lineRule="auto"/>
      <w:ind w:firstLine="0pt"/>
      <w:jc w:val="start"/>
    </w:pPr>
    <w:rPr>
      <w:rFonts w:ascii="Courier New" w:eastAsia="Times New Roman" w:hAnsi="Courier New" w:cs="Courier New"/>
      <w:spacing w:val="0"/>
      <w:lang w:val="en-ID" w:eastAsia="en-ID"/>
    </w:rPr>
  </w:style>
  <w:style w:type="character" w:customStyle="1" w:styleId="HTMLPreformattedChar">
    <w:name w:val="HTML Preformatted Char"/>
    <w:basedOn w:val="DefaultParagraphFont"/>
    <w:link w:val="HTMLPreformatted"/>
    <w:uiPriority w:val="99"/>
    <w:rsid w:val="001569C0"/>
    <w:rPr>
      <w:rFonts w:ascii="Courier New" w:eastAsia="Times New Roman" w:hAnsi="Courier New" w:cs="Courier New"/>
      <w:lang w:val="en-ID" w:eastAsia="en-ID"/>
    </w:rPr>
  </w:style>
  <w:style w:type="paragraph" w:customStyle="1" w:styleId="TableTitle">
    <w:name w:val="Table Title"/>
    <w:basedOn w:val="tablehead"/>
    <w:link w:val="TableTitleChar"/>
    <w:qFormat/>
    <w:rsid w:val="00707328"/>
    <w:pPr>
      <w:ind w:start="49.65pt" w:hanging="49.65pt"/>
    </w:pPr>
  </w:style>
  <w:style w:type="character" w:customStyle="1" w:styleId="tableheadChar">
    <w:name w:val="table head Char"/>
    <w:basedOn w:val="DefaultParagraphFont"/>
    <w:link w:val="tablehead"/>
    <w:rsid w:val="00FF63DF"/>
    <w:rPr>
      <w:smallCaps/>
      <w:noProof/>
      <w:sz w:val="16"/>
      <w:szCs w:val="16"/>
    </w:rPr>
  </w:style>
  <w:style w:type="character" w:customStyle="1" w:styleId="TableTitleChar">
    <w:name w:val="Table Title Char"/>
    <w:basedOn w:val="tableheadChar"/>
    <w:link w:val="TableTitle"/>
    <w:rsid w:val="00FF63DF"/>
    <w:rPr>
      <w:smallCaps/>
      <w:noProof/>
      <w:sz w:val="16"/>
      <w:szCs w:val="16"/>
    </w:rPr>
  </w:style>
  <w:style w:type="character" w:customStyle="1" w:styleId="Heading4Char">
    <w:name w:val="Heading 4 Char"/>
    <w:basedOn w:val="DefaultParagraphFont"/>
    <w:link w:val="Heading4"/>
    <w:rsid w:val="00D61391"/>
    <w:rPr>
      <w:i/>
      <w:iCs/>
      <w:noProof/>
      <w:spacing w:val="-1"/>
      <w:lang w:eastAsia="x-none"/>
    </w:rPr>
  </w:style>
  <w:style w:type="character" w:customStyle="1" w:styleId="gnvwddmdn3b">
    <w:name w:val="gnvwddmdn3b"/>
    <w:basedOn w:val="DefaultParagraphFont"/>
    <w:rsid w:val="004217FF"/>
  </w:style>
  <w:style w:type="character" w:styleId="CommentReference">
    <w:name w:val="annotation reference"/>
    <w:basedOn w:val="DefaultParagraphFont"/>
    <w:rsid w:val="00572BA0"/>
    <w:rPr>
      <w:sz w:val="16"/>
      <w:szCs w:val="16"/>
    </w:rPr>
  </w:style>
  <w:style w:type="paragraph" w:styleId="CommentText">
    <w:name w:val="annotation text"/>
    <w:basedOn w:val="Normal"/>
    <w:link w:val="CommentTextChar"/>
    <w:rsid w:val="00572BA0"/>
    <w:pPr>
      <w:spacing w:line="12pt" w:lineRule="auto"/>
    </w:pPr>
  </w:style>
  <w:style w:type="character" w:customStyle="1" w:styleId="CommentTextChar">
    <w:name w:val="Comment Text Char"/>
    <w:basedOn w:val="DefaultParagraphFont"/>
    <w:link w:val="CommentText"/>
    <w:rsid w:val="00572BA0"/>
    <w:rPr>
      <w:spacing w:val="-1"/>
      <w:lang w:eastAsia="x-none"/>
    </w:rPr>
  </w:style>
  <w:style w:type="paragraph" w:styleId="CommentSubject">
    <w:name w:val="annotation subject"/>
    <w:basedOn w:val="CommentText"/>
    <w:next w:val="CommentText"/>
    <w:link w:val="CommentSubjectChar"/>
    <w:rsid w:val="00572BA0"/>
    <w:rPr>
      <w:b/>
      <w:bCs/>
    </w:rPr>
  </w:style>
  <w:style w:type="character" w:customStyle="1" w:styleId="CommentSubjectChar">
    <w:name w:val="Comment Subject Char"/>
    <w:basedOn w:val="CommentTextChar"/>
    <w:link w:val="CommentSubject"/>
    <w:rsid w:val="00572BA0"/>
    <w:rPr>
      <w:b/>
      <w:bCs/>
      <w:spacing w:val="-1"/>
      <w:lang w:eastAsia="x-none"/>
    </w:rPr>
  </w:style>
  <w:style w:type="paragraph" w:styleId="Title">
    <w:name w:val="Title"/>
    <w:basedOn w:val="papertitle"/>
    <w:next w:val="Normal"/>
    <w:link w:val="TitleChar"/>
    <w:qFormat/>
    <w:rsid w:val="00B35530"/>
    <w:pPr>
      <w:spacing w:before="5pt" w:beforeAutospacing="1" w:after="5pt" w:afterAutospacing="1"/>
    </w:pPr>
    <w:rPr>
      <w:noProof w:val="0"/>
      <w:kern w:val="48"/>
    </w:rPr>
  </w:style>
  <w:style w:type="character" w:customStyle="1" w:styleId="TitleChar">
    <w:name w:val="Title Char"/>
    <w:basedOn w:val="DefaultParagraphFont"/>
    <w:link w:val="Title"/>
    <w:rsid w:val="00B35530"/>
    <w:rPr>
      <w:rFonts w:eastAsia="MS Mincho"/>
      <w:kern w:val="48"/>
      <w:sz w:val="48"/>
      <w:szCs w:val="4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18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6412613">
          <w:marLeft w:val="32pt"/>
          <w:marRight w:val="0pt"/>
          <w:marTop w:val="0pt"/>
          <w:marBottom w:val="0pt"/>
          <w:divBdr>
            <w:top w:val="none" w:sz="0" w:space="0" w:color="auto"/>
            <w:left w:val="none" w:sz="0" w:space="0" w:color="auto"/>
            <w:bottom w:val="none" w:sz="0" w:space="0" w:color="auto"/>
            <w:right w:val="none" w:sz="0" w:space="0" w:color="auto"/>
          </w:divBdr>
        </w:div>
      </w:divsChild>
    </w:div>
    <w:div w:id="47918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934287">
          <w:marLeft w:val="32pt"/>
          <w:marRight w:val="0pt"/>
          <w:marTop w:val="0pt"/>
          <w:marBottom w:val="0pt"/>
          <w:divBdr>
            <w:top w:val="none" w:sz="0" w:space="0" w:color="auto"/>
            <w:left w:val="none" w:sz="0" w:space="0" w:color="auto"/>
            <w:bottom w:val="none" w:sz="0" w:space="0" w:color="auto"/>
            <w:right w:val="none" w:sz="0" w:space="0" w:color="auto"/>
          </w:divBdr>
        </w:div>
        <w:div w:id="250747781">
          <w:marLeft w:val="32pt"/>
          <w:marRight w:val="0pt"/>
          <w:marTop w:val="0pt"/>
          <w:marBottom w:val="0pt"/>
          <w:divBdr>
            <w:top w:val="none" w:sz="0" w:space="0" w:color="auto"/>
            <w:left w:val="none" w:sz="0" w:space="0" w:color="auto"/>
            <w:bottom w:val="none" w:sz="0" w:space="0" w:color="auto"/>
            <w:right w:val="none" w:sz="0" w:space="0" w:color="auto"/>
          </w:divBdr>
        </w:div>
        <w:div w:id="325522897">
          <w:marLeft w:val="32pt"/>
          <w:marRight w:val="0pt"/>
          <w:marTop w:val="0pt"/>
          <w:marBottom w:val="0pt"/>
          <w:divBdr>
            <w:top w:val="none" w:sz="0" w:space="0" w:color="auto"/>
            <w:left w:val="none" w:sz="0" w:space="0" w:color="auto"/>
            <w:bottom w:val="none" w:sz="0" w:space="0" w:color="auto"/>
            <w:right w:val="none" w:sz="0" w:space="0" w:color="auto"/>
          </w:divBdr>
        </w:div>
        <w:div w:id="386295056">
          <w:marLeft w:val="32pt"/>
          <w:marRight w:val="0pt"/>
          <w:marTop w:val="0pt"/>
          <w:marBottom w:val="0pt"/>
          <w:divBdr>
            <w:top w:val="none" w:sz="0" w:space="0" w:color="auto"/>
            <w:left w:val="none" w:sz="0" w:space="0" w:color="auto"/>
            <w:bottom w:val="none" w:sz="0" w:space="0" w:color="auto"/>
            <w:right w:val="none" w:sz="0" w:space="0" w:color="auto"/>
          </w:divBdr>
        </w:div>
        <w:div w:id="1485392371">
          <w:marLeft w:val="32pt"/>
          <w:marRight w:val="0pt"/>
          <w:marTop w:val="0pt"/>
          <w:marBottom w:val="0pt"/>
          <w:divBdr>
            <w:top w:val="none" w:sz="0" w:space="0" w:color="auto"/>
            <w:left w:val="none" w:sz="0" w:space="0" w:color="auto"/>
            <w:bottom w:val="none" w:sz="0" w:space="0" w:color="auto"/>
            <w:right w:val="none" w:sz="0" w:space="0" w:color="auto"/>
          </w:divBdr>
        </w:div>
        <w:div w:id="1629625378">
          <w:marLeft w:val="32pt"/>
          <w:marRight w:val="0pt"/>
          <w:marTop w:val="0pt"/>
          <w:marBottom w:val="0pt"/>
          <w:divBdr>
            <w:top w:val="none" w:sz="0" w:space="0" w:color="auto"/>
            <w:left w:val="none" w:sz="0" w:space="0" w:color="auto"/>
            <w:bottom w:val="none" w:sz="0" w:space="0" w:color="auto"/>
            <w:right w:val="none" w:sz="0" w:space="0" w:color="auto"/>
          </w:divBdr>
        </w:div>
        <w:div w:id="2067296367">
          <w:marLeft w:val="32pt"/>
          <w:marRight w:val="0pt"/>
          <w:marTop w:val="0pt"/>
          <w:marBottom w:val="0pt"/>
          <w:divBdr>
            <w:top w:val="none" w:sz="0" w:space="0" w:color="auto"/>
            <w:left w:val="none" w:sz="0" w:space="0" w:color="auto"/>
            <w:bottom w:val="none" w:sz="0" w:space="0" w:color="auto"/>
            <w:right w:val="none" w:sz="0" w:space="0" w:color="auto"/>
          </w:divBdr>
        </w:div>
        <w:div w:id="2097676386">
          <w:marLeft w:val="32pt"/>
          <w:marRight w:val="0pt"/>
          <w:marTop w:val="0pt"/>
          <w:marBottom w:val="0pt"/>
          <w:divBdr>
            <w:top w:val="none" w:sz="0" w:space="0" w:color="auto"/>
            <w:left w:val="none" w:sz="0" w:space="0" w:color="auto"/>
            <w:bottom w:val="none" w:sz="0" w:space="0" w:color="auto"/>
            <w:right w:val="none" w:sz="0" w:space="0" w:color="auto"/>
          </w:divBdr>
        </w:div>
      </w:divsChild>
    </w:div>
    <w:div w:id="49233303">
      <w:bodyDiv w:val="1"/>
      <w:marLeft w:val="0pt"/>
      <w:marRight w:val="0pt"/>
      <w:marTop w:val="0pt"/>
      <w:marBottom w:val="0pt"/>
      <w:divBdr>
        <w:top w:val="none" w:sz="0" w:space="0" w:color="auto"/>
        <w:left w:val="none" w:sz="0" w:space="0" w:color="auto"/>
        <w:bottom w:val="none" w:sz="0" w:space="0" w:color="auto"/>
        <w:right w:val="none" w:sz="0" w:space="0" w:color="auto"/>
      </w:divBdr>
    </w:div>
    <w:div w:id="49355215">
      <w:bodyDiv w:val="1"/>
      <w:marLeft w:val="0pt"/>
      <w:marRight w:val="0pt"/>
      <w:marTop w:val="0pt"/>
      <w:marBottom w:val="0pt"/>
      <w:divBdr>
        <w:top w:val="none" w:sz="0" w:space="0" w:color="auto"/>
        <w:left w:val="none" w:sz="0" w:space="0" w:color="auto"/>
        <w:bottom w:val="none" w:sz="0" w:space="0" w:color="auto"/>
        <w:right w:val="none" w:sz="0" w:space="0" w:color="auto"/>
      </w:divBdr>
    </w:div>
    <w:div w:id="959454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2713741">
          <w:marLeft w:val="32pt"/>
          <w:marRight w:val="0pt"/>
          <w:marTop w:val="0pt"/>
          <w:marBottom w:val="0pt"/>
          <w:divBdr>
            <w:top w:val="none" w:sz="0" w:space="0" w:color="auto"/>
            <w:left w:val="none" w:sz="0" w:space="0" w:color="auto"/>
            <w:bottom w:val="none" w:sz="0" w:space="0" w:color="auto"/>
            <w:right w:val="none" w:sz="0" w:space="0" w:color="auto"/>
          </w:divBdr>
        </w:div>
        <w:div w:id="998850375">
          <w:marLeft w:val="32pt"/>
          <w:marRight w:val="0pt"/>
          <w:marTop w:val="0pt"/>
          <w:marBottom w:val="0pt"/>
          <w:divBdr>
            <w:top w:val="none" w:sz="0" w:space="0" w:color="auto"/>
            <w:left w:val="none" w:sz="0" w:space="0" w:color="auto"/>
            <w:bottom w:val="none" w:sz="0" w:space="0" w:color="auto"/>
            <w:right w:val="none" w:sz="0" w:space="0" w:color="auto"/>
          </w:divBdr>
        </w:div>
        <w:div w:id="1448230481">
          <w:marLeft w:val="32pt"/>
          <w:marRight w:val="0pt"/>
          <w:marTop w:val="0pt"/>
          <w:marBottom w:val="0pt"/>
          <w:divBdr>
            <w:top w:val="none" w:sz="0" w:space="0" w:color="auto"/>
            <w:left w:val="none" w:sz="0" w:space="0" w:color="auto"/>
            <w:bottom w:val="none" w:sz="0" w:space="0" w:color="auto"/>
            <w:right w:val="none" w:sz="0" w:space="0" w:color="auto"/>
          </w:divBdr>
        </w:div>
        <w:div w:id="2073654670">
          <w:marLeft w:val="32pt"/>
          <w:marRight w:val="0pt"/>
          <w:marTop w:val="0pt"/>
          <w:marBottom w:val="0pt"/>
          <w:divBdr>
            <w:top w:val="none" w:sz="0" w:space="0" w:color="auto"/>
            <w:left w:val="none" w:sz="0" w:space="0" w:color="auto"/>
            <w:bottom w:val="none" w:sz="0" w:space="0" w:color="auto"/>
            <w:right w:val="none" w:sz="0" w:space="0" w:color="auto"/>
          </w:divBdr>
        </w:div>
      </w:divsChild>
    </w:div>
    <w:div w:id="1151771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2279000">
          <w:marLeft w:val="32pt"/>
          <w:marRight w:val="0pt"/>
          <w:marTop w:val="0pt"/>
          <w:marBottom w:val="0pt"/>
          <w:divBdr>
            <w:top w:val="none" w:sz="0" w:space="0" w:color="auto"/>
            <w:left w:val="none" w:sz="0" w:space="0" w:color="auto"/>
            <w:bottom w:val="none" w:sz="0" w:space="0" w:color="auto"/>
            <w:right w:val="none" w:sz="0" w:space="0" w:color="auto"/>
          </w:divBdr>
        </w:div>
        <w:div w:id="427239510">
          <w:marLeft w:val="32pt"/>
          <w:marRight w:val="0pt"/>
          <w:marTop w:val="0pt"/>
          <w:marBottom w:val="0pt"/>
          <w:divBdr>
            <w:top w:val="none" w:sz="0" w:space="0" w:color="auto"/>
            <w:left w:val="none" w:sz="0" w:space="0" w:color="auto"/>
            <w:bottom w:val="none" w:sz="0" w:space="0" w:color="auto"/>
            <w:right w:val="none" w:sz="0" w:space="0" w:color="auto"/>
          </w:divBdr>
        </w:div>
        <w:div w:id="651757014">
          <w:marLeft w:val="32pt"/>
          <w:marRight w:val="0pt"/>
          <w:marTop w:val="0pt"/>
          <w:marBottom w:val="0pt"/>
          <w:divBdr>
            <w:top w:val="none" w:sz="0" w:space="0" w:color="auto"/>
            <w:left w:val="none" w:sz="0" w:space="0" w:color="auto"/>
            <w:bottom w:val="none" w:sz="0" w:space="0" w:color="auto"/>
            <w:right w:val="none" w:sz="0" w:space="0" w:color="auto"/>
          </w:divBdr>
        </w:div>
        <w:div w:id="1942179457">
          <w:marLeft w:val="32pt"/>
          <w:marRight w:val="0pt"/>
          <w:marTop w:val="0pt"/>
          <w:marBottom w:val="0pt"/>
          <w:divBdr>
            <w:top w:val="none" w:sz="0" w:space="0" w:color="auto"/>
            <w:left w:val="none" w:sz="0" w:space="0" w:color="auto"/>
            <w:bottom w:val="none" w:sz="0" w:space="0" w:color="auto"/>
            <w:right w:val="none" w:sz="0" w:space="0" w:color="auto"/>
          </w:divBdr>
        </w:div>
      </w:divsChild>
    </w:div>
    <w:div w:id="207227681">
      <w:bodyDiv w:val="1"/>
      <w:marLeft w:val="0pt"/>
      <w:marRight w:val="0pt"/>
      <w:marTop w:val="0pt"/>
      <w:marBottom w:val="0pt"/>
      <w:divBdr>
        <w:top w:val="none" w:sz="0" w:space="0" w:color="auto"/>
        <w:left w:val="none" w:sz="0" w:space="0" w:color="auto"/>
        <w:bottom w:val="none" w:sz="0" w:space="0" w:color="auto"/>
        <w:right w:val="none" w:sz="0" w:space="0" w:color="auto"/>
      </w:divBdr>
    </w:div>
    <w:div w:id="216476023">
      <w:bodyDiv w:val="1"/>
      <w:marLeft w:val="0pt"/>
      <w:marRight w:val="0pt"/>
      <w:marTop w:val="0pt"/>
      <w:marBottom w:val="0pt"/>
      <w:divBdr>
        <w:top w:val="none" w:sz="0" w:space="0" w:color="auto"/>
        <w:left w:val="none" w:sz="0" w:space="0" w:color="auto"/>
        <w:bottom w:val="none" w:sz="0" w:space="0" w:color="auto"/>
        <w:right w:val="none" w:sz="0" w:space="0" w:color="auto"/>
      </w:divBdr>
    </w:div>
    <w:div w:id="2564080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088006">
          <w:marLeft w:val="32pt"/>
          <w:marRight w:val="0pt"/>
          <w:marTop w:val="0pt"/>
          <w:marBottom w:val="0pt"/>
          <w:divBdr>
            <w:top w:val="none" w:sz="0" w:space="0" w:color="auto"/>
            <w:left w:val="none" w:sz="0" w:space="0" w:color="auto"/>
            <w:bottom w:val="none" w:sz="0" w:space="0" w:color="auto"/>
            <w:right w:val="none" w:sz="0" w:space="0" w:color="auto"/>
          </w:divBdr>
        </w:div>
        <w:div w:id="1577276854">
          <w:marLeft w:val="32pt"/>
          <w:marRight w:val="0pt"/>
          <w:marTop w:val="0pt"/>
          <w:marBottom w:val="0pt"/>
          <w:divBdr>
            <w:top w:val="none" w:sz="0" w:space="0" w:color="auto"/>
            <w:left w:val="none" w:sz="0" w:space="0" w:color="auto"/>
            <w:bottom w:val="none" w:sz="0" w:space="0" w:color="auto"/>
            <w:right w:val="none" w:sz="0" w:space="0" w:color="auto"/>
          </w:divBdr>
        </w:div>
      </w:divsChild>
    </w:div>
    <w:div w:id="285700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680359">
          <w:marLeft w:val="32pt"/>
          <w:marRight w:val="0pt"/>
          <w:marTop w:val="0pt"/>
          <w:marBottom w:val="0pt"/>
          <w:divBdr>
            <w:top w:val="none" w:sz="0" w:space="0" w:color="auto"/>
            <w:left w:val="none" w:sz="0" w:space="0" w:color="auto"/>
            <w:bottom w:val="none" w:sz="0" w:space="0" w:color="auto"/>
            <w:right w:val="none" w:sz="0" w:space="0" w:color="auto"/>
          </w:divBdr>
        </w:div>
        <w:div w:id="296957755">
          <w:marLeft w:val="32pt"/>
          <w:marRight w:val="0pt"/>
          <w:marTop w:val="0pt"/>
          <w:marBottom w:val="0pt"/>
          <w:divBdr>
            <w:top w:val="none" w:sz="0" w:space="0" w:color="auto"/>
            <w:left w:val="none" w:sz="0" w:space="0" w:color="auto"/>
            <w:bottom w:val="none" w:sz="0" w:space="0" w:color="auto"/>
            <w:right w:val="none" w:sz="0" w:space="0" w:color="auto"/>
          </w:divBdr>
        </w:div>
        <w:div w:id="439958842">
          <w:marLeft w:val="32pt"/>
          <w:marRight w:val="0pt"/>
          <w:marTop w:val="0pt"/>
          <w:marBottom w:val="0pt"/>
          <w:divBdr>
            <w:top w:val="none" w:sz="0" w:space="0" w:color="auto"/>
            <w:left w:val="none" w:sz="0" w:space="0" w:color="auto"/>
            <w:bottom w:val="none" w:sz="0" w:space="0" w:color="auto"/>
            <w:right w:val="none" w:sz="0" w:space="0" w:color="auto"/>
          </w:divBdr>
        </w:div>
        <w:div w:id="545024477">
          <w:marLeft w:val="32pt"/>
          <w:marRight w:val="0pt"/>
          <w:marTop w:val="0pt"/>
          <w:marBottom w:val="0pt"/>
          <w:divBdr>
            <w:top w:val="none" w:sz="0" w:space="0" w:color="auto"/>
            <w:left w:val="none" w:sz="0" w:space="0" w:color="auto"/>
            <w:bottom w:val="none" w:sz="0" w:space="0" w:color="auto"/>
            <w:right w:val="none" w:sz="0" w:space="0" w:color="auto"/>
          </w:divBdr>
        </w:div>
        <w:div w:id="830831184">
          <w:marLeft w:val="32pt"/>
          <w:marRight w:val="0pt"/>
          <w:marTop w:val="0pt"/>
          <w:marBottom w:val="0pt"/>
          <w:divBdr>
            <w:top w:val="none" w:sz="0" w:space="0" w:color="auto"/>
            <w:left w:val="none" w:sz="0" w:space="0" w:color="auto"/>
            <w:bottom w:val="none" w:sz="0" w:space="0" w:color="auto"/>
            <w:right w:val="none" w:sz="0" w:space="0" w:color="auto"/>
          </w:divBdr>
        </w:div>
        <w:div w:id="1183859591">
          <w:marLeft w:val="32pt"/>
          <w:marRight w:val="0pt"/>
          <w:marTop w:val="0pt"/>
          <w:marBottom w:val="0pt"/>
          <w:divBdr>
            <w:top w:val="none" w:sz="0" w:space="0" w:color="auto"/>
            <w:left w:val="none" w:sz="0" w:space="0" w:color="auto"/>
            <w:bottom w:val="none" w:sz="0" w:space="0" w:color="auto"/>
            <w:right w:val="none" w:sz="0" w:space="0" w:color="auto"/>
          </w:divBdr>
        </w:div>
        <w:div w:id="1736665959">
          <w:marLeft w:val="32pt"/>
          <w:marRight w:val="0pt"/>
          <w:marTop w:val="0pt"/>
          <w:marBottom w:val="0pt"/>
          <w:divBdr>
            <w:top w:val="none" w:sz="0" w:space="0" w:color="auto"/>
            <w:left w:val="none" w:sz="0" w:space="0" w:color="auto"/>
            <w:bottom w:val="none" w:sz="0" w:space="0" w:color="auto"/>
            <w:right w:val="none" w:sz="0" w:space="0" w:color="auto"/>
          </w:divBdr>
        </w:div>
        <w:div w:id="2119176681">
          <w:marLeft w:val="32pt"/>
          <w:marRight w:val="0pt"/>
          <w:marTop w:val="0pt"/>
          <w:marBottom w:val="0pt"/>
          <w:divBdr>
            <w:top w:val="none" w:sz="0" w:space="0" w:color="auto"/>
            <w:left w:val="none" w:sz="0" w:space="0" w:color="auto"/>
            <w:bottom w:val="none" w:sz="0" w:space="0" w:color="auto"/>
            <w:right w:val="none" w:sz="0" w:space="0" w:color="auto"/>
          </w:divBdr>
        </w:div>
      </w:divsChild>
    </w:div>
    <w:div w:id="3210100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171385">
          <w:marLeft w:val="32pt"/>
          <w:marRight w:val="0pt"/>
          <w:marTop w:val="0pt"/>
          <w:marBottom w:val="0pt"/>
          <w:divBdr>
            <w:top w:val="none" w:sz="0" w:space="0" w:color="auto"/>
            <w:left w:val="none" w:sz="0" w:space="0" w:color="auto"/>
            <w:bottom w:val="none" w:sz="0" w:space="0" w:color="auto"/>
            <w:right w:val="none" w:sz="0" w:space="0" w:color="auto"/>
          </w:divBdr>
        </w:div>
        <w:div w:id="1238857032">
          <w:marLeft w:val="32pt"/>
          <w:marRight w:val="0pt"/>
          <w:marTop w:val="0pt"/>
          <w:marBottom w:val="0pt"/>
          <w:divBdr>
            <w:top w:val="none" w:sz="0" w:space="0" w:color="auto"/>
            <w:left w:val="none" w:sz="0" w:space="0" w:color="auto"/>
            <w:bottom w:val="none" w:sz="0" w:space="0" w:color="auto"/>
            <w:right w:val="none" w:sz="0" w:space="0" w:color="auto"/>
          </w:divBdr>
        </w:div>
        <w:div w:id="1395469312">
          <w:marLeft w:val="32pt"/>
          <w:marRight w:val="0pt"/>
          <w:marTop w:val="0pt"/>
          <w:marBottom w:val="0pt"/>
          <w:divBdr>
            <w:top w:val="none" w:sz="0" w:space="0" w:color="auto"/>
            <w:left w:val="none" w:sz="0" w:space="0" w:color="auto"/>
            <w:bottom w:val="none" w:sz="0" w:space="0" w:color="auto"/>
            <w:right w:val="none" w:sz="0" w:space="0" w:color="auto"/>
          </w:divBdr>
        </w:div>
        <w:div w:id="1550603128">
          <w:marLeft w:val="32pt"/>
          <w:marRight w:val="0pt"/>
          <w:marTop w:val="0pt"/>
          <w:marBottom w:val="0pt"/>
          <w:divBdr>
            <w:top w:val="none" w:sz="0" w:space="0" w:color="auto"/>
            <w:left w:val="none" w:sz="0" w:space="0" w:color="auto"/>
            <w:bottom w:val="none" w:sz="0" w:space="0" w:color="auto"/>
            <w:right w:val="none" w:sz="0" w:space="0" w:color="auto"/>
          </w:divBdr>
        </w:div>
        <w:div w:id="1760982031">
          <w:marLeft w:val="32pt"/>
          <w:marRight w:val="0pt"/>
          <w:marTop w:val="0pt"/>
          <w:marBottom w:val="0pt"/>
          <w:divBdr>
            <w:top w:val="none" w:sz="0" w:space="0" w:color="auto"/>
            <w:left w:val="none" w:sz="0" w:space="0" w:color="auto"/>
            <w:bottom w:val="none" w:sz="0" w:space="0" w:color="auto"/>
            <w:right w:val="none" w:sz="0" w:space="0" w:color="auto"/>
          </w:divBdr>
        </w:div>
        <w:div w:id="1805269962">
          <w:marLeft w:val="32pt"/>
          <w:marRight w:val="0pt"/>
          <w:marTop w:val="0pt"/>
          <w:marBottom w:val="0pt"/>
          <w:divBdr>
            <w:top w:val="none" w:sz="0" w:space="0" w:color="auto"/>
            <w:left w:val="none" w:sz="0" w:space="0" w:color="auto"/>
            <w:bottom w:val="none" w:sz="0" w:space="0" w:color="auto"/>
            <w:right w:val="none" w:sz="0" w:space="0" w:color="auto"/>
          </w:divBdr>
        </w:div>
        <w:div w:id="2096121859">
          <w:marLeft w:val="32pt"/>
          <w:marRight w:val="0pt"/>
          <w:marTop w:val="0pt"/>
          <w:marBottom w:val="0pt"/>
          <w:divBdr>
            <w:top w:val="none" w:sz="0" w:space="0" w:color="auto"/>
            <w:left w:val="none" w:sz="0" w:space="0" w:color="auto"/>
            <w:bottom w:val="none" w:sz="0" w:space="0" w:color="auto"/>
            <w:right w:val="none" w:sz="0" w:space="0" w:color="auto"/>
          </w:divBdr>
        </w:div>
      </w:divsChild>
    </w:div>
    <w:div w:id="326634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4598311">
          <w:marLeft w:val="32pt"/>
          <w:marRight w:val="0pt"/>
          <w:marTop w:val="0pt"/>
          <w:marBottom w:val="0pt"/>
          <w:divBdr>
            <w:top w:val="none" w:sz="0" w:space="0" w:color="auto"/>
            <w:left w:val="none" w:sz="0" w:space="0" w:color="auto"/>
            <w:bottom w:val="none" w:sz="0" w:space="0" w:color="auto"/>
            <w:right w:val="none" w:sz="0" w:space="0" w:color="auto"/>
          </w:divBdr>
        </w:div>
        <w:div w:id="1132165095">
          <w:marLeft w:val="32pt"/>
          <w:marRight w:val="0pt"/>
          <w:marTop w:val="0pt"/>
          <w:marBottom w:val="0pt"/>
          <w:divBdr>
            <w:top w:val="none" w:sz="0" w:space="0" w:color="auto"/>
            <w:left w:val="none" w:sz="0" w:space="0" w:color="auto"/>
            <w:bottom w:val="none" w:sz="0" w:space="0" w:color="auto"/>
            <w:right w:val="none" w:sz="0" w:space="0" w:color="auto"/>
          </w:divBdr>
        </w:div>
        <w:div w:id="1526284834">
          <w:marLeft w:val="32pt"/>
          <w:marRight w:val="0pt"/>
          <w:marTop w:val="0pt"/>
          <w:marBottom w:val="0pt"/>
          <w:divBdr>
            <w:top w:val="none" w:sz="0" w:space="0" w:color="auto"/>
            <w:left w:val="none" w:sz="0" w:space="0" w:color="auto"/>
            <w:bottom w:val="none" w:sz="0" w:space="0" w:color="auto"/>
            <w:right w:val="none" w:sz="0" w:space="0" w:color="auto"/>
          </w:divBdr>
        </w:div>
      </w:divsChild>
    </w:div>
    <w:div w:id="340159541">
      <w:bodyDiv w:val="1"/>
      <w:marLeft w:val="0pt"/>
      <w:marRight w:val="0pt"/>
      <w:marTop w:val="0pt"/>
      <w:marBottom w:val="0pt"/>
      <w:divBdr>
        <w:top w:val="none" w:sz="0" w:space="0" w:color="auto"/>
        <w:left w:val="none" w:sz="0" w:space="0" w:color="auto"/>
        <w:bottom w:val="none" w:sz="0" w:space="0" w:color="auto"/>
        <w:right w:val="none" w:sz="0" w:space="0" w:color="auto"/>
      </w:divBdr>
    </w:div>
    <w:div w:id="506754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608984">
          <w:marLeft w:val="32pt"/>
          <w:marRight w:val="0pt"/>
          <w:marTop w:val="0pt"/>
          <w:marBottom w:val="0pt"/>
          <w:divBdr>
            <w:top w:val="none" w:sz="0" w:space="0" w:color="auto"/>
            <w:left w:val="none" w:sz="0" w:space="0" w:color="auto"/>
            <w:bottom w:val="none" w:sz="0" w:space="0" w:color="auto"/>
            <w:right w:val="none" w:sz="0" w:space="0" w:color="auto"/>
          </w:divBdr>
        </w:div>
        <w:div w:id="345250907">
          <w:marLeft w:val="32pt"/>
          <w:marRight w:val="0pt"/>
          <w:marTop w:val="0pt"/>
          <w:marBottom w:val="0pt"/>
          <w:divBdr>
            <w:top w:val="none" w:sz="0" w:space="0" w:color="auto"/>
            <w:left w:val="none" w:sz="0" w:space="0" w:color="auto"/>
            <w:bottom w:val="none" w:sz="0" w:space="0" w:color="auto"/>
            <w:right w:val="none" w:sz="0" w:space="0" w:color="auto"/>
          </w:divBdr>
        </w:div>
        <w:div w:id="608588351">
          <w:marLeft w:val="32pt"/>
          <w:marRight w:val="0pt"/>
          <w:marTop w:val="0pt"/>
          <w:marBottom w:val="0pt"/>
          <w:divBdr>
            <w:top w:val="none" w:sz="0" w:space="0" w:color="auto"/>
            <w:left w:val="none" w:sz="0" w:space="0" w:color="auto"/>
            <w:bottom w:val="none" w:sz="0" w:space="0" w:color="auto"/>
            <w:right w:val="none" w:sz="0" w:space="0" w:color="auto"/>
          </w:divBdr>
        </w:div>
        <w:div w:id="1302347139">
          <w:marLeft w:val="32pt"/>
          <w:marRight w:val="0pt"/>
          <w:marTop w:val="0pt"/>
          <w:marBottom w:val="0pt"/>
          <w:divBdr>
            <w:top w:val="none" w:sz="0" w:space="0" w:color="auto"/>
            <w:left w:val="none" w:sz="0" w:space="0" w:color="auto"/>
            <w:bottom w:val="none" w:sz="0" w:space="0" w:color="auto"/>
            <w:right w:val="none" w:sz="0" w:space="0" w:color="auto"/>
          </w:divBdr>
        </w:div>
        <w:div w:id="1361398685">
          <w:marLeft w:val="32pt"/>
          <w:marRight w:val="0pt"/>
          <w:marTop w:val="0pt"/>
          <w:marBottom w:val="0pt"/>
          <w:divBdr>
            <w:top w:val="none" w:sz="0" w:space="0" w:color="auto"/>
            <w:left w:val="none" w:sz="0" w:space="0" w:color="auto"/>
            <w:bottom w:val="none" w:sz="0" w:space="0" w:color="auto"/>
            <w:right w:val="none" w:sz="0" w:space="0" w:color="auto"/>
          </w:divBdr>
        </w:div>
        <w:div w:id="1595750144">
          <w:marLeft w:val="32pt"/>
          <w:marRight w:val="0pt"/>
          <w:marTop w:val="0pt"/>
          <w:marBottom w:val="0pt"/>
          <w:divBdr>
            <w:top w:val="none" w:sz="0" w:space="0" w:color="auto"/>
            <w:left w:val="none" w:sz="0" w:space="0" w:color="auto"/>
            <w:bottom w:val="none" w:sz="0" w:space="0" w:color="auto"/>
            <w:right w:val="none" w:sz="0" w:space="0" w:color="auto"/>
          </w:divBdr>
        </w:div>
        <w:div w:id="1749038301">
          <w:marLeft w:val="32pt"/>
          <w:marRight w:val="0pt"/>
          <w:marTop w:val="0pt"/>
          <w:marBottom w:val="0pt"/>
          <w:divBdr>
            <w:top w:val="none" w:sz="0" w:space="0" w:color="auto"/>
            <w:left w:val="none" w:sz="0" w:space="0" w:color="auto"/>
            <w:bottom w:val="none" w:sz="0" w:space="0" w:color="auto"/>
            <w:right w:val="none" w:sz="0" w:space="0" w:color="auto"/>
          </w:divBdr>
        </w:div>
        <w:div w:id="1784572707">
          <w:marLeft w:val="32pt"/>
          <w:marRight w:val="0pt"/>
          <w:marTop w:val="0pt"/>
          <w:marBottom w:val="0pt"/>
          <w:divBdr>
            <w:top w:val="none" w:sz="0" w:space="0" w:color="auto"/>
            <w:left w:val="none" w:sz="0" w:space="0" w:color="auto"/>
            <w:bottom w:val="none" w:sz="0" w:space="0" w:color="auto"/>
            <w:right w:val="none" w:sz="0" w:space="0" w:color="auto"/>
          </w:divBdr>
        </w:div>
      </w:divsChild>
    </w:div>
    <w:div w:id="746538565">
      <w:bodyDiv w:val="1"/>
      <w:marLeft w:val="0pt"/>
      <w:marRight w:val="0pt"/>
      <w:marTop w:val="0pt"/>
      <w:marBottom w:val="0pt"/>
      <w:divBdr>
        <w:top w:val="none" w:sz="0" w:space="0" w:color="auto"/>
        <w:left w:val="none" w:sz="0" w:space="0" w:color="auto"/>
        <w:bottom w:val="none" w:sz="0" w:space="0" w:color="auto"/>
        <w:right w:val="none" w:sz="0" w:space="0" w:color="auto"/>
      </w:divBdr>
    </w:div>
    <w:div w:id="7605682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6185826">
          <w:marLeft w:val="32pt"/>
          <w:marRight w:val="0pt"/>
          <w:marTop w:val="0pt"/>
          <w:marBottom w:val="0pt"/>
          <w:divBdr>
            <w:top w:val="none" w:sz="0" w:space="0" w:color="auto"/>
            <w:left w:val="none" w:sz="0" w:space="0" w:color="auto"/>
            <w:bottom w:val="none" w:sz="0" w:space="0" w:color="auto"/>
            <w:right w:val="none" w:sz="0" w:space="0" w:color="auto"/>
          </w:divBdr>
        </w:div>
        <w:div w:id="1625498876">
          <w:marLeft w:val="32pt"/>
          <w:marRight w:val="0pt"/>
          <w:marTop w:val="0pt"/>
          <w:marBottom w:val="0pt"/>
          <w:divBdr>
            <w:top w:val="none" w:sz="0" w:space="0" w:color="auto"/>
            <w:left w:val="none" w:sz="0" w:space="0" w:color="auto"/>
            <w:bottom w:val="none" w:sz="0" w:space="0" w:color="auto"/>
            <w:right w:val="none" w:sz="0" w:space="0" w:color="auto"/>
          </w:divBdr>
        </w:div>
        <w:div w:id="1965232359">
          <w:marLeft w:val="32pt"/>
          <w:marRight w:val="0pt"/>
          <w:marTop w:val="0pt"/>
          <w:marBottom w:val="0pt"/>
          <w:divBdr>
            <w:top w:val="none" w:sz="0" w:space="0" w:color="auto"/>
            <w:left w:val="none" w:sz="0" w:space="0" w:color="auto"/>
            <w:bottom w:val="none" w:sz="0" w:space="0" w:color="auto"/>
            <w:right w:val="none" w:sz="0" w:space="0" w:color="auto"/>
          </w:divBdr>
        </w:div>
      </w:divsChild>
    </w:div>
    <w:div w:id="8080135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5751365">
          <w:marLeft w:val="32pt"/>
          <w:marRight w:val="0pt"/>
          <w:marTop w:val="0pt"/>
          <w:marBottom w:val="0pt"/>
          <w:divBdr>
            <w:top w:val="none" w:sz="0" w:space="0" w:color="auto"/>
            <w:left w:val="none" w:sz="0" w:space="0" w:color="auto"/>
            <w:bottom w:val="none" w:sz="0" w:space="0" w:color="auto"/>
            <w:right w:val="none" w:sz="0" w:space="0" w:color="auto"/>
          </w:divBdr>
        </w:div>
        <w:div w:id="518393906">
          <w:marLeft w:val="32pt"/>
          <w:marRight w:val="0pt"/>
          <w:marTop w:val="0pt"/>
          <w:marBottom w:val="0pt"/>
          <w:divBdr>
            <w:top w:val="none" w:sz="0" w:space="0" w:color="auto"/>
            <w:left w:val="none" w:sz="0" w:space="0" w:color="auto"/>
            <w:bottom w:val="none" w:sz="0" w:space="0" w:color="auto"/>
            <w:right w:val="none" w:sz="0" w:space="0" w:color="auto"/>
          </w:divBdr>
        </w:div>
        <w:div w:id="1501770004">
          <w:marLeft w:val="32pt"/>
          <w:marRight w:val="0pt"/>
          <w:marTop w:val="0pt"/>
          <w:marBottom w:val="0pt"/>
          <w:divBdr>
            <w:top w:val="none" w:sz="0" w:space="0" w:color="auto"/>
            <w:left w:val="none" w:sz="0" w:space="0" w:color="auto"/>
            <w:bottom w:val="none" w:sz="0" w:space="0" w:color="auto"/>
            <w:right w:val="none" w:sz="0" w:space="0" w:color="auto"/>
          </w:divBdr>
        </w:div>
        <w:div w:id="1844011214">
          <w:marLeft w:val="32pt"/>
          <w:marRight w:val="0pt"/>
          <w:marTop w:val="0pt"/>
          <w:marBottom w:val="0pt"/>
          <w:divBdr>
            <w:top w:val="none" w:sz="0" w:space="0" w:color="auto"/>
            <w:left w:val="none" w:sz="0" w:space="0" w:color="auto"/>
            <w:bottom w:val="none" w:sz="0" w:space="0" w:color="auto"/>
            <w:right w:val="none" w:sz="0" w:space="0" w:color="auto"/>
          </w:divBdr>
        </w:div>
        <w:div w:id="1962957758">
          <w:marLeft w:val="32pt"/>
          <w:marRight w:val="0pt"/>
          <w:marTop w:val="0pt"/>
          <w:marBottom w:val="0pt"/>
          <w:divBdr>
            <w:top w:val="none" w:sz="0" w:space="0" w:color="auto"/>
            <w:left w:val="none" w:sz="0" w:space="0" w:color="auto"/>
            <w:bottom w:val="none" w:sz="0" w:space="0" w:color="auto"/>
            <w:right w:val="none" w:sz="0" w:space="0" w:color="auto"/>
          </w:divBdr>
        </w:div>
        <w:div w:id="1971132717">
          <w:marLeft w:val="32pt"/>
          <w:marRight w:val="0pt"/>
          <w:marTop w:val="0pt"/>
          <w:marBottom w:val="0pt"/>
          <w:divBdr>
            <w:top w:val="none" w:sz="0" w:space="0" w:color="auto"/>
            <w:left w:val="none" w:sz="0" w:space="0" w:color="auto"/>
            <w:bottom w:val="none" w:sz="0" w:space="0" w:color="auto"/>
            <w:right w:val="none" w:sz="0" w:space="0" w:color="auto"/>
          </w:divBdr>
        </w:div>
      </w:divsChild>
    </w:div>
    <w:div w:id="8275554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980017">
          <w:marLeft w:val="32pt"/>
          <w:marRight w:val="0pt"/>
          <w:marTop w:val="0pt"/>
          <w:marBottom w:val="0pt"/>
          <w:divBdr>
            <w:top w:val="none" w:sz="0" w:space="0" w:color="auto"/>
            <w:left w:val="none" w:sz="0" w:space="0" w:color="auto"/>
            <w:bottom w:val="none" w:sz="0" w:space="0" w:color="auto"/>
            <w:right w:val="none" w:sz="0" w:space="0" w:color="auto"/>
          </w:divBdr>
        </w:div>
        <w:div w:id="1841458815">
          <w:marLeft w:val="32pt"/>
          <w:marRight w:val="0pt"/>
          <w:marTop w:val="0pt"/>
          <w:marBottom w:val="0pt"/>
          <w:divBdr>
            <w:top w:val="none" w:sz="0" w:space="0" w:color="auto"/>
            <w:left w:val="none" w:sz="0" w:space="0" w:color="auto"/>
            <w:bottom w:val="none" w:sz="0" w:space="0" w:color="auto"/>
            <w:right w:val="none" w:sz="0" w:space="0" w:color="auto"/>
          </w:divBdr>
        </w:div>
        <w:div w:id="1910192683">
          <w:marLeft w:val="32pt"/>
          <w:marRight w:val="0pt"/>
          <w:marTop w:val="0pt"/>
          <w:marBottom w:val="0pt"/>
          <w:divBdr>
            <w:top w:val="none" w:sz="0" w:space="0" w:color="auto"/>
            <w:left w:val="none" w:sz="0" w:space="0" w:color="auto"/>
            <w:bottom w:val="none" w:sz="0" w:space="0" w:color="auto"/>
            <w:right w:val="none" w:sz="0" w:space="0" w:color="auto"/>
          </w:divBdr>
        </w:div>
      </w:divsChild>
    </w:div>
    <w:div w:id="846478983">
      <w:bodyDiv w:val="1"/>
      <w:marLeft w:val="0pt"/>
      <w:marRight w:val="0pt"/>
      <w:marTop w:val="0pt"/>
      <w:marBottom w:val="0pt"/>
      <w:divBdr>
        <w:top w:val="none" w:sz="0" w:space="0" w:color="auto"/>
        <w:left w:val="none" w:sz="0" w:space="0" w:color="auto"/>
        <w:bottom w:val="none" w:sz="0" w:space="0" w:color="auto"/>
        <w:right w:val="none" w:sz="0" w:space="0" w:color="auto"/>
      </w:divBdr>
    </w:div>
    <w:div w:id="8798967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22881">
          <w:marLeft w:val="32pt"/>
          <w:marRight w:val="0pt"/>
          <w:marTop w:val="0pt"/>
          <w:marBottom w:val="0pt"/>
          <w:divBdr>
            <w:top w:val="none" w:sz="0" w:space="0" w:color="auto"/>
            <w:left w:val="none" w:sz="0" w:space="0" w:color="auto"/>
            <w:bottom w:val="none" w:sz="0" w:space="0" w:color="auto"/>
            <w:right w:val="none" w:sz="0" w:space="0" w:color="auto"/>
          </w:divBdr>
        </w:div>
        <w:div w:id="491140812">
          <w:marLeft w:val="32pt"/>
          <w:marRight w:val="0pt"/>
          <w:marTop w:val="0pt"/>
          <w:marBottom w:val="0pt"/>
          <w:divBdr>
            <w:top w:val="none" w:sz="0" w:space="0" w:color="auto"/>
            <w:left w:val="none" w:sz="0" w:space="0" w:color="auto"/>
            <w:bottom w:val="none" w:sz="0" w:space="0" w:color="auto"/>
            <w:right w:val="none" w:sz="0" w:space="0" w:color="auto"/>
          </w:divBdr>
        </w:div>
        <w:div w:id="656810737">
          <w:marLeft w:val="32pt"/>
          <w:marRight w:val="0pt"/>
          <w:marTop w:val="0pt"/>
          <w:marBottom w:val="0pt"/>
          <w:divBdr>
            <w:top w:val="none" w:sz="0" w:space="0" w:color="auto"/>
            <w:left w:val="none" w:sz="0" w:space="0" w:color="auto"/>
            <w:bottom w:val="none" w:sz="0" w:space="0" w:color="auto"/>
            <w:right w:val="none" w:sz="0" w:space="0" w:color="auto"/>
          </w:divBdr>
        </w:div>
        <w:div w:id="815071602">
          <w:marLeft w:val="32pt"/>
          <w:marRight w:val="0pt"/>
          <w:marTop w:val="0pt"/>
          <w:marBottom w:val="0pt"/>
          <w:divBdr>
            <w:top w:val="none" w:sz="0" w:space="0" w:color="auto"/>
            <w:left w:val="none" w:sz="0" w:space="0" w:color="auto"/>
            <w:bottom w:val="none" w:sz="0" w:space="0" w:color="auto"/>
            <w:right w:val="none" w:sz="0" w:space="0" w:color="auto"/>
          </w:divBdr>
        </w:div>
        <w:div w:id="940530419">
          <w:marLeft w:val="32pt"/>
          <w:marRight w:val="0pt"/>
          <w:marTop w:val="0pt"/>
          <w:marBottom w:val="0pt"/>
          <w:divBdr>
            <w:top w:val="none" w:sz="0" w:space="0" w:color="auto"/>
            <w:left w:val="none" w:sz="0" w:space="0" w:color="auto"/>
            <w:bottom w:val="none" w:sz="0" w:space="0" w:color="auto"/>
            <w:right w:val="none" w:sz="0" w:space="0" w:color="auto"/>
          </w:divBdr>
        </w:div>
        <w:div w:id="1106538096">
          <w:marLeft w:val="32pt"/>
          <w:marRight w:val="0pt"/>
          <w:marTop w:val="0pt"/>
          <w:marBottom w:val="0pt"/>
          <w:divBdr>
            <w:top w:val="none" w:sz="0" w:space="0" w:color="auto"/>
            <w:left w:val="none" w:sz="0" w:space="0" w:color="auto"/>
            <w:bottom w:val="none" w:sz="0" w:space="0" w:color="auto"/>
            <w:right w:val="none" w:sz="0" w:space="0" w:color="auto"/>
          </w:divBdr>
        </w:div>
        <w:div w:id="1159079448">
          <w:marLeft w:val="32pt"/>
          <w:marRight w:val="0pt"/>
          <w:marTop w:val="0pt"/>
          <w:marBottom w:val="0pt"/>
          <w:divBdr>
            <w:top w:val="none" w:sz="0" w:space="0" w:color="auto"/>
            <w:left w:val="none" w:sz="0" w:space="0" w:color="auto"/>
            <w:bottom w:val="none" w:sz="0" w:space="0" w:color="auto"/>
            <w:right w:val="none" w:sz="0" w:space="0" w:color="auto"/>
          </w:divBdr>
        </w:div>
        <w:div w:id="1189947300">
          <w:marLeft w:val="32pt"/>
          <w:marRight w:val="0pt"/>
          <w:marTop w:val="0pt"/>
          <w:marBottom w:val="0pt"/>
          <w:divBdr>
            <w:top w:val="none" w:sz="0" w:space="0" w:color="auto"/>
            <w:left w:val="none" w:sz="0" w:space="0" w:color="auto"/>
            <w:bottom w:val="none" w:sz="0" w:space="0" w:color="auto"/>
            <w:right w:val="none" w:sz="0" w:space="0" w:color="auto"/>
          </w:divBdr>
        </w:div>
        <w:div w:id="1216967815">
          <w:marLeft w:val="32pt"/>
          <w:marRight w:val="0pt"/>
          <w:marTop w:val="0pt"/>
          <w:marBottom w:val="0pt"/>
          <w:divBdr>
            <w:top w:val="none" w:sz="0" w:space="0" w:color="auto"/>
            <w:left w:val="none" w:sz="0" w:space="0" w:color="auto"/>
            <w:bottom w:val="none" w:sz="0" w:space="0" w:color="auto"/>
            <w:right w:val="none" w:sz="0" w:space="0" w:color="auto"/>
          </w:divBdr>
        </w:div>
        <w:div w:id="1252081744">
          <w:marLeft w:val="32pt"/>
          <w:marRight w:val="0pt"/>
          <w:marTop w:val="0pt"/>
          <w:marBottom w:val="0pt"/>
          <w:divBdr>
            <w:top w:val="none" w:sz="0" w:space="0" w:color="auto"/>
            <w:left w:val="none" w:sz="0" w:space="0" w:color="auto"/>
            <w:bottom w:val="none" w:sz="0" w:space="0" w:color="auto"/>
            <w:right w:val="none" w:sz="0" w:space="0" w:color="auto"/>
          </w:divBdr>
        </w:div>
      </w:divsChild>
    </w:div>
    <w:div w:id="917444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582904">
          <w:marLeft w:val="32pt"/>
          <w:marRight w:val="0pt"/>
          <w:marTop w:val="0pt"/>
          <w:marBottom w:val="0pt"/>
          <w:divBdr>
            <w:top w:val="none" w:sz="0" w:space="0" w:color="auto"/>
            <w:left w:val="none" w:sz="0" w:space="0" w:color="auto"/>
            <w:bottom w:val="none" w:sz="0" w:space="0" w:color="auto"/>
            <w:right w:val="none" w:sz="0" w:space="0" w:color="auto"/>
          </w:divBdr>
        </w:div>
      </w:divsChild>
    </w:div>
    <w:div w:id="10813694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1919185">
          <w:marLeft w:val="32pt"/>
          <w:marRight w:val="0pt"/>
          <w:marTop w:val="0pt"/>
          <w:marBottom w:val="0pt"/>
          <w:divBdr>
            <w:top w:val="none" w:sz="0" w:space="0" w:color="auto"/>
            <w:left w:val="none" w:sz="0" w:space="0" w:color="auto"/>
            <w:bottom w:val="none" w:sz="0" w:space="0" w:color="auto"/>
            <w:right w:val="none" w:sz="0" w:space="0" w:color="auto"/>
          </w:divBdr>
        </w:div>
        <w:div w:id="1136339640">
          <w:marLeft w:val="32pt"/>
          <w:marRight w:val="0pt"/>
          <w:marTop w:val="0pt"/>
          <w:marBottom w:val="0pt"/>
          <w:divBdr>
            <w:top w:val="none" w:sz="0" w:space="0" w:color="auto"/>
            <w:left w:val="none" w:sz="0" w:space="0" w:color="auto"/>
            <w:bottom w:val="none" w:sz="0" w:space="0" w:color="auto"/>
            <w:right w:val="none" w:sz="0" w:space="0" w:color="auto"/>
          </w:divBdr>
        </w:div>
        <w:div w:id="1948998790">
          <w:marLeft w:val="32pt"/>
          <w:marRight w:val="0pt"/>
          <w:marTop w:val="0pt"/>
          <w:marBottom w:val="0pt"/>
          <w:divBdr>
            <w:top w:val="none" w:sz="0" w:space="0" w:color="auto"/>
            <w:left w:val="none" w:sz="0" w:space="0" w:color="auto"/>
            <w:bottom w:val="none" w:sz="0" w:space="0" w:color="auto"/>
            <w:right w:val="none" w:sz="0" w:space="0" w:color="auto"/>
          </w:divBdr>
        </w:div>
      </w:divsChild>
    </w:div>
    <w:div w:id="10924380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61827">
          <w:marLeft w:val="32pt"/>
          <w:marRight w:val="0pt"/>
          <w:marTop w:val="0pt"/>
          <w:marBottom w:val="0pt"/>
          <w:divBdr>
            <w:top w:val="none" w:sz="0" w:space="0" w:color="auto"/>
            <w:left w:val="none" w:sz="0" w:space="0" w:color="auto"/>
            <w:bottom w:val="none" w:sz="0" w:space="0" w:color="auto"/>
            <w:right w:val="none" w:sz="0" w:space="0" w:color="auto"/>
          </w:divBdr>
        </w:div>
        <w:div w:id="27800176">
          <w:marLeft w:val="32pt"/>
          <w:marRight w:val="0pt"/>
          <w:marTop w:val="0pt"/>
          <w:marBottom w:val="0pt"/>
          <w:divBdr>
            <w:top w:val="none" w:sz="0" w:space="0" w:color="auto"/>
            <w:left w:val="none" w:sz="0" w:space="0" w:color="auto"/>
            <w:bottom w:val="none" w:sz="0" w:space="0" w:color="auto"/>
            <w:right w:val="none" w:sz="0" w:space="0" w:color="auto"/>
          </w:divBdr>
        </w:div>
        <w:div w:id="558783649">
          <w:marLeft w:val="32pt"/>
          <w:marRight w:val="0pt"/>
          <w:marTop w:val="0pt"/>
          <w:marBottom w:val="0pt"/>
          <w:divBdr>
            <w:top w:val="none" w:sz="0" w:space="0" w:color="auto"/>
            <w:left w:val="none" w:sz="0" w:space="0" w:color="auto"/>
            <w:bottom w:val="none" w:sz="0" w:space="0" w:color="auto"/>
            <w:right w:val="none" w:sz="0" w:space="0" w:color="auto"/>
          </w:divBdr>
        </w:div>
        <w:div w:id="714964265">
          <w:marLeft w:val="32pt"/>
          <w:marRight w:val="0pt"/>
          <w:marTop w:val="0pt"/>
          <w:marBottom w:val="0pt"/>
          <w:divBdr>
            <w:top w:val="none" w:sz="0" w:space="0" w:color="auto"/>
            <w:left w:val="none" w:sz="0" w:space="0" w:color="auto"/>
            <w:bottom w:val="none" w:sz="0" w:space="0" w:color="auto"/>
            <w:right w:val="none" w:sz="0" w:space="0" w:color="auto"/>
          </w:divBdr>
        </w:div>
        <w:div w:id="1041250799">
          <w:marLeft w:val="32pt"/>
          <w:marRight w:val="0pt"/>
          <w:marTop w:val="0pt"/>
          <w:marBottom w:val="0pt"/>
          <w:divBdr>
            <w:top w:val="none" w:sz="0" w:space="0" w:color="auto"/>
            <w:left w:val="none" w:sz="0" w:space="0" w:color="auto"/>
            <w:bottom w:val="none" w:sz="0" w:space="0" w:color="auto"/>
            <w:right w:val="none" w:sz="0" w:space="0" w:color="auto"/>
          </w:divBdr>
        </w:div>
        <w:div w:id="1523785710">
          <w:marLeft w:val="32pt"/>
          <w:marRight w:val="0pt"/>
          <w:marTop w:val="0pt"/>
          <w:marBottom w:val="0pt"/>
          <w:divBdr>
            <w:top w:val="none" w:sz="0" w:space="0" w:color="auto"/>
            <w:left w:val="none" w:sz="0" w:space="0" w:color="auto"/>
            <w:bottom w:val="none" w:sz="0" w:space="0" w:color="auto"/>
            <w:right w:val="none" w:sz="0" w:space="0" w:color="auto"/>
          </w:divBdr>
        </w:div>
      </w:divsChild>
    </w:div>
    <w:div w:id="1111778231">
      <w:bodyDiv w:val="1"/>
      <w:marLeft w:val="0pt"/>
      <w:marRight w:val="0pt"/>
      <w:marTop w:val="0pt"/>
      <w:marBottom w:val="0pt"/>
      <w:divBdr>
        <w:top w:val="none" w:sz="0" w:space="0" w:color="auto"/>
        <w:left w:val="none" w:sz="0" w:space="0" w:color="auto"/>
        <w:bottom w:val="none" w:sz="0" w:space="0" w:color="auto"/>
        <w:right w:val="none" w:sz="0" w:space="0" w:color="auto"/>
      </w:divBdr>
    </w:div>
    <w:div w:id="11965787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78336">
          <w:marLeft w:val="32pt"/>
          <w:marRight w:val="0pt"/>
          <w:marTop w:val="0pt"/>
          <w:marBottom w:val="0pt"/>
          <w:divBdr>
            <w:top w:val="none" w:sz="0" w:space="0" w:color="auto"/>
            <w:left w:val="none" w:sz="0" w:space="0" w:color="auto"/>
            <w:bottom w:val="none" w:sz="0" w:space="0" w:color="auto"/>
            <w:right w:val="none" w:sz="0" w:space="0" w:color="auto"/>
          </w:divBdr>
        </w:div>
        <w:div w:id="168569743">
          <w:marLeft w:val="32pt"/>
          <w:marRight w:val="0pt"/>
          <w:marTop w:val="0pt"/>
          <w:marBottom w:val="0pt"/>
          <w:divBdr>
            <w:top w:val="none" w:sz="0" w:space="0" w:color="auto"/>
            <w:left w:val="none" w:sz="0" w:space="0" w:color="auto"/>
            <w:bottom w:val="none" w:sz="0" w:space="0" w:color="auto"/>
            <w:right w:val="none" w:sz="0" w:space="0" w:color="auto"/>
          </w:divBdr>
        </w:div>
        <w:div w:id="864170971">
          <w:marLeft w:val="32pt"/>
          <w:marRight w:val="0pt"/>
          <w:marTop w:val="0pt"/>
          <w:marBottom w:val="0pt"/>
          <w:divBdr>
            <w:top w:val="none" w:sz="0" w:space="0" w:color="auto"/>
            <w:left w:val="none" w:sz="0" w:space="0" w:color="auto"/>
            <w:bottom w:val="none" w:sz="0" w:space="0" w:color="auto"/>
            <w:right w:val="none" w:sz="0" w:space="0" w:color="auto"/>
          </w:divBdr>
        </w:div>
        <w:div w:id="901335898">
          <w:marLeft w:val="32pt"/>
          <w:marRight w:val="0pt"/>
          <w:marTop w:val="0pt"/>
          <w:marBottom w:val="0pt"/>
          <w:divBdr>
            <w:top w:val="none" w:sz="0" w:space="0" w:color="auto"/>
            <w:left w:val="none" w:sz="0" w:space="0" w:color="auto"/>
            <w:bottom w:val="none" w:sz="0" w:space="0" w:color="auto"/>
            <w:right w:val="none" w:sz="0" w:space="0" w:color="auto"/>
          </w:divBdr>
        </w:div>
        <w:div w:id="1134448980">
          <w:marLeft w:val="32pt"/>
          <w:marRight w:val="0pt"/>
          <w:marTop w:val="0pt"/>
          <w:marBottom w:val="0pt"/>
          <w:divBdr>
            <w:top w:val="none" w:sz="0" w:space="0" w:color="auto"/>
            <w:left w:val="none" w:sz="0" w:space="0" w:color="auto"/>
            <w:bottom w:val="none" w:sz="0" w:space="0" w:color="auto"/>
            <w:right w:val="none" w:sz="0" w:space="0" w:color="auto"/>
          </w:divBdr>
        </w:div>
        <w:div w:id="1259867922">
          <w:marLeft w:val="32pt"/>
          <w:marRight w:val="0pt"/>
          <w:marTop w:val="0pt"/>
          <w:marBottom w:val="0pt"/>
          <w:divBdr>
            <w:top w:val="none" w:sz="0" w:space="0" w:color="auto"/>
            <w:left w:val="none" w:sz="0" w:space="0" w:color="auto"/>
            <w:bottom w:val="none" w:sz="0" w:space="0" w:color="auto"/>
            <w:right w:val="none" w:sz="0" w:space="0" w:color="auto"/>
          </w:divBdr>
        </w:div>
        <w:div w:id="1557931201">
          <w:marLeft w:val="32pt"/>
          <w:marRight w:val="0pt"/>
          <w:marTop w:val="0pt"/>
          <w:marBottom w:val="0pt"/>
          <w:divBdr>
            <w:top w:val="none" w:sz="0" w:space="0" w:color="auto"/>
            <w:left w:val="none" w:sz="0" w:space="0" w:color="auto"/>
            <w:bottom w:val="none" w:sz="0" w:space="0" w:color="auto"/>
            <w:right w:val="none" w:sz="0" w:space="0" w:color="auto"/>
          </w:divBdr>
        </w:div>
        <w:div w:id="1880313482">
          <w:marLeft w:val="32pt"/>
          <w:marRight w:val="0pt"/>
          <w:marTop w:val="0pt"/>
          <w:marBottom w:val="0pt"/>
          <w:divBdr>
            <w:top w:val="none" w:sz="0" w:space="0" w:color="auto"/>
            <w:left w:val="none" w:sz="0" w:space="0" w:color="auto"/>
            <w:bottom w:val="none" w:sz="0" w:space="0" w:color="auto"/>
            <w:right w:val="none" w:sz="0" w:space="0" w:color="auto"/>
          </w:divBdr>
        </w:div>
        <w:div w:id="2135950130">
          <w:marLeft w:val="32pt"/>
          <w:marRight w:val="0pt"/>
          <w:marTop w:val="0pt"/>
          <w:marBottom w:val="0pt"/>
          <w:divBdr>
            <w:top w:val="none" w:sz="0" w:space="0" w:color="auto"/>
            <w:left w:val="none" w:sz="0" w:space="0" w:color="auto"/>
            <w:bottom w:val="none" w:sz="0" w:space="0" w:color="auto"/>
            <w:right w:val="none" w:sz="0" w:space="0" w:color="auto"/>
          </w:divBdr>
        </w:div>
      </w:divsChild>
    </w:div>
    <w:div w:id="13013077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84035">
          <w:marLeft w:val="32pt"/>
          <w:marRight w:val="0pt"/>
          <w:marTop w:val="0pt"/>
          <w:marBottom w:val="0pt"/>
          <w:divBdr>
            <w:top w:val="none" w:sz="0" w:space="0" w:color="auto"/>
            <w:left w:val="none" w:sz="0" w:space="0" w:color="auto"/>
            <w:bottom w:val="none" w:sz="0" w:space="0" w:color="auto"/>
            <w:right w:val="none" w:sz="0" w:space="0" w:color="auto"/>
          </w:divBdr>
        </w:div>
        <w:div w:id="211550500">
          <w:marLeft w:val="32pt"/>
          <w:marRight w:val="0pt"/>
          <w:marTop w:val="0pt"/>
          <w:marBottom w:val="0pt"/>
          <w:divBdr>
            <w:top w:val="none" w:sz="0" w:space="0" w:color="auto"/>
            <w:left w:val="none" w:sz="0" w:space="0" w:color="auto"/>
            <w:bottom w:val="none" w:sz="0" w:space="0" w:color="auto"/>
            <w:right w:val="none" w:sz="0" w:space="0" w:color="auto"/>
          </w:divBdr>
        </w:div>
        <w:div w:id="494540657">
          <w:marLeft w:val="32pt"/>
          <w:marRight w:val="0pt"/>
          <w:marTop w:val="0pt"/>
          <w:marBottom w:val="0pt"/>
          <w:divBdr>
            <w:top w:val="none" w:sz="0" w:space="0" w:color="auto"/>
            <w:left w:val="none" w:sz="0" w:space="0" w:color="auto"/>
            <w:bottom w:val="none" w:sz="0" w:space="0" w:color="auto"/>
            <w:right w:val="none" w:sz="0" w:space="0" w:color="auto"/>
          </w:divBdr>
        </w:div>
        <w:div w:id="635717499">
          <w:marLeft w:val="32pt"/>
          <w:marRight w:val="0pt"/>
          <w:marTop w:val="0pt"/>
          <w:marBottom w:val="0pt"/>
          <w:divBdr>
            <w:top w:val="none" w:sz="0" w:space="0" w:color="auto"/>
            <w:left w:val="none" w:sz="0" w:space="0" w:color="auto"/>
            <w:bottom w:val="none" w:sz="0" w:space="0" w:color="auto"/>
            <w:right w:val="none" w:sz="0" w:space="0" w:color="auto"/>
          </w:divBdr>
        </w:div>
        <w:div w:id="1066225763">
          <w:marLeft w:val="32pt"/>
          <w:marRight w:val="0pt"/>
          <w:marTop w:val="0pt"/>
          <w:marBottom w:val="0pt"/>
          <w:divBdr>
            <w:top w:val="none" w:sz="0" w:space="0" w:color="auto"/>
            <w:left w:val="none" w:sz="0" w:space="0" w:color="auto"/>
            <w:bottom w:val="none" w:sz="0" w:space="0" w:color="auto"/>
            <w:right w:val="none" w:sz="0" w:space="0" w:color="auto"/>
          </w:divBdr>
        </w:div>
        <w:div w:id="1146511279">
          <w:marLeft w:val="32pt"/>
          <w:marRight w:val="0pt"/>
          <w:marTop w:val="0pt"/>
          <w:marBottom w:val="0pt"/>
          <w:divBdr>
            <w:top w:val="none" w:sz="0" w:space="0" w:color="auto"/>
            <w:left w:val="none" w:sz="0" w:space="0" w:color="auto"/>
            <w:bottom w:val="none" w:sz="0" w:space="0" w:color="auto"/>
            <w:right w:val="none" w:sz="0" w:space="0" w:color="auto"/>
          </w:divBdr>
        </w:div>
        <w:div w:id="1793281043">
          <w:marLeft w:val="32pt"/>
          <w:marRight w:val="0pt"/>
          <w:marTop w:val="0pt"/>
          <w:marBottom w:val="0pt"/>
          <w:divBdr>
            <w:top w:val="none" w:sz="0" w:space="0" w:color="auto"/>
            <w:left w:val="none" w:sz="0" w:space="0" w:color="auto"/>
            <w:bottom w:val="none" w:sz="0" w:space="0" w:color="auto"/>
            <w:right w:val="none" w:sz="0" w:space="0" w:color="auto"/>
          </w:divBdr>
        </w:div>
        <w:div w:id="1976060495">
          <w:marLeft w:val="32pt"/>
          <w:marRight w:val="0pt"/>
          <w:marTop w:val="0pt"/>
          <w:marBottom w:val="0pt"/>
          <w:divBdr>
            <w:top w:val="none" w:sz="0" w:space="0" w:color="auto"/>
            <w:left w:val="none" w:sz="0" w:space="0" w:color="auto"/>
            <w:bottom w:val="none" w:sz="0" w:space="0" w:color="auto"/>
            <w:right w:val="none" w:sz="0" w:space="0" w:color="auto"/>
          </w:divBdr>
        </w:div>
        <w:div w:id="2123109586">
          <w:marLeft w:val="32pt"/>
          <w:marRight w:val="0pt"/>
          <w:marTop w:val="0pt"/>
          <w:marBottom w:val="0pt"/>
          <w:divBdr>
            <w:top w:val="none" w:sz="0" w:space="0" w:color="auto"/>
            <w:left w:val="none" w:sz="0" w:space="0" w:color="auto"/>
            <w:bottom w:val="none" w:sz="0" w:space="0" w:color="auto"/>
            <w:right w:val="none" w:sz="0" w:space="0" w:color="auto"/>
          </w:divBdr>
        </w:div>
      </w:divsChild>
    </w:div>
    <w:div w:id="13142174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3957498">
          <w:marLeft w:val="32pt"/>
          <w:marRight w:val="0pt"/>
          <w:marTop w:val="0pt"/>
          <w:marBottom w:val="0pt"/>
          <w:divBdr>
            <w:top w:val="none" w:sz="0" w:space="0" w:color="auto"/>
            <w:left w:val="none" w:sz="0" w:space="0" w:color="auto"/>
            <w:bottom w:val="none" w:sz="0" w:space="0" w:color="auto"/>
            <w:right w:val="none" w:sz="0" w:space="0" w:color="auto"/>
          </w:divBdr>
        </w:div>
        <w:div w:id="747844004">
          <w:marLeft w:val="32pt"/>
          <w:marRight w:val="0pt"/>
          <w:marTop w:val="0pt"/>
          <w:marBottom w:val="0pt"/>
          <w:divBdr>
            <w:top w:val="none" w:sz="0" w:space="0" w:color="auto"/>
            <w:left w:val="none" w:sz="0" w:space="0" w:color="auto"/>
            <w:bottom w:val="none" w:sz="0" w:space="0" w:color="auto"/>
            <w:right w:val="none" w:sz="0" w:space="0" w:color="auto"/>
          </w:divBdr>
        </w:div>
        <w:div w:id="889534550">
          <w:marLeft w:val="32pt"/>
          <w:marRight w:val="0pt"/>
          <w:marTop w:val="0pt"/>
          <w:marBottom w:val="0pt"/>
          <w:divBdr>
            <w:top w:val="none" w:sz="0" w:space="0" w:color="auto"/>
            <w:left w:val="none" w:sz="0" w:space="0" w:color="auto"/>
            <w:bottom w:val="none" w:sz="0" w:space="0" w:color="auto"/>
            <w:right w:val="none" w:sz="0" w:space="0" w:color="auto"/>
          </w:divBdr>
        </w:div>
        <w:div w:id="1944803338">
          <w:marLeft w:val="32pt"/>
          <w:marRight w:val="0pt"/>
          <w:marTop w:val="0pt"/>
          <w:marBottom w:val="0pt"/>
          <w:divBdr>
            <w:top w:val="none" w:sz="0" w:space="0" w:color="auto"/>
            <w:left w:val="none" w:sz="0" w:space="0" w:color="auto"/>
            <w:bottom w:val="none" w:sz="0" w:space="0" w:color="auto"/>
            <w:right w:val="none" w:sz="0" w:space="0" w:color="auto"/>
          </w:divBdr>
        </w:div>
        <w:div w:id="1958560082">
          <w:marLeft w:val="32pt"/>
          <w:marRight w:val="0pt"/>
          <w:marTop w:val="0pt"/>
          <w:marBottom w:val="0pt"/>
          <w:divBdr>
            <w:top w:val="none" w:sz="0" w:space="0" w:color="auto"/>
            <w:left w:val="none" w:sz="0" w:space="0" w:color="auto"/>
            <w:bottom w:val="none" w:sz="0" w:space="0" w:color="auto"/>
            <w:right w:val="none" w:sz="0" w:space="0" w:color="auto"/>
          </w:divBdr>
        </w:div>
        <w:div w:id="1962419162">
          <w:marLeft w:val="32pt"/>
          <w:marRight w:val="0pt"/>
          <w:marTop w:val="0pt"/>
          <w:marBottom w:val="0pt"/>
          <w:divBdr>
            <w:top w:val="none" w:sz="0" w:space="0" w:color="auto"/>
            <w:left w:val="none" w:sz="0" w:space="0" w:color="auto"/>
            <w:bottom w:val="none" w:sz="0" w:space="0" w:color="auto"/>
            <w:right w:val="none" w:sz="0" w:space="0" w:color="auto"/>
          </w:divBdr>
        </w:div>
        <w:div w:id="2121871757">
          <w:marLeft w:val="32pt"/>
          <w:marRight w:val="0pt"/>
          <w:marTop w:val="0pt"/>
          <w:marBottom w:val="0pt"/>
          <w:divBdr>
            <w:top w:val="none" w:sz="0" w:space="0" w:color="auto"/>
            <w:left w:val="none" w:sz="0" w:space="0" w:color="auto"/>
            <w:bottom w:val="none" w:sz="0" w:space="0" w:color="auto"/>
            <w:right w:val="none" w:sz="0" w:space="0" w:color="auto"/>
          </w:divBdr>
        </w:div>
        <w:div w:id="2121876675">
          <w:marLeft w:val="32pt"/>
          <w:marRight w:val="0pt"/>
          <w:marTop w:val="0pt"/>
          <w:marBottom w:val="0pt"/>
          <w:divBdr>
            <w:top w:val="none" w:sz="0" w:space="0" w:color="auto"/>
            <w:left w:val="none" w:sz="0" w:space="0" w:color="auto"/>
            <w:bottom w:val="none" w:sz="0" w:space="0" w:color="auto"/>
            <w:right w:val="none" w:sz="0" w:space="0" w:color="auto"/>
          </w:divBdr>
        </w:div>
      </w:divsChild>
    </w:div>
    <w:div w:id="14369029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390285">
          <w:marLeft w:val="32pt"/>
          <w:marRight w:val="0pt"/>
          <w:marTop w:val="0pt"/>
          <w:marBottom w:val="0pt"/>
          <w:divBdr>
            <w:top w:val="none" w:sz="0" w:space="0" w:color="auto"/>
            <w:left w:val="none" w:sz="0" w:space="0" w:color="auto"/>
            <w:bottom w:val="none" w:sz="0" w:space="0" w:color="auto"/>
            <w:right w:val="none" w:sz="0" w:space="0" w:color="auto"/>
          </w:divBdr>
        </w:div>
        <w:div w:id="191649008">
          <w:marLeft w:val="32pt"/>
          <w:marRight w:val="0pt"/>
          <w:marTop w:val="0pt"/>
          <w:marBottom w:val="0pt"/>
          <w:divBdr>
            <w:top w:val="none" w:sz="0" w:space="0" w:color="auto"/>
            <w:left w:val="none" w:sz="0" w:space="0" w:color="auto"/>
            <w:bottom w:val="none" w:sz="0" w:space="0" w:color="auto"/>
            <w:right w:val="none" w:sz="0" w:space="0" w:color="auto"/>
          </w:divBdr>
        </w:div>
        <w:div w:id="783575640">
          <w:marLeft w:val="32pt"/>
          <w:marRight w:val="0pt"/>
          <w:marTop w:val="0pt"/>
          <w:marBottom w:val="0pt"/>
          <w:divBdr>
            <w:top w:val="none" w:sz="0" w:space="0" w:color="auto"/>
            <w:left w:val="none" w:sz="0" w:space="0" w:color="auto"/>
            <w:bottom w:val="none" w:sz="0" w:space="0" w:color="auto"/>
            <w:right w:val="none" w:sz="0" w:space="0" w:color="auto"/>
          </w:divBdr>
        </w:div>
        <w:div w:id="952596408">
          <w:marLeft w:val="32pt"/>
          <w:marRight w:val="0pt"/>
          <w:marTop w:val="0pt"/>
          <w:marBottom w:val="0pt"/>
          <w:divBdr>
            <w:top w:val="none" w:sz="0" w:space="0" w:color="auto"/>
            <w:left w:val="none" w:sz="0" w:space="0" w:color="auto"/>
            <w:bottom w:val="none" w:sz="0" w:space="0" w:color="auto"/>
            <w:right w:val="none" w:sz="0" w:space="0" w:color="auto"/>
          </w:divBdr>
        </w:div>
        <w:div w:id="1042292883">
          <w:marLeft w:val="32pt"/>
          <w:marRight w:val="0pt"/>
          <w:marTop w:val="0pt"/>
          <w:marBottom w:val="0pt"/>
          <w:divBdr>
            <w:top w:val="none" w:sz="0" w:space="0" w:color="auto"/>
            <w:left w:val="none" w:sz="0" w:space="0" w:color="auto"/>
            <w:bottom w:val="none" w:sz="0" w:space="0" w:color="auto"/>
            <w:right w:val="none" w:sz="0" w:space="0" w:color="auto"/>
          </w:divBdr>
        </w:div>
        <w:div w:id="1174032274">
          <w:marLeft w:val="32pt"/>
          <w:marRight w:val="0pt"/>
          <w:marTop w:val="0pt"/>
          <w:marBottom w:val="0pt"/>
          <w:divBdr>
            <w:top w:val="none" w:sz="0" w:space="0" w:color="auto"/>
            <w:left w:val="none" w:sz="0" w:space="0" w:color="auto"/>
            <w:bottom w:val="none" w:sz="0" w:space="0" w:color="auto"/>
            <w:right w:val="none" w:sz="0" w:space="0" w:color="auto"/>
          </w:divBdr>
        </w:div>
        <w:div w:id="1721054864">
          <w:marLeft w:val="32pt"/>
          <w:marRight w:val="0pt"/>
          <w:marTop w:val="0pt"/>
          <w:marBottom w:val="0pt"/>
          <w:divBdr>
            <w:top w:val="none" w:sz="0" w:space="0" w:color="auto"/>
            <w:left w:val="none" w:sz="0" w:space="0" w:color="auto"/>
            <w:bottom w:val="none" w:sz="0" w:space="0" w:color="auto"/>
            <w:right w:val="none" w:sz="0" w:space="0" w:color="auto"/>
          </w:divBdr>
        </w:div>
        <w:div w:id="1791699162">
          <w:marLeft w:val="32pt"/>
          <w:marRight w:val="0pt"/>
          <w:marTop w:val="0pt"/>
          <w:marBottom w:val="0pt"/>
          <w:divBdr>
            <w:top w:val="none" w:sz="0" w:space="0" w:color="auto"/>
            <w:left w:val="none" w:sz="0" w:space="0" w:color="auto"/>
            <w:bottom w:val="none" w:sz="0" w:space="0" w:color="auto"/>
            <w:right w:val="none" w:sz="0" w:space="0" w:color="auto"/>
          </w:divBdr>
        </w:div>
        <w:div w:id="1850366988">
          <w:marLeft w:val="32pt"/>
          <w:marRight w:val="0pt"/>
          <w:marTop w:val="0pt"/>
          <w:marBottom w:val="0pt"/>
          <w:divBdr>
            <w:top w:val="none" w:sz="0" w:space="0" w:color="auto"/>
            <w:left w:val="none" w:sz="0" w:space="0" w:color="auto"/>
            <w:bottom w:val="none" w:sz="0" w:space="0" w:color="auto"/>
            <w:right w:val="none" w:sz="0" w:space="0" w:color="auto"/>
          </w:divBdr>
        </w:div>
      </w:divsChild>
    </w:div>
    <w:div w:id="1443571112">
      <w:bodyDiv w:val="1"/>
      <w:marLeft w:val="0pt"/>
      <w:marRight w:val="0pt"/>
      <w:marTop w:val="0pt"/>
      <w:marBottom w:val="0pt"/>
      <w:divBdr>
        <w:top w:val="none" w:sz="0" w:space="0" w:color="auto"/>
        <w:left w:val="none" w:sz="0" w:space="0" w:color="auto"/>
        <w:bottom w:val="none" w:sz="0" w:space="0" w:color="auto"/>
        <w:right w:val="none" w:sz="0" w:space="0" w:color="auto"/>
      </w:divBdr>
    </w:div>
    <w:div w:id="14667790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8957717">
          <w:marLeft w:val="32pt"/>
          <w:marRight w:val="0pt"/>
          <w:marTop w:val="0pt"/>
          <w:marBottom w:val="0pt"/>
          <w:divBdr>
            <w:top w:val="none" w:sz="0" w:space="0" w:color="auto"/>
            <w:left w:val="none" w:sz="0" w:space="0" w:color="auto"/>
            <w:bottom w:val="none" w:sz="0" w:space="0" w:color="auto"/>
            <w:right w:val="none" w:sz="0" w:space="0" w:color="auto"/>
          </w:divBdr>
        </w:div>
      </w:divsChild>
    </w:div>
    <w:div w:id="14954183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5556826">
          <w:marLeft w:val="7.50pt"/>
          <w:marRight w:val="7.50pt"/>
          <w:marTop w:val="7.50pt"/>
          <w:marBottom w:val="7.50pt"/>
          <w:divBdr>
            <w:top w:val="none" w:sz="0" w:space="0" w:color="auto"/>
            <w:left w:val="none" w:sz="0" w:space="0" w:color="auto"/>
            <w:bottom w:val="none" w:sz="0" w:space="0" w:color="auto"/>
            <w:right w:val="none" w:sz="0" w:space="0" w:color="auto"/>
          </w:divBdr>
          <w:divsChild>
            <w:div w:id="610939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378171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3364475">
          <w:marLeft w:val="32pt"/>
          <w:marRight w:val="0pt"/>
          <w:marTop w:val="0pt"/>
          <w:marBottom w:val="0pt"/>
          <w:divBdr>
            <w:top w:val="none" w:sz="0" w:space="0" w:color="auto"/>
            <w:left w:val="none" w:sz="0" w:space="0" w:color="auto"/>
            <w:bottom w:val="none" w:sz="0" w:space="0" w:color="auto"/>
            <w:right w:val="none" w:sz="0" w:space="0" w:color="auto"/>
          </w:divBdr>
        </w:div>
      </w:divsChild>
    </w:div>
    <w:div w:id="15923971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4236804">
          <w:marLeft w:val="32pt"/>
          <w:marRight w:val="0pt"/>
          <w:marTop w:val="0pt"/>
          <w:marBottom w:val="0pt"/>
          <w:divBdr>
            <w:top w:val="none" w:sz="0" w:space="0" w:color="auto"/>
            <w:left w:val="none" w:sz="0" w:space="0" w:color="auto"/>
            <w:bottom w:val="none" w:sz="0" w:space="0" w:color="auto"/>
            <w:right w:val="none" w:sz="0" w:space="0" w:color="auto"/>
          </w:divBdr>
        </w:div>
        <w:div w:id="602886472">
          <w:marLeft w:val="32pt"/>
          <w:marRight w:val="0pt"/>
          <w:marTop w:val="0pt"/>
          <w:marBottom w:val="0pt"/>
          <w:divBdr>
            <w:top w:val="none" w:sz="0" w:space="0" w:color="auto"/>
            <w:left w:val="none" w:sz="0" w:space="0" w:color="auto"/>
            <w:bottom w:val="none" w:sz="0" w:space="0" w:color="auto"/>
            <w:right w:val="none" w:sz="0" w:space="0" w:color="auto"/>
          </w:divBdr>
        </w:div>
        <w:div w:id="692145417">
          <w:marLeft w:val="32pt"/>
          <w:marRight w:val="0pt"/>
          <w:marTop w:val="0pt"/>
          <w:marBottom w:val="0pt"/>
          <w:divBdr>
            <w:top w:val="none" w:sz="0" w:space="0" w:color="auto"/>
            <w:left w:val="none" w:sz="0" w:space="0" w:color="auto"/>
            <w:bottom w:val="none" w:sz="0" w:space="0" w:color="auto"/>
            <w:right w:val="none" w:sz="0" w:space="0" w:color="auto"/>
          </w:divBdr>
        </w:div>
        <w:div w:id="1122723709">
          <w:marLeft w:val="32pt"/>
          <w:marRight w:val="0pt"/>
          <w:marTop w:val="0pt"/>
          <w:marBottom w:val="0pt"/>
          <w:divBdr>
            <w:top w:val="none" w:sz="0" w:space="0" w:color="auto"/>
            <w:left w:val="none" w:sz="0" w:space="0" w:color="auto"/>
            <w:bottom w:val="none" w:sz="0" w:space="0" w:color="auto"/>
            <w:right w:val="none" w:sz="0" w:space="0" w:color="auto"/>
          </w:divBdr>
        </w:div>
        <w:div w:id="1452938959">
          <w:marLeft w:val="32pt"/>
          <w:marRight w:val="0pt"/>
          <w:marTop w:val="0pt"/>
          <w:marBottom w:val="0pt"/>
          <w:divBdr>
            <w:top w:val="none" w:sz="0" w:space="0" w:color="auto"/>
            <w:left w:val="none" w:sz="0" w:space="0" w:color="auto"/>
            <w:bottom w:val="none" w:sz="0" w:space="0" w:color="auto"/>
            <w:right w:val="none" w:sz="0" w:space="0" w:color="auto"/>
          </w:divBdr>
        </w:div>
        <w:div w:id="1561744057">
          <w:marLeft w:val="32pt"/>
          <w:marRight w:val="0pt"/>
          <w:marTop w:val="0pt"/>
          <w:marBottom w:val="0pt"/>
          <w:divBdr>
            <w:top w:val="none" w:sz="0" w:space="0" w:color="auto"/>
            <w:left w:val="none" w:sz="0" w:space="0" w:color="auto"/>
            <w:bottom w:val="none" w:sz="0" w:space="0" w:color="auto"/>
            <w:right w:val="none" w:sz="0" w:space="0" w:color="auto"/>
          </w:divBdr>
        </w:div>
        <w:div w:id="1726830973">
          <w:marLeft w:val="32pt"/>
          <w:marRight w:val="0pt"/>
          <w:marTop w:val="0pt"/>
          <w:marBottom w:val="0pt"/>
          <w:divBdr>
            <w:top w:val="none" w:sz="0" w:space="0" w:color="auto"/>
            <w:left w:val="none" w:sz="0" w:space="0" w:color="auto"/>
            <w:bottom w:val="none" w:sz="0" w:space="0" w:color="auto"/>
            <w:right w:val="none" w:sz="0" w:space="0" w:color="auto"/>
          </w:divBdr>
        </w:div>
        <w:div w:id="1786994683">
          <w:marLeft w:val="32pt"/>
          <w:marRight w:val="0pt"/>
          <w:marTop w:val="0pt"/>
          <w:marBottom w:val="0pt"/>
          <w:divBdr>
            <w:top w:val="none" w:sz="0" w:space="0" w:color="auto"/>
            <w:left w:val="none" w:sz="0" w:space="0" w:color="auto"/>
            <w:bottom w:val="none" w:sz="0" w:space="0" w:color="auto"/>
            <w:right w:val="none" w:sz="0" w:space="0" w:color="auto"/>
          </w:divBdr>
        </w:div>
        <w:div w:id="1962805051">
          <w:marLeft w:val="32pt"/>
          <w:marRight w:val="0pt"/>
          <w:marTop w:val="0pt"/>
          <w:marBottom w:val="0pt"/>
          <w:divBdr>
            <w:top w:val="none" w:sz="0" w:space="0" w:color="auto"/>
            <w:left w:val="none" w:sz="0" w:space="0" w:color="auto"/>
            <w:bottom w:val="none" w:sz="0" w:space="0" w:color="auto"/>
            <w:right w:val="none" w:sz="0" w:space="0" w:color="auto"/>
          </w:divBdr>
        </w:div>
      </w:divsChild>
    </w:div>
    <w:div w:id="16731475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4525015">
          <w:marLeft w:val="32pt"/>
          <w:marRight w:val="0pt"/>
          <w:marTop w:val="0pt"/>
          <w:marBottom w:val="0pt"/>
          <w:divBdr>
            <w:top w:val="none" w:sz="0" w:space="0" w:color="auto"/>
            <w:left w:val="none" w:sz="0" w:space="0" w:color="auto"/>
            <w:bottom w:val="none" w:sz="0" w:space="0" w:color="auto"/>
            <w:right w:val="none" w:sz="0" w:space="0" w:color="auto"/>
          </w:divBdr>
        </w:div>
        <w:div w:id="782069351">
          <w:marLeft w:val="32pt"/>
          <w:marRight w:val="0pt"/>
          <w:marTop w:val="0pt"/>
          <w:marBottom w:val="0pt"/>
          <w:divBdr>
            <w:top w:val="none" w:sz="0" w:space="0" w:color="auto"/>
            <w:left w:val="none" w:sz="0" w:space="0" w:color="auto"/>
            <w:bottom w:val="none" w:sz="0" w:space="0" w:color="auto"/>
            <w:right w:val="none" w:sz="0" w:space="0" w:color="auto"/>
          </w:divBdr>
        </w:div>
        <w:div w:id="1068966452">
          <w:marLeft w:val="32pt"/>
          <w:marRight w:val="0pt"/>
          <w:marTop w:val="0pt"/>
          <w:marBottom w:val="0pt"/>
          <w:divBdr>
            <w:top w:val="none" w:sz="0" w:space="0" w:color="auto"/>
            <w:left w:val="none" w:sz="0" w:space="0" w:color="auto"/>
            <w:bottom w:val="none" w:sz="0" w:space="0" w:color="auto"/>
            <w:right w:val="none" w:sz="0" w:space="0" w:color="auto"/>
          </w:divBdr>
        </w:div>
        <w:div w:id="1436904722">
          <w:marLeft w:val="32pt"/>
          <w:marRight w:val="0pt"/>
          <w:marTop w:val="0pt"/>
          <w:marBottom w:val="0pt"/>
          <w:divBdr>
            <w:top w:val="none" w:sz="0" w:space="0" w:color="auto"/>
            <w:left w:val="none" w:sz="0" w:space="0" w:color="auto"/>
            <w:bottom w:val="none" w:sz="0" w:space="0" w:color="auto"/>
            <w:right w:val="none" w:sz="0" w:space="0" w:color="auto"/>
          </w:divBdr>
        </w:div>
        <w:div w:id="1729302322">
          <w:marLeft w:val="32pt"/>
          <w:marRight w:val="0pt"/>
          <w:marTop w:val="0pt"/>
          <w:marBottom w:val="0pt"/>
          <w:divBdr>
            <w:top w:val="none" w:sz="0" w:space="0" w:color="auto"/>
            <w:left w:val="none" w:sz="0" w:space="0" w:color="auto"/>
            <w:bottom w:val="none" w:sz="0" w:space="0" w:color="auto"/>
            <w:right w:val="none" w:sz="0" w:space="0" w:color="auto"/>
          </w:divBdr>
        </w:div>
        <w:div w:id="1841777371">
          <w:marLeft w:val="32pt"/>
          <w:marRight w:val="0pt"/>
          <w:marTop w:val="0pt"/>
          <w:marBottom w:val="0pt"/>
          <w:divBdr>
            <w:top w:val="none" w:sz="0" w:space="0" w:color="auto"/>
            <w:left w:val="none" w:sz="0" w:space="0" w:color="auto"/>
            <w:bottom w:val="none" w:sz="0" w:space="0" w:color="auto"/>
            <w:right w:val="none" w:sz="0" w:space="0" w:color="auto"/>
          </w:divBdr>
        </w:div>
        <w:div w:id="2130011229">
          <w:marLeft w:val="32pt"/>
          <w:marRight w:val="0pt"/>
          <w:marTop w:val="0pt"/>
          <w:marBottom w:val="0pt"/>
          <w:divBdr>
            <w:top w:val="none" w:sz="0" w:space="0" w:color="auto"/>
            <w:left w:val="none" w:sz="0" w:space="0" w:color="auto"/>
            <w:bottom w:val="none" w:sz="0" w:space="0" w:color="auto"/>
            <w:right w:val="none" w:sz="0" w:space="0" w:color="auto"/>
          </w:divBdr>
        </w:div>
      </w:divsChild>
    </w:div>
    <w:div w:id="16922971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0586339">
          <w:marLeft w:val="32pt"/>
          <w:marRight w:val="0pt"/>
          <w:marTop w:val="0pt"/>
          <w:marBottom w:val="0pt"/>
          <w:divBdr>
            <w:top w:val="none" w:sz="0" w:space="0" w:color="auto"/>
            <w:left w:val="none" w:sz="0" w:space="0" w:color="auto"/>
            <w:bottom w:val="none" w:sz="0" w:space="0" w:color="auto"/>
            <w:right w:val="none" w:sz="0" w:space="0" w:color="auto"/>
          </w:divBdr>
        </w:div>
        <w:div w:id="718479681">
          <w:marLeft w:val="32pt"/>
          <w:marRight w:val="0pt"/>
          <w:marTop w:val="0pt"/>
          <w:marBottom w:val="0pt"/>
          <w:divBdr>
            <w:top w:val="none" w:sz="0" w:space="0" w:color="auto"/>
            <w:left w:val="none" w:sz="0" w:space="0" w:color="auto"/>
            <w:bottom w:val="none" w:sz="0" w:space="0" w:color="auto"/>
            <w:right w:val="none" w:sz="0" w:space="0" w:color="auto"/>
          </w:divBdr>
        </w:div>
        <w:div w:id="1092894689">
          <w:marLeft w:val="32pt"/>
          <w:marRight w:val="0pt"/>
          <w:marTop w:val="0pt"/>
          <w:marBottom w:val="0pt"/>
          <w:divBdr>
            <w:top w:val="none" w:sz="0" w:space="0" w:color="auto"/>
            <w:left w:val="none" w:sz="0" w:space="0" w:color="auto"/>
            <w:bottom w:val="none" w:sz="0" w:space="0" w:color="auto"/>
            <w:right w:val="none" w:sz="0" w:space="0" w:color="auto"/>
          </w:divBdr>
        </w:div>
        <w:div w:id="1137187961">
          <w:marLeft w:val="32pt"/>
          <w:marRight w:val="0pt"/>
          <w:marTop w:val="0pt"/>
          <w:marBottom w:val="0pt"/>
          <w:divBdr>
            <w:top w:val="none" w:sz="0" w:space="0" w:color="auto"/>
            <w:left w:val="none" w:sz="0" w:space="0" w:color="auto"/>
            <w:bottom w:val="none" w:sz="0" w:space="0" w:color="auto"/>
            <w:right w:val="none" w:sz="0" w:space="0" w:color="auto"/>
          </w:divBdr>
        </w:div>
        <w:div w:id="1243296920">
          <w:marLeft w:val="32pt"/>
          <w:marRight w:val="0pt"/>
          <w:marTop w:val="0pt"/>
          <w:marBottom w:val="0pt"/>
          <w:divBdr>
            <w:top w:val="none" w:sz="0" w:space="0" w:color="auto"/>
            <w:left w:val="none" w:sz="0" w:space="0" w:color="auto"/>
            <w:bottom w:val="none" w:sz="0" w:space="0" w:color="auto"/>
            <w:right w:val="none" w:sz="0" w:space="0" w:color="auto"/>
          </w:divBdr>
        </w:div>
        <w:div w:id="1844082512">
          <w:marLeft w:val="32pt"/>
          <w:marRight w:val="0pt"/>
          <w:marTop w:val="0pt"/>
          <w:marBottom w:val="0pt"/>
          <w:divBdr>
            <w:top w:val="none" w:sz="0" w:space="0" w:color="auto"/>
            <w:left w:val="none" w:sz="0" w:space="0" w:color="auto"/>
            <w:bottom w:val="none" w:sz="0" w:space="0" w:color="auto"/>
            <w:right w:val="none" w:sz="0" w:space="0" w:color="auto"/>
          </w:divBdr>
        </w:div>
        <w:div w:id="1883519350">
          <w:marLeft w:val="32pt"/>
          <w:marRight w:val="0pt"/>
          <w:marTop w:val="0pt"/>
          <w:marBottom w:val="0pt"/>
          <w:divBdr>
            <w:top w:val="none" w:sz="0" w:space="0" w:color="auto"/>
            <w:left w:val="none" w:sz="0" w:space="0" w:color="auto"/>
            <w:bottom w:val="none" w:sz="0" w:space="0" w:color="auto"/>
            <w:right w:val="none" w:sz="0" w:space="0" w:color="auto"/>
          </w:divBdr>
        </w:div>
        <w:div w:id="1904216424">
          <w:marLeft w:val="32pt"/>
          <w:marRight w:val="0pt"/>
          <w:marTop w:val="0pt"/>
          <w:marBottom w:val="0pt"/>
          <w:divBdr>
            <w:top w:val="none" w:sz="0" w:space="0" w:color="auto"/>
            <w:left w:val="none" w:sz="0" w:space="0" w:color="auto"/>
            <w:bottom w:val="none" w:sz="0" w:space="0" w:color="auto"/>
            <w:right w:val="none" w:sz="0" w:space="0" w:color="auto"/>
          </w:divBdr>
        </w:div>
        <w:div w:id="2108769350">
          <w:marLeft w:val="32pt"/>
          <w:marRight w:val="0pt"/>
          <w:marTop w:val="0pt"/>
          <w:marBottom w:val="0pt"/>
          <w:divBdr>
            <w:top w:val="none" w:sz="0" w:space="0" w:color="auto"/>
            <w:left w:val="none" w:sz="0" w:space="0" w:color="auto"/>
            <w:bottom w:val="none" w:sz="0" w:space="0" w:color="auto"/>
            <w:right w:val="none" w:sz="0" w:space="0" w:color="auto"/>
          </w:divBdr>
        </w:div>
      </w:divsChild>
    </w:div>
    <w:div w:id="1719237675">
      <w:bodyDiv w:val="1"/>
      <w:marLeft w:val="0pt"/>
      <w:marRight w:val="0pt"/>
      <w:marTop w:val="0pt"/>
      <w:marBottom w:val="0pt"/>
      <w:divBdr>
        <w:top w:val="none" w:sz="0" w:space="0" w:color="auto"/>
        <w:left w:val="none" w:sz="0" w:space="0" w:color="auto"/>
        <w:bottom w:val="none" w:sz="0" w:space="0" w:color="auto"/>
        <w:right w:val="none" w:sz="0" w:space="0" w:color="auto"/>
      </w:divBdr>
    </w:div>
    <w:div w:id="17264177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1568693">
          <w:marLeft w:val="32pt"/>
          <w:marRight w:val="0pt"/>
          <w:marTop w:val="0pt"/>
          <w:marBottom w:val="0pt"/>
          <w:divBdr>
            <w:top w:val="none" w:sz="0" w:space="0" w:color="auto"/>
            <w:left w:val="none" w:sz="0" w:space="0" w:color="auto"/>
            <w:bottom w:val="none" w:sz="0" w:space="0" w:color="auto"/>
            <w:right w:val="none" w:sz="0" w:space="0" w:color="auto"/>
          </w:divBdr>
        </w:div>
        <w:div w:id="973289007">
          <w:marLeft w:val="32pt"/>
          <w:marRight w:val="0pt"/>
          <w:marTop w:val="0pt"/>
          <w:marBottom w:val="0pt"/>
          <w:divBdr>
            <w:top w:val="none" w:sz="0" w:space="0" w:color="auto"/>
            <w:left w:val="none" w:sz="0" w:space="0" w:color="auto"/>
            <w:bottom w:val="none" w:sz="0" w:space="0" w:color="auto"/>
            <w:right w:val="none" w:sz="0" w:space="0" w:color="auto"/>
          </w:divBdr>
        </w:div>
        <w:div w:id="1161040452">
          <w:marLeft w:val="32pt"/>
          <w:marRight w:val="0pt"/>
          <w:marTop w:val="0pt"/>
          <w:marBottom w:val="0pt"/>
          <w:divBdr>
            <w:top w:val="none" w:sz="0" w:space="0" w:color="auto"/>
            <w:left w:val="none" w:sz="0" w:space="0" w:color="auto"/>
            <w:bottom w:val="none" w:sz="0" w:space="0" w:color="auto"/>
            <w:right w:val="none" w:sz="0" w:space="0" w:color="auto"/>
          </w:divBdr>
        </w:div>
        <w:div w:id="1171799382">
          <w:marLeft w:val="32pt"/>
          <w:marRight w:val="0pt"/>
          <w:marTop w:val="0pt"/>
          <w:marBottom w:val="0pt"/>
          <w:divBdr>
            <w:top w:val="none" w:sz="0" w:space="0" w:color="auto"/>
            <w:left w:val="none" w:sz="0" w:space="0" w:color="auto"/>
            <w:bottom w:val="none" w:sz="0" w:space="0" w:color="auto"/>
            <w:right w:val="none" w:sz="0" w:space="0" w:color="auto"/>
          </w:divBdr>
        </w:div>
        <w:div w:id="1306885784">
          <w:marLeft w:val="32pt"/>
          <w:marRight w:val="0pt"/>
          <w:marTop w:val="0pt"/>
          <w:marBottom w:val="0pt"/>
          <w:divBdr>
            <w:top w:val="none" w:sz="0" w:space="0" w:color="auto"/>
            <w:left w:val="none" w:sz="0" w:space="0" w:color="auto"/>
            <w:bottom w:val="none" w:sz="0" w:space="0" w:color="auto"/>
            <w:right w:val="none" w:sz="0" w:space="0" w:color="auto"/>
          </w:divBdr>
        </w:div>
        <w:div w:id="2005205801">
          <w:marLeft w:val="32pt"/>
          <w:marRight w:val="0pt"/>
          <w:marTop w:val="0pt"/>
          <w:marBottom w:val="0pt"/>
          <w:divBdr>
            <w:top w:val="none" w:sz="0" w:space="0" w:color="auto"/>
            <w:left w:val="none" w:sz="0" w:space="0" w:color="auto"/>
            <w:bottom w:val="none" w:sz="0" w:space="0" w:color="auto"/>
            <w:right w:val="none" w:sz="0" w:space="0" w:color="auto"/>
          </w:divBdr>
        </w:div>
        <w:div w:id="2059234778">
          <w:marLeft w:val="32pt"/>
          <w:marRight w:val="0pt"/>
          <w:marTop w:val="0pt"/>
          <w:marBottom w:val="0pt"/>
          <w:divBdr>
            <w:top w:val="none" w:sz="0" w:space="0" w:color="auto"/>
            <w:left w:val="none" w:sz="0" w:space="0" w:color="auto"/>
            <w:bottom w:val="none" w:sz="0" w:space="0" w:color="auto"/>
            <w:right w:val="none" w:sz="0" w:space="0" w:color="auto"/>
          </w:divBdr>
        </w:div>
        <w:div w:id="2142722017">
          <w:marLeft w:val="32pt"/>
          <w:marRight w:val="0pt"/>
          <w:marTop w:val="0pt"/>
          <w:marBottom w:val="0pt"/>
          <w:divBdr>
            <w:top w:val="none" w:sz="0" w:space="0" w:color="auto"/>
            <w:left w:val="none" w:sz="0" w:space="0" w:color="auto"/>
            <w:bottom w:val="none" w:sz="0" w:space="0" w:color="auto"/>
            <w:right w:val="none" w:sz="0" w:space="0" w:color="auto"/>
          </w:divBdr>
        </w:div>
      </w:divsChild>
    </w:div>
    <w:div w:id="1753045893">
      <w:bodyDiv w:val="1"/>
      <w:marLeft w:val="0pt"/>
      <w:marRight w:val="0pt"/>
      <w:marTop w:val="0pt"/>
      <w:marBottom w:val="0pt"/>
      <w:divBdr>
        <w:top w:val="none" w:sz="0" w:space="0" w:color="auto"/>
        <w:left w:val="none" w:sz="0" w:space="0" w:color="auto"/>
        <w:bottom w:val="none" w:sz="0" w:space="0" w:color="auto"/>
        <w:right w:val="none" w:sz="0" w:space="0" w:color="auto"/>
      </w:divBdr>
    </w:div>
    <w:div w:id="1798641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862578">
          <w:marLeft w:val="32pt"/>
          <w:marRight w:val="0pt"/>
          <w:marTop w:val="0pt"/>
          <w:marBottom w:val="0pt"/>
          <w:divBdr>
            <w:top w:val="none" w:sz="0" w:space="0" w:color="auto"/>
            <w:left w:val="none" w:sz="0" w:space="0" w:color="auto"/>
            <w:bottom w:val="none" w:sz="0" w:space="0" w:color="auto"/>
            <w:right w:val="none" w:sz="0" w:space="0" w:color="auto"/>
          </w:divBdr>
        </w:div>
        <w:div w:id="242029251">
          <w:marLeft w:val="32pt"/>
          <w:marRight w:val="0pt"/>
          <w:marTop w:val="0pt"/>
          <w:marBottom w:val="0pt"/>
          <w:divBdr>
            <w:top w:val="none" w:sz="0" w:space="0" w:color="auto"/>
            <w:left w:val="none" w:sz="0" w:space="0" w:color="auto"/>
            <w:bottom w:val="none" w:sz="0" w:space="0" w:color="auto"/>
            <w:right w:val="none" w:sz="0" w:space="0" w:color="auto"/>
          </w:divBdr>
        </w:div>
        <w:div w:id="778642969">
          <w:marLeft w:val="32pt"/>
          <w:marRight w:val="0pt"/>
          <w:marTop w:val="0pt"/>
          <w:marBottom w:val="0pt"/>
          <w:divBdr>
            <w:top w:val="none" w:sz="0" w:space="0" w:color="auto"/>
            <w:left w:val="none" w:sz="0" w:space="0" w:color="auto"/>
            <w:bottom w:val="none" w:sz="0" w:space="0" w:color="auto"/>
            <w:right w:val="none" w:sz="0" w:space="0" w:color="auto"/>
          </w:divBdr>
        </w:div>
        <w:div w:id="856500169">
          <w:marLeft w:val="32pt"/>
          <w:marRight w:val="0pt"/>
          <w:marTop w:val="0pt"/>
          <w:marBottom w:val="0pt"/>
          <w:divBdr>
            <w:top w:val="none" w:sz="0" w:space="0" w:color="auto"/>
            <w:left w:val="none" w:sz="0" w:space="0" w:color="auto"/>
            <w:bottom w:val="none" w:sz="0" w:space="0" w:color="auto"/>
            <w:right w:val="none" w:sz="0" w:space="0" w:color="auto"/>
          </w:divBdr>
        </w:div>
        <w:div w:id="1098059868">
          <w:marLeft w:val="32pt"/>
          <w:marRight w:val="0pt"/>
          <w:marTop w:val="0pt"/>
          <w:marBottom w:val="0pt"/>
          <w:divBdr>
            <w:top w:val="none" w:sz="0" w:space="0" w:color="auto"/>
            <w:left w:val="none" w:sz="0" w:space="0" w:color="auto"/>
            <w:bottom w:val="none" w:sz="0" w:space="0" w:color="auto"/>
            <w:right w:val="none" w:sz="0" w:space="0" w:color="auto"/>
          </w:divBdr>
        </w:div>
        <w:div w:id="1195461839">
          <w:marLeft w:val="32pt"/>
          <w:marRight w:val="0pt"/>
          <w:marTop w:val="0pt"/>
          <w:marBottom w:val="0pt"/>
          <w:divBdr>
            <w:top w:val="none" w:sz="0" w:space="0" w:color="auto"/>
            <w:left w:val="none" w:sz="0" w:space="0" w:color="auto"/>
            <w:bottom w:val="none" w:sz="0" w:space="0" w:color="auto"/>
            <w:right w:val="none" w:sz="0" w:space="0" w:color="auto"/>
          </w:divBdr>
        </w:div>
        <w:div w:id="1243760627">
          <w:marLeft w:val="32pt"/>
          <w:marRight w:val="0pt"/>
          <w:marTop w:val="0pt"/>
          <w:marBottom w:val="0pt"/>
          <w:divBdr>
            <w:top w:val="none" w:sz="0" w:space="0" w:color="auto"/>
            <w:left w:val="none" w:sz="0" w:space="0" w:color="auto"/>
            <w:bottom w:val="none" w:sz="0" w:space="0" w:color="auto"/>
            <w:right w:val="none" w:sz="0" w:space="0" w:color="auto"/>
          </w:divBdr>
        </w:div>
      </w:divsChild>
    </w:div>
    <w:div w:id="18521416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9313737">
          <w:marLeft w:val="32pt"/>
          <w:marRight w:val="0pt"/>
          <w:marTop w:val="0pt"/>
          <w:marBottom w:val="0pt"/>
          <w:divBdr>
            <w:top w:val="none" w:sz="0" w:space="0" w:color="auto"/>
            <w:left w:val="none" w:sz="0" w:space="0" w:color="auto"/>
            <w:bottom w:val="none" w:sz="0" w:space="0" w:color="auto"/>
            <w:right w:val="none" w:sz="0" w:space="0" w:color="auto"/>
          </w:divBdr>
        </w:div>
        <w:div w:id="697660973">
          <w:marLeft w:val="32pt"/>
          <w:marRight w:val="0pt"/>
          <w:marTop w:val="0pt"/>
          <w:marBottom w:val="0pt"/>
          <w:divBdr>
            <w:top w:val="none" w:sz="0" w:space="0" w:color="auto"/>
            <w:left w:val="none" w:sz="0" w:space="0" w:color="auto"/>
            <w:bottom w:val="none" w:sz="0" w:space="0" w:color="auto"/>
            <w:right w:val="none" w:sz="0" w:space="0" w:color="auto"/>
          </w:divBdr>
        </w:div>
        <w:div w:id="1324578691">
          <w:marLeft w:val="32pt"/>
          <w:marRight w:val="0pt"/>
          <w:marTop w:val="0pt"/>
          <w:marBottom w:val="0pt"/>
          <w:divBdr>
            <w:top w:val="none" w:sz="0" w:space="0" w:color="auto"/>
            <w:left w:val="none" w:sz="0" w:space="0" w:color="auto"/>
            <w:bottom w:val="none" w:sz="0" w:space="0" w:color="auto"/>
            <w:right w:val="none" w:sz="0" w:space="0" w:color="auto"/>
          </w:divBdr>
        </w:div>
        <w:div w:id="1370376637">
          <w:marLeft w:val="32pt"/>
          <w:marRight w:val="0pt"/>
          <w:marTop w:val="0pt"/>
          <w:marBottom w:val="0pt"/>
          <w:divBdr>
            <w:top w:val="none" w:sz="0" w:space="0" w:color="auto"/>
            <w:left w:val="none" w:sz="0" w:space="0" w:color="auto"/>
            <w:bottom w:val="none" w:sz="0" w:space="0" w:color="auto"/>
            <w:right w:val="none" w:sz="0" w:space="0" w:color="auto"/>
          </w:divBdr>
        </w:div>
        <w:div w:id="1765029492">
          <w:marLeft w:val="32pt"/>
          <w:marRight w:val="0pt"/>
          <w:marTop w:val="0pt"/>
          <w:marBottom w:val="0pt"/>
          <w:divBdr>
            <w:top w:val="none" w:sz="0" w:space="0" w:color="auto"/>
            <w:left w:val="none" w:sz="0" w:space="0" w:color="auto"/>
            <w:bottom w:val="none" w:sz="0" w:space="0" w:color="auto"/>
            <w:right w:val="none" w:sz="0" w:space="0" w:color="auto"/>
          </w:divBdr>
        </w:div>
      </w:divsChild>
    </w:div>
    <w:div w:id="1967738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1013721">
          <w:marLeft w:val="32pt"/>
          <w:marRight w:val="0pt"/>
          <w:marTop w:val="0pt"/>
          <w:marBottom w:val="0pt"/>
          <w:divBdr>
            <w:top w:val="none" w:sz="0" w:space="0" w:color="auto"/>
            <w:left w:val="none" w:sz="0" w:space="0" w:color="auto"/>
            <w:bottom w:val="none" w:sz="0" w:space="0" w:color="auto"/>
            <w:right w:val="none" w:sz="0" w:space="0" w:color="auto"/>
          </w:divBdr>
        </w:div>
        <w:div w:id="635641439">
          <w:marLeft w:val="32pt"/>
          <w:marRight w:val="0pt"/>
          <w:marTop w:val="0pt"/>
          <w:marBottom w:val="0pt"/>
          <w:divBdr>
            <w:top w:val="none" w:sz="0" w:space="0" w:color="auto"/>
            <w:left w:val="none" w:sz="0" w:space="0" w:color="auto"/>
            <w:bottom w:val="none" w:sz="0" w:space="0" w:color="auto"/>
            <w:right w:val="none" w:sz="0" w:space="0" w:color="auto"/>
          </w:divBdr>
        </w:div>
        <w:div w:id="862134543">
          <w:marLeft w:val="32pt"/>
          <w:marRight w:val="0pt"/>
          <w:marTop w:val="0pt"/>
          <w:marBottom w:val="0pt"/>
          <w:divBdr>
            <w:top w:val="none" w:sz="0" w:space="0" w:color="auto"/>
            <w:left w:val="none" w:sz="0" w:space="0" w:color="auto"/>
            <w:bottom w:val="none" w:sz="0" w:space="0" w:color="auto"/>
            <w:right w:val="none" w:sz="0" w:space="0" w:color="auto"/>
          </w:divBdr>
        </w:div>
        <w:div w:id="1024477250">
          <w:marLeft w:val="32pt"/>
          <w:marRight w:val="0pt"/>
          <w:marTop w:val="0pt"/>
          <w:marBottom w:val="0pt"/>
          <w:divBdr>
            <w:top w:val="none" w:sz="0" w:space="0" w:color="auto"/>
            <w:left w:val="none" w:sz="0" w:space="0" w:color="auto"/>
            <w:bottom w:val="none" w:sz="0" w:space="0" w:color="auto"/>
            <w:right w:val="none" w:sz="0" w:space="0" w:color="auto"/>
          </w:divBdr>
        </w:div>
        <w:div w:id="1322545450">
          <w:marLeft w:val="32pt"/>
          <w:marRight w:val="0pt"/>
          <w:marTop w:val="0pt"/>
          <w:marBottom w:val="0pt"/>
          <w:divBdr>
            <w:top w:val="none" w:sz="0" w:space="0" w:color="auto"/>
            <w:left w:val="none" w:sz="0" w:space="0" w:color="auto"/>
            <w:bottom w:val="none" w:sz="0" w:space="0" w:color="auto"/>
            <w:right w:val="none" w:sz="0" w:space="0" w:color="auto"/>
          </w:divBdr>
        </w:div>
        <w:div w:id="1659571560">
          <w:marLeft w:val="32pt"/>
          <w:marRight w:val="0pt"/>
          <w:marTop w:val="0pt"/>
          <w:marBottom w:val="0pt"/>
          <w:divBdr>
            <w:top w:val="none" w:sz="0" w:space="0" w:color="auto"/>
            <w:left w:val="none" w:sz="0" w:space="0" w:color="auto"/>
            <w:bottom w:val="none" w:sz="0" w:space="0" w:color="auto"/>
            <w:right w:val="none" w:sz="0" w:space="0" w:color="auto"/>
          </w:divBdr>
        </w:div>
        <w:div w:id="1754158080">
          <w:marLeft w:val="32pt"/>
          <w:marRight w:val="0pt"/>
          <w:marTop w:val="0pt"/>
          <w:marBottom w:val="0pt"/>
          <w:divBdr>
            <w:top w:val="none" w:sz="0" w:space="0" w:color="auto"/>
            <w:left w:val="none" w:sz="0" w:space="0" w:color="auto"/>
            <w:bottom w:val="none" w:sz="0" w:space="0" w:color="auto"/>
            <w:right w:val="none" w:sz="0" w:space="0" w:color="auto"/>
          </w:divBdr>
        </w:div>
        <w:div w:id="1864198557">
          <w:marLeft w:val="32pt"/>
          <w:marRight w:val="0pt"/>
          <w:marTop w:val="0pt"/>
          <w:marBottom w:val="0pt"/>
          <w:divBdr>
            <w:top w:val="none" w:sz="0" w:space="0" w:color="auto"/>
            <w:left w:val="none" w:sz="0" w:space="0" w:color="auto"/>
            <w:bottom w:val="none" w:sz="0" w:space="0" w:color="auto"/>
            <w:right w:val="none" w:sz="0" w:space="0" w:color="auto"/>
          </w:divBdr>
        </w:div>
        <w:div w:id="2122408671">
          <w:marLeft w:val="32pt"/>
          <w:marRight w:val="0pt"/>
          <w:marTop w:val="0pt"/>
          <w:marBottom w:val="0pt"/>
          <w:divBdr>
            <w:top w:val="none" w:sz="0" w:space="0" w:color="auto"/>
            <w:left w:val="none" w:sz="0" w:space="0" w:color="auto"/>
            <w:bottom w:val="none" w:sz="0" w:space="0" w:color="auto"/>
            <w:right w:val="none" w:sz="0" w:space="0" w:color="auto"/>
          </w:divBdr>
        </w:div>
      </w:divsChild>
    </w:div>
    <w:div w:id="1984774991">
      <w:bodyDiv w:val="1"/>
      <w:marLeft w:val="0pt"/>
      <w:marRight w:val="0pt"/>
      <w:marTop w:val="0pt"/>
      <w:marBottom w:val="0pt"/>
      <w:divBdr>
        <w:top w:val="none" w:sz="0" w:space="0" w:color="auto"/>
        <w:left w:val="none" w:sz="0" w:space="0" w:color="auto"/>
        <w:bottom w:val="none" w:sz="0" w:space="0" w:color="auto"/>
        <w:right w:val="none" w:sz="0" w:space="0" w:color="auto"/>
      </w:divBdr>
    </w:div>
    <w:div w:id="20533391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4632531">
          <w:marLeft w:val="32pt"/>
          <w:marRight w:val="0pt"/>
          <w:marTop w:val="0pt"/>
          <w:marBottom w:val="0pt"/>
          <w:divBdr>
            <w:top w:val="none" w:sz="0" w:space="0" w:color="auto"/>
            <w:left w:val="none" w:sz="0" w:space="0" w:color="auto"/>
            <w:bottom w:val="none" w:sz="0" w:space="0" w:color="auto"/>
            <w:right w:val="none" w:sz="0" w:space="0" w:color="auto"/>
          </w:divBdr>
        </w:div>
        <w:div w:id="519392219">
          <w:marLeft w:val="32pt"/>
          <w:marRight w:val="0pt"/>
          <w:marTop w:val="0pt"/>
          <w:marBottom w:val="0pt"/>
          <w:divBdr>
            <w:top w:val="none" w:sz="0" w:space="0" w:color="auto"/>
            <w:left w:val="none" w:sz="0" w:space="0" w:color="auto"/>
            <w:bottom w:val="none" w:sz="0" w:space="0" w:color="auto"/>
            <w:right w:val="none" w:sz="0" w:space="0" w:color="auto"/>
          </w:divBdr>
        </w:div>
        <w:div w:id="636181704">
          <w:marLeft w:val="32pt"/>
          <w:marRight w:val="0pt"/>
          <w:marTop w:val="0pt"/>
          <w:marBottom w:val="0pt"/>
          <w:divBdr>
            <w:top w:val="none" w:sz="0" w:space="0" w:color="auto"/>
            <w:left w:val="none" w:sz="0" w:space="0" w:color="auto"/>
            <w:bottom w:val="none" w:sz="0" w:space="0" w:color="auto"/>
            <w:right w:val="none" w:sz="0" w:space="0" w:color="auto"/>
          </w:divBdr>
        </w:div>
        <w:div w:id="976683955">
          <w:marLeft w:val="32pt"/>
          <w:marRight w:val="0pt"/>
          <w:marTop w:val="0pt"/>
          <w:marBottom w:val="0pt"/>
          <w:divBdr>
            <w:top w:val="none" w:sz="0" w:space="0" w:color="auto"/>
            <w:left w:val="none" w:sz="0" w:space="0" w:color="auto"/>
            <w:bottom w:val="none" w:sz="0" w:space="0" w:color="auto"/>
            <w:right w:val="none" w:sz="0" w:space="0" w:color="auto"/>
          </w:divBdr>
        </w:div>
        <w:div w:id="1119254094">
          <w:marLeft w:val="32pt"/>
          <w:marRight w:val="0pt"/>
          <w:marTop w:val="0pt"/>
          <w:marBottom w:val="0pt"/>
          <w:divBdr>
            <w:top w:val="none" w:sz="0" w:space="0" w:color="auto"/>
            <w:left w:val="none" w:sz="0" w:space="0" w:color="auto"/>
            <w:bottom w:val="none" w:sz="0" w:space="0" w:color="auto"/>
            <w:right w:val="none" w:sz="0" w:space="0" w:color="auto"/>
          </w:divBdr>
        </w:div>
        <w:div w:id="1684699487">
          <w:marLeft w:val="32pt"/>
          <w:marRight w:val="0pt"/>
          <w:marTop w:val="0pt"/>
          <w:marBottom w:val="0pt"/>
          <w:divBdr>
            <w:top w:val="none" w:sz="0" w:space="0" w:color="auto"/>
            <w:left w:val="none" w:sz="0" w:space="0" w:color="auto"/>
            <w:bottom w:val="none" w:sz="0" w:space="0" w:color="auto"/>
            <w:right w:val="none" w:sz="0" w:space="0" w:color="auto"/>
          </w:divBdr>
        </w:div>
        <w:div w:id="2012758349">
          <w:marLeft w:val="32pt"/>
          <w:marRight w:val="0pt"/>
          <w:marTop w:val="0pt"/>
          <w:marBottom w:val="0pt"/>
          <w:divBdr>
            <w:top w:val="none" w:sz="0" w:space="0" w:color="auto"/>
            <w:left w:val="none" w:sz="0" w:space="0" w:color="auto"/>
            <w:bottom w:val="none" w:sz="0" w:space="0" w:color="auto"/>
            <w:right w:val="none" w:sz="0" w:space="0" w:color="auto"/>
          </w:divBdr>
        </w:div>
        <w:div w:id="2079159860">
          <w:marLeft w:val="32pt"/>
          <w:marRight w:val="0pt"/>
          <w:marTop w:val="0pt"/>
          <w:marBottom w:val="0pt"/>
          <w:divBdr>
            <w:top w:val="none" w:sz="0" w:space="0" w:color="auto"/>
            <w:left w:val="none" w:sz="0" w:space="0" w:color="auto"/>
            <w:bottom w:val="none" w:sz="0" w:space="0" w:color="auto"/>
            <w:right w:val="none" w:sz="0" w:space="0" w:color="auto"/>
          </w:divBdr>
        </w:div>
      </w:divsChild>
    </w:div>
    <w:div w:id="20786265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9502022">
          <w:marLeft w:val="32pt"/>
          <w:marRight w:val="0pt"/>
          <w:marTop w:val="0pt"/>
          <w:marBottom w:val="0pt"/>
          <w:divBdr>
            <w:top w:val="none" w:sz="0" w:space="0" w:color="auto"/>
            <w:left w:val="none" w:sz="0" w:space="0" w:color="auto"/>
            <w:bottom w:val="none" w:sz="0" w:space="0" w:color="auto"/>
            <w:right w:val="none" w:sz="0" w:space="0" w:color="auto"/>
          </w:divBdr>
        </w:div>
        <w:div w:id="1125079100">
          <w:marLeft w:val="32pt"/>
          <w:marRight w:val="0pt"/>
          <w:marTop w:val="0pt"/>
          <w:marBottom w:val="0pt"/>
          <w:divBdr>
            <w:top w:val="none" w:sz="0" w:space="0" w:color="auto"/>
            <w:left w:val="none" w:sz="0" w:space="0" w:color="auto"/>
            <w:bottom w:val="none" w:sz="0" w:space="0" w:color="auto"/>
            <w:right w:val="none" w:sz="0" w:space="0" w:color="auto"/>
          </w:divBdr>
        </w:div>
        <w:div w:id="1215972402">
          <w:marLeft w:val="32pt"/>
          <w:marRight w:val="0pt"/>
          <w:marTop w:val="0pt"/>
          <w:marBottom w:val="0pt"/>
          <w:divBdr>
            <w:top w:val="none" w:sz="0" w:space="0" w:color="auto"/>
            <w:left w:val="none" w:sz="0" w:space="0" w:color="auto"/>
            <w:bottom w:val="none" w:sz="0" w:space="0" w:color="auto"/>
            <w:right w:val="none" w:sz="0" w:space="0" w:color="auto"/>
          </w:divBdr>
        </w:div>
      </w:divsChild>
    </w:div>
    <w:div w:id="2084181760">
      <w:bodyDiv w:val="1"/>
      <w:marLeft w:val="0pt"/>
      <w:marRight w:val="0pt"/>
      <w:marTop w:val="0pt"/>
      <w:marBottom w:val="0pt"/>
      <w:divBdr>
        <w:top w:val="none" w:sz="0" w:space="0" w:color="auto"/>
        <w:left w:val="none" w:sz="0" w:space="0" w:color="auto"/>
        <w:bottom w:val="none" w:sz="0" w:space="0" w:color="auto"/>
        <w:right w:val="none" w:sz="0" w:space="0" w:color="auto"/>
      </w:divBdr>
    </w:div>
    <w:div w:id="20995971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26569">
          <w:marLeft w:val="32pt"/>
          <w:marRight w:val="0pt"/>
          <w:marTop w:val="0pt"/>
          <w:marBottom w:val="0pt"/>
          <w:divBdr>
            <w:top w:val="none" w:sz="0" w:space="0" w:color="auto"/>
            <w:left w:val="none" w:sz="0" w:space="0" w:color="auto"/>
            <w:bottom w:val="none" w:sz="0" w:space="0" w:color="auto"/>
            <w:right w:val="none" w:sz="0" w:space="0" w:color="auto"/>
          </w:divBdr>
        </w:div>
        <w:div w:id="156966222">
          <w:marLeft w:val="32pt"/>
          <w:marRight w:val="0pt"/>
          <w:marTop w:val="0pt"/>
          <w:marBottom w:val="0pt"/>
          <w:divBdr>
            <w:top w:val="none" w:sz="0" w:space="0" w:color="auto"/>
            <w:left w:val="none" w:sz="0" w:space="0" w:color="auto"/>
            <w:bottom w:val="none" w:sz="0" w:space="0" w:color="auto"/>
            <w:right w:val="none" w:sz="0" w:space="0" w:color="auto"/>
          </w:divBdr>
        </w:div>
        <w:div w:id="323894344">
          <w:marLeft w:val="32pt"/>
          <w:marRight w:val="0pt"/>
          <w:marTop w:val="0pt"/>
          <w:marBottom w:val="0pt"/>
          <w:divBdr>
            <w:top w:val="none" w:sz="0" w:space="0" w:color="auto"/>
            <w:left w:val="none" w:sz="0" w:space="0" w:color="auto"/>
            <w:bottom w:val="none" w:sz="0" w:space="0" w:color="auto"/>
            <w:right w:val="none" w:sz="0" w:space="0" w:color="auto"/>
          </w:divBdr>
        </w:div>
        <w:div w:id="702756707">
          <w:marLeft w:val="32pt"/>
          <w:marRight w:val="0pt"/>
          <w:marTop w:val="0pt"/>
          <w:marBottom w:val="0pt"/>
          <w:divBdr>
            <w:top w:val="none" w:sz="0" w:space="0" w:color="auto"/>
            <w:left w:val="none" w:sz="0" w:space="0" w:color="auto"/>
            <w:bottom w:val="none" w:sz="0" w:space="0" w:color="auto"/>
            <w:right w:val="none" w:sz="0" w:space="0" w:color="auto"/>
          </w:divBdr>
        </w:div>
        <w:div w:id="1726563097">
          <w:marLeft w:val="32pt"/>
          <w:marRight w:val="0pt"/>
          <w:marTop w:val="0pt"/>
          <w:marBottom w:val="0pt"/>
          <w:divBdr>
            <w:top w:val="none" w:sz="0" w:space="0" w:color="auto"/>
            <w:left w:val="none" w:sz="0" w:space="0" w:color="auto"/>
            <w:bottom w:val="none" w:sz="0" w:space="0" w:color="auto"/>
            <w:right w:val="none" w:sz="0" w:space="0" w:color="auto"/>
          </w:divBdr>
        </w:div>
        <w:div w:id="1863205489">
          <w:marLeft w:val="32pt"/>
          <w:marRight w:val="0pt"/>
          <w:marTop w:val="0pt"/>
          <w:marBottom w:val="0pt"/>
          <w:divBdr>
            <w:top w:val="none" w:sz="0" w:space="0" w:color="auto"/>
            <w:left w:val="none" w:sz="0" w:space="0" w:color="auto"/>
            <w:bottom w:val="none" w:sz="0" w:space="0" w:color="auto"/>
            <w:right w:val="none" w:sz="0" w:space="0" w:color="auto"/>
          </w:divBdr>
        </w:div>
        <w:div w:id="1926377617">
          <w:marLeft w:val="32pt"/>
          <w:marRight w:val="0pt"/>
          <w:marTop w:val="0pt"/>
          <w:marBottom w:val="0pt"/>
          <w:divBdr>
            <w:top w:val="none" w:sz="0" w:space="0" w:color="auto"/>
            <w:left w:val="none" w:sz="0" w:space="0" w:color="auto"/>
            <w:bottom w:val="none" w:sz="0" w:space="0" w:color="auto"/>
            <w:right w:val="none" w:sz="0" w:space="0" w:color="auto"/>
          </w:divBdr>
        </w:div>
      </w:divsChild>
    </w:div>
    <w:div w:id="2117745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349665">
          <w:marLeft w:val="32pt"/>
          <w:marRight w:val="0pt"/>
          <w:marTop w:val="0pt"/>
          <w:marBottom w:val="0pt"/>
          <w:divBdr>
            <w:top w:val="none" w:sz="0" w:space="0" w:color="auto"/>
            <w:left w:val="none" w:sz="0" w:space="0" w:color="auto"/>
            <w:bottom w:val="none" w:sz="0" w:space="0" w:color="auto"/>
            <w:right w:val="none" w:sz="0" w:space="0" w:color="auto"/>
          </w:divBdr>
        </w:div>
        <w:div w:id="616716919">
          <w:marLeft w:val="32pt"/>
          <w:marRight w:val="0pt"/>
          <w:marTop w:val="0pt"/>
          <w:marBottom w:val="0pt"/>
          <w:divBdr>
            <w:top w:val="none" w:sz="0" w:space="0" w:color="auto"/>
            <w:left w:val="none" w:sz="0" w:space="0" w:color="auto"/>
            <w:bottom w:val="none" w:sz="0" w:space="0" w:color="auto"/>
            <w:right w:val="none" w:sz="0" w:space="0" w:color="auto"/>
          </w:divBdr>
        </w:div>
        <w:div w:id="949580391">
          <w:marLeft w:val="32pt"/>
          <w:marRight w:val="0pt"/>
          <w:marTop w:val="0pt"/>
          <w:marBottom w:val="0pt"/>
          <w:divBdr>
            <w:top w:val="none" w:sz="0" w:space="0" w:color="auto"/>
            <w:left w:val="none" w:sz="0" w:space="0" w:color="auto"/>
            <w:bottom w:val="none" w:sz="0" w:space="0" w:color="auto"/>
            <w:right w:val="none" w:sz="0" w:space="0" w:color="auto"/>
          </w:divBdr>
        </w:div>
        <w:div w:id="1108424199">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1.xml"/><Relationship Id="rId5" Type="http://purl.oclc.org/ooxml/officeDocument/relationships/webSettings" Target="webSettings.xml"/><Relationship Id="rId10" Type="http://purl.oclc.org/ooxml/officeDocument/relationships/hyperlink" Target="mailto:rasyad.ramdhanazuri@binus.ac.id" TargetMode="External"/><Relationship Id="rId4" Type="http://purl.oclc.org/ooxml/officeDocument/relationships/settings" Target="settings.xml"/><Relationship Id="rId9" Type="http://purl.oclc.org/ooxml/officeDocument/relationships/hyperlink" Target="mailto:elvano.pardede@binus.ac.id" TargetMode="External"/><Relationship Id="rId14"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oleObject" Target="https://d.docs.live.net/f6a9b2da8aa1a6b6/Cooleeuh/6TH%20SEMESTER/Time%20Series/Final%20Project/AoL%20Time%20Seri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'TS Plot'!$B$1</c:f>
              <c:strCache>
                <c:ptCount val="1"/>
                <c:pt idx="0">
                  <c:v>IHSG</c:v>
                </c:pt>
              </c:strCache>
            </c:strRef>
          </c:tx>
          <c:spPr>
            <a:ln w="28575" cap="rnd">
              <a:solidFill>
                <a:srgbClr val="FFB65F"/>
              </a:solidFill>
              <a:round/>
            </a:ln>
            <a:effectLst/>
          </c:spPr>
          <c:marker>
            <c:symbol val="none"/>
          </c:marker>
          <c:cat>
            <c:strRef>
              <c:f>'TS Plot'!$A$2:$A$185</c:f>
              <c:strCache>
                <c:ptCount val="184"/>
                <c:pt idx="0">
                  <c:v>January 2009</c:v>
                </c:pt>
                <c:pt idx="1">
                  <c:v>February 2009</c:v>
                </c:pt>
                <c:pt idx="2">
                  <c:v>March 2009</c:v>
                </c:pt>
                <c:pt idx="3">
                  <c:v>April 2009</c:v>
                </c:pt>
                <c:pt idx="4">
                  <c:v>May 2009</c:v>
                </c:pt>
                <c:pt idx="5">
                  <c:v>June 2009</c:v>
                </c:pt>
                <c:pt idx="6">
                  <c:v>July 2009</c:v>
                </c:pt>
                <c:pt idx="7">
                  <c:v>August 2009</c:v>
                </c:pt>
                <c:pt idx="8">
                  <c:v>September 2009</c:v>
                </c:pt>
                <c:pt idx="9">
                  <c:v>October 2009</c:v>
                </c:pt>
                <c:pt idx="10">
                  <c:v>November 2009</c:v>
                </c:pt>
                <c:pt idx="11">
                  <c:v>December 2009</c:v>
                </c:pt>
                <c:pt idx="12">
                  <c:v>January 2010</c:v>
                </c:pt>
                <c:pt idx="13">
                  <c:v>February 2010</c:v>
                </c:pt>
                <c:pt idx="14">
                  <c:v>March 2010</c:v>
                </c:pt>
                <c:pt idx="15">
                  <c:v>April 2010</c:v>
                </c:pt>
                <c:pt idx="16">
                  <c:v>May 2010</c:v>
                </c:pt>
                <c:pt idx="17">
                  <c:v>June 2010</c:v>
                </c:pt>
                <c:pt idx="18">
                  <c:v>July 2010</c:v>
                </c:pt>
                <c:pt idx="19">
                  <c:v>August 2010</c:v>
                </c:pt>
                <c:pt idx="20">
                  <c:v>September 2010</c:v>
                </c:pt>
                <c:pt idx="21">
                  <c:v>October 2010</c:v>
                </c:pt>
                <c:pt idx="22">
                  <c:v>November 2010</c:v>
                </c:pt>
                <c:pt idx="23">
                  <c:v>December 2010</c:v>
                </c:pt>
                <c:pt idx="24">
                  <c:v>January 2011</c:v>
                </c:pt>
                <c:pt idx="25">
                  <c:v>February 2011</c:v>
                </c:pt>
                <c:pt idx="26">
                  <c:v>March 2011</c:v>
                </c:pt>
                <c:pt idx="27">
                  <c:v>April 2011</c:v>
                </c:pt>
                <c:pt idx="28">
                  <c:v>May 2011</c:v>
                </c:pt>
                <c:pt idx="29">
                  <c:v>June 2011</c:v>
                </c:pt>
                <c:pt idx="30">
                  <c:v>July 2011</c:v>
                </c:pt>
                <c:pt idx="31">
                  <c:v>August 2011</c:v>
                </c:pt>
                <c:pt idx="32">
                  <c:v>September 2011</c:v>
                </c:pt>
                <c:pt idx="33">
                  <c:v>October 2011</c:v>
                </c:pt>
                <c:pt idx="34">
                  <c:v>November 2011</c:v>
                </c:pt>
                <c:pt idx="35">
                  <c:v>December 2011</c:v>
                </c:pt>
                <c:pt idx="36">
                  <c:v>January 2012</c:v>
                </c:pt>
                <c:pt idx="37">
                  <c:v>February 2012</c:v>
                </c:pt>
                <c:pt idx="38">
                  <c:v>March 2012</c:v>
                </c:pt>
                <c:pt idx="39">
                  <c:v>April 2012</c:v>
                </c:pt>
                <c:pt idx="40">
                  <c:v>May 2012</c:v>
                </c:pt>
                <c:pt idx="41">
                  <c:v>June 2012</c:v>
                </c:pt>
                <c:pt idx="42">
                  <c:v>July 2012</c:v>
                </c:pt>
                <c:pt idx="43">
                  <c:v>August 2012</c:v>
                </c:pt>
                <c:pt idx="44">
                  <c:v>September 2012</c:v>
                </c:pt>
                <c:pt idx="45">
                  <c:v>October 2012</c:v>
                </c:pt>
                <c:pt idx="46">
                  <c:v>November 2012</c:v>
                </c:pt>
                <c:pt idx="47">
                  <c:v>December 2012</c:v>
                </c:pt>
                <c:pt idx="48">
                  <c:v>January 2013</c:v>
                </c:pt>
                <c:pt idx="49">
                  <c:v>February 2013</c:v>
                </c:pt>
                <c:pt idx="50">
                  <c:v>March 2013</c:v>
                </c:pt>
                <c:pt idx="51">
                  <c:v>April 2013</c:v>
                </c:pt>
                <c:pt idx="52">
                  <c:v>May 2013</c:v>
                </c:pt>
                <c:pt idx="53">
                  <c:v>June 2013</c:v>
                </c:pt>
                <c:pt idx="54">
                  <c:v>July 2013</c:v>
                </c:pt>
                <c:pt idx="55">
                  <c:v>August 2013</c:v>
                </c:pt>
                <c:pt idx="56">
                  <c:v>September 2013</c:v>
                </c:pt>
                <c:pt idx="57">
                  <c:v>October 2013</c:v>
                </c:pt>
                <c:pt idx="58">
                  <c:v>November 2013</c:v>
                </c:pt>
                <c:pt idx="59">
                  <c:v>December 2013</c:v>
                </c:pt>
                <c:pt idx="60">
                  <c:v>January 2014</c:v>
                </c:pt>
                <c:pt idx="61">
                  <c:v>February 2014</c:v>
                </c:pt>
                <c:pt idx="62">
                  <c:v>March 2014</c:v>
                </c:pt>
                <c:pt idx="63">
                  <c:v>April 2014</c:v>
                </c:pt>
                <c:pt idx="64">
                  <c:v>May 2014</c:v>
                </c:pt>
                <c:pt idx="65">
                  <c:v>June 2014</c:v>
                </c:pt>
                <c:pt idx="66">
                  <c:v>July 2014</c:v>
                </c:pt>
                <c:pt idx="67">
                  <c:v>August 2014</c:v>
                </c:pt>
                <c:pt idx="68">
                  <c:v>September 2014</c:v>
                </c:pt>
                <c:pt idx="69">
                  <c:v>October 2014</c:v>
                </c:pt>
                <c:pt idx="70">
                  <c:v>November 2014</c:v>
                </c:pt>
                <c:pt idx="71">
                  <c:v>December 2014</c:v>
                </c:pt>
                <c:pt idx="72">
                  <c:v>January 2015</c:v>
                </c:pt>
                <c:pt idx="73">
                  <c:v>February 2015</c:v>
                </c:pt>
                <c:pt idx="74">
                  <c:v>March 2015</c:v>
                </c:pt>
                <c:pt idx="75">
                  <c:v>April 2015</c:v>
                </c:pt>
                <c:pt idx="76">
                  <c:v>May 2015</c:v>
                </c:pt>
                <c:pt idx="77">
                  <c:v>June 2015</c:v>
                </c:pt>
                <c:pt idx="78">
                  <c:v>July 2015</c:v>
                </c:pt>
                <c:pt idx="79">
                  <c:v>August 2015</c:v>
                </c:pt>
                <c:pt idx="80">
                  <c:v>September 2015</c:v>
                </c:pt>
                <c:pt idx="81">
                  <c:v>October 2015</c:v>
                </c:pt>
                <c:pt idx="82">
                  <c:v>November 2015</c:v>
                </c:pt>
                <c:pt idx="83">
                  <c:v>December 2015</c:v>
                </c:pt>
                <c:pt idx="84">
                  <c:v>January 2016</c:v>
                </c:pt>
                <c:pt idx="85">
                  <c:v>February 2016</c:v>
                </c:pt>
                <c:pt idx="86">
                  <c:v>March 2016</c:v>
                </c:pt>
                <c:pt idx="87">
                  <c:v>April 2016</c:v>
                </c:pt>
                <c:pt idx="88">
                  <c:v>May 2016</c:v>
                </c:pt>
                <c:pt idx="89">
                  <c:v>June 2016</c:v>
                </c:pt>
                <c:pt idx="90">
                  <c:v>July 2016</c:v>
                </c:pt>
                <c:pt idx="91">
                  <c:v>August 2016</c:v>
                </c:pt>
                <c:pt idx="92">
                  <c:v>September 2016</c:v>
                </c:pt>
                <c:pt idx="93">
                  <c:v>October 2016</c:v>
                </c:pt>
                <c:pt idx="94">
                  <c:v>November 2016</c:v>
                </c:pt>
                <c:pt idx="95">
                  <c:v>December 2016</c:v>
                </c:pt>
                <c:pt idx="96">
                  <c:v>January 2017</c:v>
                </c:pt>
                <c:pt idx="97">
                  <c:v>February 2017</c:v>
                </c:pt>
                <c:pt idx="98">
                  <c:v>March 2017</c:v>
                </c:pt>
                <c:pt idx="99">
                  <c:v>April 2017</c:v>
                </c:pt>
                <c:pt idx="100">
                  <c:v>May 2017</c:v>
                </c:pt>
                <c:pt idx="101">
                  <c:v>June 2017</c:v>
                </c:pt>
                <c:pt idx="102">
                  <c:v>July 2017</c:v>
                </c:pt>
                <c:pt idx="103">
                  <c:v>August 2017</c:v>
                </c:pt>
                <c:pt idx="104">
                  <c:v>September 2017</c:v>
                </c:pt>
                <c:pt idx="105">
                  <c:v>October 2017</c:v>
                </c:pt>
                <c:pt idx="106">
                  <c:v>November 2017</c:v>
                </c:pt>
                <c:pt idx="107">
                  <c:v>December 2017</c:v>
                </c:pt>
                <c:pt idx="108">
                  <c:v>January 2018</c:v>
                </c:pt>
                <c:pt idx="109">
                  <c:v>February 2018</c:v>
                </c:pt>
                <c:pt idx="110">
                  <c:v>March 2018</c:v>
                </c:pt>
                <c:pt idx="111">
                  <c:v>April 2018</c:v>
                </c:pt>
                <c:pt idx="112">
                  <c:v>May 2018</c:v>
                </c:pt>
                <c:pt idx="113">
                  <c:v>June 2018</c:v>
                </c:pt>
                <c:pt idx="114">
                  <c:v>July 2018</c:v>
                </c:pt>
                <c:pt idx="115">
                  <c:v>August 2018</c:v>
                </c:pt>
                <c:pt idx="116">
                  <c:v>September 2018</c:v>
                </c:pt>
                <c:pt idx="117">
                  <c:v>October 2018</c:v>
                </c:pt>
                <c:pt idx="118">
                  <c:v>November 2018</c:v>
                </c:pt>
                <c:pt idx="119">
                  <c:v>December 2018</c:v>
                </c:pt>
                <c:pt idx="120">
                  <c:v>January 2019</c:v>
                </c:pt>
                <c:pt idx="121">
                  <c:v>February 2019</c:v>
                </c:pt>
                <c:pt idx="122">
                  <c:v>March 2019</c:v>
                </c:pt>
                <c:pt idx="123">
                  <c:v>April 2019</c:v>
                </c:pt>
                <c:pt idx="124">
                  <c:v>May 2019</c:v>
                </c:pt>
                <c:pt idx="125">
                  <c:v>June 2019</c:v>
                </c:pt>
                <c:pt idx="126">
                  <c:v>July 2019</c:v>
                </c:pt>
                <c:pt idx="127">
                  <c:v>August 2019</c:v>
                </c:pt>
                <c:pt idx="128">
                  <c:v>September 2019</c:v>
                </c:pt>
                <c:pt idx="129">
                  <c:v>October 2019</c:v>
                </c:pt>
                <c:pt idx="130">
                  <c:v>November 2019</c:v>
                </c:pt>
                <c:pt idx="131">
                  <c:v>December 2019</c:v>
                </c:pt>
                <c:pt idx="132">
                  <c:v>January 2020</c:v>
                </c:pt>
                <c:pt idx="133">
                  <c:v>February 2020</c:v>
                </c:pt>
                <c:pt idx="134">
                  <c:v>March 2020</c:v>
                </c:pt>
                <c:pt idx="135">
                  <c:v>April 2020</c:v>
                </c:pt>
                <c:pt idx="136">
                  <c:v>May 2020</c:v>
                </c:pt>
                <c:pt idx="137">
                  <c:v>June 2020</c:v>
                </c:pt>
                <c:pt idx="138">
                  <c:v>July 2020</c:v>
                </c:pt>
                <c:pt idx="139">
                  <c:v>August 2020</c:v>
                </c:pt>
                <c:pt idx="140">
                  <c:v>September 2020</c:v>
                </c:pt>
                <c:pt idx="141">
                  <c:v>October 2020</c:v>
                </c:pt>
                <c:pt idx="142">
                  <c:v>November 2020</c:v>
                </c:pt>
                <c:pt idx="143">
                  <c:v>December 2020</c:v>
                </c:pt>
                <c:pt idx="144">
                  <c:v>January 2021</c:v>
                </c:pt>
                <c:pt idx="145">
                  <c:v>February 2021</c:v>
                </c:pt>
                <c:pt idx="146">
                  <c:v>March 2021</c:v>
                </c:pt>
                <c:pt idx="147">
                  <c:v>April 2021</c:v>
                </c:pt>
                <c:pt idx="148">
                  <c:v>May 2021</c:v>
                </c:pt>
                <c:pt idx="149">
                  <c:v>June 2021</c:v>
                </c:pt>
                <c:pt idx="150">
                  <c:v>July 2021</c:v>
                </c:pt>
                <c:pt idx="151">
                  <c:v>August 2021</c:v>
                </c:pt>
                <c:pt idx="152">
                  <c:v>September 2021</c:v>
                </c:pt>
                <c:pt idx="153">
                  <c:v>October 2021</c:v>
                </c:pt>
                <c:pt idx="154">
                  <c:v>November 2021</c:v>
                </c:pt>
                <c:pt idx="155">
                  <c:v>December 2021</c:v>
                </c:pt>
                <c:pt idx="156">
                  <c:v>January 2022</c:v>
                </c:pt>
                <c:pt idx="157">
                  <c:v>February 2022</c:v>
                </c:pt>
                <c:pt idx="158">
                  <c:v>March 2022</c:v>
                </c:pt>
                <c:pt idx="159">
                  <c:v>April 2022</c:v>
                </c:pt>
                <c:pt idx="160">
                  <c:v>May 2022</c:v>
                </c:pt>
                <c:pt idx="161">
                  <c:v>June 2022</c:v>
                </c:pt>
                <c:pt idx="162">
                  <c:v>July 2022</c:v>
                </c:pt>
                <c:pt idx="163">
                  <c:v>August 2022</c:v>
                </c:pt>
                <c:pt idx="164">
                  <c:v>September 2022</c:v>
                </c:pt>
                <c:pt idx="165">
                  <c:v>October 2022</c:v>
                </c:pt>
                <c:pt idx="166">
                  <c:v>November 2022</c:v>
                </c:pt>
                <c:pt idx="167">
                  <c:v>December 2022</c:v>
                </c:pt>
                <c:pt idx="168">
                  <c:v>January 2023</c:v>
                </c:pt>
                <c:pt idx="169">
                  <c:v>February 2023</c:v>
                </c:pt>
                <c:pt idx="170">
                  <c:v>March 2023</c:v>
                </c:pt>
                <c:pt idx="171">
                  <c:v>April 2023</c:v>
                </c:pt>
                <c:pt idx="172">
                  <c:v>May 2023</c:v>
                </c:pt>
                <c:pt idx="173">
                  <c:v>June 2023</c:v>
                </c:pt>
                <c:pt idx="174">
                  <c:v>July 2023</c:v>
                </c:pt>
                <c:pt idx="175">
                  <c:v>August 2023</c:v>
                </c:pt>
                <c:pt idx="176">
                  <c:v>September 2023</c:v>
                </c:pt>
                <c:pt idx="177">
                  <c:v>October 2023</c:v>
                </c:pt>
                <c:pt idx="178">
                  <c:v>November 2023</c:v>
                </c:pt>
                <c:pt idx="179">
                  <c:v>December 2023</c:v>
                </c:pt>
                <c:pt idx="180">
                  <c:v>January 2024</c:v>
                </c:pt>
                <c:pt idx="181">
                  <c:v>February 2024</c:v>
                </c:pt>
                <c:pt idx="182">
                  <c:v>March 2024</c:v>
                </c:pt>
                <c:pt idx="183">
                  <c:v>April 2024</c:v>
                </c:pt>
              </c:strCache>
            </c:strRef>
          </c:cat>
          <c:val>
            <c:numRef>
              <c:f>'TS Plot'!$B$2:$B$185</c:f>
              <c:numCache>
                <c:formatCode>General</c:formatCode>
                <c:ptCount val="184"/>
                <c:pt idx="0">
                  <c:v>1332.67</c:v>
                </c:pt>
                <c:pt idx="1">
                  <c:v>1285.48</c:v>
                </c:pt>
                <c:pt idx="2">
                  <c:v>1434.07</c:v>
                </c:pt>
                <c:pt idx="3">
                  <c:v>1722.77</c:v>
                </c:pt>
                <c:pt idx="4">
                  <c:v>1916.83</c:v>
                </c:pt>
                <c:pt idx="5">
                  <c:v>2026.78</c:v>
                </c:pt>
                <c:pt idx="6">
                  <c:v>2323.2399999999998</c:v>
                </c:pt>
                <c:pt idx="7">
                  <c:v>2341.54</c:v>
                </c:pt>
                <c:pt idx="8">
                  <c:v>2467.59</c:v>
                </c:pt>
                <c:pt idx="9">
                  <c:v>2367.6999999999998</c:v>
                </c:pt>
                <c:pt idx="10">
                  <c:v>2415.84</c:v>
                </c:pt>
                <c:pt idx="11">
                  <c:v>2534.36</c:v>
                </c:pt>
                <c:pt idx="12">
                  <c:v>2610.8000000000002</c:v>
                </c:pt>
                <c:pt idx="13">
                  <c:v>2549.0300000000002</c:v>
                </c:pt>
                <c:pt idx="14">
                  <c:v>2777.3</c:v>
                </c:pt>
                <c:pt idx="15">
                  <c:v>2971.25</c:v>
                </c:pt>
                <c:pt idx="16">
                  <c:v>2796.96</c:v>
                </c:pt>
                <c:pt idx="17">
                  <c:v>2913.68</c:v>
                </c:pt>
                <c:pt idx="18">
                  <c:v>3069.28</c:v>
                </c:pt>
                <c:pt idx="19">
                  <c:v>3081.88</c:v>
                </c:pt>
                <c:pt idx="20">
                  <c:v>3501.3</c:v>
                </c:pt>
                <c:pt idx="21">
                  <c:v>3635.32</c:v>
                </c:pt>
                <c:pt idx="22">
                  <c:v>3531.21</c:v>
                </c:pt>
                <c:pt idx="23">
                  <c:v>3703.51</c:v>
                </c:pt>
                <c:pt idx="24">
                  <c:v>3409.17</c:v>
                </c:pt>
                <c:pt idx="25">
                  <c:v>3470.35</c:v>
                </c:pt>
                <c:pt idx="26">
                  <c:v>3678.67</c:v>
                </c:pt>
                <c:pt idx="27">
                  <c:v>3819.62</c:v>
                </c:pt>
                <c:pt idx="28">
                  <c:v>3836.97</c:v>
                </c:pt>
                <c:pt idx="29">
                  <c:v>3888.57</c:v>
                </c:pt>
                <c:pt idx="30">
                  <c:v>4130.8</c:v>
                </c:pt>
                <c:pt idx="31">
                  <c:v>3841.73</c:v>
                </c:pt>
                <c:pt idx="32">
                  <c:v>3549.03</c:v>
                </c:pt>
                <c:pt idx="33">
                  <c:v>3790.85</c:v>
                </c:pt>
                <c:pt idx="34">
                  <c:v>3715.08</c:v>
                </c:pt>
                <c:pt idx="35">
                  <c:v>3821.99</c:v>
                </c:pt>
                <c:pt idx="36">
                  <c:v>3941.69</c:v>
                </c:pt>
                <c:pt idx="37">
                  <c:v>3985.21</c:v>
                </c:pt>
                <c:pt idx="38">
                  <c:v>4121.55</c:v>
                </c:pt>
                <c:pt idx="39">
                  <c:v>4180.7299999999996</c:v>
                </c:pt>
                <c:pt idx="40">
                  <c:v>3832.82</c:v>
                </c:pt>
                <c:pt idx="41">
                  <c:v>3955.58</c:v>
                </c:pt>
                <c:pt idx="42">
                  <c:v>4142.34</c:v>
                </c:pt>
                <c:pt idx="43">
                  <c:v>4060.33</c:v>
                </c:pt>
                <c:pt idx="44">
                  <c:v>4262.5600000000004</c:v>
                </c:pt>
                <c:pt idx="45">
                  <c:v>4350.29</c:v>
                </c:pt>
                <c:pt idx="46">
                  <c:v>4276.1400000000003</c:v>
                </c:pt>
                <c:pt idx="47">
                  <c:v>4316.6899999999996</c:v>
                </c:pt>
                <c:pt idx="48">
                  <c:v>4453.7</c:v>
                </c:pt>
                <c:pt idx="49">
                  <c:v>4795.79</c:v>
                </c:pt>
                <c:pt idx="50">
                  <c:v>4940.99</c:v>
                </c:pt>
                <c:pt idx="51">
                  <c:v>5034.07</c:v>
                </c:pt>
                <c:pt idx="52">
                  <c:v>5068.63</c:v>
                </c:pt>
                <c:pt idx="53">
                  <c:v>4818.8999999999996</c:v>
                </c:pt>
                <c:pt idx="54">
                  <c:v>4610.38</c:v>
                </c:pt>
                <c:pt idx="55">
                  <c:v>4195.09</c:v>
                </c:pt>
                <c:pt idx="56">
                  <c:v>4316.18</c:v>
                </c:pt>
                <c:pt idx="57">
                  <c:v>4510.63</c:v>
                </c:pt>
                <c:pt idx="58">
                  <c:v>4265.4399999999996</c:v>
                </c:pt>
                <c:pt idx="59">
                  <c:v>4274.18</c:v>
                </c:pt>
                <c:pt idx="60">
                  <c:v>4418.76</c:v>
                </c:pt>
                <c:pt idx="61">
                  <c:v>4620.22</c:v>
                </c:pt>
                <c:pt idx="62">
                  <c:v>4768.28</c:v>
                </c:pt>
                <c:pt idx="63">
                  <c:v>4840.1499999999996</c:v>
                </c:pt>
                <c:pt idx="64">
                  <c:v>4893.91</c:v>
                </c:pt>
                <c:pt idx="65">
                  <c:v>4878.58</c:v>
                </c:pt>
                <c:pt idx="66">
                  <c:v>5088.8</c:v>
                </c:pt>
                <c:pt idx="67">
                  <c:v>5136.8599999999997</c:v>
                </c:pt>
                <c:pt idx="68">
                  <c:v>5137.58</c:v>
                </c:pt>
                <c:pt idx="69">
                  <c:v>5089.55</c:v>
                </c:pt>
                <c:pt idx="70">
                  <c:v>5149.8900000000003</c:v>
                </c:pt>
                <c:pt idx="71">
                  <c:v>5226.95</c:v>
                </c:pt>
                <c:pt idx="72">
                  <c:v>5289.4</c:v>
                </c:pt>
                <c:pt idx="73">
                  <c:v>5450.29</c:v>
                </c:pt>
                <c:pt idx="74">
                  <c:v>5518.68</c:v>
                </c:pt>
                <c:pt idx="75">
                  <c:v>5086.43</c:v>
                </c:pt>
                <c:pt idx="76">
                  <c:v>5216.38</c:v>
                </c:pt>
                <c:pt idx="77">
                  <c:v>4910.66</c:v>
                </c:pt>
                <c:pt idx="78">
                  <c:v>4802.53</c:v>
                </c:pt>
                <c:pt idx="79">
                  <c:v>4509.6099999999997</c:v>
                </c:pt>
                <c:pt idx="80">
                  <c:v>4223.91</c:v>
                </c:pt>
                <c:pt idx="81">
                  <c:v>4455.18</c:v>
                </c:pt>
                <c:pt idx="82">
                  <c:v>4446.46</c:v>
                </c:pt>
                <c:pt idx="83">
                  <c:v>4593.01</c:v>
                </c:pt>
                <c:pt idx="84">
                  <c:v>4615.16</c:v>
                </c:pt>
                <c:pt idx="85">
                  <c:v>4770.96</c:v>
                </c:pt>
                <c:pt idx="86">
                  <c:v>4845.37</c:v>
                </c:pt>
                <c:pt idx="87">
                  <c:v>4838.58</c:v>
                </c:pt>
                <c:pt idx="88">
                  <c:v>4796.87</c:v>
                </c:pt>
                <c:pt idx="89">
                  <c:v>5016.6499999999996</c:v>
                </c:pt>
                <c:pt idx="90">
                  <c:v>5215.99</c:v>
                </c:pt>
                <c:pt idx="91">
                  <c:v>5386</c:v>
                </c:pt>
                <c:pt idx="92">
                  <c:v>5364.8</c:v>
                </c:pt>
                <c:pt idx="93">
                  <c:v>5422.54</c:v>
                </c:pt>
                <c:pt idx="94">
                  <c:v>5148.91</c:v>
                </c:pt>
                <c:pt idx="95">
                  <c:v>5296.71</c:v>
                </c:pt>
                <c:pt idx="96">
                  <c:v>5294.1</c:v>
                </c:pt>
                <c:pt idx="97">
                  <c:v>5386.69</c:v>
                </c:pt>
                <c:pt idx="98">
                  <c:v>5568.11</c:v>
                </c:pt>
                <c:pt idx="99">
                  <c:v>5685.3</c:v>
                </c:pt>
                <c:pt idx="100">
                  <c:v>5738.15</c:v>
                </c:pt>
                <c:pt idx="101">
                  <c:v>5829.71</c:v>
                </c:pt>
                <c:pt idx="102">
                  <c:v>5840.94</c:v>
                </c:pt>
                <c:pt idx="103">
                  <c:v>5864.06</c:v>
                </c:pt>
                <c:pt idx="104">
                  <c:v>5900.85</c:v>
                </c:pt>
                <c:pt idx="105">
                  <c:v>6005.78</c:v>
                </c:pt>
                <c:pt idx="106">
                  <c:v>5952.14</c:v>
                </c:pt>
                <c:pt idx="107">
                  <c:v>6355.65</c:v>
                </c:pt>
                <c:pt idx="108">
                  <c:v>6605.63</c:v>
                </c:pt>
                <c:pt idx="109">
                  <c:v>6597.22</c:v>
                </c:pt>
                <c:pt idx="110">
                  <c:v>6188.99</c:v>
                </c:pt>
                <c:pt idx="111">
                  <c:v>5994.6</c:v>
                </c:pt>
                <c:pt idx="112">
                  <c:v>5983.59</c:v>
                </c:pt>
                <c:pt idx="113">
                  <c:v>5799.24</c:v>
                </c:pt>
                <c:pt idx="114">
                  <c:v>5936.44</c:v>
                </c:pt>
                <c:pt idx="115">
                  <c:v>6018.46</c:v>
                </c:pt>
                <c:pt idx="116">
                  <c:v>5976.55</c:v>
                </c:pt>
                <c:pt idx="117">
                  <c:v>5831.65</c:v>
                </c:pt>
                <c:pt idx="118">
                  <c:v>6056.12</c:v>
                </c:pt>
                <c:pt idx="119">
                  <c:v>6194.5</c:v>
                </c:pt>
                <c:pt idx="120">
                  <c:v>6532.97</c:v>
                </c:pt>
                <c:pt idx="121">
                  <c:v>6443.35</c:v>
                </c:pt>
                <c:pt idx="122">
                  <c:v>6468.76</c:v>
                </c:pt>
                <c:pt idx="123">
                  <c:v>6455.35</c:v>
                </c:pt>
                <c:pt idx="124">
                  <c:v>6209.12</c:v>
                </c:pt>
                <c:pt idx="125">
                  <c:v>6358.63</c:v>
                </c:pt>
                <c:pt idx="126">
                  <c:v>6390.51</c:v>
                </c:pt>
                <c:pt idx="127">
                  <c:v>6328.47</c:v>
                </c:pt>
                <c:pt idx="128">
                  <c:v>6169.1</c:v>
                </c:pt>
                <c:pt idx="129">
                  <c:v>6228.32</c:v>
                </c:pt>
                <c:pt idx="130">
                  <c:v>6011.83</c:v>
                </c:pt>
                <c:pt idx="131">
                  <c:v>6299.54</c:v>
                </c:pt>
                <c:pt idx="132">
                  <c:v>5940.05</c:v>
                </c:pt>
                <c:pt idx="133">
                  <c:v>5452.7</c:v>
                </c:pt>
                <c:pt idx="134">
                  <c:v>4538.93</c:v>
                </c:pt>
                <c:pt idx="135">
                  <c:v>4716.3999999999996</c:v>
                </c:pt>
                <c:pt idx="136">
                  <c:v>4753.6099999999997</c:v>
                </c:pt>
                <c:pt idx="137">
                  <c:v>4905.3900000000003</c:v>
                </c:pt>
                <c:pt idx="138">
                  <c:v>5149.63</c:v>
                </c:pt>
                <c:pt idx="139">
                  <c:v>6073.87</c:v>
                </c:pt>
                <c:pt idx="140">
                  <c:v>4870.04</c:v>
                </c:pt>
                <c:pt idx="141">
                  <c:v>5128.2299999999996</c:v>
                </c:pt>
                <c:pt idx="142">
                  <c:v>5612.42</c:v>
                </c:pt>
                <c:pt idx="143">
                  <c:v>5979.07</c:v>
                </c:pt>
                <c:pt idx="144">
                  <c:v>5862.35</c:v>
                </c:pt>
                <c:pt idx="145">
                  <c:v>6241.8</c:v>
                </c:pt>
                <c:pt idx="146">
                  <c:v>5985.52</c:v>
                </c:pt>
                <c:pt idx="147">
                  <c:v>5995.62</c:v>
                </c:pt>
                <c:pt idx="148">
                  <c:v>5947.46</c:v>
                </c:pt>
                <c:pt idx="149">
                  <c:v>5985.49</c:v>
                </c:pt>
                <c:pt idx="150">
                  <c:v>6070.04</c:v>
                </c:pt>
                <c:pt idx="151">
                  <c:v>6150.3</c:v>
                </c:pt>
                <c:pt idx="152">
                  <c:v>6286.94</c:v>
                </c:pt>
                <c:pt idx="153">
                  <c:v>6591.35</c:v>
                </c:pt>
                <c:pt idx="154">
                  <c:v>6533.93</c:v>
                </c:pt>
                <c:pt idx="155">
                  <c:v>6581.48</c:v>
                </c:pt>
                <c:pt idx="156">
                  <c:v>6631.15</c:v>
                </c:pt>
                <c:pt idx="157">
                  <c:v>6888.17</c:v>
                </c:pt>
                <c:pt idx="158">
                  <c:v>7071.44</c:v>
                </c:pt>
                <c:pt idx="159">
                  <c:v>7228.91</c:v>
                </c:pt>
                <c:pt idx="160">
                  <c:v>7148.97</c:v>
                </c:pt>
                <c:pt idx="161">
                  <c:v>6911.58</c:v>
                </c:pt>
                <c:pt idx="162">
                  <c:v>6951.12</c:v>
                </c:pt>
                <c:pt idx="163">
                  <c:v>7178.59</c:v>
                </c:pt>
                <c:pt idx="164">
                  <c:v>7040.8</c:v>
                </c:pt>
                <c:pt idx="165">
                  <c:v>7098.89</c:v>
                </c:pt>
                <c:pt idx="166">
                  <c:v>7081.31</c:v>
                </c:pt>
                <c:pt idx="167">
                  <c:v>6850.62</c:v>
                </c:pt>
                <c:pt idx="168">
                  <c:v>6839.34</c:v>
                </c:pt>
                <c:pt idx="169">
                  <c:v>6843.24</c:v>
                </c:pt>
                <c:pt idx="170">
                  <c:v>6805.28</c:v>
                </c:pt>
                <c:pt idx="171">
                  <c:v>6915.72</c:v>
                </c:pt>
                <c:pt idx="172">
                  <c:v>6633.26</c:v>
                </c:pt>
                <c:pt idx="173">
                  <c:v>6661.88</c:v>
                </c:pt>
                <c:pt idx="174">
                  <c:v>6931.36</c:v>
                </c:pt>
                <c:pt idx="175">
                  <c:v>6953.26</c:v>
                </c:pt>
                <c:pt idx="176">
                  <c:v>6939.89</c:v>
                </c:pt>
                <c:pt idx="177">
                  <c:v>6752.21</c:v>
                </c:pt>
                <c:pt idx="178">
                  <c:v>7080.74</c:v>
                </c:pt>
                <c:pt idx="179">
                  <c:v>7272.8</c:v>
                </c:pt>
                <c:pt idx="180">
                  <c:v>7272.8</c:v>
                </c:pt>
                <c:pt idx="181">
                  <c:v>7207.94</c:v>
                </c:pt>
                <c:pt idx="182">
                  <c:v>7316.11</c:v>
                </c:pt>
                <c:pt idx="183">
                  <c:v>7288.81</c:v>
                </c:pt>
              </c:numCache>
            </c:numRef>
          </c:val>
          <c:smooth val="0"/>
          <c:extLst>
            <c:ext xmlns:c16="http://schemas.microsoft.com/office/drawing/2014/chart" uri="{C3380CC4-5D6E-409C-BE32-E72D297353CC}">
              <c16:uniqueId val="{00000000-85B3-4E7D-8AFD-34998DB18D5B}"/>
            </c:ext>
          </c:extLst>
        </c:ser>
        <c:dLbls>
          <c:showLegendKey val="0"/>
          <c:showVal val="0"/>
          <c:showCatName val="0"/>
          <c:showSerName val="0"/>
          <c:showPercent val="0"/>
          <c:showBubbleSize val="0"/>
        </c:dLbls>
        <c:smooth val="0"/>
        <c:axId val="1353513312"/>
        <c:axId val="1437496128"/>
      </c:lineChart>
      <c:catAx>
        <c:axId val="1353513312"/>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437496128"/>
        <c:crosses val="autoZero"/>
        <c:auto val="1"/>
        <c:lblAlgn val="ctr"/>
        <c:lblOffset val="100"/>
        <c:noMultiLvlLbl val="0"/>
      </c:catAx>
      <c:valAx>
        <c:axId val="1437496128"/>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en-US"/>
          </a:p>
        </c:txPr>
        <c:crossAx val="1353513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docParts>
    <w:docPart>
      <w:docPartPr>
        <w:name w:val="DefaultPlaceholder_-1854013440"/>
        <w:category>
          <w:name w:val="General"/>
          <w:gallery w:val="placeholder"/>
        </w:category>
        <w:types>
          <w:type w:val="bbPlcHdr"/>
        </w:types>
        <w:behaviors>
          <w:behavior w:val="content"/>
        </w:behaviors>
        <w:guid w:val="{3485B647-8CA0-4889-BB53-6E7CE6FC0868}"/>
      </w:docPartPr>
      <w:docPartBody>
        <w:p w:rsidR="004C7887" w:rsidRDefault="005550BE">
          <w:r w:rsidRPr="009511F8">
            <w:rPr>
              <w:rStyle w:val="PlaceholderText"/>
            </w:rPr>
            <w:t>Click or tap here to enter text.</w:t>
          </w:r>
        </w:p>
      </w:docPartBody>
    </w:docPart>
    <w:docPart>
      <w:docPartPr>
        <w:name w:val="7509A0C1EEB74F109AD2F87FC3C71C97"/>
        <w:category>
          <w:name w:val="General"/>
          <w:gallery w:val="placeholder"/>
        </w:category>
        <w:types>
          <w:type w:val="bbPlcHdr"/>
        </w:types>
        <w:behaviors>
          <w:behavior w:val="content"/>
        </w:behaviors>
        <w:guid w:val="{43212A12-3809-426F-B5F1-03E26C9C95D3}"/>
      </w:docPartPr>
      <w:docPartBody>
        <w:p w:rsidR="00285184" w:rsidRDefault="00285184">
          <w:pPr>
            <w:pStyle w:val="7509A0C1EEB74F109AD2F87FC3C71C97"/>
          </w:pPr>
          <w:r w:rsidRPr="009511F8">
            <w:rPr>
              <w:rStyle w:val="PlaceholderText"/>
            </w:rPr>
            <w:t>Click or tap here to enter text.</w:t>
          </w:r>
        </w:p>
      </w:docPartBody>
    </w:docPart>
    <w:docPart>
      <w:docPartPr>
        <w:name w:val="4A998E8F6A3C48E39B72F913AF9D0075"/>
        <w:category>
          <w:name w:val="General"/>
          <w:gallery w:val="placeholder"/>
        </w:category>
        <w:types>
          <w:type w:val="bbPlcHdr"/>
        </w:types>
        <w:behaviors>
          <w:behavior w:val="content"/>
        </w:behaviors>
        <w:guid w:val="{CEC431F2-70EB-46E8-B3C3-44B8C44CA418}"/>
      </w:docPartPr>
      <w:docPartBody>
        <w:p w:rsidR="00285184" w:rsidRDefault="00285184">
          <w:pPr>
            <w:pStyle w:val="4A998E8F6A3C48E39B72F913AF9D0075"/>
          </w:pPr>
          <w:r w:rsidRPr="00F40E42">
            <w:rPr>
              <w:rStyle w:val="PlaceholderText"/>
            </w:rPr>
            <w:t>Click or tap here to enter text.</w:t>
          </w:r>
        </w:p>
      </w:docPartBody>
    </w:docPart>
    <w:docPart>
      <w:docPartPr>
        <w:name w:val="81F784993DE94BC4A4F3ED45180F89C3"/>
        <w:category>
          <w:name w:val="General"/>
          <w:gallery w:val="placeholder"/>
        </w:category>
        <w:types>
          <w:type w:val="bbPlcHdr"/>
        </w:types>
        <w:behaviors>
          <w:behavior w:val="content"/>
        </w:behaviors>
        <w:guid w:val="{1F5FBBF2-5D0C-4F15-9800-CCA65E2670B7}"/>
      </w:docPartPr>
      <w:docPartBody>
        <w:p w:rsidR="00285184" w:rsidRDefault="005550BE">
          <w:pPr>
            <w:pStyle w:val="81F784993DE94BC4A4F3ED45180F89C3"/>
          </w:pPr>
          <w:r w:rsidRPr="009511F8">
            <w:rPr>
              <w:rStyle w:val="PlaceholderText"/>
            </w:rPr>
            <w:t>Click or tap here to enter text.</w:t>
          </w:r>
        </w:p>
      </w:docPartBody>
    </w:docPart>
    <w:docPart>
      <w:docPartPr>
        <w:name w:val="DC1082631BA74BD78EEC5D5B3E902A17"/>
        <w:category>
          <w:name w:val="General"/>
          <w:gallery w:val="placeholder"/>
        </w:category>
        <w:types>
          <w:type w:val="bbPlcHdr"/>
        </w:types>
        <w:behaviors>
          <w:behavior w:val="content"/>
        </w:behaviors>
        <w:guid w:val="{A0E273FB-12BA-41DA-8F44-E445A1F16B9B}"/>
      </w:docPartPr>
      <w:docPartBody>
        <w:p w:rsidR="00285184" w:rsidRDefault="00285184">
          <w:pPr>
            <w:pStyle w:val="DC1082631BA74BD78EEC5D5B3E902A17"/>
          </w:pPr>
          <w:r w:rsidRPr="009511F8">
            <w:rPr>
              <w:rStyle w:val="PlaceholderText"/>
            </w:rPr>
            <w:t>Click or tap here to enter text.</w:t>
          </w:r>
        </w:p>
      </w:docPartBody>
    </w:docPart>
    <w:docPart>
      <w:docPartPr>
        <w:name w:val="46B08B6F36474B13B317BF5A8FBFA562"/>
        <w:category>
          <w:name w:val="General"/>
          <w:gallery w:val="placeholder"/>
        </w:category>
        <w:types>
          <w:type w:val="bbPlcHdr"/>
        </w:types>
        <w:behaviors>
          <w:behavior w:val="content"/>
        </w:behaviors>
        <w:guid w:val="{D53DD5CE-04F3-4DC9-950D-0DC7E984772F}"/>
      </w:docPartPr>
      <w:docPartBody>
        <w:p w:rsidR="00285184" w:rsidRDefault="00285184">
          <w:pPr>
            <w:pStyle w:val="46B08B6F36474B13B317BF5A8FBFA562"/>
          </w:pPr>
          <w:r w:rsidRPr="009511F8">
            <w:rPr>
              <w:rStyle w:val="PlaceholderText"/>
            </w:rPr>
            <w:t>Click or tap here to enter text.</w:t>
          </w:r>
        </w:p>
      </w:docPartBody>
    </w:docPart>
    <w:docPart>
      <w:docPartPr>
        <w:name w:val="30DB25D1DEF24EDF96362FEABC8429D4"/>
        <w:category>
          <w:name w:val="General"/>
          <w:gallery w:val="placeholder"/>
        </w:category>
        <w:types>
          <w:type w:val="bbPlcHdr"/>
        </w:types>
        <w:behaviors>
          <w:behavior w:val="content"/>
        </w:behaviors>
        <w:guid w:val="{F6BB0A37-B261-456A-A2E7-993E1C5A3B2F}"/>
      </w:docPartPr>
      <w:docPartBody>
        <w:p w:rsidR="00285184" w:rsidRDefault="00285184">
          <w:pPr>
            <w:pStyle w:val="30DB25D1DEF24EDF96362FEABC8429D4"/>
          </w:pPr>
          <w:r w:rsidRPr="009511F8">
            <w:rPr>
              <w:rStyle w:val="PlaceholderText"/>
            </w:rPr>
            <w:t>Click or tap here to enter text.</w:t>
          </w:r>
        </w:p>
      </w:docPartBody>
    </w:docPart>
    <w:docPart>
      <w:docPartPr>
        <w:name w:val="8ECB22DC3B954BF58D86272882AB1298"/>
        <w:category>
          <w:name w:val="General"/>
          <w:gallery w:val="placeholder"/>
        </w:category>
        <w:types>
          <w:type w:val="bbPlcHdr"/>
        </w:types>
        <w:behaviors>
          <w:behavior w:val="content"/>
        </w:behaviors>
        <w:guid w:val="{A2C81C9D-6385-42AB-A7B8-4B270364C776}"/>
      </w:docPartPr>
      <w:docPartBody>
        <w:p w:rsidR="00285184" w:rsidRDefault="00285184">
          <w:pPr>
            <w:pStyle w:val="8ECB22DC3B954BF58D86272882AB1298"/>
          </w:pPr>
          <w:r w:rsidRPr="009511F8">
            <w:rPr>
              <w:rStyle w:val="PlaceholderText"/>
            </w:rPr>
            <w:t>Click or tap here to enter text.</w:t>
          </w:r>
        </w:p>
      </w:docPartBody>
    </w:docPart>
    <w:docPart>
      <w:docPartPr>
        <w:name w:val="86463279BA5148588283D6FEEBFEB1E5"/>
        <w:category>
          <w:name w:val="General"/>
          <w:gallery w:val="placeholder"/>
        </w:category>
        <w:types>
          <w:type w:val="bbPlcHdr"/>
        </w:types>
        <w:behaviors>
          <w:behavior w:val="content"/>
        </w:behaviors>
        <w:guid w:val="{A90D00C1-F4E7-4810-9AD4-3E0B1D21E9E2}"/>
      </w:docPartPr>
      <w:docPartBody>
        <w:p w:rsidR="00285184" w:rsidRDefault="00285184">
          <w:pPr>
            <w:pStyle w:val="86463279BA5148588283D6FEEBFEB1E5"/>
          </w:pPr>
          <w:r w:rsidRPr="009511F8">
            <w:rPr>
              <w:rStyle w:val="PlaceholderText"/>
            </w:rPr>
            <w:t>Click or tap here to enter text.</w:t>
          </w:r>
        </w:p>
      </w:docPartBody>
    </w:docPart>
    <w:docPart>
      <w:docPartPr>
        <w:name w:val="BB09D001A30A4BBAA605D5E3D83A64F9"/>
        <w:category>
          <w:name w:val="General"/>
          <w:gallery w:val="placeholder"/>
        </w:category>
        <w:types>
          <w:type w:val="bbPlcHdr"/>
        </w:types>
        <w:behaviors>
          <w:behavior w:val="content"/>
        </w:behaviors>
        <w:guid w:val="{636C836E-8963-41F3-A785-CE12D2CA0154}"/>
      </w:docPartPr>
      <w:docPartBody>
        <w:p w:rsidR="00285184" w:rsidRDefault="00285184">
          <w:pPr>
            <w:pStyle w:val="BB09D001A30A4BBAA605D5E3D83A64F9"/>
          </w:pPr>
          <w:r w:rsidRPr="009511F8">
            <w:rPr>
              <w:rStyle w:val="PlaceholderText"/>
            </w:rPr>
            <w:t>Click or tap here to enter text.</w:t>
          </w:r>
        </w:p>
      </w:docPartBody>
    </w:docPart>
    <w:docPart>
      <w:docPartPr>
        <w:name w:val="524BE459BD8642AB8427D50D567A65D4"/>
        <w:category>
          <w:name w:val="General"/>
          <w:gallery w:val="placeholder"/>
        </w:category>
        <w:types>
          <w:type w:val="bbPlcHdr"/>
        </w:types>
        <w:behaviors>
          <w:behavior w:val="content"/>
        </w:behaviors>
        <w:guid w:val="{67518C57-7E9E-4393-969E-05E207F7CC1C}"/>
      </w:docPartPr>
      <w:docPartBody>
        <w:p w:rsidR="00285184" w:rsidRDefault="00285184">
          <w:pPr>
            <w:pStyle w:val="524BE459BD8642AB8427D50D567A65D4"/>
          </w:pPr>
          <w:r w:rsidRPr="009511F8">
            <w:rPr>
              <w:rStyle w:val="PlaceholderText"/>
            </w:rPr>
            <w:t>Click or tap here to enter text.</w:t>
          </w:r>
        </w:p>
      </w:docPartBody>
    </w:docPart>
    <w:docPart>
      <w:docPartPr>
        <w:name w:val="DFF0A8020E674B8189C9A44B773775E2"/>
        <w:category>
          <w:name w:val="General"/>
          <w:gallery w:val="placeholder"/>
        </w:category>
        <w:types>
          <w:type w:val="bbPlcHdr"/>
        </w:types>
        <w:behaviors>
          <w:behavior w:val="content"/>
        </w:behaviors>
        <w:guid w:val="{3D13BDB3-EF8D-445D-A9E6-5A66AF949568}"/>
      </w:docPartPr>
      <w:docPartBody>
        <w:p w:rsidR="00285184" w:rsidRDefault="00285184">
          <w:pPr>
            <w:pStyle w:val="DFF0A8020E674B8189C9A44B773775E2"/>
          </w:pPr>
          <w:r w:rsidRPr="009511F8">
            <w:rPr>
              <w:rStyle w:val="PlaceholderText"/>
            </w:rPr>
            <w:t>Click or tap here to enter text.</w:t>
          </w:r>
        </w:p>
      </w:docPartBody>
    </w:docPart>
    <w:docPart>
      <w:docPartPr>
        <w:name w:val="938FDE72CB1E47AAA047CC9223117B5E"/>
        <w:category>
          <w:name w:val="General"/>
          <w:gallery w:val="placeholder"/>
        </w:category>
        <w:types>
          <w:type w:val="bbPlcHdr"/>
        </w:types>
        <w:behaviors>
          <w:behavior w:val="content"/>
        </w:behaviors>
        <w:guid w:val="{287E3FC4-8BEE-458C-BC58-4E383227B387}"/>
      </w:docPartPr>
      <w:docPartBody>
        <w:p w:rsidR="00285184" w:rsidRDefault="00285184">
          <w:pPr>
            <w:pStyle w:val="938FDE72CB1E47AAA047CC9223117B5E"/>
          </w:pPr>
          <w:r w:rsidRPr="009511F8">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mbria Math">
    <w:panose1 w:val="02040503050406030204"/>
    <w:charset w:characterSet="iso-8859-1"/>
    <w:family w:val="roman"/>
    <w:pitch w:val="variable"/>
    <w:sig w:usb0="E00006FF" w:usb1="420024FF" w:usb2="02000000" w:usb3="00000000" w:csb0="0000019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Lucida Console">
    <w:panose1 w:val="020B0609040504020204"/>
    <w:charset w:characterSet="iso-8859-1"/>
    <w:family w:val="modern"/>
    <w:pitch w:val="fixed"/>
    <w:sig w:usb0="8000028F" w:usb1="00001800" w:usb2="00000000" w:usb3="00000000" w:csb0="0000001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ptos">
    <w:panose1 w:val="00000000000000000000"/>
    <w:charset w:characterSet="iso-8859-1"/>
    <w:family w:val="roman"/>
    <w:notTrueType/>
    <w:pitch w:val="default"/>
  </w:font>
  <w:font w:name="Aptos Display">
    <w:panose1 w:val="00000000000000000000"/>
    <w:charset w:characterSet="iso-8859-1"/>
    <w:family w:val="roman"/>
    <w:notTrueType/>
    <w:pitch w:val="default"/>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BE"/>
    <w:rsid w:val="001D2973"/>
    <w:rsid w:val="004C7887"/>
    <w:rsid w:val="005309DF"/>
    <w:rsid w:val="005550BE"/>
    <w:rsid w:val="00911F85"/>
    <w:rsid w:val="00D52D8C"/>
    <w:rsid w:val="00F273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33C160F"/>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7509A0C1EEB74F109AD2F87FC3C71C97">
    <w:name w:val="7509A0C1EEB74F109AD2F87FC3C71C97"/>
    <w:rPr>
      <w:lang w:val="en-ID" w:eastAsia="en-ID"/>
    </w:rPr>
  </w:style>
  <w:style w:type="paragraph" w:customStyle="1" w:styleId="4A998E8F6A3C48E39B72F913AF9D0075">
    <w:name w:val="4A998E8F6A3C48E39B72F913AF9D0075"/>
    <w:rPr>
      <w:lang w:val="en-ID" w:eastAsia="en-ID"/>
    </w:rPr>
  </w:style>
  <w:style w:type="paragraph" w:customStyle="1" w:styleId="81F784993DE94BC4A4F3ED45180F89C3">
    <w:name w:val="81F784993DE94BC4A4F3ED45180F89C3"/>
    <w:rPr>
      <w:lang w:val="en-ID" w:eastAsia="en-ID"/>
    </w:rPr>
  </w:style>
  <w:style w:type="paragraph" w:customStyle="1" w:styleId="DC1082631BA74BD78EEC5D5B3E902A17">
    <w:name w:val="DC1082631BA74BD78EEC5D5B3E902A17"/>
    <w:rPr>
      <w:lang w:val="en-ID" w:eastAsia="en-ID"/>
    </w:rPr>
  </w:style>
  <w:style w:type="paragraph" w:customStyle="1" w:styleId="46B08B6F36474B13B317BF5A8FBFA562">
    <w:name w:val="46B08B6F36474B13B317BF5A8FBFA562"/>
    <w:rPr>
      <w:lang w:val="en-ID" w:eastAsia="en-ID"/>
    </w:rPr>
  </w:style>
  <w:style w:type="paragraph" w:customStyle="1" w:styleId="30DB25D1DEF24EDF96362FEABC8429D4">
    <w:name w:val="30DB25D1DEF24EDF96362FEABC8429D4"/>
    <w:rPr>
      <w:lang w:val="en-ID" w:eastAsia="en-ID"/>
    </w:rPr>
  </w:style>
  <w:style w:type="paragraph" w:customStyle="1" w:styleId="8ECB22DC3B954BF58D86272882AB1298">
    <w:name w:val="8ECB22DC3B954BF58D86272882AB1298"/>
    <w:rPr>
      <w:lang w:val="en-ID" w:eastAsia="en-ID"/>
    </w:rPr>
  </w:style>
  <w:style w:type="paragraph" w:customStyle="1" w:styleId="86463279BA5148588283D6FEEBFEB1E5">
    <w:name w:val="86463279BA5148588283D6FEEBFEB1E5"/>
    <w:rPr>
      <w:lang w:val="en-ID" w:eastAsia="en-ID"/>
    </w:rPr>
  </w:style>
  <w:style w:type="paragraph" w:customStyle="1" w:styleId="BB09D001A30A4BBAA605D5E3D83A64F9">
    <w:name w:val="BB09D001A30A4BBAA605D5E3D83A64F9"/>
    <w:rPr>
      <w:lang w:val="en-ID" w:eastAsia="en-ID"/>
    </w:rPr>
  </w:style>
  <w:style w:type="paragraph" w:customStyle="1" w:styleId="524BE459BD8642AB8427D50D567A65D4">
    <w:name w:val="524BE459BD8642AB8427D50D567A65D4"/>
    <w:rPr>
      <w:lang w:val="en-ID" w:eastAsia="en-ID"/>
    </w:rPr>
  </w:style>
  <w:style w:type="paragraph" w:customStyle="1" w:styleId="DFF0A8020E674B8189C9A44B773775E2">
    <w:name w:val="DFF0A8020E674B8189C9A44B773775E2"/>
    <w:rPr>
      <w:lang w:val="en-ID" w:eastAsia="en-ID"/>
    </w:rPr>
  </w:style>
  <w:style w:type="paragraph" w:customStyle="1" w:styleId="938FDE72CB1E47AAA047CC9223117B5E">
    <w:name w:val="938FDE72CB1E47AAA047CC9223117B5E"/>
    <w:rPr>
      <w:lang w:val="en-ID" w:eastAsia="en-ID"/>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D905DF7E-EE99-4204-BBD5-DAE5C0F80564}">
  <we:reference id="wa104382081" version="1.46.0.0" store="en-001" storeType="OMEX"/>
  <we:alternateReferences>
    <we:reference id="WA104382081" version="1.46.0.0" store="" storeType="OMEX"/>
  </we:alternateReferences>
  <we:properties>
    <we:property name="MENDELEY_CITATIONS" value="[{&quot;citationID&quot;:&quot;MENDELEY_CITATION_78b550ec-885b-48e2-b343-ce75780e1470&quot;,&quot;properties&quot;:{&quot;noteIndex&quot;:0},&quot;isEdited&quot;:false,&quot;manualOverride&quot;:{&quot;isManuallyOverridden&quot;:false,&quot;citeprocText&quot;:&quot;[1]&quot;,&quot;manualOverrideText&quot;:&quot;&quot;},&quot;citationTag&quot;:&quot;MENDELEY_CITATION_v3_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&quot;,&quot;citationItems&quot;:[{&quot;id&quot;:&quot;c9a4154f-44b8-3fa8-8d1c-db249c7200b9&quot;,&quot;itemData&quot;:{&quot;type&quot;:&quot;article-journal&quot;,&quot;id&quot;:&quot;c9a4154f-44b8-3fa8-8d1c-db249c7200b9&quot;,&quot;title&quot;:&quot;Statistical Characteristics of Jakarta Composite Index (JCI) Dynamics based on Short Term Data Represented in Candles&quot;,&quot;author&quot;:[{&quot;family&quot;:&quot;Adam&quot;,&quot;given&quot;:&quot;Pasrun&quot;,&quot;parse-names&quot;:false,&quot;dropping-particle&quot;:&quot;&quot;,&quot;non-dropping-particle&quot;:&quot;&quot;}],&quot;container-title&quot;:&quot;International Journal of Economics, Finance and Management Sciences&quot;,&quot;DOI&quot;:&quot;10.11648/j.ijefm.20140202.14&quot;,&quot;ISSN&quot;:&quot;2326-9553&quot;,&quot;issued&quot;:{&quot;date-parts&quot;:[[2014]]},&quot;page&quot;:&quot;138&quot;,&quot;issue&quot;:&quot;2&quot;,&quot;volume&quot;:&quot;2&quot;,&quot;container-title-short&quot;:&quot;&quot;},&quot;isTemporary&quot;:false}]},{&quot;citationID&quot;:&quot;MENDELEY_CITATION_9845a9fd-cd3b-4148-8771-9ca32fb912f0&quot;,&quot;properties&quot;:{&quot;noteIndex&quot;:0},&quot;isEdited&quot;:false,&quot;manualOverride&quot;:{&quot;isManuallyOverridden&quot;:false,&quot;citeprocText&quot;:&quot;[2]&quot;,&quot;manualOverrideText&quot;:&quot;&quot;},&quot;citationTag&quot;:&quot;MENDELEY_CITATION_v3_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&quot;,&quot;citationItems&quot;:[{&quot;id&quot;:&quot;71c884d3-4def-3f0e-955b-842e38d99403&quot;,&quot;itemData&quot;:{&quot;type&quot;:&quot;article&quot;,&quot;id&quot;:&quot;71c884d3-4def-3f0e-955b-842e38d99403&quot;,&quot;title&quot;:&quot;Transaksi dan Indeks Saham di Bursa Efek&quot;,&quot;author&quot;:[{&quot;family&quot;:&quot;BPS&quot;,&quot;given&quot;:&quot;&quot;,&quot;parse-names&quot;:false,&quot;dropping-particle&quot;:&quot;&quot;,&quot;non-dropping-particle&quot;:&quot;&quot;}],&quot;URL&quot;:&quot;https://www.bps.go.id/id/statistics-table/2/MTI1IzI%3D/transaksi-dan-indeks-saham-di-bursa-efek.html&quot;,&quot;issued&quot;:{&quot;date-parts&quot;:[[2024,5]]},&quot;container-title-short&quot;:&quot;&quot;},&quot;isTemporary&quot;:false}]},{&quot;citationID&quot;:&quot;MENDELEY_CITATION_aca563d2-7282-44f2-a093-3e55597727a0&quot;,&quot;properties&quot;:{&quot;noteIndex&quot;:0},&quot;isEdited&quot;:false,&quot;manualOverride&quot;:{&quot;isManuallyOverridden&quot;:false,&quot;citeprocText&quot;:&quot;[3]&quot;,&quot;manualOverrideText&quot;:&quot;&quot;},&quot;citationTag&quot;:&quot;MENDELEY_CITATION_v3_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&quot;,&quot;citationItems&quot;:[{&quot;id&quot;:&quot;963b0628-d7f4-3f6e-be6b-31ece3718066&quot;,&quot;itemData&quot;:{&quot;type&quot;:&quot;article-journal&quot;,&quot;id&quot;:&quot;963b0628-d7f4-3f6e-be6b-31ece3718066&quot;,&quot;title&quot;:&quot;Use of univariate time series models for forecasting cement productions in India&quot;,&quot;groupId&quot;:&quot;e9b6e05a-5e2c-310b-a71f-a328214c7786&quot;,&quot;author&quot;:[{&quot;family&quot;:&quot;Padhan&quot;,&quot;given&quot;:&quot;Purna Chandra&quot;,&quot;parse-names&quot;:false,&quot;dropping-particle&quot;:&quot;&quot;,&quot;non-dropping-particle&quot;:&quot;&quot;},{&quot;family&quot;:&quot;others&quot;,&quot;given&quot;:&quot;&quot;,&quot;parse-names&quot;:false,&quot;dropping-particle&quot;:&quot;&quot;,&quot;non-dropping-particle&quot;:&quot;&quot;}],&quot;container-title&quot;:&quot;International Research Journal of Finance and Economics&quot;,&quot;issued&quot;:{&quot;date-parts&quot;:[[2012]]},&quot;page&quot;:&quot;167-179&quot;,&quot;volume&quot;:&quot;83&quot;,&quot;container-title-short&quot;:&quot;&quot;},&quot;isTemporary&quot;:false}]},{&quot;citationID&quot;:&quot;MENDELEY_CITATION_e652f1ef-be62-476b-b9f7-86cb1e15d559&quot;,&quot;properties&quot;:{&quot;noteIndex&quot;:0},&quot;isEdited&quot;:false,&quot;manualOverride&quot;:{&quot;isManuallyOverridden&quot;:false,&quot;citeprocText&quot;:&quot;[4]&quot;,&quot;manualOverrideText&quot;:&quot;&quot;},&quot;citationTag&quot;:&quot;MENDELEY_CITATION_v3_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&quot;,&quot;citationItems&quot;:[{&quot;id&quot;:&quot;a74039e8-9ecc-345e-a478-ef66139cb025&quot;,&quot;itemData&quot;:{&quot;type&quot;:&quot;book&quot;,&quot;id&quot;:&quot;a74039e8-9ecc-345e-a478-ef66139cb025&quot;,&quot;title&quot;:&quot;Forecasting: principles and practice&quot;,&quot;groupId&quot;:&quot;e9b6e05a-5e2c-310b-a71f-a328214c7786&quot;,&quot;author&quot;:[{&quot;family&quot;:&quot;Hyndman&quot;,&quot;given&quot;:&quot;Rob&quot;,&quot;parse-names&quot;:false,&quot;dropping-particle&quot;:&quot;&quot;,&quot;non-dropping-particle&quot;:&quot;&quot;},{&quot;family&quot;:&quot;Athanasopoulos&quot;,&quot;given&quot;:&quot;George&quot;,&quot;parse-names&quot;:false,&quot;dropping-particle&quot;:&quot;&quot;,&quot;non-dropping-particle&quot;:&quot;&quot;}],&quot;accessed&quot;:{&quot;date-parts&quot;:[[2024,6,14]]},&quot;URL&quot;:&quot;https://otexts.com/fpp3/&quot;,&quot;issued&quot;:{&quot;date-parts&quot;:[[2021]]},&quot;publisher-place&quot;:&quot;Melbourne, Australia&quot;,&quot;edition&quot;:&quot;3&quot;,&quot;publisher&quot;:&quot;OTexts&quot;},&quot;isTemporary&quot;:false}]},{&quot;citationID&quot;:&quot;MENDELEY_CITATION_8cec43c5-ae98-4aea-9515-9e0c47641596&quot;,&quot;properties&quot;:{&quot;noteIndex&quot;:0},&quot;isEdited&quot;:false,&quot;manualOverride&quot;:{&quot;isManuallyOverridden&quot;:false,&quot;citeprocText&quot;:&quot;[4], [5]&quot;,&quot;manualOverrideText&quot;:&quot;&quot;},&quot;citationTag&quot;:&quot;MENDELEY_CITATION_v3_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&quot;,&quot;citationItems&quot;:[{&quot;id&quot;:&quot;a74039e8-9ecc-345e-a478-ef66139cb025&quot;,&quot;itemData&quot;:{&quot;type&quot;:&quot;book&quot;,&quot;id&quot;:&quot;a74039e8-9ecc-345e-a478-ef66139cb025&quot;,&quot;title&quot;:&quot;Forecasting: principles and practice&quot;,&quot;groupId&quot;:&quot;e9b6e05a-5e2c-310b-a71f-a328214c7786&quot;,&quot;author&quot;:[{&quot;family&quot;:&quot;Hyndman&quot;,&quot;given&quot;:&quot;Rob&quot;,&quot;parse-names&quot;:false,&quot;dropping-particle&quot;:&quot;&quot;,&quot;non-dropping-particle&quot;:&quot;&quot;},{&quot;family&quot;:&quot;Athanasopoulos&quot;,&quot;given&quot;:&quot;George&quot;,&quot;parse-names&quot;:false,&quot;dropping-particle&quot;:&quot;&quot;,&quot;non-dropping-particle&quot;:&quot;&quot;}],&quot;accessed&quot;:{&quot;date-parts&quot;:[[2024,6,14]]},&quot;URL&quot;:&quot;https://otexts.com/fpp3/&quot;,&quot;issued&quot;:{&quot;date-parts&quot;:[[2021]]},&quot;publisher-place&quot;:&quot;Melbourne, Australia&quot;,&quot;edition&quot;:&quot;3&quot;,&quot;publisher&quot;:&quot;OTexts&quot;},&quot;isTemporary&quot;:false},{&quot;id&quot;:&quot;f7855953-096c-38d1-8a7b-f9beed3505e5&quot;,&quot;itemData&quot;:{&quot;type&quot;:&quot;article-journal&quot;,&quot;id&quot;:&quot;f7855953-096c-38d1-8a7b-f9beed3505e5&quot;,&quot;title&quot;:&quot;Forecasting Trends in Time Series&quot;,&quot;author&quot;:[{&quot;family&quot;:&quot;Gardner&quot;,&quot;given&quot;:&quot;Everette S.&quot;,&quot;parse-names&quot;:false,&quot;dropping-particle&quot;:&quot;&quot;,&quot;non-dropping-particle&quot;:&quot;&quot;},{&quot;family&quot;:&quot;Mckenzie&quot;,&quot;given&quot;:&quot;Ed.&quot;,&quot;parse-names&quot;:false,&quot;dropping-particle&quot;:&quot;&quot;,&quot;non-dropping-particle&quot;:&quot;&quot;}],&quot;container-title&quot;:&quot;Management Science&quot;,&quot;container-title-short&quot;:&quot;Manage Sci&quot;,&quot;DOI&quot;:&quot;10.1287/mnsc.31.10.1237&quot;,&quot;ISSN&quot;:&quot;0025-1909&quot;,&quot;issued&quot;:{&quot;date-parts&quot;:[[1985,10]]},&quot;page&quot;:&quot;1237-1246&quot;,&quot;abstract&quot;:&quot;&lt;p&gt;Most time series methods assume that any trend will continue unabated, regardless of the forecast lead time. But recent empirical findings suggest that forecast accuracy can be improved by either damping or ignoring altogether trends which have a low probability of persistence. This paper develops an exponential smoothing model designed to damp erratic trends. The model is tested using the sample of 1,001 time series first analyzed by Makridakis et al. Compared to smoothing models based on a linear trend, the model improves forecast accuracy, particularly at long leadtimes. The model also compares favorably to sophisticated time series models noted for good long-range performance, such as those of Lewandowski and Parzen.&lt;/p&gt;&quot;,&quot;issue&quot;:&quot;10&quot;,&quot;volume&quot;:&quot;31&quot;},&quot;isTemporary&quot;:false}]},{&quot;citationID&quot;:&quot;MENDELEY_CITATION_7b99ce9a-ebe4-4f09-9c61-d793834a11bc&quot;,&quot;properties&quot;:{&quot;noteIndex&quot;:0},&quot;isEdited&quot;:false,&quot;manualOverride&quot;:{&quot;isManuallyOverridden&quot;:false,&quot;citeprocText&quot;:&quot;[4]&quot;,&quot;manualOverrideText&quot;:&quot;&quot;},&quot;citationTag&quot;:&quot;MENDELEY_CITATION_v3_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&quot;,&quot;citationItems&quot;:[{&quot;id&quot;:&quot;a74039e8-9ecc-345e-a478-ef66139cb025&quot;,&quot;itemData&quot;:{&quot;type&quot;:&quot;book&quot;,&quot;id&quot;:&quot;a74039e8-9ecc-345e-a478-ef66139cb025&quot;,&quot;title&quot;:&quot;Forecasting: principles and practice&quot;,&quot;groupId&quot;:&quot;e9b6e05a-5e2c-310b-a71f-a328214c7786&quot;,&quot;author&quot;:[{&quot;family&quot;:&quot;Hyndman&quot;,&quot;given&quot;:&quot;Rob&quot;,&quot;parse-names&quot;:false,&quot;dropping-particle&quot;:&quot;&quot;,&quot;non-dropping-particle&quot;:&quot;&quot;},{&quot;family&quot;:&quot;Athanasopoulos&quot;,&quot;given&quot;:&quot;George&quot;,&quot;parse-names&quot;:false,&quot;dropping-particle&quot;:&quot;&quot;,&quot;non-dropping-particle&quot;:&quot;&quot;}],&quot;accessed&quot;:{&quot;date-parts&quot;:[[2024,6,14]]},&quot;URL&quot;:&quot;https://otexts.com/fpp3/&quot;,&quot;issued&quot;:{&quot;date-parts&quot;:[[2021]]},&quot;publisher-place&quot;:&quot;Melbourne, Australia&quot;,&quot;edition&quot;:&quot;3&quot;,&quot;publisher&quot;:&quot;OTexts&quot;},&quot;isTemporary&quot;:false}]},{&quot;citationID&quot;:&quot;MENDELEY_CITATION_358201c0-7568-45cc-b604-ee8e7aed7281&quot;,&quot;properties&quot;:{&quot;noteIndex&quot;:0},&quot;isEdited&quot;:false,&quot;manualOverride&quot;:{&quot;isManuallyOverridden&quot;:false,&quot;citeprocText&quot;:&quot;[6]&quot;,&quot;manualOverrideText&quot;:&quot;&quot;},&quot;citationTag&quot;:&quot;MENDELEY_CITATION_v3_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&quot;,&quot;citationItems&quot;:[{&quot;id&quot;:&quot;a27bf9d6-126a-36e5-904d-169c8ed3d3e4&quot;,&quot;itemData&quot;:{&quot;type&quot;:&quot;book&quot;,&quot;id&quot;:&quot;a27bf9d6-126a-36e5-904d-169c8ed3d3e4&quot;,&quot;title&quot;:&quot;Applied Statistics in Business and Economics&quot;,&quot;groupId&quot;:&quot;e9b6e05a-5e2c-310b-a71f-a328214c7786&quot;,&quot;author&quot;:[{&quot;family&quot;:&quot;Doane&quot;,&quot;given&quot;:&quot;David&quot;,&quot;parse-names&quot;:false,&quot;dropping-particle&quot;:&quot;&quot;,&quot;non-dropping-particle&quot;:&quot;&quot;},{&quot;family&quot;:&quot;Seward&quot;,&quot;given&quot;:&quot;Lori&quot;,&quot;parse-names&quot;:false,&quot;dropping-particle&quot;:&quot;&quot;,&quot;non-dropping-particle&quot;:&quot;&quot;}],&quot;issued&quot;:{&quot;date-parts&quot;:[[2011]]},&quot;publisher-place&quot;:&quot;New York&quot;,&quot;edition&quot;:&quot;3&quot;,&quot;publisher&quot;:&quot;The McGraw-Hill&quot;},&quot;isTemporary&quot;:false}]},{&quot;citationID&quot;:&quot;MENDELEY_CITATION_440fdb48-df6c-4815-94f1-87982daaf88a&quot;,&quot;properties&quot;:{&quot;noteIndex&quot;:0},&quot;isEdited&quot;:false,&quot;manualOverride&quot;:{&quot;isManuallyOverridden&quot;:false,&quot;citeprocText&quot;:&quot;[6]&quot;,&quot;manualOverrideText&quot;:&quot;&quot;},&quot;citationTag&quot;:&quot;MENDELEY_CITATION_v3_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&quot;,&quot;citationItems&quot;:[{&quot;id&quot;:&quot;a27bf9d6-126a-36e5-904d-169c8ed3d3e4&quot;,&quot;itemData&quot;:{&quot;type&quot;:&quot;book&quot;,&quot;id&quot;:&quot;a27bf9d6-126a-36e5-904d-169c8ed3d3e4&quot;,&quot;title&quot;:&quot;Applied Statistics in Business and Economics&quot;,&quot;groupId&quot;:&quot;e9b6e05a-5e2c-310b-a71f-a328214c7786&quot;,&quot;author&quot;:[{&quot;family&quot;:&quot;Doane&quot;,&quot;given&quot;:&quot;David&quot;,&quot;parse-names&quot;:false,&quot;dropping-particle&quot;:&quot;&quot;,&quot;non-dropping-particle&quot;:&quot;&quot;},{&quot;family&quot;:&quot;Seward&quot;,&quot;given&quot;:&quot;Lori&quot;,&quot;parse-names&quot;:false,&quot;dropping-particle&quot;:&quot;&quot;,&quot;non-dropping-particle&quot;:&quot;&quot;}],&quot;issued&quot;:{&quot;date-parts&quot;:[[2011]]},&quot;publisher-place&quot;:&quot;New York&quot;,&quot;edition&quot;:&quot;3&quot;,&quot;publisher&quot;:&quot;The McGraw-Hill&quot;},&quot;isTemporary&quot;:false}]},{&quot;citationID&quot;:&quot;MENDELEY_CITATION_65d7eb46-8c4d-4b09-b8ee-ff2f6de63d90&quot;,&quot;properties&quot;:{&quot;noteIndex&quot;:0},&quot;isEdited&quot;:false,&quot;manualOverride&quot;:{&quot;isManuallyOverridden&quot;:false,&quot;citeprocText&quot;:&quot;[6]&quot;,&quot;manualOverrideText&quot;:&quot;&quot;},&quot;citationTag&quot;:&quot;MENDELEY_CITATION_v3_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&quot;,&quot;citationItems&quot;:[{&quot;id&quot;:&quot;a27bf9d6-126a-36e5-904d-169c8ed3d3e4&quot;,&quot;itemData&quot;:{&quot;type&quot;:&quot;book&quot;,&quot;id&quot;:&quot;a27bf9d6-126a-36e5-904d-169c8ed3d3e4&quot;,&quot;title&quot;:&quot;Applied Statistics in Business and Economics&quot;,&quot;groupId&quot;:&quot;e9b6e05a-5e2c-310b-a71f-a328214c7786&quot;,&quot;author&quot;:[{&quot;family&quot;:&quot;Doane&quot;,&quot;given&quot;:&quot;David&quot;,&quot;parse-names&quot;:false,&quot;dropping-particle&quot;:&quot;&quot;,&quot;non-dropping-particle&quot;:&quot;&quot;},{&quot;family&quot;:&quot;Seward&quot;,&quot;given&quot;:&quot;Lori&quot;,&quot;parse-names&quot;:false,&quot;dropping-particle&quot;:&quot;&quot;,&quot;non-dropping-particle&quot;:&quot;&quot;}],&quot;issued&quot;:{&quot;date-parts&quot;:[[2011]]},&quot;publisher-place&quot;:&quot;New York&quot;,&quot;edition&quot;:&quot;3&quot;,&quot;publisher&quot;:&quot;The McGraw-Hill&quot;},&quot;isTemporary&quot;:false}]},{&quot;citationID&quot;:&quot;MENDELEY_CITATION_c3f18f4f-9a9e-4453-b2f2-df8cc0fd66aa&quot;,&quot;properties&quot;:{&quot;noteIndex&quot;:0},&quot;isEdited&quot;:false,&quot;manualOverride&quot;:{&quot;isManuallyOverridden&quot;:false,&quot;citeprocText&quot;:&quot;[7]&quot;,&quot;manualOverrideText&quot;:&quot;&quot;},&quot;citationTag&quot;:&quot;MENDELEY_CITATION_v3_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&quot;,&quot;citationItems&quot;:[{&quot;id&quot;:&quot;4018b109-e727-3556-baa1-b81ec9995843&quot;,&quot;itemData&quot;:{&quot;type&quot;:&quot;book&quot;,&quot;id&quot;:&quot;4018b109-e727-3556-baa1-b81ec9995843&quot;,&quot;title&quot;:&quot;Time Series for Data Science&quot;,&quot;groupId&quot;:&quot;e9b6e05a-5e2c-310b-a71f-a328214c7786&quot;,&quot;author&quot;:[{&quot;family&quot;:&quot;Woodward&quot;,&quot;given&quot;:&quot;Wayne A.&quot;,&quot;parse-names&quot;:false,&quot;dropping-particle&quot;:&quot;&quot;,&quot;non-dropping-particle&quot;:&quot;&quot;},{&quot;family&quot;:&quot;Sadler&quot;,&quot;given&quot;:&quot;Bivin Philip&quot;,&quot;parse-names&quot;:false,&quot;dropping-particle&quot;:&quot;&quot;,&quot;non-dropping-particle&quot;:&quot;&quot;},{&quot;family&quot;:&quot;Robertson&quot;,&quot;given&quot;:&quot;Stephen&quot;,&quot;parse-names&quot;:false,&quot;dropping-particle&quot;:&quot;&quot;,&quot;non-dropping-particle&quot;:&quot;&quot;}],&quot;DOI&quot;:&quot;10.1201/9781003089070&quot;,&quot;ISBN&quot;:&quot;9781003089070&quot;,&quot;issued&quot;:{&quot;date-parts&quot;:[[2022,7,11]]},&quot;publisher-place&quot;:&quot;New York&quot;,&quot;publisher&quot;:&quot;Chapman and Hall/CRC&quot;},&quot;isTemporary&quot;:false,&quot;suppress-author&quot;:false,&quot;composite&quot;:false,&quot;author-only&quot;:false}]},{&quot;citationID&quot;:&quot;MENDELEY_CITATION_1599e7d3-d9b2-4fc4-a342-e47f69abe65f&quot;,&quot;properties&quot;:{&quot;noteIndex&quot;:0},&quot;isEdited&quot;:false,&quot;manualOverride&quot;:{&quot;isManuallyOverridden&quot;:false,&quot;citeprocText&quot;:&quot;[8]&quot;,&quot;manualOverrideText&quot;:&quot;&quot;},&quot;citationTag&quot;:&quot;MENDELEY_CITATION_v3_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&quot;,&quot;citationItems&quot;:[{&quot;id&quot;:&quot;6d2c4d3b-0c70-3415-9c5f-4d533670157f&quot;,&quot;itemData&quot;:{&quot;type&quot;:&quot;book&quot;,&quot;id&quot;:&quot;6d2c4d3b-0c70-3415-9c5f-4d533670157f&quot;,&quot;title&quot;:&quot;Neural Networks&quot;,&quot;groupId&quot;:&quot;e9b6e05a-5e2c-310b-a71f-a328214c7786&quot;,&quot;author&quot;:[{&quot;family&quot;:&quot;Abdi&quot;,&quot;given&quot;:&quot;Herv{\\'e}&quot;,&quot;parse-names&quot;:false,&quot;dropping-particle&quot;:&quot;&quot;,&quot;non-dropping-particle&quot;:&quot;&quot;},{&quot;family&quot;:&quot;Valentin&quot;,&quot;given&quot;:&quot;Dominique&quot;,&quot;parse-names&quot;:false,&quot;dropping-particle&quot;:&quot;&quot;,&quot;non-dropping-particle&quot;:&quot;&quot;},{&quot;family&quot;:&quot;Edelman&quot;,&quot;given&quot;:&quot;Betty&quot;,&quot;parse-names&quot;:false,&quot;dropping-particle&quot;:&quot;&quot;,&quot;non-dropping-particle&quot;:&quot;&quot;}],&quot;issued&quot;:{&quot;date-parts&quot;:[[1999]]},&quot;edition&quot;:&quot;124&quot;,&quot;publisher&quot;:&quot;Sage&quot;},&quot;isTemporary&quot;:false}]},{&quot;citationID&quot;:&quot;MENDELEY_CITATION_b44b7f71-1b94-42bb-8951-0e29dc69520b&quot;,&quot;properties&quot;:{&quot;noteIndex&quot;:0},&quot;isEdited&quot;:false,&quot;manualOverride&quot;:{&quot;isManuallyOverridden&quot;:false,&quot;citeprocText&quot;:&quot;[9]&quot;,&quot;manualOverrideText&quot;:&quot;&quot;},&quot;citationTag&quot;:&quot;MENDELEY_CITATION_v3_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8L3A+IiwiaXNzdWUiOiIxNCIsInZvbHVtZSI6IjE1In0sImlzVGVtcG9yYXJ5IjpmYWxzZX1dfQ==&quot;,&quot;citationItems&quot;:[{&quot;id&quot;:&quot;48526a8e-81ed-32bc-b07e-f07c95bcdc26&quot;,&quot;itemData&quot;:{&quot;type&quot;:&quot;article-journal&quot;,&quot;id&quot;:&quot;48526a8e-81ed-32bc-b07e-f07c95bcdc26&quot;,&quot;title&quot;:&quot;Root-mean-square error (RMSE) or mean absolute error (MAE): when to use them or not&quot;,&quot;groupId&quot;:&quot;e9b6e05a-5e2c-310b-a71f-a328214c7786&quot;,&quot;author&quot;:[{&quot;family&quot;:&quot;Hodson&quot;,&quot;given&quot;:&quot;Timothy O.&quot;,&quot;parse-names&quot;:false,&quot;dropping-particle&quot;:&quot;&quot;,&quot;non-dropping-particle&quot;:&quot;&quot;}],&quot;container-title&quot;:&quot;Geoscientific Model Development&quot;,&quot;container-title-short&quot;:&quot;Geosci Model Dev&quot;,&quot;DOI&quot;:&quot;10.5194/gmd-15-5481-2022&quot;,&quot;ISSN&quot;:&quot;1991-9603&quot;,&quot;issued&quot;:{&quot;date-parts&quot;:[[2022,7,19]]},&quot;page&quot;:&quot;5481-5487&quot;,&quot;abstract&quot;:&quot;&lt;p&gt;Abstract. The root-mean-squared error (RMSE) and mean absolute error (MAE) are widely used metrics for evaluating models. Yet, there remains enduring confusion over their use, such that a standard practice is to present both, leaving it to the reader to decide which is more relevant. In a recent reprise to the 200-year debate over their use, Willmott and Matsuura (2005) and Chai and Draxler (2014) give arguments for favoring one metric or the other. However, this comparison can present a false dichotomy. Neither metric is inherently better: RMSE is optimal for normal (Gaussian) errors, and MAE is optimal for Laplacian errors. When errors deviate from these distributions, other metrics are superior.&lt;/p&gt;&quot;,&quot;issue&quot;:&quot;14&quot;,&quot;volume&quot;:&quot;15&quot;},&quot;isTemporary&quot;:false}]},{&quot;citationID&quot;:&quot;MENDELEY_CITATION_9337e129-59ef-4ceb-8fb5-06644d156a28&quot;,&quot;properties&quot;:{&quot;noteIndex&quot;:0},&quot;isEdited&quot;:false,&quot;manualOverride&quot;:{&quot;isManuallyOverridden&quot;:false,&quot;citeprocText&quot;:&quot;[9]&quot;,&quot;manualOverrideText&quot;:&quot;&quot;},&quot;citationTag&quot;:&quot;MENDELEY_CITATION_v3_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8L3A+IiwiaXNzdWUiOiIxNCIsInZvbHVtZSI6IjE1In0sImlzVGVtcG9yYXJ5IjpmYWxzZSwic3VwcHJlc3MtYXV0aG9yIjpmYWxzZSwiY29tcG9zaXRlIjpmYWxzZSwiYXV0aG9yLW9ubHkiOmZhbHNlfV19&quot;,&quot;citationItems&quot;:[{&quot;id&quot;:&quot;48526a8e-81ed-32bc-b07e-f07c95bcdc26&quot;,&quot;itemData&quot;:{&quot;type&quot;:&quot;article-journal&quot;,&quot;id&quot;:&quot;48526a8e-81ed-32bc-b07e-f07c95bcdc26&quot;,&quot;title&quot;:&quot;Root-mean-square error (RMSE) or mean absolute error (MAE): when to use them or not&quot;,&quot;groupId&quot;:&quot;e9b6e05a-5e2c-310b-a71f-a328214c7786&quot;,&quot;author&quot;:[{&quot;family&quot;:&quot;Hodson&quot;,&quot;given&quot;:&quot;Timothy O.&quot;,&quot;parse-names&quot;:false,&quot;dropping-particle&quot;:&quot;&quot;,&quot;non-dropping-particle&quot;:&quot;&quot;}],&quot;container-title&quot;:&quot;Geoscientific Model Development&quot;,&quot;container-title-short&quot;:&quot;Geosci Model Dev&quot;,&quot;DOI&quot;:&quot;10.5194/gmd-15-5481-2022&quot;,&quot;ISSN&quot;:&quot;1991-9603&quot;,&quot;issued&quot;:{&quot;date-parts&quot;:[[2022,7,19]]},&quot;page&quot;:&quot;5481-5487&quot;,&quot;abstract&quot;:&quot;&lt;p&gt;Abstract. The root-mean-squared error (RMSE) and mean absolute error (MAE) are widely used metrics for evaluating models. Yet, there remains enduring confusion over their use, such that a standard practice is to present both, leaving it to the reader to decide which is more relevant. In a recent reprise to the 200-year debate over their use, Willmott and Matsuura (2005) and Chai and Draxler (2014) give arguments for favoring one metric or the other. However, this comparison can present a false dichotomy. Neither metric is inherently better: RMSE is optimal for normal (Gaussian) errors, and MAE is optimal for Laplacian errors. When errors deviate from these distributions, other metrics are superior.&lt;/p&gt;&quot;,&quot;issue&quot;:&quot;14&quot;,&quot;volume&quot;:&quot;15&quot;},&quot;isTemporary&quot;:false,&quot;suppress-author&quot;:false,&quot;composite&quot;:false,&quot;author-only&quot;:false}]},{&quot;citationID&quot;:&quot;MENDELEY_CITATION_c9d5f1a4-4090-44cd-af43-88153c246f09&quot;,&quot;properties&quot;:{&quot;noteIndex&quot;:0},&quot;isEdited&quot;:false,&quot;manualOverride&quot;:{&quot;isManuallyOverridden&quot;:false,&quot;citeprocText&quot;:&quot;[10]&quot;,&quot;manualOverrideText&quot;:&quot;&quot;},&quot;citationTag&quot;:&quot;MENDELEY_CITATION_v3_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&quot;,&quot;citationItems&quot;:[{&quot;id&quot;:&quot;39695d89-5576-3838-8bf6-d5349c1e03ea&quot;,&quot;itemData&quot;:{&quot;type&quot;:&quot;article-journal&quot;,&quot;id&quot;:&quot;39695d89-5576-3838-8bf6-d5349c1e03ea&quot;,&quot;title&quot;:&quot;Mean absolute percentage error and bias in economic forecasting&quot;,&quot;groupId&quot;:&quot;e9b6e05a-5e2c-310b-a71f-a328214c7786&quot;,&quot;author&quot;:[{&quot;family&quot;:&quot;McKenzie&quot;,&quot;given&quot;:&quot;Jordi&quot;,&quot;parse-names&quot;:false,&quot;dropping-particle&quot;:&quot;&quot;,&quot;non-dropping-particle&quot;:&quot;&quot;}],&quot;container-title&quot;:&quot;Economics Letters&quot;,&quot;container-title-short&quot;:&quot;Econ Lett&quot;,&quot;DOI&quot;:&quot;10.1016/j.econlet.2011.08.010&quot;,&quot;ISSN&quot;:&quot;01651765&quot;,&quot;issued&quot;:{&quot;date-parts&quot;:[[2011,12]]},&quot;page&quot;:&quot;259-262&quot;,&quot;issue&quot;:&quot;3&quot;,&quot;volume&quot;:&quot;113&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BPS</b:Tag>
    <b:RefOrder>1</b:RefOrder>
  </b:Source>
</b:Sources>
</file>

<file path=customXml/itemProps1.xml><?xml version="1.0" encoding="utf-8"?>
<ds:datastoreItem xmlns:ds="http://purl.oclc.org/ooxml/officeDocument/customXml" ds:itemID="{5869B2CF-0FB5-489D-A152-959CDD9A77D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649</TotalTime>
  <Pages>1</Pages>
  <Words>4790</Words>
  <Characters>27306</Characters>
  <Application>Microsoft Office Word</Application>
  <DocSecurity>4</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32032</CharactersWithSpaces>
  <SharedDoc>false</SharedDoc>
  <HLinks>
    <vt:vector size="12" baseType="variant">
      <vt:variant>
        <vt:i4>6357087</vt:i4>
      </vt:variant>
      <vt:variant>
        <vt:i4>3</vt:i4>
      </vt:variant>
      <vt:variant>
        <vt:i4>0</vt:i4>
      </vt:variant>
      <vt:variant>
        <vt:i4>5</vt:i4>
      </vt:variant>
      <vt:variant>
        <vt:lpwstr>mailto:rasyad.ramdhanazuri@binus.ac.id</vt:lpwstr>
      </vt:variant>
      <vt:variant>
        <vt:lpwstr/>
      </vt:variant>
      <vt:variant>
        <vt:i4>2621466</vt:i4>
      </vt:variant>
      <vt:variant>
        <vt:i4>0</vt:i4>
      </vt:variant>
      <vt:variant>
        <vt:i4>0</vt:i4>
      </vt:variant>
      <vt:variant>
        <vt:i4>5</vt:i4>
      </vt:variant>
      <vt:variant>
        <vt:lpwstr>mailto:elvano.pardede@binus.ac.id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Elvano Pardede</cp:lastModifiedBy>
  <cp:revision>769</cp:revision>
  <cp:lastPrinted>2024-07-08T23:02:00Z</cp:lastPrinted>
  <dcterms:created xsi:type="dcterms:W3CDTF">2019-01-10T15:42:00Z</dcterms:created>
  <dcterms:modified xsi:type="dcterms:W3CDTF">2024-07-08T23:04:00Z</dcterms:modified>
</cp:coreProperties>
</file>