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F3" w:rsidRDefault="004C5AF3" w:rsidP="004C5AF3">
      <w:pPr>
        <w:pStyle w:val="Textoindependiente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0" distR="0" simplePos="0" relativeHeight="251659264" behindDoc="0" locked="0" layoutInCell="1" allowOverlap="1" wp14:anchorId="511F83EC" wp14:editId="4114D791">
            <wp:simplePos x="0" y="0"/>
            <wp:positionH relativeFrom="page">
              <wp:posOffset>3173095</wp:posOffset>
            </wp:positionH>
            <wp:positionV relativeFrom="paragraph">
              <wp:posOffset>70485</wp:posOffset>
            </wp:positionV>
            <wp:extent cx="1684020" cy="741680"/>
            <wp:effectExtent l="0" t="0" r="11430" b="127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54" cy="74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lang w:eastAsia="es-MX"/>
        </w:rPr>
        <w:drawing>
          <wp:anchor distT="0" distB="0" distL="0" distR="0" simplePos="0" relativeHeight="251660288" behindDoc="0" locked="0" layoutInCell="1" allowOverlap="1" wp14:anchorId="579E9F8E" wp14:editId="7B5BE82B">
            <wp:simplePos x="0" y="0"/>
            <wp:positionH relativeFrom="page">
              <wp:posOffset>5768975</wp:posOffset>
            </wp:positionH>
            <wp:positionV relativeFrom="paragraph">
              <wp:posOffset>-8890</wp:posOffset>
            </wp:positionV>
            <wp:extent cx="755015" cy="902335"/>
            <wp:effectExtent l="0" t="0" r="6985" b="12065"/>
            <wp:wrapNone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lang w:eastAsia="es-MX"/>
        </w:rPr>
        <w:drawing>
          <wp:anchor distT="0" distB="0" distL="114300" distR="114300" simplePos="0" relativeHeight="251661312" behindDoc="0" locked="0" layoutInCell="1" allowOverlap="1" wp14:anchorId="0FE6B4CE" wp14:editId="20B30DFE">
            <wp:simplePos x="0" y="0"/>
            <wp:positionH relativeFrom="column">
              <wp:posOffset>38100</wp:posOffset>
            </wp:positionH>
            <wp:positionV relativeFrom="paragraph">
              <wp:posOffset>-208915</wp:posOffset>
            </wp:positionV>
            <wp:extent cx="1200150" cy="1200150"/>
            <wp:effectExtent l="0" t="0" r="0" b="0"/>
            <wp:wrapNone/>
            <wp:docPr id="1" name="Imagen 1" descr="PHOTO-2024-10-08-13-21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HOTO-2024-10-08-13-21-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AF3" w:rsidRDefault="004C5AF3" w:rsidP="004C5AF3">
      <w:pPr>
        <w:pStyle w:val="Textoindependiente"/>
        <w:rPr>
          <w:rFonts w:ascii="Arial" w:hAnsi="Arial" w:cs="Arial"/>
          <w:sz w:val="20"/>
        </w:rPr>
      </w:pPr>
    </w:p>
    <w:p w:rsidR="004C5AF3" w:rsidRDefault="004C5AF3" w:rsidP="004C5AF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B2228"/>
          <w:sz w:val="32"/>
          <w:szCs w:val="32"/>
          <w:bdr w:val="none" w:sz="0" w:space="0" w:color="auto" w:frame="1"/>
          <w:lang w:eastAsia="es-MX"/>
        </w:rPr>
      </w:pPr>
    </w:p>
    <w:p w:rsidR="004C5AF3" w:rsidRDefault="004C5AF3" w:rsidP="004C5AF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B2228"/>
          <w:sz w:val="32"/>
          <w:szCs w:val="32"/>
          <w:bdr w:val="none" w:sz="0" w:space="0" w:color="auto" w:frame="1"/>
          <w:lang w:eastAsia="es-MX"/>
        </w:rPr>
      </w:pPr>
    </w:p>
    <w:p w:rsidR="004C5AF3" w:rsidRDefault="004C5AF3" w:rsidP="004C5AF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B2228"/>
          <w:sz w:val="32"/>
          <w:szCs w:val="32"/>
          <w:bdr w:val="none" w:sz="0" w:space="0" w:color="auto" w:frame="1"/>
          <w:lang w:eastAsia="es-MX"/>
        </w:rPr>
      </w:pP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color w:val="272727"/>
          <w:spacing w:val="-6"/>
        </w:rPr>
        <w:t>Equipo:</w:t>
      </w: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>Aracely Alhelí Calles Osorio</w:t>
      </w: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>Karen Itzel Alejandra Sánchez Pérez</w:t>
      </w: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>Jorge Emanuel Morales López</w:t>
      </w: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>Javier Adrián Jiménez Hernández</w:t>
      </w: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 xml:space="preserve">Víctor Rivera </w:t>
      </w:r>
      <w:proofErr w:type="spellStart"/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>Diaz</w:t>
      </w:r>
      <w:proofErr w:type="spellEnd"/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proofErr w:type="spellStart"/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>Angel</w:t>
      </w:r>
      <w:proofErr w:type="spellEnd"/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 xml:space="preserve"> Francisco López </w:t>
      </w:r>
      <w:proofErr w:type="spellStart"/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>olan</w:t>
      </w:r>
      <w:proofErr w:type="spellEnd"/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color w:val="272727"/>
          <w:spacing w:val="-6"/>
        </w:rPr>
        <w:t>Tarea:</w:t>
      </w:r>
    </w:p>
    <w:p w:rsidR="004C5AF3" w:rsidRPr="00722309" w:rsidRDefault="003A6577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>
        <w:rPr>
          <w:rStyle w:val="oypena"/>
          <w:rFonts w:ascii="Arial" w:hAnsi="Arial" w:cs="Arial"/>
          <w:b/>
          <w:bCs/>
          <w:color w:val="272727"/>
          <w:spacing w:val="-6"/>
        </w:rPr>
        <w:t>Investigación</w:t>
      </w:r>
      <w:bookmarkStart w:id="0" w:name="_GoBack"/>
      <w:bookmarkEnd w:id="0"/>
      <w:r>
        <w:rPr>
          <w:rStyle w:val="oypena"/>
          <w:rFonts w:ascii="Arial" w:hAnsi="Arial" w:cs="Arial"/>
          <w:b/>
          <w:bCs/>
          <w:color w:val="272727"/>
          <w:spacing w:val="-6"/>
        </w:rPr>
        <w:t xml:space="preserve"> </w:t>
      </w: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color w:val="272727"/>
          <w:spacing w:val="-6"/>
        </w:rPr>
        <w:t>Asignatura:</w:t>
      </w: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>Seguridad en informática</w:t>
      </w: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color w:val="272727"/>
          <w:spacing w:val="-6"/>
        </w:rPr>
        <w:t>Profesor:</w:t>
      </w:r>
    </w:p>
    <w:p w:rsidR="004C5AF3" w:rsidRPr="004C5AF3" w:rsidRDefault="004C5AF3" w:rsidP="004C5AF3">
      <w:pPr>
        <w:pStyle w:val="cvgsua"/>
        <w:spacing w:line="276" w:lineRule="auto"/>
        <w:jc w:val="center"/>
        <w:rPr>
          <w:rFonts w:ascii="Arial" w:hAnsi="Arial" w:cs="Arial"/>
          <w:color w:val="272727"/>
          <w:spacing w:val="-6"/>
        </w:rPr>
      </w:pPr>
      <w:r w:rsidRPr="004C5AF3">
        <w:rPr>
          <w:rStyle w:val="oypena"/>
          <w:rFonts w:ascii="Arial" w:hAnsi="Arial" w:cs="Arial"/>
          <w:b/>
          <w:bCs/>
          <w:color w:val="272727"/>
          <w:spacing w:val="-6"/>
        </w:rPr>
        <w:t>María de la luz Valdez Ramos</w:t>
      </w:r>
    </w:p>
    <w:p w:rsidR="004C5AF3" w:rsidRDefault="004C5AF3" w:rsidP="004C5AF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B2228"/>
          <w:sz w:val="32"/>
          <w:szCs w:val="32"/>
          <w:bdr w:val="none" w:sz="0" w:space="0" w:color="auto" w:frame="1"/>
          <w:lang w:eastAsia="es-MX"/>
        </w:rPr>
      </w:pPr>
    </w:p>
    <w:p w:rsidR="004C5AF3" w:rsidRDefault="004C5AF3" w:rsidP="004C5AF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B2228"/>
          <w:sz w:val="32"/>
          <w:szCs w:val="32"/>
          <w:bdr w:val="none" w:sz="0" w:space="0" w:color="auto" w:frame="1"/>
          <w:lang w:eastAsia="es-MX"/>
        </w:rPr>
      </w:pPr>
    </w:p>
    <w:p w:rsidR="004C5AF3" w:rsidRDefault="004C5AF3" w:rsidP="004C5AF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B2228"/>
          <w:sz w:val="32"/>
          <w:szCs w:val="32"/>
          <w:bdr w:val="none" w:sz="0" w:space="0" w:color="auto" w:frame="1"/>
          <w:lang w:eastAsia="es-MX"/>
        </w:rPr>
      </w:pPr>
    </w:p>
    <w:p w:rsidR="004C5AF3" w:rsidRDefault="004C5AF3" w:rsidP="004C5AF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B2228"/>
          <w:sz w:val="32"/>
          <w:szCs w:val="32"/>
          <w:bdr w:val="none" w:sz="0" w:space="0" w:color="auto" w:frame="1"/>
          <w:lang w:eastAsia="es-MX"/>
        </w:rPr>
      </w:pPr>
    </w:p>
    <w:p w:rsidR="004C5AF3" w:rsidRPr="004C5AF3" w:rsidRDefault="004C5AF3" w:rsidP="004C5AF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B2228"/>
          <w:sz w:val="32"/>
          <w:szCs w:val="32"/>
          <w:lang w:eastAsia="es-MX"/>
        </w:rPr>
      </w:pPr>
      <w:r w:rsidRPr="004C5AF3">
        <w:rPr>
          <w:rFonts w:ascii="Arial" w:eastAsia="Times New Roman" w:hAnsi="Arial" w:cs="Arial"/>
          <w:b/>
          <w:bCs/>
          <w:color w:val="1B2228"/>
          <w:sz w:val="32"/>
          <w:szCs w:val="32"/>
          <w:bdr w:val="none" w:sz="0" w:space="0" w:color="auto" w:frame="1"/>
          <w:lang w:eastAsia="es-MX"/>
        </w:rPr>
        <w:lastRenderedPageBreak/>
        <w:t>¿Qué es un firewall?</w:t>
      </w:r>
    </w:p>
    <w:p w:rsidR="004C5AF3" w:rsidRPr="004C5AF3" w:rsidRDefault="004C5AF3" w:rsidP="004C5AF3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1B2228"/>
          <w:sz w:val="24"/>
          <w:szCs w:val="24"/>
          <w:lang w:eastAsia="es-MX"/>
        </w:rPr>
      </w:pPr>
      <w:proofErr w:type="gramStart"/>
      <w:r w:rsidRPr="004C5AF3">
        <w:rPr>
          <w:rFonts w:ascii="Arial" w:eastAsia="Times New Roman" w:hAnsi="Arial" w:cs="Arial"/>
          <w:color w:val="1B2228"/>
          <w:sz w:val="24"/>
          <w:szCs w:val="24"/>
          <w:lang w:eastAsia="es-MX"/>
        </w:rPr>
        <w:t>El cortafuegos</w:t>
      </w:r>
      <w:proofErr w:type="gramEnd"/>
      <w:r w:rsidRPr="004C5AF3">
        <w:rPr>
          <w:rFonts w:ascii="Arial" w:eastAsia="Times New Roman" w:hAnsi="Arial" w:cs="Arial"/>
          <w:color w:val="1B2228"/>
          <w:sz w:val="24"/>
          <w:szCs w:val="24"/>
          <w:lang w:eastAsia="es-MX"/>
        </w:rPr>
        <w:t>, o firewall en inglés, es un </w:t>
      </w:r>
      <w:r w:rsidRPr="004C5AF3">
        <w:rPr>
          <w:rFonts w:ascii="Arial" w:eastAsia="Times New Roman" w:hAnsi="Arial" w:cs="Arial"/>
          <w:bCs/>
          <w:color w:val="1B2228"/>
          <w:sz w:val="24"/>
          <w:szCs w:val="24"/>
          <w:bdr w:val="none" w:sz="0" w:space="0" w:color="auto" w:frame="1"/>
          <w:lang w:eastAsia="es-MX"/>
        </w:rPr>
        <w:t>sistema de seguridad</w:t>
      </w:r>
      <w:r w:rsidRPr="004C5AF3">
        <w:rPr>
          <w:rFonts w:ascii="Arial" w:eastAsia="Times New Roman" w:hAnsi="Arial" w:cs="Arial"/>
          <w:color w:val="1B2228"/>
          <w:sz w:val="24"/>
          <w:szCs w:val="24"/>
          <w:lang w:eastAsia="es-MX"/>
        </w:rPr>
        <w:t> cuyo objetivo es bloquear accesos no autorizados a un sistema, accesos de redes externas. Al mismo tiempo, nos deja seguir la comunicación de nuestro dispositivo con otros servicios y páginas que sí están autorizadas.</w:t>
      </w:r>
    </w:p>
    <w:p w:rsidR="004C5AF3" w:rsidRDefault="004C5AF3"/>
    <w:p w:rsidR="004C5AF3" w:rsidRPr="004C5AF3" w:rsidRDefault="004C5AF3" w:rsidP="004C5AF3">
      <w:pPr>
        <w:pStyle w:val="Ttulo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1B2228"/>
          <w:sz w:val="32"/>
          <w:szCs w:val="32"/>
        </w:rPr>
      </w:pPr>
      <w:r w:rsidRPr="004C5AF3">
        <w:rPr>
          <w:rStyle w:val="Textoennegrita"/>
          <w:rFonts w:ascii="Arial" w:hAnsi="Arial" w:cs="Arial"/>
          <w:b/>
          <w:bCs/>
          <w:color w:val="1B2228"/>
          <w:sz w:val="32"/>
          <w:szCs w:val="32"/>
          <w:bdr w:val="none" w:sz="0" w:space="0" w:color="auto" w:frame="1"/>
        </w:rPr>
        <w:t>¿Cómo funciona un firewall?</w:t>
      </w:r>
    </w:p>
    <w:p w:rsidR="004C5AF3" w:rsidRPr="004C5AF3" w:rsidRDefault="004C5AF3" w:rsidP="004C5A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AF3">
        <w:rPr>
          <w:rFonts w:ascii="Arial" w:hAnsi="Arial" w:cs="Arial"/>
          <w:sz w:val="24"/>
          <w:szCs w:val="24"/>
        </w:rPr>
        <w:t xml:space="preserve">El firewall se sitúa en el punto de unión entre Internet y un ordenador o red de ordenadores. Su mecanismo se basa en controlar toda la información y el tráfico que el </w:t>
      </w:r>
      <w:proofErr w:type="spellStart"/>
      <w:r w:rsidRPr="004C5AF3">
        <w:rPr>
          <w:rFonts w:ascii="Arial" w:hAnsi="Arial" w:cs="Arial"/>
          <w:sz w:val="24"/>
          <w:szCs w:val="24"/>
        </w:rPr>
        <w:t>router</w:t>
      </w:r>
      <w:proofErr w:type="spellEnd"/>
      <w:r w:rsidRPr="004C5AF3">
        <w:rPr>
          <w:rFonts w:ascii="Arial" w:hAnsi="Arial" w:cs="Arial"/>
          <w:sz w:val="24"/>
          <w:szCs w:val="24"/>
        </w:rPr>
        <w:t xml:space="preserve"> transmite desde una red hacia otra. Si </w:t>
      </w:r>
      <w:proofErr w:type="gramStart"/>
      <w:r w:rsidRPr="004C5AF3">
        <w:rPr>
          <w:rFonts w:ascii="Arial" w:hAnsi="Arial" w:cs="Arial"/>
          <w:sz w:val="24"/>
          <w:szCs w:val="24"/>
        </w:rPr>
        <w:t>el cortafuegos</w:t>
      </w:r>
      <w:proofErr w:type="gramEnd"/>
      <w:r w:rsidRPr="004C5AF3">
        <w:rPr>
          <w:rFonts w:ascii="Arial" w:hAnsi="Arial" w:cs="Arial"/>
          <w:sz w:val="24"/>
          <w:szCs w:val="24"/>
        </w:rPr>
        <w:t>, realizando un análisis veloz, cree que dichos datos cumplen con ciertos parámetros de seguridad y protocolo, los permitirá entrar en la red.  Si el firewall detecta lo contrario, funcionará como una pared, y bloqueará los mismos para que no se conecten.</w:t>
      </w:r>
    </w:p>
    <w:p w:rsidR="004C5AF3" w:rsidRDefault="004C5AF3"/>
    <w:p w:rsidR="004C5AF3" w:rsidRPr="004C5AF3" w:rsidRDefault="004C5AF3" w:rsidP="004C5AF3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B2228"/>
          <w:sz w:val="32"/>
          <w:szCs w:val="32"/>
        </w:rPr>
      </w:pPr>
      <w:r w:rsidRPr="004C5AF3">
        <w:rPr>
          <w:rStyle w:val="Textoennegrita"/>
          <w:rFonts w:ascii="Arial" w:hAnsi="Arial" w:cs="Arial"/>
          <w:b/>
          <w:bCs/>
          <w:color w:val="1B2228"/>
          <w:sz w:val="32"/>
          <w:szCs w:val="32"/>
          <w:bdr w:val="none" w:sz="0" w:space="0" w:color="auto" w:frame="1"/>
        </w:rPr>
        <w:t>Características de un Firewall</w:t>
      </w:r>
    </w:p>
    <w:p w:rsidR="004C5AF3" w:rsidRDefault="004C5AF3"/>
    <w:p w:rsidR="004C5AF3" w:rsidRPr="004C5AF3" w:rsidRDefault="004C5AF3" w:rsidP="004C5AF3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C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Políticas de cortafuegos:</w:t>
      </w:r>
      <w:r w:rsidRPr="004C5AF3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suspende las peticiones de conexión que no provengan de la misma red o sistema, y oculta detrás de una IP los recursos internos.</w:t>
      </w:r>
    </w:p>
    <w:p w:rsidR="004C5AF3" w:rsidRPr="004C5AF3" w:rsidRDefault="004C5AF3" w:rsidP="004C5AF3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C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Filtrado de contenido:</w:t>
      </w:r>
      <w:r w:rsidRPr="004C5AF3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identifica los contenidos que pueden dar problemas, siempre teniendo la palabra del usuario como decisión final.</w:t>
      </w:r>
    </w:p>
    <w:p w:rsidR="004C5AF3" w:rsidRPr="004C5AF3" w:rsidRDefault="004C5AF3" w:rsidP="004C5AF3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C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Servicios antimalware:</w:t>
      </w:r>
      <w:r w:rsidRPr="004C5AF3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algunos cortafuegos pueden también detectar los virus y evitar su expansión. Estos son un híbrido entre un firewall y antivirus. No son cortafuegos clásicos.</w:t>
      </w:r>
    </w:p>
    <w:p w:rsidR="004C5AF3" w:rsidRPr="004C5AF3" w:rsidRDefault="004C5AF3" w:rsidP="004C5AF3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C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Servicios de DPI: </w:t>
      </w:r>
      <w:r w:rsidRPr="004C5AF3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los procedimientos de </w:t>
      </w:r>
      <w:r w:rsidRPr="004C5AF3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es-MX"/>
        </w:rPr>
        <w:t>Inspección Profunda de Paquetes</w:t>
      </w:r>
      <w:r w:rsidRPr="004C5AF3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suman una segunda protección al sistema, revisando exhaustivamente los paquetes de información que se reciben.</w:t>
      </w:r>
    </w:p>
    <w:p w:rsidR="004C5AF3" w:rsidRDefault="004C5AF3">
      <w:r>
        <w:br w:type="page"/>
      </w: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3110"/>
        <w:gridCol w:w="2229"/>
        <w:gridCol w:w="2017"/>
      </w:tblGrid>
      <w:tr w:rsidR="00C03B70" w:rsidRPr="00C03B70" w:rsidTr="00C03B70">
        <w:trPr>
          <w:trHeight w:val="949"/>
        </w:trPr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MX"/>
              </w:rPr>
              <w:lastRenderedPageBreak/>
              <w:t>Tipos de Firewall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MX"/>
              </w:rPr>
              <w:t>Descripción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MX"/>
              </w:rPr>
              <w:t>Pros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MX"/>
              </w:rPr>
              <w:t>Contras</w:t>
            </w:r>
          </w:p>
        </w:tc>
      </w:tr>
      <w:tr w:rsidR="00C03B70" w:rsidRPr="00C03B70" w:rsidTr="00C03B70">
        <w:trPr>
          <w:trHeight w:val="1937"/>
        </w:trPr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Firewall de red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Bloquea el tráfico no autorizado hacia una red empresarial.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Protección contra ataques externos.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No protege contra amenazas internas.</w:t>
            </w:r>
          </w:p>
        </w:tc>
      </w:tr>
      <w:tr w:rsidR="00C03B70" w:rsidRPr="00C03B70" w:rsidTr="00C03B70">
        <w:trPr>
          <w:trHeight w:val="1975"/>
        </w:trPr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Firewall de aplicación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Se enfoca en los protocolos y puertos de aplicaciones específicas.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Mayor seguridad y control a nivel de aplicación.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Mayor costo y complejidad.</w:t>
            </w:r>
          </w:p>
        </w:tc>
      </w:tr>
      <w:tr w:rsidR="00C03B70" w:rsidRPr="00C03B70" w:rsidTr="00C03B70">
        <w:trPr>
          <w:trHeight w:val="1937"/>
        </w:trPr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Firewall de estado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Analiza el estado de las conexiones de red y autoriza el tráfico de red seguro.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Mayor nivel de seguridad.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Mayor costo y complejidad.</w:t>
            </w:r>
          </w:p>
        </w:tc>
      </w:tr>
      <w:tr w:rsidR="00C03B70" w:rsidRPr="00C03B70" w:rsidTr="00C03B70">
        <w:trPr>
          <w:trHeight w:val="1443"/>
        </w:trPr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Firewall de próxima generación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Ofrece seguridad de red integral con tecnología de última generación.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Mayor flexibilidad y control.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Mayor costo y complejidad.</w:t>
            </w:r>
          </w:p>
        </w:tc>
      </w:tr>
      <w:tr w:rsidR="00C03B70" w:rsidRPr="00C03B70" w:rsidTr="00C03B70">
        <w:trPr>
          <w:trHeight w:val="1937"/>
        </w:trPr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Firewall de hardware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Proporciona seguridad de red en tiempo real mediante hardware dedicado.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Mayor rendimiento y estabilidad.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Mayor costo y complejidad.</w:t>
            </w:r>
          </w:p>
        </w:tc>
      </w:tr>
      <w:tr w:rsidR="00C03B70" w:rsidRPr="00C03B70" w:rsidTr="00C03B70">
        <w:trPr>
          <w:trHeight w:val="1937"/>
        </w:trPr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Firewall de software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Proporciona seguridad de red mediante software instalado en un servidor o computadora.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Menor costo y fácil de implementar.</w:t>
            </w:r>
          </w:p>
        </w:tc>
        <w:tc>
          <w:tcPr>
            <w:tcW w:w="0" w:type="auto"/>
            <w:shd w:val="clear" w:color="auto" w:fill="FFFFFF"/>
            <w:hideMark/>
          </w:tcPr>
          <w:p w:rsidR="00C03B70" w:rsidRPr="00C03B70" w:rsidRDefault="00C03B70" w:rsidP="00C03B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</w:pPr>
            <w:r w:rsidRPr="00C03B70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MX"/>
              </w:rPr>
              <w:t>Menor rendimiento y estabilidad.</w:t>
            </w:r>
          </w:p>
        </w:tc>
      </w:tr>
    </w:tbl>
    <w:p w:rsidR="004C5AF3" w:rsidRDefault="004C5AF3"/>
    <w:p w:rsidR="004C5AF3" w:rsidRDefault="004C5AF3">
      <w:r>
        <w:br w:type="page"/>
      </w:r>
    </w:p>
    <w:p w:rsidR="008E6B1E" w:rsidRDefault="008E6B1E"/>
    <w:sectPr w:rsidR="008E6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F080B"/>
    <w:multiLevelType w:val="multilevel"/>
    <w:tmpl w:val="8ABE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70"/>
    <w:rsid w:val="00387F9C"/>
    <w:rsid w:val="003A6577"/>
    <w:rsid w:val="004C5AF3"/>
    <w:rsid w:val="00722309"/>
    <w:rsid w:val="008E6B1E"/>
    <w:rsid w:val="00C0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D1BB0-BDFD-427A-94D5-3BD04508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5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5AF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4C5A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C5AF3"/>
    <w:rPr>
      <w:i/>
      <w:iCs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4C5AF3"/>
    <w:pPr>
      <w:spacing w:line="256" w:lineRule="auto"/>
    </w:pPr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qFormat/>
    <w:rsid w:val="004C5AF3"/>
    <w:rPr>
      <w:sz w:val="28"/>
      <w:szCs w:val="28"/>
    </w:rPr>
  </w:style>
  <w:style w:type="paragraph" w:customStyle="1" w:styleId="cvgsua">
    <w:name w:val="cvgsua"/>
    <w:basedOn w:val="Normal"/>
    <w:rsid w:val="004C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oypena">
    <w:name w:val="oypena"/>
    <w:basedOn w:val="Fuentedeprrafopredeter"/>
    <w:rsid w:val="004C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2</cp:revision>
  <dcterms:created xsi:type="dcterms:W3CDTF">2025-03-19T20:39:00Z</dcterms:created>
  <dcterms:modified xsi:type="dcterms:W3CDTF">2025-03-20T04:22:00Z</dcterms:modified>
</cp:coreProperties>
</file>