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Pr>
          <w:b/>
          <w:bCs/>
          <w:u w:color="auto" w:val="single"/>
        </w:rPr>
      </w:pPr>
      <w:r>
        <w:rPr>
          <w:b/>
          <w:bCs/>
          <w:sz w:val="72"/>
          <w:szCs w:val="72"/>
          <w:u w:color="auto" w:val="single"/>
        </w:rPr>
        <w:t>Índice</w:t>
      </w:r>
      <w:r>
        <w:rPr>
          <w:b/>
          <w:bCs/>
          <w:u w:color="auto" w:val="single"/>
        </w:rPr>
      </w:r>
    </w:p>
    <w:p>
      <w:r/>
    </w:p>
    <w:p>
      <w:pPr>
        <w:pStyle w:val="para5"/>
        <w:rPr>
          <w:sz w:val="32"/>
          <w:szCs w:val="32"/>
        </w:rPr>
      </w:pPr>
      <w:r>
        <w:rPr>
          <w:sz w:val="32"/>
          <w:szCs w:val="32"/>
        </w:rPr>
        <w:fldChar w:fldCharType="begin"/>
      </w:r>
      <w:r>
        <w:rPr>
          <w:sz w:val="32"/>
          <w:szCs w:val="32"/>
        </w:rPr>
        <w:instrText xml:space="preserve"> INDEX \e "	" </w:instrText>
      </w:r>
      <w:r>
        <w:rPr>
          <w:sz w:val="32"/>
          <w:szCs w:val="32"/>
        </w:rPr>
        <w:fldChar w:fldCharType="separate"/>
      </w:r>
      <w:r>
        <w:rPr>
          <w:sz w:val="32"/>
          <w:szCs w:val="32"/>
        </w:rPr>
        <w:t>Analyser</w:t>
        <w:tab/>
        <w:t>2</w:t>
      </w:r>
    </w:p>
    <w:p>
      <w:pPr>
        <w:pStyle w:val="para5"/>
        <w:rPr>
          <w:sz w:val="32"/>
          <w:szCs w:val="32"/>
        </w:rPr>
      </w:pPr>
      <w:r>
        <w:rPr>
          <w:sz w:val="32"/>
          <w:szCs w:val="32"/>
        </w:rPr>
        <w:t>clases</w:t>
        <w:tab/>
        <w:t>8</w:t>
      </w:r>
    </w:p>
    <w:p>
      <w:pPr>
        <w:pStyle w:val="para5"/>
        <w:rPr>
          <w:sz w:val="32"/>
          <w:szCs w:val="32"/>
        </w:rPr>
      </w:pPr>
      <w:r>
        <w:rPr>
          <w:sz w:val="32"/>
          <w:szCs w:val="32"/>
        </w:rPr>
        <w:t>Compile</w:t>
        <w:tab/>
        <w:t>8</w:t>
      </w:r>
    </w:p>
    <w:p>
      <w:pPr>
        <w:pStyle w:val="para5"/>
        <w:rPr>
          <w:sz w:val="32"/>
          <w:szCs w:val="32"/>
        </w:rPr>
      </w:pPr>
      <w:r>
        <w:rPr>
          <w:sz w:val="32"/>
          <w:szCs w:val="32"/>
        </w:rPr>
        <w:t>Depurator</w:t>
        <w:tab/>
        <w:t>2</w:t>
      </w:r>
    </w:p>
    <w:p>
      <w:pPr>
        <w:pStyle w:val="para5"/>
        <w:rPr>
          <w:sz w:val="32"/>
          <w:szCs w:val="32"/>
        </w:rPr>
      </w:pPr>
      <w:r>
        <w:rPr>
          <w:sz w:val="32"/>
          <w:szCs w:val="32"/>
        </w:rPr>
        <w:t>Lexeme</w:t>
        <w:tab/>
        <w:t>3</w:t>
      </w:r>
    </w:p>
    <w:p>
      <w:pPr>
        <w:pStyle w:val="para5"/>
        <w:rPr>
          <w:sz w:val="32"/>
          <w:szCs w:val="32"/>
        </w:rPr>
      </w:pPr>
      <w:r>
        <w:rPr>
          <w:sz w:val="32"/>
          <w:szCs w:val="32"/>
        </w:rPr>
        <w:t>LexemeFactory</w:t>
        <w:tab/>
        <w:t>5</w:t>
      </w:r>
    </w:p>
    <w:p>
      <w:pPr>
        <w:pStyle w:val="para5"/>
        <w:rPr>
          <w:sz w:val="32"/>
          <w:szCs w:val="32"/>
        </w:rPr>
      </w:pPr>
      <w:r>
        <w:rPr>
          <w:sz w:val="32"/>
          <w:szCs w:val="32"/>
        </w:rPr>
        <w:t>LexemeTable</w:t>
        <w:tab/>
        <w:t>6</w:t>
      </w:r>
    </w:p>
    <w:p>
      <w:pPr>
        <w:pStyle w:val="para5"/>
        <w:rPr>
          <w:sz w:val="32"/>
          <w:szCs w:val="32"/>
        </w:rPr>
      </w:pPr>
      <w:r>
        <w:rPr>
          <w:sz w:val="32"/>
          <w:szCs w:val="32"/>
        </w:rPr>
        <w:t>Line</w:t>
        <w:tab/>
        <w:t>2</w:t>
      </w:r>
    </w:p>
    <w:p>
      <w:pPr>
        <w:pStyle w:val="para5"/>
        <w:rPr>
          <w:sz w:val="32"/>
          <w:szCs w:val="32"/>
        </w:rPr>
      </w:pPr>
      <w:r>
        <w:rPr>
          <w:sz w:val="32"/>
          <w:szCs w:val="32"/>
        </w:rPr>
        <w:t>Matcher</w:t>
        <w:tab/>
        <w:t>8</w:t>
      </w:r>
    </w:p>
    <w:p>
      <w:pPr>
        <w:pStyle w:val="para5"/>
        <w:rPr>
          <w:sz w:val="32"/>
          <w:szCs w:val="32"/>
        </w:rPr>
      </w:pPr>
      <w:r>
        <w:rPr>
          <w:sz w:val="32"/>
          <w:szCs w:val="32"/>
        </w:rPr>
        <w:t>Reader</w:t>
        <w:tab/>
        <w:t>4</w:t>
      </w:r>
    </w:p>
    <w:p>
      <w:pPr>
        <w:pStyle w:val="para5"/>
        <w:rPr>
          <w:sz w:val="32"/>
          <w:szCs w:val="32"/>
        </w:rPr>
      </w:pPr>
      <w:r>
        <w:rPr>
          <w:sz w:val="32"/>
          <w:szCs w:val="32"/>
        </w:rPr>
        <w:t>Register</w:t>
        <w:tab/>
        <w:t>7</w:t>
      </w:r>
    </w:p>
    <w:p>
      <w:pPr>
        <w:pStyle w:val="para5"/>
        <w:rPr>
          <w:sz w:val="32"/>
          <w:szCs w:val="32"/>
        </w:rPr>
      </w:pPr>
      <w:r>
        <w:rPr>
          <w:sz w:val="32"/>
          <w:szCs w:val="32"/>
        </w:rPr>
        <w:t>Writer</w:t>
        <w:tab/>
        <w:t>5</w:t>
      </w:r>
    </w:p>
    <w:p>
      <w:pPr>
        <w:rPr>
          <w:b/>
          <w:bCs/>
          <w:sz w:val="36"/>
          <w:szCs w:val="36"/>
        </w:rPr>
      </w:pPr>
      <w:r>
        <w:rPr>
          <w:b/>
          <w:bCs/>
          <w:sz w:val="36"/>
          <w:szCs w:val="36"/>
        </w:rPr>
        <w:fldChar w:fldCharType="end"/>
      </w: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sz w:val="28"/>
          <w:szCs w:val="28"/>
        </w:rPr>
      </w:pPr>
      <w:r>
        <w:rPr>
          <w:sz w:val="28"/>
          <w:szCs w:val="28"/>
        </w:rPr>
      </w:r>
    </w:p>
    <w:p>
      <w:pPr>
        <w:rPr>
          <w:sz w:val="28"/>
          <w:szCs w:val="28"/>
        </w:rPr>
      </w:pPr>
      <w:r>
        <w:rPr>
          <w:sz w:val="28"/>
          <w:szCs w:val="28"/>
        </w:rPr>
      </w:r>
    </w:p>
    <w:p>
      <w:pPr>
        <w:rPr>
          <w:sz w:val="28"/>
          <w:szCs w:val="28"/>
        </w:rPr>
      </w:pPr>
      <w:r>
        <w:rPr>
          <w:sz w:val="28"/>
          <w:szCs w:val="28"/>
        </w:rPr>
      </w:r>
    </w:p>
    <w:p>
      <w:pPr>
        <w:rPr>
          <w:sz w:val="28"/>
          <w:szCs w:val="28"/>
        </w:rPr>
      </w:pPr>
      <w:r>
        <w:rPr>
          <w:sz w:val="28"/>
          <w:szCs w:val="28"/>
        </w:rPr>
      </w:r>
    </w:p>
    <w:p>
      <w:pPr>
        <w:rPr>
          <w:sz w:val="28"/>
          <w:szCs w:val="28"/>
        </w:rPr>
      </w:pPr>
      <w:r>
        <w:rPr>
          <w:sz w:val="28"/>
          <w:szCs w:val="28"/>
        </w:rPr>
      </w:r>
    </w:p>
    <w:p>
      <w:pPr>
        <w:rPr>
          <w:sz w:val="28"/>
          <w:szCs w:val="28"/>
        </w:rPr>
      </w:pPr>
      <w:r>
        <w:rPr>
          <w:sz w:val="28"/>
          <w:szCs w:val="28"/>
        </w:rPr>
      </w:r>
    </w:p>
    <w:p>
      <w:pPr>
        <w:rPr>
          <w:b/>
          <w:bCs/>
          <w:sz w:val="32"/>
          <w:szCs w:val="32"/>
          <w:u w:color="auto" w:val="single"/>
        </w:rPr>
      </w:pPr>
      <w:r>
        <w:rPr>
          <w:b/>
          <w:bCs/>
          <w:sz w:val="32"/>
          <w:szCs w:val="32"/>
          <w:u w:color="auto" w:val="single"/>
        </w:rPr>
        <w:fldChar w:fldCharType="begin"/>
        <w:instrText xml:space="preserve">XE "Analyser" \G </w:instrText>
        <w:fldChar w:fldCharType="end"/>
        <w:t>Analyser:</w:t>
      </w:r>
    </w:p>
    <w:p>
      <w:pPr>
        <w:rPr>
          <w:sz w:val="28"/>
          <w:szCs w:val="28"/>
        </w:rPr>
      </w:pPr>
      <w:r>
        <w:rPr>
          <w:sz w:val="28"/>
          <w:szCs w:val="28"/>
        </w:rPr>
        <w:t>Esta clase se encarga de anlizar los lexemas de una linea, analizandolos y agregandolos a la instancia de tabla de lexemas.</w:t>
      </w:r>
    </w:p>
    <w:p>
      <w:pPr>
        <w:rPr>
          <w:sz w:val="28"/>
          <w:szCs w:val="28"/>
        </w:rPr>
      </w:pPr>
      <w:r>
        <w:rPr>
          <w:sz w:val="28"/>
          <w:szCs w:val="28"/>
        </w:rPr>
      </w:r>
    </w:p>
    <w:p>
      <w:pPr>
        <w:rPr>
          <w:b/>
          <w:bCs/>
          <w:sz w:val="32"/>
          <w:szCs w:val="32"/>
        </w:rPr>
      </w:pPr>
      <w:r>
        <w:rPr>
          <w:b/>
          <w:bCs/>
          <w:sz w:val="32"/>
          <w:szCs w:val="32"/>
        </w:rPr>
        <w:t>Métodos:</w:t>
      </w:r>
    </w:p>
    <w:p>
      <w:pPr>
        <w:rPr>
          <w:sz w:val="28"/>
          <w:szCs w:val="28"/>
        </w:rPr>
      </w:pPr>
      <w:r>
        <w:rPr>
          <w:sz w:val="28"/>
          <w:szCs w:val="28"/>
        </w:rPr>
      </w:r>
    </w:p>
    <w:p>
      <w:pPr>
        <w:rPr>
          <w:sz w:val="28"/>
          <w:szCs w:val="28"/>
        </w:rPr>
      </w:pPr>
      <w:r>
        <w:rPr>
          <w:sz w:val="28"/>
          <w:szCs w:val="28"/>
        </w:rPr>
      </w:r>
    </w:p>
    <w:tbl>
      <w:tblPr>
        <w:name w:val="Tabla1"/>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Analyse</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Este método se encarga de analizar los lexemas de una línea que se le pasa como parámetro. Analiza los lexemas y los agrega a la tabla de lexemas.</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Line line: Es el objeto de línea con los lexemas a ser analizados.</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bl>
    <w:p>
      <w:pPr>
        <w:rPr>
          <w:sz w:val="28"/>
          <w:szCs w:val="28"/>
        </w:rPr>
      </w:pPr>
      <w:r>
        <w:rPr>
          <w:sz w:val="28"/>
          <w:szCs w:val="28"/>
        </w:rPr>
      </w:r>
    </w:p>
    <w:p>
      <w:pPr>
        <w:rPr>
          <w:sz w:val="28"/>
          <w:szCs w:val="28"/>
        </w:rPr>
      </w:pPr>
      <w:r>
        <w:rPr>
          <w:sz w:val="28"/>
          <w:szCs w:val="28"/>
        </w:rPr>
      </w:r>
    </w:p>
    <w:p>
      <w:pPr>
        <w:rPr>
          <w:sz w:val="28"/>
          <w:szCs w:val="28"/>
        </w:rPr>
      </w:pPr>
      <w:r>
        <w:rPr>
          <w:sz w:val="28"/>
          <w:szCs w:val="28"/>
        </w:rPr>
      </w:r>
    </w:p>
    <w:p>
      <w:pPr>
        <w:rPr>
          <w:b/>
          <w:bCs/>
          <w:sz w:val="32"/>
          <w:szCs w:val="32"/>
          <w:u w:color="auto" w:val="single"/>
        </w:rPr>
      </w:pPr>
      <w:r>
        <w:rPr>
          <w:b/>
          <w:bCs/>
          <w:sz w:val="32"/>
          <w:szCs w:val="32"/>
          <w:u w:color="auto" w:val="single"/>
        </w:rPr>
        <w:t>Depurator:</w:t>
      </w:r>
    </w:p>
    <w:p>
      <w:pPr>
        <w:rPr>
          <w:sz w:val="28"/>
          <w:szCs w:val="28"/>
        </w:rPr>
      </w:pPr>
      <w:r>
        <w:rPr>
          <w:sz w:val="28"/>
          <w:szCs w:val="28"/>
        </w:rPr>
        <w:t>Esta clase posee los métodos necesario para depurar un archivo de texto .txt y convertirlo en un nuevo archivo depurado con extensión .vz .</w:t>
      </w:r>
    </w:p>
    <w:p>
      <w:pPr>
        <w:rPr>
          <w:sz w:val="28"/>
          <w:szCs w:val="28"/>
        </w:rPr>
      </w:pPr>
      <w:r>
        <w:rPr>
          <w:sz w:val="28"/>
          <w:szCs w:val="28"/>
        </w:rPr>
      </w:r>
    </w:p>
    <w:p>
      <w:pPr>
        <w:rPr>
          <w:b/>
          <w:bCs/>
          <w:sz w:val="32"/>
          <w:szCs w:val="32"/>
        </w:rPr>
      </w:pPr>
      <w:r>
        <w:rPr>
          <w:b/>
          <w:bCs/>
          <w:sz w:val="32"/>
          <w:szCs w:val="32"/>
        </w:rPr>
        <w:t>Métodos:</w:t>
      </w:r>
    </w:p>
    <w:p>
      <w:pPr>
        <w:rPr>
          <w:sz w:val="28"/>
          <w:szCs w:val="28"/>
        </w:rPr>
      </w:pPr>
      <w:r>
        <w:rPr>
          <w:sz w:val="28"/>
          <w:szCs w:val="28"/>
        </w:rPr>
      </w:r>
    </w:p>
    <w:p>
      <w:pPr>
        <w:rPr>
          <w:sz w:val="28"/>
          <w:szCs w:val="28"/>
        </w:rPr>
      </w:pPr>
      <w:r>
        <w:rPr>
          <w:sz w:val="28"/>
          <w:szCs w:val="28"/>
        </w:rPr>
      </w:r>
    </w:p>
    <w:tbl>
      <w:tblPr>
        <w:name w:val="Tabla2"/>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Depurate</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 xml:space="preserve">Este método se encarga de depurar un archivo de texto el cual cuyo nombre es pasado al método mediante parámetro. </w:t>
            </w:r>
          </w:p>
          <w:p>
            <w:pPr>
              <w:rPr>
                <w:sz w:val="28"/>
                <w:szCs w:val="28"/>
              </w:rPr>
            </w:pPr>
            <w:r>
              <w:rPr>
                <w:sz w:val="28"/>
                <w:szCs w:val="28"/>
              </w:rPr>
              <w:t>Al final, genera un nuevo archivo depurado con extención .vz</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String name: El nombre del archivo de texto a ser depurado</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Valor boolean. True si la depuración se completó exitosamente, false si la depuración falló.</w:t>
            </w:r>
          </w:p>
        </w:tc>
      </w:tr>
    </w:tbl>
    <w:p>
      <w:pPr>
        <w:rPr>
          <w:sz w:val="28"/>
          <w:szCs w:val="28"/>
        </w:rPr>
      </w:pPr>
      <w:r>
        <w:rPr>
          <w:sz w:val="28"/>
          <w:szCs w:val="28"/>
        </w:rPr>
      </w:r>
    </w:p>
    <w:p>
      <w:pPr>
        <w:rPr>
          <w:sz w:val="28"/>
          <w:szCs w:val="28"/>
        </w:rPr>
      </w:pPr>
      <w:r>
        <w:rPr>
          <w:sz w:val="28"/>
          <w:szCs w:val="28"/>
        </w:rPr>
      </w:r>
    </w:p>
    <w:p>
      <w:pPr>
        <w:rPr>
          <w:b/>
          <w:bCs/>
          <w:sz w:val="32"/>
          <w:szCs w:val="32"/>
          <w:u w:color="auto" w:val="single"/>
        </w:rPr>
      </w:pPr>
      <w:r>
        <w:rPr>
          <w:b/>
          <w:bCs/>
          <w:sz w:val="32"/>
          <w:szCs w:val="32"/>
          <w:u w:color="auto" w:val="single"/>
        </w:rPr>
        <w:t>Line</w:t>
      </w:r>
      <w:r>
        <w:rPr>
          <w:b/>
          <w:bCs/>
          <w:sz w:val="32"/>
          <w:szCs w:val="32"/>
          <w:u w:color="auto" w:val="single"/>
        </w:rPr>
        <w:fldChar w:fldCharType="begin"/>
        <w:instrText xml:space="preserve">XE "Line"</w:instrText>
        <w:fldChar w:fldCharType="end"/>
      </w:r>
      <w:r>
        <w:rPr>
          <w:b/>
          <w:bCs/>
          <w:sz w:val="32"/>
          <w:szCs w:val="32"/>
          <w:u w:color="auto" w:val="single"/>
        </w:rPr>
        <w:t>:</w:t>
      </w:r>
    </w:p>
    <w:p>
      <w:pPr>
        <w:rPr>
          <w:sz w:val="28"/>
          <w:szCs w:val="28"/>
        </w:rPr>
      </w:pPr>
      <w:r>
        <w:rPr>
          <w:sz w:val="28"/>
          <w:szCs w:val="28"/>
        </w:rPr>
        <w:t>Una instancia de ésta clase representa a una Linea, objeto definido por una cadena y un número entero que representa a la fila de acuerdo al archivo del que fue leída. Esta clase contiene métodos necesarios para depurar la línea y separar los lexemas encontrados en ésta.</w:t>
      </w:r>
    </w:p>
    <w:p>
      <w:pPr>
        <w:rPr>
          <w:sz w:val="28"/>
          <w:szCs w:val="28"/>
        </w:rPr>
      </w:pPr>
      <w:r>
        <w:rPr>
          <w:sz w:val="28"/>
          <w:szCs w:val="28"/>
        </w:rPr>
      </w:r>
    </w:p>
    <w:p>
      <w:pPr>
        <w:rPr>
          <w:b/>
          <w:bCs/>
          <w:sz w:val="32"/>
          <w:szCs w:val="32"/>
        </w:rPr>
      </w:pPr>
      <w:r>
        <w:rPr>
          <w:b/>
          <w:bCs/>
          <w:sz w:val="32"/>
          <w:szCs w:val="32"/>
        </w:rPr>
        <w:t>Métodos:</w:t>
      </w:r>
    </w:p>
    <w:p>
      <w:pPr>
        <w:rPr>
          <w:sz w:val="28"/>
          <w:szCs w:val="28"/>
        </w:rPr>
      </w:pPr>
      <w:r>
        <w:rPr>
          <w:sz w:val="28"/>
          <w:szCs w:val="28"/>
        </w:rPr>
      </w:r>
    </w:p>
    <w:p>
      <w:pPr>
        <w:rPr>
          <w:sz w:val="28"/>
          <w:szCs w:val="28"/>
        </w:rPr>
      </w:pPr>
      <w:r>
        <w:rPr>
          <w:sz w:val="28"/>
          <w:szCs w:val="28"/>
        </w:rPr>
      </w:r>
    </w:p>
    <w:tbl>
      <w:tblPr>
        <w:name w:val="Tabla3"/>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getDepuredLine</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Este método se encarga de llamar al método privado que depura la linea y luego regresa una cadena con la linea depurada.</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 xml:space="preserve">Cadena depurada </w:t>
            </w:r>
          </w:p>
        </w:tc>
      </w:tr>
    </w:tbl>
    <w:p>
      <w:pPr>
        <w:rPr>
          <w:sz w:val="28"/>
          <w:szCs w:val="28"/>
        </w:rPr>
      </w:pPr>
      <w:r>
        <w:rPr>
          <w:sz w:val="28"/>
          <w:szCs w:val="28"/>
        </w:rPr>
      </w:r>
    </w:p>
    <w:p>
      <w:pPr>
        <w:rPr>
          <w:sz w:val="28"/>
          <w:szCs w:val="28"/>
        </w:rPr>
      </w:pPr>
      <w:r>
        <w:rPr>
          <w:sz w:val="28"/>
          <w:szCs w:val="28"/>
        </w:rPr>
      </w:r>
    </w:p>
    <w:tbl>
      <w:tblPr>
        <w:name w:val="Tabla4"/>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depureLine</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Depura la linea. Separa los lexemas con espacios en blanco.</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bl>
    <w:p>
      <w:pPr>
        <w:rPr>
          <w:sz w:val="28"/>
          <w:szCs w:val="28"/>
        </w:rPr>
      </w:pPr>
      <w:r>
        <w:rPr>
          <w:sz w:val="28"/>
          <w:szCs w:val="28"/>
        </w:rPr>
      </w:r>
    </w:p>
    <w:p>
      <w:pPr>
        <w:rPr>
          <w:sz w:val="28"/>
          <w:szCs w:val="28"/>
        </w:rPr>
      </w:pPr>
      <w:r>
        <w:rPr>
          <w:sz w:val="28"/>
          <w:szCs w:val="28"/>
        </w:rPr>
      </w:r>
    </w:p>
    <w:p>
      <w:pPr>
        <w:rPr>
          <w:sz w:val="28"/>
          <w:szCs w:val="28"/>
        </w:rPr>
      </w:pPr>
      <w:r>
        <w:rPr>
          <w:sz w:val="28"/>
          <w:szCs w:val="28"/>
        </w:rPr>
      </w:r>
    </w:p>
    <w:tbl>
      <w:tblPr>
        <w:name w:val="Tabla5"/>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getLines</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Este método regresa una lista con todas las instancias de la clase Line creadas.</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ArrayList con las todas las lineas leídas</w:t>
            </w:r>
          </w:p>
        </w:tc>
      </w:tr>
    </w:tbl>
    <w:p>
      <w:pPr>
        <w:rPr>
          <w:sz w:val="28"/>
          <w:szCs w:val="28"/>
        </w:rPr>
      </w:pPr>
      <w:r>
        <w:rPr>
          <w:sz w:val="28"/>
          <w:szCs w:val="28"/>
        </w:rPr>
      </w:r>
    </w:p>
    <w:p>
      <w:pPr>
        <w:rPr>
          <w:sz w:val="28"/>
          <w:szCs w:val="28"/>
        </w:rPr>
      </w:pPr>
      <w:r>
        <w:rPr>
          <w:sz w:val="28"/>
          <w:szCs w:val="28"/>
        </w:rPr>
      </w:r>
    </w:p>
    <w:tbl>
      <w:tblPr>
        <w:name w:val="Tabla6"/>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getIndex</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Regresa un número entero que representa el número de fila en el archivo depurado del cual se leyó la linea.</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Entero número de fila.</w:t>
            </w:r>
          </w:p>
        </w:tc>
      </w:tr>
    </w:tbl>
    <w:p>
      <w:pPr>
        <w:rPr>
          <w:sz w:val="28"/>
          <w:szCs w:val="28"/>
        </w:rPr>
      </w:pPr>
      <w:r>
        <w:rPr>
          <w:sz w:val="28"/>
          <w:szCs w:val="28"/>
        </w:rPr>
      </w:r>
    </w:p>
    <w:p>
      <w:pPr>
        <w:rPr>
          <w:sz w:val="28"/>
          <w:szCs w:val="28"/>
        </w:rPr>
      </w:pPr>
      <w:r>
        <w:rPr>
          <w:sz w:val="28"/>
          <w:szCs w:val="28"/>
        </w:rPr>
      </w:r>
    </w:p>
    <w:p>
      <w:pPr>
        <w:rPr>
          <w:sz w:val="28"/>
          <w:szCs w:val="28"/>
        </w:rPr>
      </w:pPr>
      <w:r>
        <w:rPr>
          <w:sz w:val="28"/>
          <w:szCs w:val="28"/>
        </w:rPr>
      </w:r>
    </w:p>
    <w:p>
      <w:pPr>
        <w:rPr>
          <w:b/>
          <w:bCs/>
          <w:sz w:val="32"/>
          <w:szCs w:val="32"/>
          <w:u w:color="auto" w:val="single"/>
        </w:rPr>
      </w:pPr>
      <w:r>
        <w:rPr>
          <w:b/>
          <w:bCs/>
          <w:sz w:val="32"/>
          <w:szCs w:val="32"/>
          <w:u w:color="auto" w:val="single"/>
        </w:rPr>
        <w:t>Lexeme</w:t>
      </w:r>
      <w:r>
        <w:rPr>
          <w:b/>
          <w:bCs/>
          <w:sz w:val="32"/>
          <w:szCs w:val="32"/>
          <w:u w:color="auto" w:val="single"/>
        </w:rPr>
        <w:fldChar w:fldCharType="begin"/>
        <w:instrText xml:space="preserve">XE "Lexeme"</w:instrText>
        <w:fldChar w:fldCharType="end"/>
      </w:r>
      <w:r>
        <w:rPr>
          <w:b/>
          <w:bCs/>
          <w:sz w:val="32"/>
          <w:szCs w:val="32"/>
          <w:u w:color="auto" w:val="single"/>
        </w:rPr>
        <w:t>:</w:t>
      </w:r>
    </w:p>
    <w:p>
      <w:pPr>
        <w:rPr>
          <w:sz w:val="28"/>
          <w:szCs w:val="28"/>
        </w:rPr>
      </w:pPr>
      <w:r>
        <w:rPr>
          <w:sz w:val="28"/>
          <w:szCs w:val="28"/>
        </w:rPr>
        <w:t>Una instancia de ésta clase representa a un lexema, objeto definido por una palabra o token y una cadena que representa el tipo del lexema. Este clase define el tipo de dato Lexeme y contiene los métodos getter y setter necesarios para su manejo.</w:t>
      </w:r>
    </w:p>
    <w:p>
      <w:pPr>
        <w:rPr>
          <w:sz w:val="28"/>
          <w:szCs w:val="28"/>
        </w:rPr>
      </w:pPr>
      <w:r>
        <w:rPr>
          <w:sz w:val="28"/>
          <w:szCs w:val="28"/>
        </w:rPr>
      </w:r>
    </w:p>
    <w:p>
      <w:pPr>
        <w:rPr>
          <w:b/>
          <w:bCs/>
          <w:sz w:val="32"/>
          <w:szCs w:val="32"/>
        </w:rPr>
      </w:pPr>
      <w:r>
        <w:rPr>
          <w:b/>
          <w:bCs/>
          <w:sz w:val="32"/>
          <w:szCs w:val="32"/>
        </w:rPr>
        <w:t>Métodos:</w:t>
      </w:r>
    </w:p>
    <w:p>
      <w:pPr>
        <w:rPr>
          <w:sz w:val="28"/>
          <w:szCs w:val="28"/>
        </w:rPr>
      </w:pPr>
      <w:r>
        <w:rPr>
          <w:sz w:val="28"/>
          <w:szCs w:val="28"/>
        </w:rPr>
      </w:r>
    </w:p>
    <w:p>
      <w:pPr>
        <w:rPr>
          <w:sz w:val="28"/>
          <w:szCs w:val="28"/>
        </w:rPr>
      </w:pPr>
      <w:r>
        <w:rPr>
          <w:sz w:val="28"/>
          <w:szCs w:val="28"/>
        </w:rPr>
      </w:r>
    </w:p>
    <w:tbl>
      <w:tblPr>
        <w:name w:val="Tabla7"/>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toString</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Este método sobreescribe el método toString de la clase Object, lo que permite regresar una representación adecuada del objeto cada vez que se le necesite en forma de cadena.</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Representación String del objeto</w:t>
            </w:r>
          </w:p>
        </w:tc>
      </w:tr>
    </w:tbl>
    <w:p>
      <w:pPr>
        <w:rPr>
          <w:sz w:val="28"/>
          <w:szCs w:val="28"/>
        </w:rPr>
      </w:pPr>
      <w:r>
        <w:rPr>
          <w:sz w:val="28"/>
          <w:szCs w:val="28"/>
        </w:rPr>
      </w:r>
    </w:p>
    <w:tbl>
      <w:tblPr>
        <w:name w:val="Tabla8"/>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getWord</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Regresa una cadena con el token del objeto.</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String del token</w:t>
            </w:r>
          </w:p>
        </w:tc>
      </w:tr>
    </w:tbl>
    <w:p>
      <w:pPr>
        <w:rPr>
          <w:sz w:val="28"/>
          <w:szCs w:val="28"/>
        </w:rPr>
      </w:pPr>
      <w:r>
        <w:rPr>
          <w:sz w:val="28"/>
          <w:szCs w:val="28"/>
        </w:rPr>
      </w:r>
    </w:p>
    <w:tbl>
      <w:tblPr>
        <w:name w:val="Tabla9"/>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getType</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Regresa una cadena con el tipo del lexema.</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String del tipo de lexema</w:t>
            </w:r>
          </w:p>
        </w:tc>
      </w:tr>
    </w:tbl>
    <w:p>
      <w:pPr>
        <w:rPr>
          <w:sz w:val="28"/>
          <w:szCs w:val="28"/>
        </w:rPr>
      </w:pPr>
      <w:r>
        <w:rPr>
          <w:sz w:val="28"/>
          <w:szCs w:val="28"/>
        </w:rPr>
      </w:r>
    </w:p>
    <w:tbl>
      <w:tblPr>
        <w:name w:val="Tabla10"/>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setWord</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Establece el valor del token de lexema</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String word: Token del lexema</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bl>
    <w:p>
      <w:pPr>
        <w:rPr>
          <w:sz w:val="28"/>
          <w:szCs w:val="28"/>
        </w:rPr>
      </w:pPr>
      <w:r>
        <w:rPr>
          <w:sz w:val="28"/>
          <w:szCs w:val="28"/>
        </w:rPr>
      </w:r>
    </w:p>
    <w:tbl>
      <w:tblPr>
        <w:name w:val="Tabla11"/>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setType</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Establece el tipo del lexema</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String type: Tipo del lexema</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bl>
    <w:p>
      <w:pPr>
        <w:rPr>
          <w:sz w:val="28"/>
          <w:szCs w:val="28"/>
        </w:rPr>
      </w:pPr>
      <w:r>
        <w:rPr>
          <w:sz w:val="28"/>
          <w:szCs w:val="28"/>
        </w:rPr>
      </w:r>
    </w:p>
    <w:p>
      <w:pPr>
        <w:rPr>
          <w:sz w:val="28"/>
          <w:szCs w:val="28"/>
        </w:rPr>
      </w:pPr>
      <w:r>
        <w:rPr>
          <w:sz w:val="28"/>
          <w:szCs w:val="28"/>
        </w:rPr>
      </w:r>
    </w:p>
    <w:p>
      <w:pPr>
        <w:rPr>
          <w:sz w:val="28"/>
          <w:szCs w:val="28"/>
        </w:rPr>
      </w:pPr>
      <w:r>
        <w:rPr>
          <w:sz w:val="28"/>
          <w:szCs w:val="28"/>
        </w:rPr>
      </w:r>
    </w:p>
    <w:p>
      <w:pPr>
        <w:rPr>
          <w:b/>
          <w:bCs/>
          <w:sz w:val="32"/>
          <w:szCs w:val="32"/>
          <w:u w:color="auto" w:val="single"/>
        </w:rPr>
      </w:pPr>
      <w:r>
        <w:rPr>
          <w:b/>
          <w:bCs/>
          <w:sz w:val="32"/>
          <w:szCs w:val="32"/>
          <w:u w:color="auto" w:val="single"/>
        </w:rPr>
        <w:t>Reader</w:t>
      </w:r>
      <w:r>
        <w:rPr>
          <w:b/>
          <w:bCs/>
          <w:sz w:val="32"/>
          <w:szCs w:val="32"/>
          <w:u w:color="auto" w:val="single"/>
        </w:rPr>
        <w:fldChar w:fldCharType="begin"/>
        <w:instrText xml:space="preserve">XE "Reader"</w:instrText>
        <w:fldChar w:fldCharType="end"/>
      </w:r>
      <w:r>
        <w:rPr>
          <w:b/>
          <w:bCs/>
          <w:sz w:val="32"/>
          <w:szCs w:val="32"/>
          <w:u w:color="auto" w:val="single"/>
        </w:rPr>
        <w:t>:</w:t>
      </w:r>
    </w:p>
    <w:p>
      <w:pPr>
        <w:rPr>
          <w:sz w:val="28"/>
          <w:szCs w:val="28"/>
        </w:rPr>
      </w:pPr>
      <w:r>
        <w:rPr>
          <w:sz w:val="28"/>
          <w:szCs w:val="28"/>
        </w:rPr>
        <w:t>Esta clase posee los métodos necesarios para leer un archivo.</w:t>
      </w:r>
    </w:p>
    <w:p>
      <w:pPr>
        <w:rPr>
          <w:sz w:val="28"/>
          <w:szCs w:val="28"/>
        </w:rPr>
      </w:pPr>
      <w:r>
        <w:rPr>
          <w:sz w:val="28"/>
          <w:szCs w:val="28"/>
        </w:rPr>
      </w:r>
    </w:p>
    <w:p>
      <w:pPr>
        <w:rPr>
          <w:b/>
          <w:bCs/>
          <w:sz w:val="32"/>
          <w:szCs w:val="32"/>
        </w:rPr>
      </w:pPr>
      <w:r>
        <w:rPr>
          <w:b/>
          <w:bCs/>
          <w:sz w:val="32"/>
          <w:szCs w:val="32"/>
        </w:rPr>
        <w:t>Métodos:</w:t>
      </w:r>
    </w:p>
    <w:p>
      <w:pPr>
        <w:rPr>
          <w:sz w:val="28"/>
          <w:szCs w:val="28"/>
        </w:rPr>
      </w:pPr>
      <w:r>
        <w:rPr>
          <w:sz w:val="28"/>
          <w:szCs w:val="28"/>
        </w:rPr>
      </w:r>
    </w:p>
    <w:p>
      <w:pPr>
        <w:rPr>
          <w:sz w:val="28"/>
          <w:szCs w:val="28"/>
        </w:rPr>
      </w:pPr>
      <w:r>
        <w:rPr>
          <w:sz w:val="28"/>
          <w:szCs w:val="28"/>
        </w:rPr>
      </w:r>
    </w:p>
    <w:tbl>
      <w:tblPr>
        <w:name w:val="Tabla12"/>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getBuffer</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Éste método regresa un objeto de la clase BufferedReader inicializado con el archivo que se quiere leer.</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String fileName: nombre del archivo con el cual se obtendrá el buffer.</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Instancia de BufferedReader inicializada con el archivo que se desea leer</w:t>
            </w:r>
          </w:p>
        </w:tc>
      </w:tr>
    </w:tbl>
    <w:p>
      <w:pPr>
        <w:rPr>
          <w:sz w:val="28"/>
          <w:szCs w:val="28"/>
        </w:rPr>
      </w:pPr>
      <w:r>
        <w:rPr>
          <w:sz w:val="28"/>
          <w:szCs w:val="28"/>
        </w:rPr>
      </w:r>
    </w:p>
    <w:p>
      <w:pPr>
        <w:rPr>
          <w:sz w:val="28"/>
          <w:szCs w:val="28"/>
        </w:rPr>
      </w:pPr>
      <w:r>
        <w:rPr>
          <w:sz w:val="28"/>
          <w:szCs w:val="28"/>
        </w:rPr>
      </w:r>
    </w:p>
    <w:tbl>
      <w:tblPr>
        <w:name w:val="Tabla13"/>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getLines</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Éste método regresa un arreglo con las lineas leídas del archivo.</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String fileName: nombre del archivo que se desea leer.</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ArrayList con las lineas del archivo que se leyó.</w:t>
            </w:r>
          </w:p>
        </w:tc>
      </w:tr>
    </w:tbl>
    <w:p>
      <w:pPr>
        <w:rPr>
          <w:sz w:val="28"/>
          <w:szCs w:val="28"/>
        </w:rPr>
      </w:pPr>
      <w:r>
        <w:rPr>
          <w:sz w:val="28"/>
          <w:szCs w:val="28"/>
        </w:rPr>
      </w:r>
    </w:p>
    <w:p>
      <w:pPr>
        <w:rPr>
          <w:sz w:val="28"/>
          <w:szCs w:val="28"/>
        </w:rPr>
      </w:pPr>
      <w:r>
        <w:rPr>
          <w:sz w:val="28"/>
          <w:szCs w:val="28"/>
        </w:rPr>
      </w:r>
    </w:p>
    <w:p>
      <w:pPr>
        <w:rPr>
          <w:sz w:val="28"/>
          <w:szCs w:val="28"/>
        </w:rPr>
      </w:pPr>
      <w:r>
        <w:rPr>
          <w:sz w:val="28"/>
          <w:szCs w:val="28"/>
        </w:rPr>
      </w:r>
    </w:p>
    <w:p>
      <w:pPr>
        <w:rPr>
          <w:b/>
          <w:bCs/>
          <w:sz w:val="32"/>
          <w:szCs w:val="32"/>
          <w:u w:color="auto" w:val="single"/>
        </w:rPr>
      </w:pPr>
      <w:r>
        <w:rPr>
          <w:b/>
          <w:bCs/>
          <w:sz w:val="32"/>
          <w:szCs w:val="32"/>
          <w:u w:color="auto" w:val="single"/>
        </w:rPr>
        <w:t>Writer</w:t>
      </w:r>
      <w:r>
        <w:rPr>
          <w:b/>
          <w:bCs/>
          <w:sz w:val="32"/>
          <w:szCs w:val="32"/>
          <w:u w:color="auto" w:val="single"/>
        </w:rPr>
        <w:fldChar w:fldCharType="begin"/>
        <w:instrText xml:space="preserve">XE "Writer"</w:instrText>
        <w:fldChar w:fldCharType="end"/>
      </w:r>
      <w:r>
        <w:rPr>
          <w:b/>
          <w:bCs/>
          <w:sz w:val="32"/>
          <w:szCs w:val="32"/>
          <w:u w:color="auto" w:val="single"/>
        </w:rPr>
        <w:t>:</w:t>
      </w:r>
    </w:p>
    <w:p>
      <w:pPr>
        <w:rPr>
          <w:sz w:val="28"/>
          <w:szCs w:val="28"/>
        </w:rPr>
      </w:pPr>
      <w:r>
        <w:rPr>
          <w:sz w:val="28"/>
          <w:szCs w:val="28"/>
        </w:rPr>
        <w:t>Esta clase posee el método necesario para la escritura de un archivo .vz .</w:t>
      </w:r>
    </w:p>
    <w:p>
      <w:pPr>
        <w:rPr>
          <w:b/>
          <w:bCs/>
          <w:sz w:val="32"/>
          <w:szCs w:val="32"/>
        </w:rPr>
      </w:pPr>
      <w:r>
        <w:rPr>
          <w:b/>
          <w:bCs/>
          <w:sz w:val="32"/>
          <w:szCs w:val="32"/>
        </w:rPr>
      </w:r>
    </w:p>
    <w:p>
      <w:pPr>
        <w:rPr>
          <w:b/>
          <w:bCs/>
          <w:sz w:val="32"/>
          <w:szCs w:val="32"/>
        </w:rPr>
      </w:pPr>
      <w:r>
        <w:rPr>
          <w:b/>
          <w:bCs/>
          <w:sz w:val="32"/>
          <w:szCs w:val="32"/>
        </w:rPr>
        <w:t>Métodos:</w:t>
      </w:r>
    </w:p>
    <w:p>
      <w:pPr>
        <w:rPr>
          <w:sz w:val="28"/>
          <w:szCs w:val="28"/>
        </w:rPr>
      </w:pPr>
      <w:r>
        <w:rPr>
          <w:sz w:val="28"/>
          <w:szCs w:val="28"/>
        </w:rPr>
      </w:r>
    </w:p>
    <w:p>
      <w:pPr>
        <w:rPr>
          <w:sz w:val="28"/>
          <w:szCs w:val="28"/>
        </w:rPr>
      </w:pPr>
      <w:r>
        <w:rPr>
          <w:sz w:val="28"/>
          <w:szCs w:val="28"/>
        </w:rPr>
      </w:r>
    </w:p>
    <w:tbl>
      <w:tblPr>
        <w:name w:val="Tabla14"/>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writeFile</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Éste método crea y escribe un archivo .vz con el nombre de archivo y las lineas que se le pasen como parámetro,</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String name: nombre que tendra el archivo</w:t>
            </w:r>
          </w:p>
          <w:p>
            <w:pPr>
              <w:rPr>
                <w:sz w:val="28"/>
                <w:szCs w:val="28"/>
              </w:rPr>
            </w:pPr>
            <w:r>
              <w:rPr>
                <w:sz w:val="28"/>
                <w:szCs w:val="28"/>
              </w:rPr>
              <w:t>ArrayList&lt;String&gt; lines: Lineas que serán escritas en el archivo.</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Valor boolean. True si se escribió el archivo correctamente, false si no se pudo escribir el archivo.</w:t>
            </w:r>
          </w:p>
        </w:tc>
      </w:tr>
    </w:tbl>
    <w:p>
      <w:pPr>
        <w:rPr>
          <w:sz w:val="28"/>
          <w:szCs w:val="28"/>
        </w:rPr>
      </w:pPr>
      <w:r>
        <w:rPr>
          <w:sz w:val="28"/>
          <w:szCs w:val="28"/>
        </w:rPr>
      </w:r>
    </w:p>
    <w:p>
      <w:pPr>
        <w:rPr>
          <w:sz w:val="28"/>
          <w:szCs w:val="28"/>
        </w:rPr>
      </w:pPr>
      <w:r>
        <w:rPr>
          <w:sz w:val="28"/>
          <w:szCs w:val="28"/>
        </w:rPr>
      </w:r>
    </w:p>
    <w:p>
      <w:pPr>
        <w:rPr>
          <w:sz w:val="28"/>
          <w:szCs w:val="28"/>
        </w:rPr>
      </w:pPr>
      <w:r>
        <w:rPr>
          <w:sz w:val="28"/>
          <w:szCs w:val="28"/>
        </w:rPr>
      </w:r>
    </w:p>
    <w:p>
      <w:pPr>
        <w:rPr>
          <w:sz w:val="28"/>
          <w:szCs w:val="28"/>
        </w:rPr>
      </w:pPr>
      <w:r>
        <w:rPr>
          <w:sz w:val="28"/>
          <w:szCs w:val="28"/>
        </w:rPr>
      </w:r>
    </w:p>
    <w:p>
      <w:pPr>
        <w:rPr>
          <w:sz w:val="28"/>
          <w:szCs w:val="28"/>
        </w:rPr>
      </w:pPr>
      <w:r>
        <w:rPr>
          <w:sz w:val="28"/>
          <w:szCs w:val="28"/>
        </w:rPr>
      </w:r>
    </w:p>
    <w:p>
      <w:pPr>
        <w:rPr>
          <w:b/>
          <w:bCs/>
          <w:sz w:val="32"/>
          <w:szCs w:val="32"/>
          <w:u w:color="auto" w:val="single"/>
        </w:rPr>
      </w:pPr>
      <w:r>
        <w:rPr>
          <w:b/>
          <w:bCs/>
          <w:sz w:val="32"/>
          <w:szCs w:val="32"/>
          <w:u w:color="auto" w:val="single"/>
        </w:rPr>
        <w:t>LexemeFactory</w:t>
      </w:r>
      <w:r>
        <w:rPr>
          <w:b/>
          <w:bCs/>
          <w:sz w:val="32"/>
          <w:szCs w:val="32"/>
          <w:u w:color="auto" w:val="single"/>
        </w:rPr>
        <w:fldChar w:fldCharType="begin"/>
        <w:instrText xml:space="preserve">XE "LexemeFactory"</w:instrText>
        <w:fldChar w:fldCharType="end"/>
      </w:r>
      <w:r>
        <w:rPr>
          <w:b/>
          <w:bCs/>
          <w:sz w:val="32"/>
          <w:szCs w:val="32"/>
          <w:u w:color="auto" w:val="single"/>
        </w:rPr>
        <w:t>:</w:t>
      </w:r>
    </w:p>
    <w:p>
      <w:pPr>
        <w:rPr>
          <w:sz w:val="28"/>
          <w:szCs w:val="28"/>
        </w:rPr>
      </w:pPr>
      <w:r>
        <w:rPr>
          <w:sz w:val="28"/>
          <w:szCs w:val="28"/>
        </w:rPr>
        <w:t>Esta clase se encarga de crear las intancias de la clase Lexeme, de acuerdo al tipo de lexema que se vaya a inicializar.</w:t>
      </w:r>
    </w:p>
    <w:p>
      <w:pPr>
        <w:rPr>
          <w:b/>
          <w:bCs/>
          <w:sz w:val="32"/>
          <w:szCs w:val="32"/>
        </w:rPr>
      </w:pPr>
      <w:r>
        <w:rPr>
          <w:b/>
          <w:bCs/>
          <w:sz w:val="32"/>
          <w:szCs w:val="32"/>
        </w:rPr>
      </w:r>
    </w:p>
    <w:p>
      <w:pPr>
        <w:rPr>
          <w:b/>
          <w:bCs/>
          <w:sz w:val="32"/>
          <w:szCs w:val="32"/>
        </w:rPr>
      </w:pPr>
      <w:r>
        <w:rPr>
          <w:b/>
          <w:bCs/>
          <w:sz w:val="32"/>
          <w:szCs w:val="32"/>
        </w:rPr>
        <w:t>Métodos:</w:t>
      </w:r>
    </w:p>
    <w:p>
      <w:pPr>
        <w:rPr>
          <w:sz w:val="28"/>
          <w:szCs w:val="28"/>
        </w:rPr>
      </w:pPr>
      <w:r>
        <w:rPr>
          <w:sz w:val="28"/>
          <w:szCs w:val="28"/>
        </w:rPr>
      </w:r>
    </w:p>
    <w:p>
      <w:pPr>
        <w:rPr>
          <w:sz w:val="28"/>
          <w:szCs w:val="28"/>
        </w:rPr>
      </w:pPr>
      <w:r>
        <w:rPr>
          <w:sz w:val="28"/>
          <w:szCs w:val="28"/>
        </w:rPr>
      </w:r>
    </w:p>
    <w:tbl>
      <w:tblPr>
        <w:name w:val="Tabla15"/>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getLexeme</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Éste metodo recive como parámetro una cadena que representa el token del lexema, analiza éste token y regresa un objeto de la clase Lexeme inicializado con el tipo de lexema al que pertenece el token.</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String word: Token del lexema que se va a crear</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Instancia de la clase Lexeme con el token que se pasó como parámetro.</w:t>
            </w:r>
          </w:p>
        </w:tc>
      </w:tr>
    </w:tbl>
    <w:p>
      <w:pPr>
        <w:rPr>
          <w:sz w:val="28"/>
          <w:szCs w:val="28"/>
        </w:rPr>
      </w:pPr>
      <w:r>
        <w:rPr>
          <w:sz w:val="28"/>
          <w:szCs w:val="28"/>
        </w:rPr>
      </w:r>
    </w:p>
    <w:p>
      <w:pPr>
        <w:rPr>
          <w:sz w:val="28"/>
          <w:szCs w:val="28"/>
        </w:rPr>
      </w:pPr>
      <w:r>
        <w:rPr>
          <w:sz w:val="28"/>
          <w:szCs w:val="28"/>
        </w:rPr>
      </w:r>
    </w:p>
    <w:p>
      <w:pPr>
        <w:rPr>
          <w:sz w:val="28"/>
          <w:szCs w:val="28"/>
        </w:rPr>
      </w:pPr>
      <w:r>
        <w:rPr>
          <w:sz w:val="28"/>
          <w:szCs w:val="28"/>
        </w:rPr>
      </w:r>
    </w:p>
    <w:p>
      <w:pPr>
        <w:rPr>
          <w:sz w:val="28"/>
          <w:szCs w:val="28"/>
        </w:rPr>
      </w:pPr>
      <w:r>
        <w:rPr>
          <w:sz w:val="28"/>
          <w:szCs w:val="28"/>
        </w:rPr>
      </w:r>
    </w:p>
    <w:p>
      <w:pPr>
        <w:rPr>
          <w:b/>
          <w:bCs/>
          <w:sz w:val="32"/>
          <w:szCs w:val="32"/>
          <w:u w:color="auto" w:val="single"/>
        </w:rPr>
      </w:pPr>
      <w:r>
        <w:rPr>
          <w:b/>
          <w:bCs/>
          <w:sz w:val="32"/>
          <w:szCs w:val="32"/>
          <w:u w:color="auto" w:val="single"/>
        </w:rPr>
        <w:t>LexemeTable</w:t>
      </w:r>
      <w:r>
        <w:rPr>
          <w:b/>
          <w:bCs/>
          <w:sz w:val="32"/>
          <w:szCs w:val="32"/>
          <w:u w:color="auto" w:val="single"/>
        </w:rPr>
        <w:fldChar w:fldCharType="begin"/>
        <w:instrText xml:space="preserve">XE "LexemeTable"</w:instrText>
        <w:fldChar w:fldCharType="end"/>
      </w:r>
      <w:r>
        <w:rPr>
          <w:b/>
          <w:bCs/>
          <w:sz w:val="32"/>
          <w:szCs w:val="32"/>
          <w:u w:color="auto" w:val="single"/>
        </w:rPr>
        <w:t>:</w:t>
      </w:r>
    </w:p>
    <w:p>
      <w:pPr>
        <w:rPr>
          <w:sz w:val="28"/>
          <w:szCs w:val="28"/>
        </w:rPr>
      </w:pPr>
      <w:r>
        <w:rPr>
          <w:sz w:val="28"/>
          <w:szCs w:val="28"/>
        </w:rPr>
        <w:t>Ésta clase representa la instancia de una tabla que mantiene un registro de todos los lexemas analizados.</w:t>
      </w:r>
    </w:p>
    <w:p>
      <w:pPr>
        <w:rPr>
          <w:b/>
          <w:bCs/>
          <w:sz w:val="32"/>
          <w:szCs w:val="32"/>
        </w:rPr>
      </w:pPr>
      <w:r>
        <w:rPr>
          <w:b/>
          <w:bCs/>
          <w:sz w:val="32"/>
          <w:szCs w:val="32"/>
        </w:rPr>
      </w:r>
    </w:p>
    <w:p>
      <w:pPr>
        <w:rPr>
          <w:b/>
          <w:bCs/>
          <w:sz w:val="32"/>
          <w:szCs w:val="32"/>
        </w:rPr>
      </w:pPr>
      <w:r>
        <w:rPr>
          <w:b/>
          <w:bCs/>
          <w:sz w:val="32"/>
          <w:szCs w:val="32"/>
        </w:rPr>
        <w:t>Métodos:</w:t>
      </w:r>
    </w:p>
    <w:p>
      <w:pPr>
        <w:rPr>
          <w:sz w:val="28"/>
          <w:szCs w:val="28"/>
        </w:rPr>
      </w:pPr>
      <w:r>
        <w:rPr>
          <w:sz w:val="28"/>
          <w:szCs w:val="28"/>
        </w:rPr>
      </w:r>
    </w:p>
    <w:p>
      <w:pPr>
        <w:rPr>
          <w:sz w:val="28"/>
          <w:szCs w:val="28"/>
        </w:rPr>
      </w:pPr>
      <w:r>
        <w:rPr>
          <w:sz w:val="28"/>
          <w:szCs w:val="28"/>
        </w:rPr>
      </w:r>
    </w:p>
    <w:tbl>
      <w:tblPr>
        <w:name w:val="Tabla16"/>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getInstace</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Este método obtiene la instancia de la tabla. Sirve para que no se pueda crear más de una instancia de esta clase, es decir, que solo se pueda tener una única instancia, una sola tabla de lexemas.</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Instancia de la clase LexemeTable</w:t>
            </w:r>
          </w:p>
        </w:tc>
      </w:tr>
    </w:tbl>
    <w:p>
      <w:pPr>
        <w:rPr>
          <w:sz w:val="28"/>
          <w:szCs w:val="28"/>
        </w:rPr>
      </w:pPr>
      <w:r>
        <w:rPr>
          <w:sz w:val="28"/>
          <w:szCs w:val="28"/>
        </w:rPr>
      </w:r>
    </w:p>
    <w:p>
      <w:pPr>
        <w:rPr>
          <w:sz w:val="28"/>
          <w:szCs w:val="28"/>
        </w:rPr>
      </w:pPr>
      <w:r>
        <w:rPr>
          <w:sz w:val="28"/>
          <w:szCs w:val="28"/>
        </w:rPr>
      </w:r>
    </w:p>
    <w:tbl>
      <w:tblPr>
        <w:name w:val="Tabla17"/>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addLexeme</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Éste método se encarga de agregar los lexemas a la tabla.</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Int row: Número de linea a la que pertenece el lexema</w:t>
            </w:r>
          </w:p>
          <w:p>
            <w:pPr>
              <w:rPr>
                <w:sz w:val="28"/>
                <w:szCs w:val="28"/>
              </w:rPr>
            </w:pPr>
            <w:r>
              <w:rPr>
                <w:sz w:val="28"/>
                <w:szCs w:val="28"/>
              </w:rPr>
              <w:t>Lexeme lexeme: Lexema a agregar</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bl>
    <w:p>
      <w:pPr>
        <w:rPr>
          <w:sz w:val="28"/>
          <w:szCs w:val="28"/>
        </w:rPr>
      </w:pPr>
      <w:r>
        <w:rPr>
          <w:sz w:val="28"/>
          <w:szCs w:val="28"/>
        </w:rPr>
      </w:r>
    </w:p>
    <w:p>
      <w:pPr>
        <w:rPr>
          <w:sz w:val="28"/>
          <w:szCs w:val="28"/>
        </w:rPr>
      </w:pPr>
      <w:r>
        <w:rPr>
          <w:sz w:val="28"/>
          <w:szCs w:val="28"/>
        </w:rPr>
      </w:r>
    </w:p>
    <w:tbl>
      <w:tblPr>
        <w:name w:val="Tabla18"/>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getLexemes</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Obtiene todos los registros de la tabla de Lexemas</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ArrayList&lt;Register&gt; lista con todos los registros de la tabla de lexema</w:t>
            </w:r>
          </w:p>
        </w:tc>
      </w:tr>
    </w:tbl>
    <w:p>
      <w:pPr>
        <w:rPr>
          <w:sz w:val="28"/>
          <w:szCs w:val="28"/>
        </w:rPr>
      </w:pPr>
      <w:r>
        <w:rPr>
          <w:sz w:val="28"/>
          <w:szCs w:val="28"/>
        </w:rPr>
      </w:r>
    </w:p>
    <w:p>
      <w:pPr>
        <w:rPr>
          <w:sz w:val="28"/>
          <w:szCs w:val="28"/>
        </w:rPr>
      </w:pPr>
      <w:r>
        <w:rPr>
          <w:sz w:val="28"/>
          <w:szCs w:val="28"/>
        </w:rPr>
      </w:r>
    </w:p>
    <w:tbl>
      <w:tblPr>
        <w:name w:val="Tabla19"/>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printLexemes</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Imprime todos los lexemas almacenados en la tabla</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bl>
    <w:p>
      <w:pPr>
        <w:rPr>
          <w:sz w:val="28"/>
          <w:szCs w:val="28"/>
        </w:rPr>
      </w:pPr>
      <w:r>
        <w:rPr>
          <w:sz w:val="28"/>
          <w:szCs w:val="28"/>
        </w:rPr>
      </w:r>
    </w:p>
    <w:p>
      <w:pPr>
        <w:rPr>
          <w:sz w:val="28"/>
          <w:szCs w:val="28"/>
        </w:rPr>
      </w:pPr>
      <w:r>
        <w:rPr>
          <w:sz w:val="28"/>
          <w:szCs w:val="28"/>
        </w:rPr>
      </w:r>
    </w:p>
    <w:tbl>
      <w:tblPr>
        <w:name w:val="Tabla20"/>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printTable</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Imprime una tabla con todos los registros de los lexemas</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bl>
    <w:p>
      <w:pPr>
        <w:rPr>
          <w:sz w:val="28"/>
          <w:szCs w:val="28"/>
        </w:rPr>
      </w:pPr>
      <w:r>
        <w:rPr>
          <w:sz w:val="28"/>
          <w:szCs w:val="28"/>
        </w:rPr>
      </w:r>
    </w:p>
    <w:p>
      <w:pPr>
        <w:rPr>
          <w:sz w:val="28"/>
          <w:szCs w:val="28"/>
        </w:rPr>
      </w:pPr>
      <w:r>
        <w:rPr>
          <w:sz w:val="28"/>
          <w:szCs w:val="28"/>
        </w:rPr>
      </w:r>
    </w:p>
    <w:p>
      <w:pPr>
        <w:rPr>
          <w:b/>
          <w:bCs/>
          <w:sz w:val="32"/>
          <w:szCs w:val="32"/>
          <w:u w:color="auto" w:val="single"/>
        </w:rPr>
      </w:pPr>
      <w:r>
        <w:rPr>
          <w:b/>
          <w:bCs/>
          <w:sz w:val="32"/>
          <w:szCs w:val="32"/>
          <w:u w:color="auto" w:val="single"/>
        </w:rPr>
        <w:t>Register</w:t>
      </w:r>
      <w:r>
        <w:rPr>
          <w:b/>
          <w:bCs/>
          <w:sz w:val="32"/>
          <w:szCs w:val="32"/>
          <w:u w:color="auto" w:val="single"/>
        </w:rPr>
        <w:fldChar w:fldCharType="begin"/>
        <w:instrText xml:space="preserve">XE "Register"</w:instrText>
        <w:fldChar w:fldCharType="end"/>
      </w:r>
      <w:r>
        <w:rPr>
          <w:b/>
          <w:bCs/>
          <w:sz w:val="32"/>
          <w:szCs w:val="32"/>
          <w:u w:color="auto" w:val="single"/>
        </w:rPr>
        <w:t>:</w:t>
      </w:r>
    </w:p>
    <w:p>
      <w:pPr>
        <w:rPr>
          <w:sz w:val="28"/>
          <w:szCs w:val="28"/>
        </w:rPr>
      </w:pPr>
      <w:r>
        <w:rPr>
          <w:sz w:val="28"/>
          <w:szCs w:val="28"/>
        </w:rPr>
        <w:t>Ésta es una clase interna de la clas LexemeTable. Ésta clase representa un registro en la tabla de lexemas. Este objeto guarda el lexema y la el numero de fila al que corresponde.</w:t>
      </w:r>
    </w:p>
    <w:p>
      <w:pPr>
        <w:rPr>
          <w:sz w:val="28"/>
          <w:szCs w:val="28"/>
        </w:rPr>
      </w:pPr>
      <w:r>
        <w:rPr>
          <w:sz w:val="28"/>
          <w:szCs w:val="28"/>
        </w:rPr>
      </w:r>
    </w:p>
    <w:p>
      <w:pPr>
        <w:rPr>
          <w:b/>
          <w:bCs/>
          <w:sz w:val="32"/>
          <w:szCs w:val="32"/>
        </w:rPr>
      </w:pPr>
      <w:r>
        <w:rPr>
          <w:b/>
          <w:bCs/>
          <w:sz w:val="32"/>
          <w:szCs w:val="32"/>
        </w:rPr>
        <w:t>Métodos:</w:t>
      </w:r>
    </w:p>
    <w:p>
      <w:pPr>
        <w:rPr>
          <w:sz w:val="28"/>
          <w:szCs w:val="28"/>
        </w:rPr>
      </w:pPr>
      <w:r>
        <w:rPr>
          <w:sz w:val="28"/>
          <w:szCs w:val="28"/>
        </w:rPr>
      </w:r>
    </w:p>
    <w:p>
      <w:pPr>
        <w:rPr>
          <w:sz w:val="28"/>
          <w:szCs w:val="28"/>
        </w:rPr>
      </w:pPr>
      <w:r>
        <w:rPr>
          <w:sz w:val="28"/>
          <w:szCs w:val="28"/>
        </w:rPr>
      </w:r>
    </w:p>
    <w:tbl>
      <w:tblPr>
        <w:name w:val="Tabla21"/>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getLexeme</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Regresa el lexema del objeto</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Instancia de la clase Lexeme</w:t>
            </w:r>
          </w:p>
        </w:tc>
      </w:tr>
    </w:tbl>
    <w:p>
      <w:pPr>
        <w:rPr>
          <w:sz w:val="28"/>
          <w:szCs w:val="28"/>
        </w:rPr>
      </w:pPr>
      <w:r>
        <w:rPr>
          <w:sz w:val="28"/>
          <w:szCs w:val="28"/>
        </w:rPr>
      </w:r>
    </w:p>
    <w:p>
      <w:pPr>
        <w:rPr>
          <w:sz w:val="28"/>
          <w:szCs w:val="28"/>
        </w:rPr>
      </w:pPr>
      <w:r>
        <w:rPr>
          <w:sz w:val="28"/>
          <w:szCs w:val="28"/>
        </w:rPr>
      </w:r>
    </w:p>
    <w:tbl>
      <w:tblPr>
        <w:name w:val="Tabla22"/>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getRow</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Regresa la fila a la que se encuentra el lexema</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Entero con la fila a la que pertenece el lexema</w:t>
            </w:r>
          </w:p>
        </w:tc>
      </w:tr>
    </w:tbl>
    <w:p>
      <w:pPr>
        <w:rPr>
          <w:sz w:val="28"/>
          <w:szCs w:val="28"/>
        </w:rPr>
      </w:pPr>
      <w:r>
        <w:rPr>
          <w:sz w:val="28"/>
          <w:szCs w:val="28"/>
        </w:rPr>
      </w:r>
    </w:p>
    <w:p>
      <w:pPr>
        <w:rPr>
          <w:sz w:val="28"/>
          <w:szCs w:val="28"/>
        </w:rPr>
      </w:pPr>
      <w:r>
        <w:rPr>
          <w:sz w:val="28"/>
          <w:szCs w:val="28"/>
        </w:rPr>
      </w:r>
    </w:p>
    <w:p>
      <w:pPr>
        <w:rPr>
          <w:sz w:val="28"/>
          <w:szCs w:val="28"/>
        </w:rPr>
      </w:pPr>
      <w:r>
        <w:rPr>
          <w:sz w:val="28"/>
          <w:szCs w:val="28"/>
        </w:rPr>
      </w:r>
    </w:p>
    <w:p>
      <w:pPr>
        <w:rPr>
          <w:b/>
          <w:bCs/>
          <w:sz w:val="32"/>
          <w:szCs w:val="32"/>
          <w:u w:color="auto" w:val="single"/>
        </w:rPr>
      </w:pPr>
      <w:r>
        <w:rPr>
          <w:b/>
          <w:bCs/>
          <w:sz w:val="32"/>
          <w:szCs w:val="32"/>
          <w:u w:color="auto" w:val="single"/>
        </w:rPr>
        <w:t>Matcher</w:t>
      </w:r>
      <w:r>
        <w:rPr>
          <w:b/>
          <w:bCs/>
          <w:sz w:val="32"/>
          <w:szCs w:val="32"/>
          <w:u w:color="auto" w:val="single"/>
        </w:rPr>
        <w:fldChar w:fldCharType="begin"/>
        <w:instrText xml:space="preserve">XE "Matcher"</w:instrText>
        <w:fldChar w:fldCharType="end"/>
      </w:r>
      <w:r>
        <w:rPr>
          <w:b/>
          <w:bCs/>
          <w:sz w:val="32"/>
          <w:szCs w:val="32"/>
          <w:u w:color="auto" w:val="single"/>
        </w:rPr>
        <w:t>:</w:t>
      </w:r>
    </w:p>
    <w:p>
      <w:pPr>
        <w:rPr>
          <w:sz w:val="28"/>
          <w:szCs w:val="28"/>
        </w:rPr>
      </w:pPr>
      <w:r>
        <w:rPr>
          <w:sz w:val="28"/>
          <w:szCs w:val="28"/>
        </w:rPr>
        <w:t>Ésta clase sirve para comparar un token con una expresión regular, que definirá su tipo.</w:t>
      </w:r>
    </w:p>
    <w:p>
      <w:pPr>
        <w:rPr>
          <w:sz w:val="28"/>
          <w:szCs w:val="28"/>
        </w:rPr>
      </w:pPr>
      <w:r>
        <w:rPr>
          <w:sz w:val="28"/>
          <w:szCs w:val="28"/>
        </w:rPr>
      </w:r>
    </w:p>
    <w:p>
      <w:pPr>
        <w:rPr>
          <w:b/>
          <w:bCs/>
          <w:sz w:val="32"/>
          <w:szCs w:val="32"/>
        </w:rPr>
      </w:pPr>
      <w:r>
        <w:rPr>
          <w:b/>
          <w:bCs/>
          <w:sz w:val="32"/>
          <w:szCs w:val="32"/>
        </w:rPr>
        <w:t>Métodos:</w:t>
      </w:r>
    </w:p>
    <w:p>
      <w:pPr>
        <w:rPr>
          <w:sz w:val="28"/>
          <w:szCs w:val="28"/>
        </w:rPr>
      </w:pPr>
      <w:r>
        <w:rPr>
          <w:sz w:val="28"/>
          <w:szCs w:val="28"/>
        </w:rPr>
      </w:r>
    </w:p>
    <w:p>
      <w:pPr>
        <w:rPr>
          <w:sz w:val="28"/>
          <w:szCs w:val="28"/>
        </w:rPr>
      </w:pPr>
      <w:r>
        <w:rPr>
          <w:sz w:val="28"/>
          <w:szCs w:val="28"/>
        </w:rPr>
      </w:r>
    </w:p>
    <w:tbl>
      <w:tblPr>
        <w:name w:val="Tabla23"/>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match</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Compara un token con una expresión regular</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String word: Token a comparar</w:t>
            </w:r>
          </w:p>
          <w:p>
            <w:pPr>
              <w:rPr>
                <w:sz w:val="28"/>
                <w:szCs w:val="28"/>
              </w:rPr>
            </w:pPr>
            <w:r>
              <w:rPr>
                <w:sz w:val="28"/>
                <w:szCs w:val="28"/>
              </w:rPr>
              <w:t>String Regex: Nombre del regex con el que se comparará</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Valor boolean. True si el valor cumple con la expresión regular, de lo contrario false.</w:t>
            </w:r>
          </w:p>
        </w:tc>
      </w:tr>
    </w:tbl>
    <w:p>
      <w:pPr>
        <w:rPr>
          <w:sz w:val="28"/>
          <w:szCs w:val="28"/>
        </w:rPr>
      </w:pPr>
      <w:r>
        <w:rPr>
          <w:sz w:val="28"/>
          <w:szCs w:val="28"/>
        </w:rPr>
      </w:r>
    </w:p>
    <w:p>
      <w:pPr>
        <w:rPr>
          <w:sz w:val="28"/>
          <w:szCs w:val="28"/>
        </w:rPr>
      </w:pPr>
      <w:r>
        <w:rPr>
          <w:sz w:val="28"/>
          <w:szCs w:val="28"/>
        </w:rPr>
      </w:r>
    </w:p>
    <w:tbl>
      <w:tblPr>
        <w:name w:val="Tabla24"/>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getRegex</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Obtiene la expresión regular de acuerdo al tipo que se quiere comparar</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String cad: Nombre del tipo de lexema del cual se regresará su expresión regular</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Cadena con la expresión regular del tipo solicitado.</w:t>
            </w:r>
          </w:p>
        </w:tc>
      </w:tr>
    </w:tbl>
    <w:p>
      <w:pPr>
        <w:rPr>
          <w:sz w:val="28"/>
          <w:szCs w:val="28"/>
        </w:rPr>
      </w:pPr>
      <w:r>
        <w:rPr>
          <w:sz w:val="28"/>
          <w:szCs w:val="28"/>
        </w:rPr>
      </w:r>
    </w:p>
    <w:p>
      <w:pPr>
        <w:rPr>
          <w:sz w:val="28"/>
          <w:szCs w:val="28"/>
        </w:rPr>
      </w:pPr>
      <w:r>
        <w:rPr>
          <w:sz w:val="28"/>
          <w:szCs w:val="28"/>
        </w:rPr>
      </w:r>
    </w:p>
    <w:p>
      <w:pPr>
        <w:rPr>
          <w:sz w:val="28"/>
          <w:szCs w:val="28"/>
        </w:rPr>
      </w:pPr>
      <w:r>
        <w:rPr>
          <w:sz w:val="28"/>
          <w:szCs w:val="28"/>
        </w:rPr>
      </w:r>
    </w:p>
    <w:p>
      <w:pPr>
        <w:rPr>
          <w:b/>
          <w:bCs/>
          <w:sz w:val="32"/>
          <w:szCs w:val="32"/>
          <w:u w:color="auto" w:val="single"/>
        </w:rPr>
      </w:pPr>
      <w:r>
        <w:rPr>
          <w:b/>
          <w:bCs/>
          <w:sz w:val="32"/>
          <w:szCs w:val="32"/>
          <w:u w:color="auto" w:val="single"/>
        </w:rPr>
        <w:t>Compile</w:t>
      </w:r>
      <w:r>
        <w:rPr>
          <w:b/>
          <w:bCs/>
          <w:sz w:val="32"/>
          <w:szCs w:val="32"/>
          <w:u w:color="auto" w:val="single"/>
        </w:rPr>
        <w:fldChar w:fldCharType="begin"/>
        <w:instrText xml:space="preserve">XE "Compile"</w:instrText>
        <w:fldChar w:fldCharType="end"/>
      </w:r>
      <w:r>
        <w:rPr>
          <w:b/>
          <w:bCs/>
          <w:sz w:val="32"/>
          <w:szCs w:val="32"/>
          <w:u w:color="auto" w:val="single"/>
        </w:rPr>
        <w:t>:</w:t>
      </w:r>
    </w:p>
    <w:p>
      <w:pPr>
        <w:rPr>
          <w:sz w:val="28"/>
          <w:szCs w:val="28"/>
        </w:rPr>
      </w:pPr>
      <w:r>
        <w:rPr>
          <w:sz w:val="28"/>
          <w:szCs w:val="28"/>
        </w:rPr>
        <w:t xml:space="preserve">Ésta clase sirve como la principal del proyecto, desde ésta se mandan a llamar a las demas </w:t>
        <w:fldChar w:fldCharType="begin"/>
        <w:instrText xml:space="preserve">XE "Clases" \G </w:instrText>
        <w:fldChar w:fldCharType="end"/>
        <w:t>clases necesarias para llevar a cabo el proceso de compilación.</w:t>
      </w:r>
    </w:p>
    <w:p>
      <w:pPr>
        <w:rPr>
          <w:sz w:val="28"/>
          <w:szCs w:val="28"/>
        </w:rPr>
      </w:pPr>
      <w:r>
        <w:rPr>
          <w:sz w:val="28"/>
          <w:szCs w:val="28"/>
        </w:rPr>
      </w:r>
    </w:p>
    <w:p>
      <w:pPr>
        <w:rPr>
          <w:b/>
          <w:bCs/>
          <w:sz w:val="32"/>
          <w:szCs w:val="32"/>
        </w:rPr>
      </w:pPr>
      <w:r>
        <w:rPr>
          <w:b/>
          <w:bCs/>
          <w:sz w:val="32"/>
          <w:szCs w:val="32"/>
        </w:rPr>
        <w:t>Métodos:</w:t>
      </w:r>
    </w:p>
    <w:p>
      <w:pPr>
        <w:rPr>
          <w:sz w:val="28"/>
          <w:szCs w:val="28"/>
        </w:rPr>
      </w:pPr>
      <w:r>
        <w:rPr>
          <w:sz w:val="28"/>
          <w:szCs w:val="28"/>
        </w:rPr>
      </w:r>
    </w:p>
    <w:p>
      <w:pPr>
        <w:rPr>
          <w:sz w:val="28"/>
          <w:szCs w:val="28"/>
        </w:rPr>
      </w:pPr>
      <w:r>
        <w:rPr>
          <w:sz w:val="28"/>
          <w:szCs w:val="28"/>
        </w:rPr>
      </w:r>
    </w:p>
    <w:tbl>
      <w:tblPr>
        <w:name w:val="Tabla25"/>
        <w:tabOrder w:val="0"/>
        <w:jc w:val="left"/>
        <w:tblInd w:w="0" w:type="dxa"/>
        <w:tblW w:w="9639" w:type="dxa"/>
      </w:tblPr>
      <w:tblGrid>
        <w:gridCol w:w="2709"/>
        <w:gridCol w:w="6930"/>
      </w:tblGrid>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Nombre del método</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compile</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Descripción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Realiza el proceso de compilación a partir del nombre de un archivo de texto.</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Parametros</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String name: Nombre del archivo que se va a compilar</w:t>
            </w:r>
          </w:p>
        </w:tc>
      </w:tr>
      <w:tr>
        <w:trPr>
          <w:trHeight w:val="0" w:hRule="auto"/>
        </w:trPr>
        <w:tc>
          <w:tcPr>
            <w:tcW w:w="140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t>Return</w:t>
            </w:r>
          </w:p>
        </w:tc>
        <w:tc>
          <w:tcPr>
            <w:tcW w:w="3595" w:type="pct"/>
            <w:tcMar>
              <w:top w:w="56" w:type="dxa"/>
              <w:left w:w="56" w:type="dxa"/>
              <w:bottom w:w="56" w:type="dxa"/>
              <w:right w:w="56"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535560504" protected="0"/>
          </w:tcPr>
          <w:p>
            <w:pPr>
              <w:rPr>
                <w:sz w:val="28"/>
                <w:szCs w:val="28"/>
              </w:rPr>
            </w:pPr>
            <w:r>
              <w:rPr>
                <w:sz w:val="28"/>
                <w:szCs w:val="28"/>
              </w:rPr>
            </w:r>
          </w:p>
        </w:tc>
      </w:tr>
    </w:tbl>
    <w:p>
      <w:pPr>
        <w:rPr>
          <w:sz w:val="28"/>
          <w:szCs w:val="28"/>
        </w:rPr>
      </w:pPr>
      <w:r>
        <w:rPr>
          <w:sz w:val="28"/>
          <w:szCs w:val="28"/>
        </w:rPr>
      </w:r>
    </w:p>
    <w:p>
      <w:pPr>
        <w:rPr>
          <w:sz w:val="28"/>
          <w:szCs w:val="28"/>
        </w:rPr>
      </w:pPr>
      <w:r>
        <w:rPr>
          <w:sz w:val="28"/>
          <w:szCs w:val="28"/>
        </w:rPr>
      </w:r>
    </w:p>
    <w:p>
      <w:pPr>
        <w:rPr>
          <w:sz w:val="28"/>
          <w:szCs w:val="28"/>
        </w:rPr>
      </w:pPr>
      <w:r>
        <w:rPr>
          <w:sz w:val="28"/>
          <w:szCs w:val="28"/>
        </w:rPr>
      </w:r>
    </w:p>
    <w:p>
      <w:pPr>
        <w:rPr>
          <w:sz w:val="28"/>
          <w:szCs w:val="28"/>
        </w:rPr>
      </w:pPr>
      <w:r>
        <w:rPr>
          <w:sz w:val="28"/>
          <w:szCs w:val="28"/>
        </w:rPr>
      </w:r>
    </w:p>
    <w:sectPr>
      <w:footnotePr>
        <w:pos w:val="pageBottom"/>
        <w:numFmt w:val="decimal"/>
        <w:numStart w:val="1"/>
        <w:numRestart w:val="continuous"/>
      </w:footnotePr>
      <w:endnotePr>
        <w:pos w:val="docEnd"/>
        <w:numFmt w:val="decimal"/>
        <w:numStart w:val="1"/>
        <w:numRestart w:val="continuous"/>
      </w:endnotePr>
      <w:footerReference w:type="default" r:id="rId7"/>
      <w:type w:val="continuous"/>
      <w:pgSz w:h="16839" w:w="11907"/>
      <w:pgMar w:left="1134" w:top="1134" w:right="1134" w:bottom="1134" w:footer="567"/>
      <w:paperSrc w:first="0" w:other="0"/>
      <w:pgNumType w:fmt="decimal"/>
      <w:tmGutter w:val="1"/>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4"/>
      <w:spacing/>
      <w:jc w:val="right"/>
    </w:pPr>
    <w:r>
      <w:fldChar w:fldCharType="begin"/>
      <w:instrText xml:space="preserve"> PAGE </w:instrText>
      <w:fldChar w:fldCharType="separate"/>
      <w:t>1</w: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abla" w:pos="below" w:numFmt="decimal"/>
    <w:caption w:name="Figura" w:pos="below" w:numFmt="decimal"/>
    <w:caption w:name="Imagen"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doNotUseHTMLParagraphAutoSpacing w:val="1"/>
  </w:compat>
  <w:compatSetting w:name="compatibilityMode" w:uri="http://schemas.microsoft.com/office/word" w:val="15"/>
  <w:shapeDefaults>
    <o:shapedefaults v:ext="edit" spidmax="2049"/>
    <o:shapelayout v:ext="edit">
      <o:rules v:ext="edit"/>
    </o:shapelayout>
  </w:shapeDefaults>
  <w:tmPrefOne w:val="16"/>
  <w:tmPrefTwo w:val="1"/>
  <w:tmFmtPref w:val="54538251"/>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0"/>
  </w:tmReviewPr>
  <w:tmLastPos>
    <w:tmLastPosPage w:val="1"/>
    <w:tmLastPosSelect w:val="0"/>
    <w:tmLastPosFrameIdx w:val="0"/>
    <w:tmLastPosCaret>
      <w:tmLastPosPgfIdx w:val="37"/>
      <w:tmLastPosIdx w:val="0"/>
    </w:tmLastPosCaret>
    <w:tmLastPosAnchor>
      <w:tmLastPosPgfIdx w:val="0"/>
      <w:tmLastPosIdx w:val="0"/>
    </w:tmLastPosAnchor>
    <w:tmLastPosTblRect w:left="0" w:top="0" w:right="0" w:bottom="0"/>
  </w:tmLastPos>
  <w:tmAppRevision w:date="1535560504" w:val="934" w:fileVer="341"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s-e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atentStyles>
  <w:style w:type="paragraph" w:styleId="para0" w:default="1">
    <w:name w:val="Normal"/>
    <w:qFormat/>
    <w:pPr>
      <w:widowControl w:val="0"/>
    </w:pPr>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paragraph" w:styleId="para4">
    <w:name w:val="Footer"/>
    <w:qFormat/>
    <w:basedOn w:val="para0"/>
    <w:pPr>
      <w:tabs>
        <w:tab w:val="center" w:pos="4819" w:leader="none"/>
        <w:tab w:val="right" w:pos="9639" w:leader="none"/>
      </w:tabs>
    </w:pPr>
  </w:style>
  <w:style w:type="paragraph" w:styleId="para5">
    <w:name w:val="index 1"/>
    <w:qFormat/>
    <w:basedOn w:val="para0"/>
    <w:pPr>
      <w:ind w:left="180" w:hanging="180"/>
      <w:keepLines/>
      <w:tabs>
        <w:tab w:val="right" w:pos="9639" w:leader="dot"/>
      </w:tabs>
    </w:pPr>
  </w:style>
  <w:style w:type="paragraph" w:styleId="para6">
    <w:name w:val="Index Heading"/>
    <w:qFormat/>
    <w:basedOn w:val="para0"/>
    <w:next w:val="para0"/>
    <w:pPr>
      <w:spacing w:before="80"/>
      <w:keepNext/>
      <w:keepLines/>
    </w:pPr>
    <w:rPr>
      <w:rFonts w:ascii="Arial" w:hAnsi="Arial" w:cs="Arial"/>
      <w:b/>
      <w:bCs/>
      <w:sz w:val="28"/>
      <w:szCs w:val="28"/>
    </w:rPr>
  </w:style>
  <w:style w:type="character" w:styleId="char0" w:default="1">
    <w:name w:val="Default Paragraph Fon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SimSun" w:cs="Times New Roman"/>
        <w:kern w:val="1"/>
        <w:sz w:val="20"/>
        <w:szCs w:val="20"/>
        <w:lang w:val="es-e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atentStyles>
  <w:style w:type="paragraph" w:styleId="para0" w:default="1">
    <w:name w:val="Normal"/>
    <w:qFormat/>
    <w:pPr>
      <w:widowControl w:val="0"/>
    </w:pPr>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paragraph" w:styleId="para4">
    <w:name w:val="Footer"/>
    <w:qFormat/>
    <w:basedOn w:val="para0"/>
    <w:pPr>
      <w:tabs>
        <w:tab w:val="center" w:pos="4819" w:leader="none"/>
        <w:tab w:val="right" w:pos="9639" w:leader="none"/>
      </w:tabs>
    </w:pPr>
  </w:style>
  <w:style w:type="paragraph" w:styleId="para5">
    <w:name w:val="index 1"/>
    <w:qFormat/>
    <w:basedOn w:val="para0"/>
    <w:pPr>
      <w:ind w:left="180" w:hanging="180"/>
      <w:keepLines/>
      <w:tabs>
        <w:tab w:val="right" w:pos="9639" w:leader="dot"/>
      </w:tabs>
    </w:pPr>
  </w:style>
  <w:style w:type="paragraph" w:styleId="para6">
    <w:name w:val="Index Heading"/>
    <w:qFormat/>
    <w:basedOn w:val="para0"/>
    <w:next w:val="para0"/>
    <w:pPr>
      <w:spacing w:before="80"/>
      <w:keepNext/>
      <w:keepLines/>
    </w:pPr>
    <w:rPr>
      <w:rFonts w:ascii="Arial" w:hAnsi="Arial" w:cs="Arial"/>
      <w:b/>
      <w:bCs/>
      <w:sz w:val="28"/>
      <w:szCs w:val="28"/>
    </w:rPr>
  </w:style>
  <w:style w:type="character" w:styleId="char0" w:default="1">
    <w:name w:val="Default Paragraph 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free rev.934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2018-08-29T14:45:42Z</dcterms:created>
  <dcterms:modified xsi:type="dcterms:W3CDTF">2018-08-29T16:35:04Z</dcterms:modified>
</cp:coreProperties>
</file>