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76D6" w14:textId="5DA6CA02" w:rsidR="003F2874" w:rsidRPr="000450C7" w:rsidRDefault="003F2874" w:rsidP="000450C7">
      <w:pPr>
        <w:spacing w:line="360" w:lineRule="auto"/>
        <w:jc w:val="center"/>
        <w:rPr>
          <w:rFonts w:ascii="Times New Roman" w:hAnsi="Times New Roman" w:cs="Times New Roman"/>
          <w:b/>
          <w:bCs/>
          <w:sz w:val="28"/>
          <w:szCs w:val="28"/>
        </w:rPr>
      </w:pPr>
      <w:r w:rsidRPr="000450C7">
        <w:rPr>
          <w:rFonts w:ascii="Times New Roman" w:hAnsi="Times New Roman" w:cs="Times New Roman"/>
          <w:b/>
          <w:bCs/>
          <w:sz w:val="28"/>
          <w:szCs w:val="28"/>
        </w:rPr>
        <w:t>Wujudkan Transparansi Dalam Pungutan Pajak Melalui Digitalisasi</w:t>
      </w:r>
    </w:p>
    <w:p w14:paraId="008412C3" w14:textId="78761F45" w:rsidR="00AB2067" w:rsidRPr="00F01222" w:rsidRDefault="00AB2067" w:rsidP="000450C7">
      <w:pPr>
        <w:spacing w:line="276" w:lineRule="auto"/>
        <w:jc w:val="center"/>
        <w:rPr>
          <w:rFonts w:ascii="Times New Roman" w:hAnsi="Times New Roman" w:cs="Times New Roman"/>
        </w:rPr>
      </w:pPr>
      <w:r w:rsidRPr="00F01222">
        <w:rPr>
          <w:rFonts w:ascii="Times New Roman" w:hAnsi="Times New Roman" w:cs="Times New Roman"/>
        </w:rPr>
        <w:t>Oleh : Elviana Gultom-Universitas MH Tamhrin-Kampu</w:t>
      </w:r>
      <w:r w:rsidR="007B6BDD" w:rsidRPr="00F01222">
        <w:rPr>
          <w:rFonts w:ascii="Times New Roman" w:hAnsi="Times New Roman" w:cs="Times New Roman"/>
        </w:rPr>
        <w:t>s</w:t>
      </w:r>
      <w:r w:rsidRPr="00F01222">
        <w:rPr>
          <w:rFonts w:ascii="Times New Roman" w:hAnsi="Times New Roman" w:cs="Times New Roman"/>
        </w:rPr>
        <w:t xml:space="preserve"> Aka</w:t>
      </w:r>
    </w:p>
    <w:p w14:paraId="669A9253" w14:textId="4E30DC8A" w:rsidR="001F10E1" w:rsidRPr="00F01222" w:rsidRDefault="001F10E1" w:rsidP="000450C7">
      <w:pPr>
        <w:spacing w:line="276" w:lineRule="auto"/>
        <w:jc w:val="center"/>
        <w:rPr>
          <w:rFonts w:ascii="Times New Roman" w:hAnsi="Times New Roman" w:cs="Times New Roman"/>
        </w:rPr>
      </w:pPr>
      <w:r w:rsidRPr="00F01222">
        <w:rPr>
          <w:rFonts w:ascii="Times New Roman" w:hAnsi="Times New Roman" w:cs="Times New Roman"/>
          <w:i/>
          <w:iCs/>
        </w:rPr>
        <w:t>Dalam Rangka Hari Pajak Nasional, 14 Juli</w:t>
      </w:r>
    </w:p>
    <w:p w14:paraId="1E5E59BF" w14:textId="6111573D" w:rsidR="001F10E1" w:rsidRPr="00F01222" w:rsidRDefault="00AB2067" w:rsidP="000450C7">
      <w:pPr>
        <w:spacing w:line="276" w:lineRule="auto"/>
        <w:jc w:val="center"/>
        <w:rPr>
          <w:rFonts w:ascii="Times New Roman" w:hAnsi="Times New Roman" w:cs="Times New Roman"/>
        </w:rPr>
      </w:pPr>
      <w:r w:rsidRPr="00F01222">
        <w:rPr>
          <w:rFonts w:ascii="Times New Roman" w:hAnsi="Times New Roman" w:cs="Times New Roman"/>
        </w:rPr>
        <w:t xml:space="preserve">Gmail : </w:t>
      </w:r>
      <w:hyperlink r:id="rId5" w:history="1">
        <w:r w:rsidRPr="00F01222">
          <w:rPr>
            <w:rStyle w:val="Hyperlink"/>
            <w:rFonts w:ascii="Times New Roman" w:hAnsi="Times New Roman" w:cs="Times New Roman"/>
            <w:u w:val="none"/>
          </w:rPr>
          <w:t>elviana1013@gmail.com</w:t>
        </w:r>
      </w:hyperlink>
    </w:p>
    <w:p w14:paraId="714CA762" w14:textId="24BE4DD8" w:rsidR="001F10E1" w:rsidRPr="00F01222" w:rsidRDefault="001F10E1" w:rsidP="000450C7">
      <w:pPr>
        <w:spacing w:line="360" w:lineRule="auto"/>
        <w:jc w:val="center"/>
        <w:rPr>
          <w:rFonts w:ascii="Times New Roman" w:hAnsi="Times New Roman" w:cs="Times New Roman"/>
        </w:rPr>
      </w:pPr>
    </w:p>
    <w:p w14:paraId="33BD1908" w14:textId="73B1757A" w:rsidR="001F10E1" w:rsidRPr="000450C7" w:rsidRDefault="001F10E1"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t>Transparansi Pajak Penting Bagi Indonesia, Mengapa?</w:t>
      </w:r>
    </w:p>
    <w:p w14:paraId="258225D7" w14:textId="3CF0CABD" w:rsidR="001F10E1" w:rsidRDefault="001F10E1" w:rsidP="000450C7">
      <w:pPr>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1F10E1">
        <w:rPr>
          <w:rFonts w:ascii="Times New Roman" w:hAnsi="Times New Roman" w:cs="Times New Roman"/>
          <w:sz w:val="24"/>
          <w:szCs w:val="24"/>
        </w:rPr>
        <w:t>Pajak</w:t>
      </w:r>
      <w:r>
        <w:rPr>
          <w:rFonts w:ascii="Times New Roman" w:hAnsi="Times New Roman" w:cs="Times New Roman"/>
          <w:sz w:val="24"/>
          <w:szCs w:val="24"/>
        </w:rPr>
        <w:t xml:space="preserve"> merupakan jantung hidupnya pembangunan negara. Namun seperti apa kita dapat meyakinkan rakyat agar membayar pajak dengan ikhlas jika masih terbayang-bayang penyalahgunaan dan ketidakadilan? Inila</w:t>
      </w:r>
      <w:r w:rsidR="00F51F77">
        <w:rPr>
          <w:rFonts w:ascii="Times New Roman" w:hAnsi="Times New Roman" w:cs="Times New Roman"/>
          <w:sz w:val="24"/>
          <w:szCs w:val="24"/>
        </w:rPr>
        <w:t>h</w:t>
      </w:r>
      <w:r>
        <w:rPr>
          <w:rFonts w:ascii="Times New Roman" w:hAnsi="Times New Roman" w:cs="Times New Roman"/>
          <w:sz w:val="24"/>
          <w:szCs w:val="24"/>
        </w:rPr>
        <w:t xml:space="preserve"> pentingnya transparansi. Dalam era digital ini, kita memiliki alat untuk mewujudkannya: digitalisasi perpajakan.</w:t>
      </w:r>
    </w:p>
    <w:p w14:paraId="4B9F71BA" w14:textId="718D3D39" w:rsidR="001F10E1" w:rsidRPr="000450C7" w:rsidRDefault="001F10E1"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t>Digitalisai Menuju Jalan Transparansi.</w:t>
      </w:r>
    </w:p>
    <w:p w14:paraId="527298A2" w14:textId="281757DD" w:rsidR="001F10E1" w:rsidRDefault="001F10E1" w:rsidP="00F01222">
      <w:pPr>
        <w:spacing w:line="360" w:lineRule="auto"/>
        <w:ind w:firstLine="720"/>
        <w:rPr>
          <w:rFonts w:ascii="Times New Roman" w:hAnsi="Times New Roman" w:cs="Times New Roman"/>
          <w:sz w:val="24"/>
          <w:szCs w:val="24"/>
        </w:rPr>
      </w:pPr>
      <w:r>
        <w:rPr>
          <w:rFonts w:ascii="Times New Roman" w:hAnsi="Times New Roman" w:cs="Times New Roman"/>
          <w:sz w:val="24"/>
          <w:szCs w:val="24"/>
        </w:rPr>
        <w:t>Digitalisai tidak hanya sekedar merombak sistem manual menjadi online. Sistemnya mengubah cara negara dan rakyat saling percaya.</w:t>
      </w:r>
    </w:p>
    <w:p w14:paraId="3925F0BA" w14:textId="092C3E2F" w:rsidR="001F10E1" w:rsidRDefault="001F10E1" w:rsidP="000450C7">
      <w:pPr>
        <w:spacing w:line="360" w:lineRule="auto"/>
        <w:rPr>
          <w:rFonts w:ascii="Times New Roman" w:hAnsi="Times New Roman" w:cs="Times New Roman"/>
          <w:sz w:val="24"/>
          <w:szCs w:val="24"/>
        </w:rPr>
      </w:pPr>
      <w:r>
        <w:rPr>
          <w:rFonts w:ascii="Times New Roman" w:hAnsi="Times New Roman" w:cs="Times New Roman"/>
          <w:sz w:val="24"/>
          <w:szCs w:val="24"/>
        </w:rPr>
        <w:t>Bayangkan.</w:t>
      </w:r>
    </w:p>
    <w:p w14:paraId="015A4B4C" w14:textId="7E0347BD" w:rsidR="001F10E1" w:rsidRDefault="001F10E1" w:rsidP="000450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Pemantauan pembayaran </w:t>
      </w:r>
      <w:r w:rsidR="00F51F77">
        <w:rPr>
          <w:rFonts w:ascii="Times New Roman" w:hAnsi="Times New Roman" w:cs="Times New Roman"/>
          <w:sz w:val="24"/>
          <w:szCs w:val="24"/>
        </w:rPr>
        <w:t>kemana uangnya digunakan secara real time dapat dirasakan oleh Wajib pajak sendiri.</w:t>
      </w:r>
    </w:p>
    <w:p w14:paraId="5EE42025" w14:textId="57EDB89D" w:rsidR="00F51F77" w:rsidRDefault="00F51F77" w:rsidP="000450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Dalam hitungan detik menggunakan AI dan big data Pemerintah bisa mendeteksi potensi penghindaran pajak</w:t>
      </w:r>
    </w:p>
    <w:p w14:paraId="6E145E4F" w14:textId="02C81DC6" w:rsidR="00F51F77" w:rsidRPr="000450C7" w:rsidRDefault="00F51F77" w:rsidP="000450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Lebih efisien dan bebas pungli- Tidak perlu ketemu petugas langsung, tidak perlulagi antre panjang.</w:t>
      </w:r>
    </w:p>
    <w:p w14:paraId="3C6B5AF2" w14:textId="7848BC87" w:rsidR="00F51F77" w:rsidRPr="000450C7" w:rsidRDefault="00F51F77"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t>Digitalisasi Sukses di Negara Berkembang: Belajar dari Dunia</w:t>
      </w:r>
    </w:p>
    <w:p w14:paraId="4F671884" w14:textId="7E65BC50" w:rsidR="00F51F77" w:rsidRPr="000450C7" w:rsidRDefault="00F51F77" w:rsidP="000450C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Rumania memanfaatkan sistem audit digital untuk memberantas pelanggaran pajak tanpa membebani pelaku usaha (</w:t>
      </w:r>
      <w:r w:rsidRPr="00F51F77">
        <w:rPr>
          <w:rFonts w:ascii="Times New Roman" w:hAnsi="Times New Roman" w:cs="Times New Roman"/>
          <w:i/>
          <w:iCs/>
          <w:sz w:val="24"/>
          <w:szCs w:val="24"/>
        </w:rPr>
        <w:t>Boston et al., 2025</w:t>
      </w:r>
      <w:r>
        <w:rPr>
          <w:rFonts w:ascii="Times New Roman" w:hAnsi="Times New Roman" w:cs="Times New Roman"/>
          <w:sz w:val="24"/>
          <w:szCs w:val="24"/>
        </w:rPr>
        <w:t>)</w:t>
      </w:r>
    </w:p>
    <w:p w14:paraId="31426347" w14:textId="09285043" w:rsidR="00F51F77" w:rsidRPr="000450C7" w:rsidRDefault="006821CE"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t>Indonesia, Bagaimana?</w:t>
      </w:r>
    </w:p>
    <w:p w14:paraId="2FC7FC8E" w14:textId="2267E459" w:rsidR="005026F9" w:rsidRDefault="006821CE" w:rsidP="000450C7">
      <w:pPr>
        <w:spacing w:line="360" w:lineRule="auto"/>
        <w:rPr>
          <w:rFonts w:ascii="Times New Roman" w:hAnsi="Times New Roman" w:cs="Times New Roman"/>
          <w:sz w:val="24"/>
          <w:szCs w:val="24"/>
        </w:rPr>
      </w:pPr>
      <w:r>
        <w:rPr>
          <w:rFonts w:ascii="Times New Roman" w:hAnsi="Times New Roman" w:cs="Times New Roman"/>
          <w:b/>
          <w:bCs/>
          <w:sz w:val="28"/>
          <w:szCs w:val="28"/>
        </w:rPr>
        <w:tab/>
      </w:r>
      <w:r w:rsidR="005026F9">
        <w:rPr>
          <w:rFonts w:ascii="Times New Roman" w:hAnsi="Times New Roman" w:cs="Times New Roman"/>
          <w:sz w:val="24"/>
          <w:szCs w:val="24"/>
        </w:rPr>
        <w:t>Saat ini digital perpajakan Indonesia yaitu Implementasi Coretax. Membenahi infrastruktur data sehingga membangun fondasi kepercayaan publik. Dengan Coretax, setiap wajib Pajak akn memilki akun pajak pribadi yang aman, transparan dan terintegras. Dalam bayangan masa depan, transparansi dalam pungutan pajak menjadi standar baru tidak hanya khayalan semata.</w:t>
      </w:r>
    </w:p>
    <w:p w14:paraId="31D39ECB" w14:textId="4CACD14C" w:rsidR="005026F9" w:rsidRPr="000450C7" w:rsidRDefault="005026F9"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lastRenderedPageBreak/>
        <w:t>Aksi &amp; Solusi</w:t>
      </w:r>
    </w:p>
    <w:p w14:paraId="1CE6307C" w14:textId="1D026E1D" w:rsidR="005026F9" w:rsidRDefault="005026F9" w:rsidP="000450C7">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A239DD">
        <w:rPr>
          <w:rFonts w:ascii="Times New Roman" w:hAnsi="Times New Roman" w:cs="Times New Roman"/>
          <w:sz w:val="24"/>
          <w:szCs w:val="24"/>
        </w:rPr>
        <w:t>Literasi Pajak: Aksi Kampanye digitalisasi pajak mulai dari kampus dan berbasis komunitas lokal</w:t>
      </w:r>
    </w:p>
    <w:p w14:paraId="28C8C6BE" w14:textId="1C5D7BC0" w:rsidR="00A239DD" w:rsidRDefault="00A239DD" w:rsidP="000450C7">
      <w:pPr>
        <w:spacing w:line="360" w:lineRule="auto"/>
        <w:rPr>
          <w:rFonts w:ascii="Times New Roman" w:hAnsi="Times New Roman" w:cs="Times New Roman"/>
          <w:sz w:val="24"/>
          <w:szCs w:val="24"/>
        </w:rPr>
      </w:pPr>
      <w:r>
        <w:rPr>
          <w:rFonts w:ascii="Times New Roman" w:hAnsi="Times New Roman" w:cs="Times New Roman"/>
          <w:sz w:val="24"/>
          <w:szCs w:val="24"/>
        </w:rPr>
        <w:t>2. Insentif Digital: Tetapkan potongan bagi setiap wajib pajka yang taat waktu serta yang menggunakan sistem digital</w:t>
      </w:r>
    </w:p>
    <w:p w14:paraId="124E5111" w14:textId="733B4246" w:rsidR="00A239DD" w:rsidRPr="000450C7" w:rsidRDefault="00A239DD" w:rsidP="000450C7">
      <w:pPr>
        <w:spacing w:line="360" w:lineRule="auto"/>
        <w:rPr>
          <w:rFonts w:ascii="Times New Roman" w:hAnsi="Times New Roman" w:cs="Times New Roman"/>
          <w:b/>
          <w:bCs/>
          <w:sz w:val="24"/>
          <w:szCs w:val="24"/>
        </w:rPr>
      </w:pPr>
      <w:r w:rsidRPr="000450C7">
        <w:rPr>
          <w:rFonts w:ascii="Times New Roman" w:hAnsi="Times New Roman" w:cs="Times New Roman"/>
          <w:b/>
          <w:bCs/>
          <w:sz w:val="24"/>
          <w:szCs w:val="24"/>
        </w:rPr>
        <w:t>Penutup: 100% Pajak Dipercaya</w:t>
      </w:r>
      <w:r w:rsidR="000450C7" w:rsidRPr="000450C7">
        <w:rPr>
          <w:rFonts w:ascii="Times New Roman" w:hAnsi="Times New Roman" w:cs="Times New Roman"/>
          <w:b/>
          <w:bCs/>
          <w:sz w:val="24"/>
          <w:szCs w:val="24"/>
        </w:rPr>
        <w:t>,</w:t>
      </w:r>
      <w:r w:rsidRPr="000450C7">
        <w:rPr>
          <w:rFonts w:ascii="Times New Roman" w:hAnsi="Times New Roman" w:cs="Times New Roman"/>
          <w:b/>
          <w:bCs/>
          <w:sz w:val="24"/>
          <w:szCs w:val="24"/>
        </w:rPr>
        <w:t xml:space="preserve"> Wujud dari Transparansi</w:t>
      </w:r>
    </w:p>
    <w:p w14:paraId="5C1CE5B1" w14:textId="436A6A12" w:rsidR="00866BFE" w:rsidRDefault="00866BFE" w:rsidP="000450C7">
      <w:pPr>
        <w:spacing w:line="360" w:lineRule="auto"/>
        <w:rPr>
          <w:rFonts w:ascii="Times New Roman" w:hAnsi="Times New Roman" w:cs="Times New Roman"/>
          <w:sz w:val="24"/>
          <w:szCs w:val="24"/>
        </w:rPr>
      </w:pPr>
      <w:r>
        <w:rPr>
          <w:rFonts w:ascii="Times New Roman" w:hAnsi="Times New Roman" w:cs="Times New Roman"/>
          <w:sz w:val="24"/>
          <w:szCs w:val="24"/>
        </w:rPr>
        <w:t>Bila dikatakan Transparan itu pilihan sepenuhnya tidak. Dapat dikatakan Investasi kepercayaan bangsa, bukan semata proyek teknologi digitalisasi perpajakan.</w:t>
      </w:r>
    </w:p>
    <w:p w14:paraId="7BE487D6" w14:textId="3D8B0289" w:rsidR="000450C7" w:rsidRDefault="000450C7" w:rsidP="000450C7">
      <w:pPr>
        <w:spacing w:line="360" w:lineRule="auto"/>
        <w:rPr>
          <w:rFonts w:ascii="Times New Roman" w:hAnsi="Times New Roman" w:cs="Times New Roman"/>
          <w:sz w:val="24"/>
          <w:szCs w:val="24"/>
        </w:rPr>
      </w:pPr>
      <w:r>
        <w:rPr>
          <w:rFonts w:ascii="Times New Roman" w:hAnsi="Times New Roman" w:cs="Times New Roman"/>
          <w:sz w:val="24"/>
          <w:szCs w:val="24"/>
        </w:rPr>
        <w:t>Tranparan dalam mengelolannya tolak ukur negara kuat bukan memungut pajak yang paling banyak.</w:t>
      </w:r>
    </w:p>
    <w:p w14:paraId="31230918" w14:textId="7753B5B1" w:rsidR="00866BFE" w:rsidRDefault="00866BFE" w:rsidP="000450C7">
      <w:pPr>
        <w:spacing w:line="360" w:lineRule="auto"/>
        <w:rPr>
          <w:rFonts w:ascii="Times New Roman" w:hAnsi="Times New Roman" w:cs="Times New Roman"/>
          <w:sz w:val="24"/>
          <w:szCs w:val="24"/>
        </w:rPr>
      </w:pPr>
    </w:p>
    <w:p w14:paraId="616E3CDD" w14:textId="25DF941F" w:rsidR="000450C7" w:rsidRPr="00D54E67" w:rsidRDefault="000450C7" w:rsidP="000450C7">
      <w:pPr>
        <w:spacing w:line="360" w:lineRule="auto"/>
        <w:rPr>
          <w:rFonts w:ascii="Times New Roman" w:hAnsi="Times New Roman" w:cs="Times New Roman"/>
          <w:b/>
          <w:bCs/>
          <w:sz w:val="24"/>
          <w:szCs w:val="24"/>
        </w:rPr>
      </w:pPr>
      <w:r w:rsidRPr="00D54E67">
        <w:rPr>
          <w:rFonts w:ascii="Times New Roman" w:hAnsi="Times New Roman" w:cs="Times New Roman"/>
          <w:b/>
          <w:bCs/>
          <w:sz w:val="24"/>
          <w:szCs w:val="24"/>
        </w:rPr>
        <w:t>Daftar Pustaka</w:t>
      </w:r>
    </w:p>
    <w:p w14:paraId="75AF95D5" w14:textId="0850569E" w:rsidR="000450C7" w:rsidRDefault="000450C7" w:rsidP="000450C7">
      <w:pPr>
        <w:pStyle w:val="NormalWeb"/>
      </w:pPr>
      <w:r>
        <w:t xml:space="preserve">Olubunmi, A., &amp; Paul, G. (2025). </w:t>
      </w:r>
      <w:r>
        <w:rPr>
          <w:rStyle w:val="Emphasis"/>
        </w:rPr>
        <w:t>Digital Taxation and SDGs in Developing Economies</w:t>
      </w:r>
      <w:r>
        <w:t>. IJISRT.</w:t>
      </w:r>
    </w:p>
    <w:p w14:paraId="6C1400D1" w14:textId="0D179E6E" w:rsidR="000450C7" w:rsidRDefault="000450C7" w:rsidP="000450C7">
      <w:pPr>
        <w:pStyle w:val="NormalWeb"/>
      </w:pPr>
      <w:r>
        <w:t xml:space="preserve">Bostan, I., Firtescu, B.N., &amp; Droj, L. (2025). </w:t>
      </w:r>
      <w:r>
        <w:rPr>
          <w:rStyle w:val="Emphasis"/>
        </w:rPr>
        <w:t>Auditing the Country-Level Tax Compliance Situation</w:t>
      </w:r>
      <w:r>
        <w:t>.</w:t>
      </w:r>
    </w:p>
    <w:p w14:paraId="56703641" w14:textId="5E2589D2" w:rsidR="000450C7" w:rsidRDefault="000450C7" w:rsidP="000450C7">
      <w:pPr>
        <w:pStyle w:val="NormalWeb"/>
      </w:pPr>
      <w:r>
        <w:t xml:space="preserve">Dürselen, G. (2025). </w:t>
      </w:r>
      <w:r>
        <w:rPr>
          <w:rStyle w:val="Emphasis"/>
        </w:rPr>
        <w:t>Blockchain in International Taxation</w:t>
      </w:r>
      <w:r>
        <w:t>. Tilburg University.</w:t>
      </w:r>
    </w:p>
    <w:p w14:paraId="29DE3DD9" w14:textId="61252F67" w:rsidR="000450C7" w:rsidRDefault="000450C7" w:rsidP="000450C7">
      <w:pPr>
        <w:pStyle w:val="NormalWeb"/>
      </w:pPr>
      <w:r>
        <w:t xml:space="preserve">Mohamud, K. (2025). </w:t>
      </w:r>
      <w:r>
        <w:rPr>
          <w:rStyle w:val="Emphasis"/>
        </w:rPr>
        <w:t>Transforming Somalia’s Public Financial Management</w:t>
      </w:r>
      <w:r>
        <w:t>. ResearchSquare.</w:t>
      </w:r>
    </w:p>
    <w:p w14:paraId="78493E43" w14:textId="508C2646" w:rsidR="00974BBB" w:rsidRDefault="00974BBB" w:rsidP="00974BBB">
      <w:pPr>
        <w:pStyle w:val="NormalWeb"/>
      </w:pPr>
      <w:r>
        <w:t xml:space="preserve">Direktorat Jenderal Pajak. (2023). </w:t>
      </w:r>
      <w:r>
        <w:rPr>
          <w:rStyle w:val="Emphasis"/>
        </w:rPr>
        <w:t>Transformasi Digital DJP: Coretax Administration System</w:t>
      </w:r>
      <w:r>
        <w:t>.</w:t>
      </w:r>
      <w:r>
        <w:br/>
        <w:t>https://www.pajak.go.id</w:t>
      </w:r>
    </w:p>
    <w:p w14:paraId="2CE68B13" w14:textId="2BA52306" w:rsidR="00974BBB" w:rsidRDefault="00974BBB" w:rsidP="00974BBB">
      <w:pPr>
        <w:pStyle w:val="NormalWeb"/>
      </w:pPr>
      <w:r>
        <w:t xml:space="preserve">Infosys &amp; DJP (2023). </w:t>
      </w:r>
      <w:r>
        <w:rPr>
          <w:rStyle w:val="Emphasis"/>
        </w:rPr>
        <w:t>Core Tax Administration System: Delivering Digital Trust in Indonesia’s Tax Reform</w:t>
      </w:r>
      <w:r>
        <w:t>.</w:t>
      </w:r>
      <w:r>
        <w:br/>
        <w:t>https://www.infosys.com</w:t>
      </w:r>
    </w:p>
    <w:p w14:paraId="0D422283" w14:textId="77777777" w:rsidR="000450C7" w:rsidRDefault="000450C7" w:rsidP="000450C7">
      <w:pPr>
        <w:spacing w:line="360" w:lineRule="auto"/>
        <w:rPr>
          <w:rFonts w:ascii="Times New Roman" w:hAnsi="Times New Roman" w:cs="Times New Roman"/>
          <w:sz w:val="24"/>
          <w:szCs w:val="24"/>
        </w:rPr>
      </w:pPr>
    </w:p>
    <w:p w14:paraId="20768AC8" w14:textId="77777777" w:rsidR="00A239DD" w:rsidRPr="006821CE" w:rsidRDefault="00A239DD" w:rsidP="000450C7">
      <w:pPr>
        <w:spacing w:line="360" w:lineRule="auto"/>
        <w:rPr>
          <w:rFonts w:ascii="Times New Roman" w:hAnsi="Times New Roman" w:cs="Times New Roman"/>
          <w:sz w:val="24"/>
          <w:szCs w:val="24"/>
        </w:rPr>
      </w:pPr>
    </w:p>
    <w:p w14:paraId="674CD22F" w14:textId="77777777" w:rsidR="006821CE" w:rsidRPr="006821CE" w:rsidRDefault="006821CE" w:rsidP="000450C7">
      <w:pPr>
        <w:spacing w:line="360" w:lineRule="auto"/>
        <w:rPr>
          <w:rFonts w:ascii="Times New Roman" w:hAnsi="Times New Roman" w:cs="Times New Roman"/>
          <w:b/>
          <w:bCs/>
          <w:sz w:val="28"/>
          <w:szCs w:val="28"/>
        </w:rPr>
      </w:pPr>
    </w:p>
    <w:sectPr w:rsidR="006821CE" w:rsidRPr="0068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544"/>
    <w:multiLevelType w:val="hybridMultilevel"/>
    <w:tmpl w:val="4F12E5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8108A8"/>
    <w:multiLevelType w:val="hybridMultilevel"/>
    <w:tmpl w:val="7FF8EC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492270C0"/>
    <w:multiLevelType w:val="hybridMultilevel"/>
    <w:tmpl w:val="125238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A4B7C30"/>
    <w:multiLevelType w:val="hybridMultilevel"/>
    <w:tmpl w:val="08BC7C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67"/>
    <w:rsid w:val="000173DF"/>
    <w:rsid w:val="000450C7"/>
    <w:rsid w:val="00071A10"/>
    <w:rsid w:val="000C09B7"/>
    <w:rsid w:val="000C2315"/>
    <w:rsid w:val="00103345"/>
    <w:rsid w:val="001F10E1"/>
    <w:rsid w:val="00226085"/>
    <w:rsid w:val="00246B24"/>
    <w:rsid w:val="00265A79"/>
    <w:rsid w:val="002B5767"/>
    <w:rsid w:val="003F2874"/>
    <w:rsid w:val="003F3182"/>
    <w:rsid w:val="004514EC"/>
    <w:rsid w:val="00463C44"/>
    <w:rsid w:val="005026F9"/>
    <w:rsid w:val="006736F4"/>
    <w:rsid w:val="006821CE"/>
    <w:rsid w:val="007B6BDD"/>
    <w:rsid w:val="0081701F"/>
    <w:rsid w:val="00866BFE"/>
    <w:rsid w:val="0087520A"/>
    <w:rsid w:val="008C6DE3"/>
    <w:rsid w:val="008D6D85"/>
    <w:rsid w:val="008E1113"/>
    <w:rsid w:val="009464E6"/>
    <w:rsid w:val="0097469E"/>
    <w:rsid w:val="00974BBB"/>
    <w:rsid w:val="009F5CE3"/>
    <w:rsid w:val="00A239DD"/>
    <w:rsid w:val="00AB2067"/>
    <w:rsid w:val="00B212CA"/>
    <w:rsid w:val="00D130C8"/>
    <w:rsid w:val="00D54E67"/>
    <w:rsid w:val="00E75103"/>
    <w:rsid w:val="00E86D0D"/>
    <w:rsid w:val="00E90697"/>
    <w:rsid w:val="00EC6869"/>
    <w:rsid w:val="00F01222"/>
    <w:rsid w:val="00F51F77"/>
    <w:rsid w:val="00FB493C"/>
    <w:rsid w:val="00FD29FF"/>
    <w:rsid w:val="00FE56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29776"/>
  <w15:chartTrackingRefBased/>
  <w15:docId w15:val="{401E1F2C-2B85-42F5-B3ED-ED2F49BE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067"/>
    <w:rPr>
      <w:color w:val="0563C1" w:themeColor="hyperlink"/>
      <w:u w:val="single"/>
    </w:rPr>
  </w:style>
  <w:style w:type="character" w:styleId="UnresolvedMention">
    <w:name w:val="Unresolved Mention"/>
    <w:basedOn w:val="DefaultParagraphFont"/>
    <w:uiPriority w:val="99"/>
    <w:semiHidden/>
    <w:unhideWhenUsed/>
    <w:rsid w:val="00AB2067"/>
    <w:rPr>
      <w:color w:val="605E5C"/>
      <w:shd w:val="clear" w:color="auto" w:fill="E1DFDD"/>
    </w:rPr>
  </w:style>
  <w:style w:type="paragraph" w:styleId="ListParagraph">
    <w:name w:val="List Paragraph"/>
    <w:basedOn w:val="Normal"/>
    <w:uiPriority w:val="34"/>
    <w:qFormat/>
    <w:rsid w:val="001F10E1"/>
    <w:pPr>
      <w:ind w:left="720"/>
      <w:contextualSpacing/>
    </w:pPr>
  </w:style>
  <w:style w:type="paragraph" w:styleId="NormalWeb">
    <w:name w:val="Normal (Web)"/>
    <w:basedOn w:val="Normal"/>
    <w:uiPriority w:val="99"/>
    <w:semiHidden/>
    <w:unhideWhenUsed/>
    <w:rsid w:val="000450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45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3819">
      <w:bodyDiv w:val="1"/>
      <w:marLeft w:val="0"/>
      <w:marRight w:val="0"/>
      <w:marTop w:val="0"/>
      <w:marBottom w:val="0"/>
      <w:divBdr>
        <w:top w:val="none" w:sz="0" w:space="0" w:color="auto"/>
        <w:left w:val="none" w:sz="0" w:space="0" w:color="auto"/>
        <w:bottom w:val="none" w:sz="0" w:space="0" w:color="auto"/>
        <w:right w:val="none" w:sz="0" w:space="0" w:color="auto"/>
      </w:divBdr>
    </w:div>
    <w:div w:id="20952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viana10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362</Words>
  <Characters>2464</Characters>
  <Application>Microsoft Office Word</Application>
  <DocSecurity>0</DocSecurity>
  <Lines>56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dc:creator>
  <cp:keywords/>
  <dc:description/>
  <cp:lastModifiedBy>el g</cp:lastModifiedBy>
  <cp:revision>8</cp:revision>
  <dcterms:created xsi:type="dcterms:W3CDTF">2025-07-16T16:05:00Z</dcterms:created>
  <dcterms:modified xsi:type="dcterms:W3CDTF">2025-07-31T16:39:00Z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4780b02c-6edc-498a-bf04-c5f04c12a77a</vt:lpwstr>
  </property>
</Properties>
</file>