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8524" w14:textId="77777777" w:rsidR="00677854" w:rsidRPr="00677854" w:rsidRDefault="00677854" w:rsidP="00677854">
      <w:pPr>
        <w:pBdr>
          <w:bottom w:val="single" w:sz="36" w:space="4" w:color="DA251E"/>
        </w:pBdr>
        <w:shd w:val="clear" w:color="auto" w:fill="FFFFFF"/>
        <w:spacing w:after="525" w:line="312" w:lineRule="atLeast"/>
        <w:ind w:left="390" w:right="450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7785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 11. СОГЛАСОВАНИЕ ВРЕМЕН (THE SEQUENCE OF TENSES)</w:t>
      </w:r>
    </w:p>
    <w:p w14:paraId="07EC9192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11.1. Правило "Согласование времен" заключается в следующем: Если сказуемое главного предложения выражено глаголом прошедшего времени, то сказуемое придаточного предложения (или предложений, если их несколько) должно быть выражено глаголом в форме одного из прошедших времен. Ярче всего это правило проявляется в придаточных дополнительных предложениях, когда в главном предложении сказуемое выражено глаголом, вводящим косвенную речь, таким, как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tell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ask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answer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declare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т. п., а также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think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remember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promise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decide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т.п.</w:t>
      </w:r>
    </w:p>
    <w:p w14:paraId="19993933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11.2. Если же глагол главного предложения стоит в форме настоящего времени (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Present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Indefinite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Present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Continuous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Present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Perfect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или (редко) будущего времени, то глагол придаточного предложения может стоять в любом времени, требуемом по смыслу: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Present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Indefinite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Present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Continuous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Present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Perfect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Indefinite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Continuous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Future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Indefinite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т. д.</w:t>
      </w:r>
    </w:p>
    <w:p w14:paraId="263424FB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11.3. В английском языке, где имеется много временных форм, в придаточных предложениях употребляются формы, точно выражающие определенные значения. Чтобы показать, что действия придаточного и главного предложений относятся к одному и тому же времени в прошлом, глагол придаточного предложения должен стоять в форме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Indefinite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Continuous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397B87A7" w14:textId="77777777" w:rsidR="00677854" w:rsidRPr="00677854" w:rsidRDefault="00677854" w:rsidP="0067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She said that she wanted to go home.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Она сказала, что хочет идти домой.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noticed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that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somebody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was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looking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him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Он заметил, что кто-то смотрит на него.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530FDCAC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11.4. Чтобы показать, что действие придаточного предложения произошло раньше, чем действие главного предложения, глагол придаточного предложения должен стоять в форме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Perfect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или, реже, в форме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Perfect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Continuous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2918582" w14:textId="77777777" w:rsidR="00677854" w:rsidRPr="00677854" w:rsidRDefault="00677854" w:rsidP="0067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She said that she had prepared her lessons.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Она сказала, что уже приготовила уроки.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He remembered that he had met her somewhere.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вспомнил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уже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встречал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ее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то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He said that he had been working at that plant for five years before the beginning of the war.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 сказал, что работал на этом заводе пять лет до начала войны.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43BB8998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11.5. Чтобы показать, что действие придаточного предложения произойдет после действия, выраженного в главном предложении, в придаточном предложении употребляется форма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Future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0C9A5CFF" w14:textId="77777777" w:rsidR="00677854" w:rsidRPr="00677854" w:rsidRDefault="00677854" w:rsidP="0067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lastRenderedPageBreak/>
        <w:t xml:space="preserve">I said that I should buy that book.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 сказал, что куплю эту книгу.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He declared that he would study in the reading-room.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 заявил, что будет заниматься в читальне.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18EE4EC6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если глагол главного предложения стоит в одной из форм прошедшего времени, то и в придаточном предложении глагол должен стоять в той или иной форме прошедшего времени в зависимости от того, что требуется по смыслу.</w:t>
      </w:r>
    </w:p>
    <w:p w14:paraId="0950B4E2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11.6. Правило согласования времен особенно строго соблюдается в дополнительных придаточных предложениях и обстоятельственных предложениях цели:</w:t>
      </w:r>
    </w:p>
    <w:p w14:paraId="7838095B" w14:textId="77777777" w:rsidR="00677854" w:rsidRPr="00677854" w:rsidRDefault="00677854" w:rsidP="00677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By that time the whole town knew that Volpone was dying.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He said that the ship had sunk.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He knew that the journey would not be comfortable.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She said that we might begin our work.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He switched on the light so that we could see better.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14:paraId="18CBDE4C" w14:textId="77777777" w:rsidR="00677854" w:rsidRPr="00677854" w:rsidRDefault="00677854" w:rsidP="00677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Примечание. Если в дополнительном придаточном предложении высказывается какая-либо общеизвестная истина, т.е. если в нем говорится о чем-то, что имеет место всегда и не может быть связано по времени с действием, обозначенным глаголом главного предложения, то глагол придаточного предложения обычно стоит в форме настоящего времени.</w:t>
      </w:r>
      <w:r w:rsidRPr="006778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Galileo proved that the earth moves round the sun.</w:t>
      </w:r>
      <w:r w:rsidRPr="006778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br/>
        <w:t>She knew that water boils at 100°.</w:t>
      </w:r>
    </w:p>
    <w:p w14:paraId="601BD55C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определительных и обстоятельственных (кроме целевых) придаточных предложениях правило согласования времен иногда не соблюдается.</w:t>
      </w:r>
    </w:p>
    <w:p w14:paraId="26D51CC4" w14:textId="77777777" w:rsidR="00677854" w:rsidRPr="00677854" w:rsidRDefault="00677854" w:rsidP="0067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Yesterday I read the book which you are reading now.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Last year you spoke English better than you do now.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14:paraId="58BD45B9" w14:textId="77777777" w:rsidR="00677854" w:rsidRPr="00677854" w:rsidRDefault="00677854" w:rsidP="00677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11.7. При согласовании времен; указательные местоимения и наречия времени и места заменяются по смыслу следующими словами:</w:t>
      </w:r>
    </w:p>
    <w:p w14:paraId="322C9FFF" w14:textId="70289EB9" w:rsidR="002B3E5B" w:rsidRDefault="00677854" w:rsidP="00677854"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this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these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это, этот, эти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that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those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то, тот, те;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здесь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там;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now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сейчас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then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тогда;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yesterday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вчера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before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накануне;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today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сегодня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that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 этот день;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tomorrow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завтра может употребляться (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next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following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следующий день;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ago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тому назад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before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прежде, до этого, или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earlier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 xml:space="preserve">раньше (слово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ago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может и не заменяться);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week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last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year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прошлой неделе, в прошлом году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week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before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year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before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за неделю до этого, за год до этого;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вместо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next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week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year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следующей неделе, на будущий год может употребляться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next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week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year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following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week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/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year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 следующей неделе, в следующем году. Сравните: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Не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said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would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begin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now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Он сказал, что он сейчас начнет.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said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hadn't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known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about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then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Он сказал, что тогда он об этом не знал.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He said he would be back here tomorrow.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сказал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вернется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сюда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завтра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told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would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there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next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day</w:t>
      </w:r>
      <w:proofErr w:type="spellEnd"/>
      <w:r w:rsidRPr="0067785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Он сказал мне, что он будет там на следующий день.</w:t>
      </w:r>
      <w:bookmarkStart w:id="0" w:name="_GoBack"/>
      <w:bookmarkEnd w:id="0"/>
    </w:p>
    <w:sectPr w:rsidR="002B3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01"/>
    <w:rsid w:val="00010901"/>
    <w:rsid w:val="002B3E5B"/>
    <w:rsid w:val="006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516B8-8A0A-49B4-A157-E67A70B8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1">
    <w:name w:val="p11"/>
    <w:basedOn w:val="a"/>
    <w:rsid w:val="0067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7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Фахритдинова</dc:creator>
  <cp:keywords/>
  <dc:description/>
  <cp:lastModifiedBy>Эльвина Фахритдинова</cp:lastModifiedBy>
  <cp:revision>2</cp:revision>
  <dcterms:created xsi:type="dcterms:W3CDTF">2022-03-30T23:48:00Z</dcterms:created>
  <dcterms:modified xsi:type="dcterms:W3CDTF">2022-03-30T23:49:00Z</dcterms:modified>
</cp:coreProperties>
</file>