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D5" w:rsidRPr="00052815" w:rsidRDefault="006F0167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eastAsia="es-DO"/>
        </w:rPr>
      </w:pPr>
      <w:r w:rsidRPr="00052815">
        <w:rPr>
          <w:rFonts w:ascii="Times New Roman" w:hAnsi="Times New Roman" w:cs="Times New Roman"/>
          <w:b/>
          <w:sz w:val="28"/>
          <w:szCs w:val="28"/>
          <w:lang w:eastAsia="es-DO"/>
        </w:rPr>
        <w:t>UNIVERSIDAD TECNOLÓ</w:t>
      </w:r>
      <w:r w:rsidR="003135D5" w:rsidRPr="00052815">
        <w:rPr>
          <w:rFonts w:ascii="Times New Roman" w:hAnsi="Times New Roman" w:cs="Times New Roman"/>
          <w:b/>
          <w:sz w:val="28"/>
          <w:szCs w:val="28"/>
          <w:lang w:eastAsia="es-DO"/>
        </w:rPr>
        <w:t>GICA DE SANTIAGO</w:t>
      </w:r>
    </w:p>
    <w:p w:rsidR="003135D5" w:rsidRPr="00052815" w:rsidRDefault="003135D5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eastAsia="es-DO"/>
        </w:rPr>
      </w:pPr>
      <w:r w:rsidRPr="00052815">
        <w:rPr>
          <w:rFonts w:ascii="Times New Roman" w:hAnsi="Times New Roman" w:cs="Times New Roman"/>
          <w:b/>
          <w:sz w:val="28"/>
          <w:szCs w:val="28"/>
          <w:lang w:eastAsia="es-DO"/>
        </w:rPr>
        <w:t>(UTESA)</w:t>
      </w:r>
    </w:p>
    <w:p w:rsidR="00A917BF" w:rsidRPr="00052815" w:rsidRDefault="00311347" w:rsidP="0055377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s-DO"/>
        </w:rPr>
      </w:pPr>
      <w:r>
        <w:rPr>
          <w:rFonts w:ascii="Times New Roman" w:hAnsi="Times New Roman" w:cs="Times New Roman"/>
          <w:b/>
          <w:sz w:val="28"/>
          <w:szCs w:val="28"/>
          <w:lang w:eastAsia="es-DO"/>
        </w:rPr>
        <w:t>Área de Arquitectura e I</w:t>
      </w:r>
      <w:r w:rsidRPr="00052815">
        <w:rPr>
          <w:rFonts w:ascii="Times New Roman" w:hAnsi="Times New Roman" w:cs="Times New Roman"/>
          <w:b/>
          <w:sz w:val="28"/>
          <w:szCs w:val="28"/>
          <w:lang w:eastAsia="es-DO"/>
        </w:rPr>
        <w:t>ngeniería</w:t>
      </w:r>
    </w:p>
    <w:p w:rsidR="00A917BF" w:rsidRPr="00052815" w:rsidRDefault="00311347" w:rsidP="0055377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s-DO"/>
        </w:rPr>
      </w:pPr>
      <w:r>
        <w:rPr>
          <w:rFonts w:ascii="Times New Roman" w:hAnsi="Times New Roman" w:cs="Times New Roman"/>
          <w:b/>
          <w:sz w:val="28"/>
          <w:szCs w:val="28"/>
          <w:lang w:eastAsia="es-DO"/>
        </w:rPr>
        <w:t>Carrera de I</w:t>
      </w:r>
      <w:r w:rsidRPr="00052815">
        <w:rPr>
          <w:rFonts w:ascii="Times New Roman" w:hAnsi="Times New Roman" w:cs="Times New Roman"/>
          <w:b/>
          <w:sz w:val="28"/>
          <w:szCs w:val="28"/>
          <w:lang w:eastAsia="es-DO"/>
        </w:rPr>
        <w:t>nformática</w:t>
      </w:r>
    </w:p>
    <w:p w:rsidR="003825C2" w:rsidRPr="00052815" w:rsidRDefault="003825C2" w:rsidP="00553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</w:p>
    <w:p w:rsidR="00553774" w:rsidRPr="00FB7BDA" w:rsidRDefault="003135D5" w:rsidP="00DD6FC9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 w:rsidRPr="00FB7BDA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inline distT="0" distB="0" distL="0" distR="0">
            <wp:extent cx="114300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774" w:rsidRPr="00FB7BDA" w:rsidRDefault="00553774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</w:p>
    <w:p w:rsidR="003135D5" w:rsidRPr="00052815" w:rsidRDefault="00311347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>
        <w:rPr>
          <w:rFonts w:ascii="Times New Roman" w:hAnsi="Times New Roman" w:cs="Times New Roman"/>
          <w:sz w:val="28"/>
          <w:szCs w:val="28"/>
          <w:lang w:eastAsia="es-DO"/>
        </w:rPr>
        <w:t>Teoría De Decisiones</w:t>
      </w:r>
    </w:p>
    <w:p w:rsidR="003135D5" w:rsidRPr="00052815" w:rsidRDefault="003135D5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</w:p>
    <w:p w:rsidR="00DD6FC9" w:rsidRPr="00052815" w:rsidRDefault="00311347" w:rsidP="00DD6FC9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>
        <w:rPr>
          <w:rFonts w:ascii="Times New Roman" w:hAnsi="Times New Roman" w:cs="Times New Roman"/>
          <w:sz w:val="28"/>
          <w:szCs w:val="28"/>
          <w:lang w:eastAsia="es-DO"/>
        </w:rPr>
        <w:t>Proceso Decisorio de la Ebanistería Manuel Días</w:t>
      </w:r>
    </w:p>
    <w:p w:rsidR="00FF7F59" w:rsidRPr="00052815" w:rsidRDefault="00FF7F59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</w:p>
    <w:p w:rsidR="00292B92" w:rsidRPr="00052815" w:rsidRDefault="00292B92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</w:p>
    <w:p w:rsidR="003135D5" w:rsidRPr="00052815" w:rsidRDefault="00311347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>
        <w:rPr>
          <w:rFonts w:ascii="Times New Roman" w:hAnsi="Times New Roman" w:cs="Times New Roman"/>
          <w:sz w:val="28"/>
          <w:szCs w:val="28"/>
          <w:lang w:eastAsia="es-DO"/>
        </w:rPr>
        <w:t>Presentado P</w:t>
      </w:r>
      <w:r w:rsidRPr="00052815">
        <w:rPr>
          <w:rFonts w:ascii="Times New Roman" w:hAnsi="Times New Roman" w:cs="Times New Roman"/>
          <w:sz w:val="28"/>
          <w:szCs w:val="28"/>
          <w:lang w:eastAsia="es-DO"/>
        </w:rPr>
        <w:t>or:</w:t>
      </w:r>
    </w:p>
    <w:p w:rsidR="003135D5" w:rsidRPr="00052815" w:rsidRDefault="00311347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 w:rsidRPr="00052815">
        <w:rPr>
          <w:rFonts w:ascii="Times New Roman" w:hAnsi="Times New Roman" w:cs="Times New Roman"/>
          <w:sz w:val="28"/>
          <w:szCs w:val="28"/>
          <w:lang w:eastAsia="es-DO"/>
        </w:rPr>
        <w:t xml:space="preserve">Elvin </w:t>
      </w:r>
      <w:r>
        <w:rPr>
          <w:rFonts w:ascii="Times New Roman" w:hAnsi="Times New Roman" w:cs="Times New Roman"/>
          <w:sz w:val="28"/>
          <w:szCs w:val="28"/>
          <w:lang w:eastAsia="es-DO"/>
        </w:rPr>
        <w:t>J</w:t>
      </w:r>
      <w:r w:rsidRPr="00052815">
        <w:rPr>
          <w:rFonts w:ascii="Times New Roman" w:hAnsi="Times New Roman" w:cs="Times New Roman"/>
          <w:sz w:val="28"/>
          <w:szCs w:val="28"/>
          <w:lang w:eastAsia="es-DO"/>
        </w:rPr>
        <w:t>. Reyes 1-11-0145</w:t>
      </w:r>
    </w:p>
    <w:p w:rsidR="003135D5" w:rsidRPr="00052815" w:rsidRDefault="003135D5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</w:p>
    <w:p w:rsidR="003135D5" w:rsidRPr="00052815" w:rsidRDefault="00311347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>
        <w:rPr>
          <w:rFonts w:ascii="Times New Roman" w:hAnsi="Times New Roman" w:cs="Times New Roman"/>
          <w:sz w:val="28"/>
          <w:szCs w:val="28"/>
          <w:lang w:eastAsia="es-DO"/>
        </w:rPr>
        <w:t>Presentado a</w:t>
      </w:r>
      <w:r w:rsidRPr="00052815">
        <w:rPr>
          <w:rFonts w:ascii="Times New Roman" w:hAnsi="Times New Roman" w:cs="Times New Roman"/>
          <w:sz w:val="28"/>
          <w:szCs w:val="28"/>
          <w:lang w:eastAsia="es-DO"/>
        </w:rPr>
        <w:t>:</w:t>
      </w:r>
    </w:p>
    <w:p w:rsidR="00292B92" w:rsidRPr="00052815" w:rsidRDefault="00311347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>
        <w:rPr>
          <w:rFonts w:ascii="Times New Roman" w:hAnsi="Times New Roman" w:cs="Times New Roman"/>
          <w:sz w:val="28"/>
          <w:szCs w:val="28"/>
          <w:lang w:eastAsia="es-DO"/>
        </w:rPr>
        <w:t>Ing. Luis santana</w:t>
      </w:r>
    </w:p>
    <w:p w:rsidR="003135D5" w:rsidRPr="00052815" w:rsidRDefault="003135D5" w:rsidP="00553774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</w:p>
    <w:p w:rsidR="00553774" w:rsidRPr="00052815" w:rsidRDefault="00553774" w:rsidP="00DD6FC9">
      <w:pPr>
        <w:autoSpaceDE w:val="0"/>
        <w:autoSpaceDN w:val="0"/>
        <w:adjustRightInd w:val="0"/>
        <w:spacing w:after="200"/>
        <w:rPr>
          <w:rFonts w:ascii="Times New Roman" w:hAnsi="Times New Roman" w:cs="Times New Roman"/>
          <w:sz w:val="28"/>
          <w:szCs w:val="28"/>
          <w:lang w:eastAsia="es-DO"/>
        </w:rPr>
      </w:pPr>
    </w:p>
    <w:p w:rsidR="003135D5" w:rsidRPr="00052815" w:rsidRDefault="00311347" w:rsidP="00553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 w:rsidRPr="00052815">
        <w:rPr>
          <w:rFonts w:ascii="Times New Roman" w:hAnsi="Times New Roman" w:cs="Times New Roman"/>
          <w:sz w:val="28"/>
          <w:szCs w:val="28"/>
          <w:lang w:eastAsia="es-DO"/>
        </w:rPr>
        <w:t>Santiago de los caballeros,</w:t>
      </w:r>
    </w:p>
    <w:p w:rsidR="003135D5" w:rsidRPr="00052815" w:rsidRDefault="00311347" w:rsidP="00553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>
        <w:rPr>
          <w:rFonts w:ascii="Times New Roman" w:hAnsi="Times New Roman" w:cs="Times New Roman"/>
          <w:sz w:val="28"/>
          <w:szCs w:val="28"/>
          <w:lang w:eastAsia="es-DO"/>
        </w:rPr>
        <w:t>República D</w:t>
      </w:r>
      <w:r w:rsidRPr="00052815">
        <w:rPr>
          <w:rFonts w:ascii="Times New Roman" w:hAnsi="Times New Roman" w:cs="Times New Roman"/>
          <w:sz w:val="28"/>
          <w:szCs w:val="28"/>
          <w:lang w:eastAsia="es-DO"/>
        </w:rPr>
        <w:t>ominicana</w:t>
      </w:r>
    </w:p>
    <w:p w:rsidR="00292B92" w:rsidRPr="00052815" w:rsidRDefault="00311347" w:rsidP="00FB7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s-DO"/>
        </w:rPr>
      </w:pPr>
      <w:r w:rsidRPr="00052815">
        <w:rPr>
          <w:rFonts w:ascii="Times New Roman" w:hAnsi="Times New Roman" w:cs="Times New Roman"/>
          <w:sz w:val="28"/>
          <w:szCs w:val="28"/>
          <w:lang w:eastAsia="es-DO"/>
        </w:rPr>
        <w:t>Abril, 2015</w:t>
      </w:r>
      <w:bookmarkStart w:id="0" w:name="_GoBack"/>
      <w:bookmarkEnd w:id="0"/>
    </w:p>
    <w:sectPr w:rsidR="00292B92" w:rsidRPr="00052815" w:rsidSect="00575E51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19CE"/>
    <w:rsid w:val="00052815"/>
    <w:rsid w:val="00070D04"/>
    <w:rsid w:val="000B0FAD"/>
    <w:rsid w:val="000D43EC"/>
    <w:rsid w:val="00121C6D"/>
    <w:rsid w:val="00292B92"/>
    <w:rsid w:val="002F55AB"/>
    <w:rsid w:val="00311347"/>
    <w:rsid w:val="003135D5"/>
    <w:rsid w:val="003825C2"/>
    <w:rsid w:val="00553774"/>
    <w:rsid w:val="00575E51"/>
    <w:rsid w:val="00636158"/>
    <w:rsid w:val="006F0167"/>
    <w:rsid w:val="00A917BF"/>
    <w:rsid w:val="00C819CE"/>
    <w:rsid w:val="00C84307"/>
    <w:rsid w:val="00CE2F9F"/>
    <w:rsid w:val="00DD6FC9"/>
    <w:rsid w:val="00E372D5"/>
    <w:rsid w:val="00F364EB"/>
    <w:rsid w:val="00FB7BDA"/>
    <w:rsid w:val="00FE5253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93463-535C-48C4-9F83-A136084D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5D5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 reyes</cp:lastModifiedBy>
  <cp:revision>21</cp:revision>
  <dcterms:created xsi:type="dcterms:W3CDTF">2015-04-04T19:54:00Z</dcterms:created>
  <dcterms:modified xsi:type="dcterms:W3CDTF">2015-07-13T00:46:00Z</dcterms:modified>
</cp:coreProperties>
</file>