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2026-03-04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32" w:name="authorship-contribution-statement"/>
    <w:p>
      <w:pPr>
        <w:pStyle w:val="Ttulo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Corpodetexto"/>
      </w:pPr>
      <w:r>
        <w:t xml:space="preserve">Author1: Writing – review &amp; editing, Writing – original draft, Formal analysis, Data curation, Conceptualization. Author2: Writing – review &amp; editing, Data curation, Conceptualization. Author3: Writing – review &amp; editing, Formal analysis, Data curation, Conceptualization.</w:t>
      </w:r>
    </w:p>
    <w:bookmarkEnd w:id="32"/>
    <w:bookmarkStart w:id="33" w:name="ethical-approval"/>
    <w:p>
      <w:pPr>
        <w:pStyle w:val="Ttulo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33"/>
    <w:bookmarkStart w:id="42" w:name="references"/>
    <w:p>
      <w:pPr>
        <w:pStyle w:val="Ttulo1"/>
      </w:pPr>
      <w:r>
        <w:t xml:space="preserve">References</w:t>
      </w:r>
    </w:p>
    <w:bookmarkStart w:id="41" w:name="refs"/>
    <w:bookmarkStart w:id="35" w:name="ref-credit2026"/>
    <w:p>
      <w:pPr>
        <w:pStyle w:val="Bibliografia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https://credit.niso.org/</w:t>
        </w:r>
      </w:hyperlink>
    </w:p>
    <w:bookmarkEnd w:id="35"/>
    <w:bookmarkStart w:id="37" w:name="ref-gouveia2017"/>
    <w:p>
      <w:pPr>
        <w:pStyle w:val="Bibliografia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36">
        <w:r>
          <w:rPr>
            <w:rStyle w:val="Hyperlink"/>
          </w:rPr>
          <w:t xml:space="preserve">https://doi.org/10.15560/13.5.581</w:t>
        </w:r>
      </w:hyperlink>
    </w:p>
    <w:bookmarkEnd w:id="37"/>
    <w:bookmarkStart w:id="39" w:name="ref-macêdo2019"/>
    <w:p>
      <w:pPr>
        <w:pStyle w:val="Bibliografia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8">
        <w:r>
          <w:rPr>
            <w:rStyle w:val="Hyperlink"/>
          </w:rPr>
          <w:t xml:space="preserve">https://doi.org/10.1002/jez.2320</w:t>
        </w:r>
      </w:hyperlink>
    </w:p>
    <w:bookmarkEnd w:id="39"/>
    <w:bookmarkStart w:id="40" w:name="ref-medeiros2008"/>
    <w:p>
      <w:pPr>
        <w:pStyle w:val="Bibliografia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40"/>
    <w:bookmarkEnd w:id="41"/>
    <w:bookmarkEnd w:id="42"/>
    <w:bookmarkStart w:id="49" w:name="figures-and-tables"/>
    <w:p>
      <w:pPr>
        <w:pStyle w:val="Ttulo1"/>
      </w:pPr>
      <w:r>
        <w:t xml:space="preserve">Figures and Tables</w:t>
      </w:r>
    </w:p>
    <w:bookmarkStart w:id="47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6"/>
        </w:tc>
      </w:tr>
    </w:tbl>
    <w:bookmarkEnd w:id="47"/>
    <w:bookmarkStart w:id="48" w:name="tables"/>
    <w:p>
      <w:pPr>
        <w:pStyle w:val="Ttulo2"/>
      </w:pPr>
      <w:r>
        <w:t xml:space="preserve">Tables</w:t>
      </w:r>
    </w:p>
    <w:bookmarkEnd w:id="48"/>
    <w:bookmarkEnd w:id="49"/>
    <w:bookmarkStart w:id="50" w:name="apendices"/>
    <w:p>
      <w:pPr>
        <w:pStyle w:val="Ttulo1"/>
      </w:pPr>
      <w:r>
        <w:t xml:space="preserve">Apendices</w:t>
      </w:r>
    </w:p>
    <w:bookmarkEnd w:id="50"/>
    <w:bookmarkStart w:id="54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4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43" Target="media/rId43.jpg" /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2026-03-11T00:40:49Z</dcterms:created>
  <dcterms:modified xsi:type="dcterms:W3CDTF">2026-03-11T00:40:49Z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2026-03-04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subtitle">
    <vt:lpwstr>Subtitle 1 Subtitle 2</vt:lpwstr>
  </property>
  <property fmtid="{D5CDD505-2E9C-101B-9397-08002B2CF9AE}" pid="20" name="toc-title">
    <vt:lpwstr>Table of contents</vt:lpwstr>
  </property>
</Properties>
</file>