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Cléber Rodrigues</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Ubirajara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Paula C. R.</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 Juliana Silveira Dos</w:t>
      </w:r>
      <w:r>
        <w:t xml:space="preserve"> </w:t>
      </w:r>
      <w:r>
        <w:rPr>
          <w:i/>
          <w:iCs/>
        </w:rPr>
        <w:t xml:space="preserve">et al.</w:t>
      </w:r>
      <w:r>
        <w:t xml:space="preserve">, 2025; Silva, R. S.</w:t>
      </w:r>
      <w:r>
        <w:t xml:space="preserve"> </w:t>
      </w:r>
      <w:r>
        <w:rPr>
          <w:i/>
          <w:iCs/>
        </w:rPr>
        <w:t xml:space="preserve">et al.</w:t>
      </w:r>
      <w:r>
        <w:t xml:space="preserve">, 2024; Souza, Francine Novais;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Dianne Michelle Alves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Larissa Araújo; Michelan;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7">
        <w:r>
          <w:rPr>
            <w:rStyle w:val="Hyperlink"/>
          </w:rPr>
          <w:t xml:space="preserve">https://link.springer.com/10.1007/s42974-022-00099-2</w:t>
        </w:r>
      </w:hyperlink>
      <w:r>
        <w:t xml:space="preserve">.</w:t>
      </w:r>
    </w:p>
    <w:bookmarkEnd w:id="38"/>
    <w:bookmarkStart w:id="40"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39">
        <w:r>
          <w:rPr>
            <w:rStyle w:val="Hyperlink"/>
          </w:rPr>
          <w:t xml:space="preserve">http://www.scielo.br/scielo.php?script=sci_arttext&amp;pid=S0001-37652022000301009&amp;tlng=en</w:t>
        </w:r>
      </w:hyperlink>
      <w:r>
        <w:t xml:space="preserve">.</w:t>
      </w:r>
    </w:p>
    <w:bookmarkEnd w:id="40"/>
    <w:bookmarkStart w:id="42"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1">
        <w:r>
          <w:rPr>
            <w:rStyle w:val="Hyperlink"/>
          </w:rPr>
          <w:t xml:space="preserve">https://onlinelibrary.wiley.com/doi/10.1111/j.1442-9993.2001.01070.pp.x</w:t>
        </w:r>
      </w:hyperlink>
      <w:r>
        <w:t xml:space="preserve">.</w:t>
      </w:r>
    </w:p>
    <w:bookmarkEnd w:id="42"/>
    <w:bookmarkStart w:id="44"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3">
        <w:r>
          <w:rPr>
            <w:rStyle w:val="Hyperlink"/>
          </w:rPr>
          <w:t xml:space="preserve">http://www.scielo.br/scielo.php?script=sci_arttext&amp;pid=S2179-975X2022000100715&amp;tlng=en</w:t>
        </w:r>
      </w:hyperlink>
      <w:r>
        <w:t xml:space="preserve">.</w:t>
      </w:r>
    </w:p>
    <w:bookmarkEnd w:id="44"/>
    <w:bookmarkStart w:id="45"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5"/>
    <w:bookmarkStart w:id="47"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6">
        <w:r>
          <w:rPr>
            <w:rStyle w:val="Hyperlink"/>
          </w:rPr>
          <w:t xml:space="preserve">https://linkinghub.elsevier.com/retrieve/pii/S0075951124000239</w:t>
        </w:r>
      </w:hyperlink>
      <w:r>
        <w:t xml:space="preserve">.</w:t>
      </w:r>
    </w:p>
    <w:bookmarkEnd w:id="47"/>
    <w:bookmarkStart w:id="49"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8">
        <w:r>
          <w:rPr>
            <w:rStyle w:val="Hyperlink"/>
          </w:rPr>
          <w:t xml:space="preserve">https://linkinghub.elsevier.com/retrieve/pii/S0006320722002488</w:t>
        </w:r>
      </w:hyperlink>
      <w:r>
        <w:t xml:space="preserve">.</w:t>
      </w:r>
    </w:p>
    <w:bookmarkEnd w:id="49"/>
    <w:bookmarkStart w:id="51"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0">
        <w:r>
          <w:rPr>
            <w:rStyle w:val="Hyperlink"/>
          </w:rPr>
          <w:t xml:space="preserve">https://linkinghub.elsevier.com/retrieve/pii/S0048969724050563</w:t>
        </w:r>
      </w:hyperlink>
      <w:r>
        <w:t xml:space="preserve">.</w:t>
      </w:r>
    </w:p>
    <w:bookmarkEnd w:id="51"/>
    <w:bookmarkStart w:id="53"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2">
        <w:r>
          <w:rPr>
            <w:rStyle w:val="Hyperlink"/>
          </w:rPr>
          <w:t xml:space="preserve">http://www.scielo.br/scielo.php?script=sci_arttext&amp;pid=S1676-06032009000400003&amp;lng=en&amp;tlng=en</w:t>
        </w:r>
      </w:hyperlink>
      <w:r>
        <w:t xml:space="preserve">.</w:t>
      </w:r>
    </w:p>
    <w:bookmarkEnd w:id="53"/>
    <w:bookmarkStart w:id="55"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4">
        <w:r>
          <w:rPr>
            <w:rStyle w:val="Hyperlink"/>
          </w:rPr>
          <w:t xml:space="preserve">https://esajournals.onlinelibrary.wiley.com/doi/10.1890/07-0986.1</w:t>
        </w:r>
      </w:hyperlink>
      <w:r>
        <w:t xml:space="preserve">.</w:t>
      </w:r>
    </w:p>
    <w:bookmarkEnd w:id="55"/>
    <w:bookmarkStart w:id="57"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6">
        <w:r>
          <w:rPr>
            <w:rStyle w:val="Hyperlink"/>
          </w:rPr>
          <w:t xml:space="preserve">https://doi.org/10.1371/journal.pone.0288385</w:t>
        </w:r>
      </w:hyperlink>
      <w:r>
        <w:t xml:space="preserve">.</w:t>
      </w:r>
    </w:p>
    <w:bookmarkEnd w:id="57"/>
    <w:bookmarkStart w:id="59"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8">
        <w:r>
          <w:rPr>
            <w:rStyle w:val="Hyperlink"/>
          </w:rPr>
          <w:t xml:space="preserve">http://www.scielo.br/scielo.php?script=sci_arttext&amp;pid=S0001-37652022000301010&amp;tlng=en</w:t>
        </w:r>
      </w:hyperlink>
      <w:r>
        <w:t xml:space="preserve">.</w:t>
      </w:r>
    </w:p>
    <w:bookmarkEnd w:id="59"/>
    <w:bookmarkStart w:id="61"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0">
        <w:r>
          <w:rPr>
            <w:rStyle w:val="Hyperlink"/>
          </w:rPr>
          <w:t xml:space="preserve">https://link.springer.com/10.1007/s10750-024-05485-7</w:t>
        </w:r>
      </w:hyperlink>
      <w:r>
        <w:t xml:space="preserve">.</w:t>
      </w:r>
    </w:p>
    <w:bookmarkEnd w:id="61"/>
    <w:bookmarkStart w:id="62"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2"/>
    <w:bookmarkStart w:id="64" w:name="ref-brasil2000"/>
    <w:p>
      <w:pPr>
        <w:pStyle w:val="Bibliography"/>
      </w:pPr>
      <w:r>
        <w:t xml:space="preserve">BRASIL. Lei nº 9.985, de 18 de julho de 2000. [</w:t>
      </w:r>
      <w:r>
        <w:rPr>
          <w:i/>
          <w:iCs/>
        </w:rPr>
        <w:t xml:space="preserve">s. l.</w:t>
      </w:r>
      <w:r>
        <w:t xml:space="preserve">], 18 Jul. 2000. Available at:</w:t>
      </w:r>
      <w:r>
        <w:t xml:space="preserve"> </w:t>
      </w:r>
      <w:hyperlink r:id="rId63">
        <w:r>
          <w:rPr>
            <w:rStyle w:val="Hyperlink"/>
          </w:rPr>
          <w:t xml:space="preserve">https://planalto.gov.br/ccivil_03/leis/l9985.htm</w:t>
        </w:r>
      </w:hyperlink>
      <w:r>
        <w:t xml:space="preserve">.</w:t>
      </w:r>
    </w:p>
    <w:bookmarkEnd w:id="64"/>
    <w:bookmarkStart w:id="66"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5">
        <w:r>
          <w:rPr>
            <w:rStyle w:val="Hyperlink"/>
          </w:rPr>
          <w:t xml:space="preserve">https://linkinghub.elsevier.com/retrieve/pii/S0075951123000063</w:t>
        </w:r>
      </w:hyperlink>
      <w:r>
        <w:t xml:space="preserve">.</w:t>
      </w:r>
    </w:p>
    <w:bookmarkEnd w:id="66"/>
    <w:bookmarkStart w:id="68"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7">
        <w:r>
          <w:rPr>
            <w:rStyle w:val="Hyperlink"/>
          </w:rPr>
          <w:t xml:space="preserve">https://linkinghub.elsevier.com/retrieve/pii/S0195925522001950</w:t>
        </w:r>
      </w:hyperlink>
      <w:r>
        <w:t xml:space="preserve">.</w:t>
      </w:r>
    </w:p>
    <w:bookmarkEnd w:id="68"/>
    <w:bookmarkStart w:id="70"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69">
        <w:r>
          <w:rPr>
            <w:rStyle w:val="Hyperlink"/>
          </w:rPr>
          <w:t xml:space="preserve">https://onlinelibrary.wiley.com/doi/10.1111/j.1442-9993.1993.tb00438.x</w:t>
        </w:r>
      </w:hyperlink>
      <w:r>
        <w:t xml:space="preserve">.</w:t>
      </w:r>
    </w:p>
    <w:bookmarkEnd w:id="70"/>
    <w:bookmarkStart w:id="72"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1">
        <w:r>
          <w:rPr>
            <w:rStyle w:val="Hyperlink"/>
          </w:rPr>
          <w:t xml:space="preserve">https://www.frontiersin.org/articles/10.3389/ffwsc.2026.1776529/full</w:t>
        </w:r>
      </w:hyperlink>
      <w:r>
        <w:t xml:space="preserve">.</w:t>
      </w:r>
    </w:p>
    <w:bookmarkEnd w:id="72"/>
    <w:bookmarkStart w:id="74"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3">
        <w:r>
          <w:rPr>
            <w:rStyle w:val="Hyperlink"/>
          </w:rPr>
          <w:t xml:space="preserve">http://doi.wiley.com/10.1890/0012-9615(1997)067[0345:SAAIST]2.0.CO;2</w:t>
        </w:r>
      </w:hyperlink>
      <w:r>
        <w:t xml:space="preserve">.</w:t>
      </w:r>
    </w:p>
    <w:bookmarkEnd w:id="74"/>
    <w:bookmarkStart w:id="76"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5">
        <w:r>
          <w:rPr>
            <w:rStyle w:val="Hyperlink"/>
          </w:rPr>
          <w:t xml:space="preserve">https://revistas.ufrj.br/index.php/oa/article/view/64328</w:t>
        </w:r>
      </w:hyperlink>
      <w:r>
        <w:t xml:space="preserve">.</w:t>
      </w:r>
    </w:p>
    <w:bookmarkEnd w:id="76"/>
    <w:bookmarkStart w:id="77"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77"/>
    <w:bookmarkStart w:id="78"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78"/>
    <w:bookmarkStart w:id="80"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79">
        <w:r>
          <w:rPr>
            <w:rStyle w:val="Hyperlink"/>
          </w:rPr>
          <w:t xml:space="preserve">https://www.mdpi.com/2673-4060/4/4/40</w:t>
        </w:r>
      </w:hyperlink>
      <w:r>
        <w:t xml:space="preserve">.</w:t>
      </w:r>
    </w:p>
    <w:bookmarkEnd w:id="80"/>
    <w:bookmarkStart w:id="82"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1">
        <w:r>
          <w:rPr>
            <w:rStyle w:val="Hyperlink"/>
          </w:rPr>
          <w:t xml:space="preserve">https://publicacoes.amigosdanatureza.org.br/index.php/forum_ambiental/article/view/3076</w:t>
        </w:r>
      </w:hyperlink>
      <w:r>
        <w:t xml:space="preserve">.</w:t>
      </w:r>
    </w:p>
    <w:bookmarkEnd w:id="82"/>
    <w:bookmarkStart w:id="84"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3">
        <w:r>
          <w:rPr>
            <w:rStyle w:val="Hyperlink"/>
          </w:rPr>
          <w:t xml:space="preserve">https://doi.org/10.1577/1548-8659-125.1.154</w:t>
        </w:r>
      </w:hyperlink>
      <w:r>
        <w:t xml:space="preserve">.</w:t>
      </w:r>
    </w:p>
    <w:bookmarkEnd w:id="84"/>
    <w:bookmarkStart w:id="86"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5">
        <w:r>
          <w:rPr>
            <w:rStyle w:val="Hyperlink"/>
          </w:rPr>
          <w:t xml:space="preserve">https://www.sciencedirect.com/science/article/pii/0006320785900552</w:t>
        </w:r>
      </w:hyperlink>
      <w:r>
        <w:t xml:space="preserve">.</w:t>
      </w:r>
    </w:p>
    <w:bookmarkEnd w:id="86"/>
    <w:bookmarkStart w:id="88"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87">
        <w:r>
          <w:rPr>
            <w:rStyle w:val="Hyperlink"/>
          </w:rPr>
          <w:t xml:space="preserve">http://www.scielo.br/scielo.php?script=sci_arttext&amp;pid=S1679-62252023000200218&amp;tlng=en</w:t>
        </w:r>
      </w:hyperlink>
      <w:r>
        <w:t xml:space="preserve">.</w:t>
      </w:r>
    </w:p>
    <w:bookmarkEnd w:id="88"/>
    <w:bookmarkStart w:id="9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89">
        <w:r>
          <w:rPr>
            <w:rStyle w:val="Hyperlink"/>
          </w:rPr>
          <w:t xml:space="preserve">http://link.springer.com/10.1007/s42974-020-00008-5</w:t>
        </w:r>
      </w:hyperlink>
      <w:r>
        <w:t xml:space="preserve">.</w:t>
      </w:r>
    </w:p>
    <w:bookmarkEnd w:id="90"/>
    <w:bookmarkStart w:id="92"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1">
        <w:r>
          <w:rPr>
            <w:rStyle w:val="Hyperlink"/>
          </w:rPr>
          <w:t xml:space="preserve">https://checklist.pensoft.net/articles.php?id=21379</w:t>
        </w:r>
      </w:hyperlink>
      <w:r>
        <w:t xml:space="preserve">.</w:t>
      </w:r>
    </w:p>
    <w:bookmarkEnd w:id="92"/>
    <w:bookmarkStart w:id="94"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3">
        <w:r>
          <w:rPr>
            <w:rStyle w:val="Hyperlink"/>
          </w:rPr>
          <w:t xml:space="preserve">https://onlinelibrary.wiley.com/doi/10.1002/eco.2432</w:t>
        </w:r>
      </w:hyperlink>
      <w:r>
        <w:t xml:space="preserve">.</w:t>
      </w:r>
    </w:p>
    <w:bookmarkEnd w:id="94"/>
    <w:bookmarkStart w:id="96"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95">
        <w:r>
          <w:rPr>
            <w:rStyle w:val="Hyperlink"/>
          </w:rPr>
          <w:t xml:space="preserve">https://doi.org/10.4319/lo.1973.18.2.0331</w:t>
        </w:r>
      </w:hyperlink>
      <w:r>
        <w:t xml:space="preserve">.</w:t>
      </w:r>
    </w:p>
    <w:bookmarkEnd w:id="96"/>
    <w:bookmarkStart w:id="98"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97">
        <w:r>
          <w:rPr>
            <w:rStyle w:val="Hyperlink"/>
          </w:rPr>
          <w:t xml:space="preserve">http://link.springer.com/10.1007/978-3-319-58374-7_11</w:t>
        </w:r>
      </w:hyperlink>
      <w:r>
        <w:t xml:space="preserve">.</w:t>
      </w:r>
    </w:p>
    <w:bookmarkEnd w:id="98"/>
    <w:bookmarkStart w:id="100"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99">
        <w:r>
          <w:rPr>
            <w:rStyle w:val="Hyperlink"/>
          </w:rPr>
          <w:t xml:space="preserve">http://www.scielo.br/scielo.php?script=sci_arttext&amp;pid=S2179-975X2023000100726&amp;tlng=en</w:t>
        </w:r>
      </w:hyperlink>
      <w:r>
        <w:t xml:space="preserve">.</w:t>
      </w:r>
    </w:p>
    <w:bookmarkEnd w:id="100"/>
    <w:bookmarkStart w:id="101"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1"/>
    <w:bookmarkStart w:id="103" w:name="ref-koste1987"/>
    <w:p>
      <w:pPr>
        <w:pStyle w:val="Bibliography"/>
      </w:pPr>
      <w:r>
        <w:t xml:space="preserve">KOSTE, W.; SHIEL, R.</w:t>
      </w:r>
      <w:r>
        <w:t xml:space="preserve"> </w:t>
      </w:r>
      <w:hyperlink r:id="rId102">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3"/>
    <w:bookmarkStart w:id="105"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4">
        <w:r>
          <w:rPr>
            <w:rStyle w:val="Hyperlink"/>
          </w:rPr>
          <w:t xml:space="preserve">http://www.jstatsoft.org/v25/i01/</w:t>
        </w:r>
      </w:hyperlink>
      <w:r>
        <w:t xml:space="preserve">.</w:t>
      </w:r>
    </w:p>
    <w:bookmarkEnd w:id="105"/>
    <w:bookmarkStart w:id="106"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06"/>
    <w:bookmarkStart w:id="108"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07">
        <w:r>
          <w:rPr>
            <w:rStyle w:val="Hyperlink"/>
          </w:rPr>
          <w:t xml:space="preserve">https://www.nature.com/articles/s41467-020-20217-w</w:t>
        </w:r>
      </w:hyperlink>
      <w:r>
        <w:t xml:space="preserve">.</w:t>
      </w:r>
    </w:p>
    <w:bookmarkEnd w:id="108"/>
    <w:bookmarkStart w:id="110"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09">
        <w:r>
          <w:rPr>
            <w:rStyle w:val="Hyperlink"/>
          </w:rPr>
          <w:t xml:space="preserve">https://linkinghub.elsevier.com/retrieve/pii/S0341816222001230</w:t>
        </w:r>
      </w:hyperlink>
      <w:r>
        <w:t xml:space="preserve">.</w:t>
      </w:r>
    </w:p>
    <w:bookmarkEnd w:id="110"/>
    <w:bookmarkStart w:id="112"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1">
        <w:r>
          <w:rPr>
            <w:rStyle w:val="Hyperlink"/>
          </w:rPr>
          <w:t xml:space="preserve">https://doi.org/10.1007/978-94-011-7852-5_5</w:t>
        </w:r>
      </w:hyperlink>
      <w:r>
        <w:t xml:space="preserve">.</w:t>
      </w:r>
    </w:p>
    <w:bookmarkEnd w:id="112"/>
    <w:bookmarkStart w:id="114"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3">
        <w:r>
          <w:rPr>
            <w:rStyle w:val="Hyperlink"/>
          </w:rPr>
          <w:t xml:space="preserve">http://link.springer.com/10.1007/s10641-010-9614-0</w:t>
        </w:r>
      </w:hyperlink>
      <w:r>
        <w:t xml:space="preserve">.</w:t>
      </w:r>
    </w:p>
    <w:bookmarkEnd w:id="114"/>
    <w:bookmarkStart w:id="116" w:name="ref-maltchik2006"/>
    <w:p>
      <w:pPr>
        <w:pStyle w:val="Bibliography"/>
      </w:pPr>
      <w:r>
        <w:t xml:space="preserve">MALTCHIK, L.; MEDEIROS, E.</w:t>
      </w:r>
      <w:r>
        <w:t xml:space="preserve"> </w:t>
      </w:r>
      <w:hyperlink r:id="rId115">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16"/>
    <w:bookmarkStart w:id="118"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17">
        <w:r>
          <w:rPr>
            <w:rStyle w:val="Hyperlink"/>
          </w:rPr>
          <w:t xml:space="preserve">https://link.springer.com/10.1007/978-3-030-55322-7_1</w:t>
        </w:r>
      </w:hyperlink>
      <w:r>
        <w:t xml:space="preserve">.</w:t>
      </w:r>
    </w:p>
    <w:bookmarkEnd w:id="118"/>
    <w:bookmarkStart w:id="120"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19">
        <w:r>
          <w:rPr>
            <w:rStyle w:val="Hyperlink"/>
          </w:rPr>
          <w:t xml:space="preserve">https://academic.oup.com/aob/article/131/2/261/6682811</w:t>
        </w:r>
      </w:hyperlink>
      <w:r>
        <w:t xml:space="preserve">.</w:t>
      </w:r>
    </w:p>
    <w:bookmarkEnd w:id="120"/>
    <w:bookmarkStart w:id="121"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1"/>
    <w:bookmarkStart w:id="122"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2"/>
    <w:bookmarkStart w:id="124"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3">
        <w:r>
          <w:rPr>
            <w:rStyle w:val="Hyperlink"/>
          </w:rPr>
          <w:t xml:space="preserve">https://link.springer.com/10.1007/s10750-023-05332-1</w:t>
        </w:r>
      </w:hyperlink>
      <w:r>
        <w:t xml:space="preserve">.</w:t>
      </w:r>
    </w:p>
    <w:bookmarkEnd w:id="124"/>
    <w:bookmarkStart w:id="126"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25">
        <w:r>
          <w:rPr>
            <w:rStyle w:val="Hyperlink"/>
          </w:rPr>
          <w:t xml:space="preserve">https://encurtador.com.br/kLle</w:t>
        </w:r>
      </w:hyperlink>
      <w:r>
        <w:t xml:space="preserve">.</w:t>
      </w:r>
    </w:p>
    <w:bookmarkEnd w:id="126"/>
    <w:bookmarkStart w:id="128"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27">
        <w:r>
          <w:rPr>
            <w:rStyle w:val="Hyperlink"/>
          </w:rPr>
          <w:t xml:space="preserve">https://bit.ly/4gtUh3i</w:t>
        </w:r>
      </w:hyperlink>
      <w:r>
        <w:t xml:space="preserve">.</w:t>
      </w:r>
    </w:p>
    <w:bookmarkEnd w:id="128"/>
    <w:bookmarkStart w:id="130"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29">
        <w:r>
          <w:rPr>
            <w:rStyle w:val="Hyperlink"/>
          </w:rPr>
          <w:t xml:space="preserve">https://seer.ufu.br/index.php/revistabrasileiracartografia/article/view/72589</w:t>
        </w:r>
      </w:hyperlink>
      <w:r>
        <w:t xml:space="preserve">.</w:t>
      </w:r>
    </w:p>
    <w:bookmarkEnd w:id="130"/>
    <w:bookmarkStart w:id="132"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1">
        <w:r>
          <w:rPr>
            <w:rStyle w:val="Hyperlink"/>
          </w:rPr>
          <w:t xml:space="preserve">http://link.springer.com/10.1007/s10750-006-0252-7</w:t>
        </w:r>
      </w:hyperlink>
      <w:r>
        <w:t xml:space="preserve">.</w:t>
      </w:r>
    </w:p>
    <w:bookmarkEnd w:id="132"/>
    <w:bookmarkStart w:id="134" w:name="ref-myers2000"/>
    <w:p>
      <w:pPr>
        <w:pStyle w:val="Bibliography"/>
      </w:pPr>
      <w:r>
        <w:t xml:space="preserve">MYERS, N.</w:t>
      </w:r>
      <w:r>
        <w:t xml:space="preserve"> </w:t>
      </w:r>
      <w:r>
        <w:rPr>
          <w:i/>
          <w:iCs/>
        </w:rPr>
        <w:t xml:space="preserve">et al.</w:t>
      </w:r>
      <w:r>
        <w:t xml:space="preserve"> </w:t>
      </w:r>
      <w:hyperlink r:id="rId133">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4"/>
    <w:bookmarkStart w:id="136"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35">
        <w:r>
          <w:rPr>
            <w:rStyle w:val="Hyperlink"/>
          </w:rPr>
          <w:t xml:space="preserve">https://www.annualreviews.org/doi/10.1146/annurev.ecolsys.28.1.621</w:t>
        </w:r>
      </w:hyperlink>
      <w:r>
        <w:t xml:space="preserve">.</w:t>
      </w:r>
    </w:p>
    <w:bookmarkEnd w:id="136"/>
    <w:bookmarkStart w:id="138"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37">
        <w:r>
          <w:rPr>
            <w:rStyle w:val="Hyperlink"/>
          </w:rPr>
          <w:t xml:space="preserve">http://link.springer.com/10.1007/s11135-006-9018-6</w:t>
        </w:r>
      </w:hyperlink>
      <w:r>
        <w:t xml:space="preserve">.</w:t>
      </w:r>
    </w:p>
    <w:bookmarkEnd w:id="138"/>
    <w:bookmarkStart w:id="140"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39">
        <w:r>
          <w:rPr>
            <w:rStyle w:val="Hyperlink"/>
          </w:rPr>
          <w:t xml:space="preserve">https://link.springer.com/10.1007/s10021-025-01024-0</w:t>
        </w:r>
      </w:hyperlink>
      <w:r>
        <w:t xml:space="preserve">.</w:t>
      </w:r>
    </w:p>
    <w:bookmarkEnd w:id="140"/>
    <w:bookmarkStart w:id="142" w:name="ref-oksanen"/>
    <w:p>
      <w:pPr>
        <w:pStyle w:val="Bibliography"/>
      </w:pPr>
      <w:r>
        <w:t xml:space="preserve">OKSANEN, J.</w:t>
      </w:r>
      <w:r>
        <w:t xml:space="preserve"> </w:t>
      </w:r>
      <w:r>
        <w:rPr>
          <w:i/>
          <w:iCs/>
        </w:rPr>
        <w:t xml:space="preserve">et al.</w:t>
      </w:r>
      <w:r>
        <w:t xml:space="preserve"> </w:t>
      </w:r>
      <w:hyperlink r:id="rId141">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2"/>
    <w:bookmarkStart w:id="144"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43">
        <w:r>
          <w:rPr>
            <w:rStyle w:val="Hyperlink"/>
          </w:rPr>
          <w:t xml:space="preserve">https://linkinghub.elsevier.com/retrieve/pii/S0048969724084146</w:t>
        </w:r>
      </w:hyperlink>
      <w:r>
        <w:t xml:space="preserve">.</w:t>
      </w:r>
    </w:p>
    <w:bookmarkEnd w:id="144"/>
    <w:bookmarkStart w:id="146"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45">
        <w:r>
          <w:rPr>
            <w:rStyle w:val="Hyperlink"/>
          </w:rPr>
          <w:t xml:space="preserve">https://www.nature.com/articles/s41598-017-08707-2</w:t>
        </w:r>
      </w:hyperlink>
      <w:r>
        <w:t xml:space="preserve">.</w:t>
      </w:r>
    </w:p>
    <w:bookmarkEnd w:id="146"/>
    <w:bookmarkStart w:id="148"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47">
        <w:r>
          <w:rPr>
            <w:rStyle w:val="Hyperlink"/>
          </w:rPr>
          <w:t xml:space="preserve">https://academic.oup.com/bioscience/article/51/11/933-938/227116</w:t>
        </w:r>
      </w:hyperlink>
      <w:r>
        <w:t xml:space="preserve">.</w:t>
      </w:r>
    </w:p>
    <w:bookmarkEnd w:id="148"/>
    <w:bookmarkStart w:id="150"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49">
        <w:r>
          <w:rPr>
            <w:rStyle w:val="Hyperlink"/>
          </w:rPr>
          <w:t xml:space="preserve">https://link.springer.com/10.1007/s42974-020-00014-7</w:t>
        </w:r>
      </w:hyperlink>
      <w:r>
        <w:t xml:space="preserve">.</w:t>
      </w:r>
    </w:p>
    <w:bookmarkEnd w:id="150"/>
    <w:bookmarkStart w:id="151"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1"/>
    <w:bookmarkStart w:id="152"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2"/>
    <w:bookmarkStart w:id="153"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3"/>
    <w:bookmarkStart w:id="155"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54">
        <w:r>
          <w:rPr>
            <w:rStyle w:val="Hyperlink"/>
          </w:rPr>
          <w:t xml:space="preserve">https://www.R-project.org/</w:t>
        </w:r>
      </w:hyperlink>
      <w:r>
        <w:t xml:space="preserve">.</w:t>
      </w:r>
    </w:p>
    <w:bookmarkEnd w:id="155"/>
    <w:bookmarkStart w:id="157"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56">
        <w:r>
          <w:rPr>
            <w:rStyle w:val="Hyperlink"/>
          </w:rPr>
          <w:t xml:space="preserve">https://link.springer.com/10.1007/s10452-021-09912-y</w:t>
        </w:r>
      </w:hyperlink>
      <w:r>
        <w:t xml:space="preserve">.</w:t>
      </w:r>
    </w:p>
    <w:bookmarkEnd w:id="157"/>
    <w:bookmarkStart w:id="159"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58">
        <w:r>
          <w:rPr>
            <w:rStyle w:val="Hyperlink"/>
          </w:rPr>
          <w:t xml:space="preserve">https://link.springer.com/10.1007/s10750-022-04917-6</w:t>
        </w:r>
      </w:hyperlink>
      <w:r>
        <w:t xml:space="preserve">.</w:t>
      </w:r>
    </w:p>
    <w:bookmarkEnd w:id="159"/>
    <w:bookmarkStart w:id="161"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0">
        <w:r>
          <w:rPr>
            <w:rStyle w:val="Hyperlink"/>
          </w:rPr>
          <w:t xml:space="preserve">https://academic.oup.com/bioscience/article/70/6/501/5824857</w:t>
        </w:r>
      </w:hyperlink>
      <w:r>
        <w:t xml:space="preserve">.</w:t>
      </w:r>
    </w:p>
    <w:bookmarkEnd w:id="161"/>
    <w:bookmarkStart w:id="163"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62">
        <w:r>
          <w:rPr>
            <w:rStyle w:val="Hyperlink"/>
          </w:rPr>
          <w:t xml:space="preserve">https://linkinghub.elsevier.com/retrieve/pii/S0140196312001292</w:t>
        </w:r>
      </w:hyperlink>
      <w:r>
        <w:t xml:space="preserve">.</w:t>
      </w:r>
    </w:p>
    <w:bookmarkEnd w:id="163"/>
    <w:bookmarkStart w:id="165"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64">
        <w:r>
          <w:rPr>
            <w:rStyle w:val="Hyperlink"/>
          </w:rPr>
          <w:t xml:space="preserve">https://linkinghub.elsevier.com/retrieve/pii/S2530064425000057</w:t>
        </w:r>
      </w:hyperlink>
      <w:r>
        <w:t xml:space="preserve">.</w:t>
      </w:r>
    </w:p>
    <w:bookmarkEnd w:id="165"/>
    <w:bookmarkStart w:id="167" w:name="ref-santos2026"/>
    <w:p>
      <w:pPr>
        <w:pStyle w:val="Bibliography"/>
      </w:pPr>
      <w:r>
        <w:t xml:space="preserve">SANTOS, L. A.; MICHELAN, T. S.;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66">
        <w:r>
          <w:rPr>
            <w:rStyle w:val="Hyperlink"/>
          </w:rPr>
          <w:t xml:space="preserve">https://link.springer.com/10.1007/s10531-026-03284-1</w:t>
        </w:r>
      </w:hyperlink>
      <w:r>
        <w:t xml:space="preserve">.</w:t>
      </w:r>
    </w:p>
    <w:bookmarkEnd w:id="167"/>
    <w:bookmarkStart w:id="169"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w:t>
      </w:r>
      <w:r>
        <w:rPr>
          <w:i/>
          <w:iCs/>
        </w:rPr>
        <w:t xml:space="preserve">s. l.</w:t>
      </w:r>
      <w:r>
        <w:t xml:space="preserve">], vol. 12, no. 4, p. 618, 28 Jun. 2017. Available at:</w:t>
      </w:r>
      <w:r>
        <w:t xml:space="preserve"> </w:t>
      </w:r>
      <w:hyperlink r:id="rId168">
        <w:r>
          <w:rPr>
            <w:rStyle w:val="Hyperlink"/>
          </w:rPr>
          <w:t xml:space="preserve">http://www.scielo.br/scielo.php?script=sci_arttext&amp;pid=S1980-993X2017000400618&amp;lng=en&amp;nrm=iso&amp;tlng=en</w:t>
        </w:r>
      </w:hyperlink>
      <w:r>
        <w:t xml:space="preserve">.</w:t>
      </w:r>
    </w:p>
    <w:bookmarkEnd w:id="169"/>
    <w:bookmarkStart w:id="171"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70">
        <w:r>
          <w:rPr>
            <w:rStyle w:val="Hyperlink"/>
          </w:rPr>
          <w:t xml:space="preserve">http://www.scielo.br/scielo.php?script=sci_arttext&amp;pid=S1519-69842024000101397&amp;tlng=en</w:t>
        </w:r>
      </w:hyperlink>
      <w:r>
        <w:t xml:space="preserve">.</w:t>
      </w:r>
    </w:p>
    <w:bookmarkEnd w:id="171"/>
    <w:bookmarkStart w:id="173"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72">
        <w:r>
          <w:rPr>
            <w:rStyle w:val="Hyperlink"/>
          </w:rPr>
          <w:t xml:space="preserve">https://linkinghub.elsevier.com/retrieve/pii/S2530064420300559</w:t>
        </w:r>
      </w:hyperlink>
      <w:r>
        <w:t xml:space="preserve">.</w:t>
      </w:r>
    </w:p>
    <w:bookmarkEnd w:id="173"/>
    <w:bookmarkStart w:id="175"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74">
        <w:r>
          <w:rPr>
            <w:rStyle w:val="Hyperlink"/>
          </w:rPr>
          <w:t xml:space="preserve">https://link.springer.com/10.1007/s13280-026-02403-0</w:t>
        </w:r>
      </w:hyperlink>
      <w:r>
        <w:t xml:space="preserve">.</w:t>
      </w:r>
    </w:p>
    <w:bookmarkEnd w:id="175"/>
    <w:bookmarkStart w:id="177"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76">
        <w:r>
          <w:rPr>
            <w:rStyle w:val="Hyperlink"/>
          </w:rPr>
          <w:t xml:space="preserve">https://onlinelibrary.wiley.com/doi/10.1111/aec.70203</w:t>
        </w:r>
      </w:hyperlink>
      <w:r>
        <w:t xml:space="preserve">.</w:t>
      </w:r>
    </w:p>
    <w:bookmarkEnd w:id="177"/>
    <w:bookmarkStart w:id="178" w:name="ref-soler2004"/>
    <w:p>
      <w:pPr>
        <w:pStyle w:val="Bibliography"/>
      </w:pPr>
      <w:r>
        <w:t xml:space="preserve">SOLER, J. M. P. Planejamento de experimentos e pesquisa em limnologia. São Carlos, SP: BICUDO, C. E. M. BICUDO, D. C., 2004. p. 16–24.</w:t>
      </w:r>
    </w:p>
    <w:bookmarkEnd w:id="178"/>
    <w:bookmarkStart w:id="180"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79">
        <w:r>
          <w:rPr>
            <w:rStyle w:val="Hyperlink"/>
          </w:rPr>
          <w:t xml:space="preserve">https://linkinghub.elsevier.com/retrieve/pii/S0378112721001328</w:t>
        </w:r>
      </w:hyperlink>
      <w:r>
        <w:t xml:space="preserve">.</w:t>
      </w:r>
    </w:p>
    <w:bookmarkEnd w:id="180"/>
    <w:bookmarkStart w:id="182"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81">
        <w:r>
          <w:rPr>
            <w:rStyle w:val="Hyperlink"/>
          </w:rPr>
          <w:t xml:space="preserve">https://rgsa.openaccesspublications.org/rgsa/article/view/3913</w:t>
        </w:r>
      </w:hyperlink>
      <w:r>
        <w:t xml:space="preserve">.</w:t>
      </w:r>
    </w:p>
    <w:bookmarkEnd w:id="182"/>
    <w:bookmarkStart w:id="184"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83">
        <w:r>
          <w:rPr>
            <w:rStyle w:val="Hyperlink"/>
          </w:rPr>
          <w:t xml:space="preserve">https://connectsci.au/mf/article/59/6/540/57957/Environmental-predictors-of-macroinvertebrate</w:t>
        </w:r>
      </w:hyperlink>
      <w:r>
        <w:t xml:space="preserve">.</w:t>
      </w:r>
    </w:p>
    <w:bookmarkEnd w:id="184"/>
    <w:bookmarkStart w:id="186"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85">
        <w:r>
          <w:rPr>
            <w:rStyle w:val="Hyperlink"/>
          </w:rPr>
          <w:t xml:space="preserve">https://agupubs.onlinelibrary.wiley.com/doi/10.1029/TR038i006p00913</w:t>
        </w:r>
      </w:hyperlink>
      <w:r>
        <w:t xml:space="preserve">.</w:t>
      </w:r>
    </w:p>
    <w:bookmarkEnd w:id="186"/>
    <w:bookmarkStart w:id="188"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87">
        <w:r>
          <w:rPr>
            <w:rStyle w:val="Hyperlink"/>
          </w:rPr>
          <w:t xml:space="preserve">https://linkinghub.elsevier.com/retrieve/pii/S0006320710000443</w:t>
        </w:r>
      </w:hyperlink>
      <w:r>
        <w:t xml:space="preserve">.</w:t>
      </w:r>
    </w:p>
    <w:bookmarkEnd w:id="188"/>
    <w:bookmarkStart w:id="190"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189">
        <w:r>
          <w:rPr>
            <w:rStyle w:val="Hyperlink"/>
          </w:rPr>
          <w:t xml:space="preserve">https://onlinelibrary.wiley.com/doi/10.1002/eco.70130</w:t>
        </w:r>
      </w:hyperlink>
      <w:r>
        <w:t xml:space="preserve">.</w:t>
      </w:r>
    </w:p>
    <w:bookmarkEnd w:id="190"/>
    <w:bookmarkStart w:id="192"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191">
        <w:r>
          <w:rPr>
            <w:rStyle w:val="Hyperlink"/>
          </w:rPr>
          <w:t xml:space="preserve">https://www.sciencedirect.com/science/article/pii/S0075951121000797</w:t>
        </w:r>
      </w:hyperlink>
      <w:r>
        <w:t xml:space="preserve">.</w:t>
      </w:r>
    </w:p>
    <w:bookmarkEnd w:id="192"/>
    <w:bookmarkStart w:id="193"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3"/>
    <w:bookmarkStart w:id="195"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194">
        <w:r>
          <w:rPr>
            <w:rStyle w:val="Hyperlink"/>
          </w:rPr>
          <w:t xml:space="preserve">https://linkinghub.elsevier.com/retrieve/pii/S0006320724000600</w:t>
        </w:r>
      </w:hyperlink>
      <w:r>
        <w:t xml:space="preserve">.</w:t>
      </w:r>
    </w:p>
    <w:bookmarkEnd w:id="195"/>
    <w:bookmarkStart w:id="197"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196">
        <w:r>
          <w:rPr>
            <w:rStyle w:val="Hyperlink"/>
          </w:rPr>
          <w:t xml:space="preserve">http://www.nrcresearchpress.com/doi/10.1139/f07-131</w:t>
        </w:r>
      </w:hyperlink>
      <w:r>
        <w:t xml:space="preserve">.</w:t>
      </w:r>
    </w:p>
    <w:bookmarkEnd w:id="197"/>
    <w:bookmarkStart w:id="199"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198">
        <w:r>
          <w:rPr>
            <w:rStyle w:val="Hyperlink"/>
          </w:rPr>
          <w:t xml:space="preserve">https://neotropical.pensoft.net/article/103019/</w:t>
        </w:r>
      </w:hyperlink>
      <w:r>
        <w:t xml:space="preserve">.</w:t>
      </w:r>
    </w:p>
    <w:bookmarkEnd w:id="199"/>
    <w:bookmarkStart w:id="201"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00">
        <w:r>
          <w:rPr>
            <w:rStyle w:val="Hyperlink"/>
          </w:rPr>
          <w:t xml:space="preserve">https://www.sciencedirect.com/science/article/pii/S0048969724013354</w:t>
        </w:r>
      </w:hyperlink>
      <w:r>
        <w:t xml:space="preserve">.</w:t>
      </w:r>
    </w:p>
    <w:bookmarkEnd w:id="201"/>
    <w:bookmarkStart w:id="203"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02">
        <w:r>
          <w:rPr>
            <w:rStyle w:val="Hyperlink"/>
          </w:rPr>
          <w:t xml:space="preserve">https://www.sciencedirect.com/science/article/pii/S0048969724012890</w:t>
        </w:r>
      </w:hyperlink>
      <w:r>
        <w:t xml:space="preserve">.</w:t>
      </w:r>
    </w:p>
    <w:bookmarkEnd w:id="203"/>
    <w:bookmarkStart w:id="205"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04">
        <w:r>
          <w:rPr>
            <w:rStyle w:val="Hyperlink"/>
          </w:rPr>
          <w:t xml:space="preserve">http://www.scielo.br/scielo.php?script=sci_arttext&amp;pid=S1676-06032025000200200&amp;tlng=en</w:t>
        </w:r>
      </w:hyperlink>
      <w:r>
        <w:t xml:space="preserve">.</w:t>
      </w:r>
    </w:p>
    <w:bookmarkEnd w:id="205"/>
    <w:bookmarkEnd w:id="206"/>
    <w:bookmarkEnd w:id="207"/>
    <w:bookmarkStart w:id="221"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16"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20"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18"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18"/>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19"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19"/>
        </w:tc>
      </w:tr>
    </w:tbl>
    <w:bookmarkEnd w:id="220"/>
    <w:bookmarkEnd w:id="221"/>
    <w:bookmarkStart w:id="222" w:name="apêndices"/>
    <w:p>
      <w:pPr>
        <w:pStyle w:val="Heading1"/>
      </w:pPr>
      <w:r>
        <w:t xml:space="preserve">Apêndices</w:t>
      </w:r>
    </w:p>
    <w:bookmarkEnd w:id="222"/>
    <w:bookmarkStart w:id="226"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PROGRA~1\RStudio\RESOUR~1\app\bin\quarto\share\formats\docx\warning.png" id="225" name="Picture"/>
                          <pic:cNvPicPr>
                            <a:picLocks noChangeArrowheads="1" noChangeAspect="1"/>
                          </pic:cNvPicPr>
                        </pic:nvPicPr>
                        <pic:blipFill>
                          <a:blip r:embed="rId2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2026-10-18T17:10:18Z</dcterms:created>
  <dcterms:modified xsi:type="dcterms:W3CDTF">2026-10-18T17:10:18Z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