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7A" w:rsidRPr="001B037A" w:rsidRDefault="001B037A" w:rsidP="001B037A">
      <w:pPr>
        <w:pStyle w:val="Nadpis1"/>
      </w:pPr>
      <w:r w:rsidRPr="001B037A">
        <w:t>Majitel</w:t>
      </w:r>
    </w:p>
    <w:p w:rsidR="001B037A" w:rsidRPr="001B037A" w:rsidRDefault="001B037A" w:rsidP="001B037A">
      <w:pPr>
        <w:pStyle w:val="Odstavecseseznamem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Vkládání pizz do nabídky – název, suroviny, cena.</w:t>
      </w:r>
    </w:p>
    <w:p w:rsidR="001B037A" w:rsidRPr="001B037A" w:rsidRDefault="001B037A" w:rsidP="001B037A">
      <w:pPr>
        <w:pStyle w:val="Odstavecseseznamem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Editace vytvořených pizz.</w:t>
      </w:r>
    </w:p>
    <w:p w:rsidR="001B037A" w:rsidRPr="001B037A" w:rsidRDefault="001B037A" w:rsidP="001B037A">
      <w:pPr>
        <w:pStyle w:val="Odstavecseseznamem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Vkládání ingrediencí a jejich cen – ceny v předpřipravené pizze a ceny jako přídavku.</w:t>
      </w:r>
    </w:p>
    <w:p w:rsidR="001B037A" w:rsidRPr="001B037A" w:rsidRDefault="001B037A" w:rsidP="001B037A">
      <w:pPr>
        <w:pStyle w:val="Odstavecseseznamem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Zadávání cen na dvě desetinná místa, počítání s DPH.</w:t>
      </w:r>
    </w:p>
    <w:p w:rsidR="001B037A" w:rsidRPr="001B037A" w:rsidRDefault="001B037A" w:rsidP="001B037A">
      <w:pPr>
        <w:pStyle w:val="Odstavecseseznamem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Přístup k historii objednávek.</w:t>
      </w:r>
    </w:p>
    <w:p w:rsidR="001B037A" w:rsidRPr="001B037A" w:rsidRDefault="001B037A" w:rsidP="001B037A">
      <w:pPr>
        <w:pStyle w:val="Odstavecseseznamem"/>
        <w:numPr>
          <w:ilvl w:val="0"/>
          <w:numId w:val="2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 xml:space="preserve">Přehledy (statistiky) </w:t>
      </w:r>
      <w:r w:rsidR="00CE7949">
        <w:rPr>
          <w:rFonts w:ascii="Times New Roman" w:hAnsi="Times New Roman" w:cs="Times New Roman"/>
          <w:sz w:val="24"/>
          <w:szCs w:val="24"/>
        </w:rPr>
        <w:t xml:space="preserve">– </w:t>
      </w:r>
      <w:r w:rsidRPr="001B037A">
        <w:rPr>
          <w:rFonts w:ascii="Times New Roman" w:hAnsi="Times New Roman" w:cs="Times New Roman"/>
          <w:sz w:val="24"/>
          <w:szCs w:val="24"/>
        </w:rPr>
        <w:t>za období, na základě druhu pizz, nejprodávanější pizzy.</w:t>
      </w:r>
    </w:p>
    <w:p w:rsidR="001B037A" w:rsidRPr="001B037A" w:rsidRDefault="001B037A" w:rsidP="001B037A">
      <w:pPr>
        <w:pStyle w:val="Nadpis1"/>
      </w:pPr>
      <w:r w:rsidRPr="001B037A">
        <w:t>Zákazník</w:t>
      </w:r>
    </w:p>
    <w:p w:rsidR="001B037A" w:rsidRPr="001B037A" w:rsidRDefault="001B037A" w:rsidP="001B037A">
      <w:pPr>
        <w:pStyle w:val="Odstavecseseznamem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Přístup na reálnou stránku.</w:t>
      </w:r>
    </w:p>
    <w:p w:rsidR="001B037A" w:rsidRPr="001B037A" w:rsidRDefault="001B037A" w:rsidP="001B037A">
      <w:pPr>
        <w:pStyle w:val="Odstavecseseznamem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Výběr ze seznamu nabízených pizz.</w:t>
      </w:r>
    </w:p>
    <w:p w:rsidR="001B037A" w:rsidRPr="001B037A" w:rsidRDefault="001B037A" w:rsidP="001B037A">
      <w:pPr>
        <w:pStyle w:val="Odstavecseseznamem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Editace nabízené pizzy.</w:t>
      </w:r>
    </w:p>
    <w:p w:rsidR="001B037A" w:rsidRPr="001B037A" w:rsidRDefault="001B037A" w:rsidP="001B037A">
      <w:pPr>
        <w:pStyle w:val="Odstavecseseznamem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 xml:space="preserve">Možnost </w:t>
      </w:r>
      <w:r w:rsidR="00CE7949">
        <w:rPr>
          <w:rFonts w:ascii="Times New Roman" w:hAnsi="Times New Roman" w:cs="Times New Roman"/>
          <w:sz w:val="24"/>
          <w:szCs w:val="24"/>
        </w:rPr>
        <w:t>vytvoření vlastní pizzy</w:t>
      </w:r>
      <w:r w:rsidRPr="001B037A">
        <w:rPr>
          <w:rFonts w:ascii="Times New Roman" w:hAnsi="Times New Roman" w:cs="Times New Roman"/>
          <w:sz w:val="24"/>
          <w:szCs w:val="24"/>
        </w:rPr>
        <w:t>.</w:t>
      </w:r>
    </w:p>
    <w:p w:rsidR="001B037A" w:rsidRPr="001B037A" w:rsidRDefault="001B037A" w:rsidP="001B037A">
      <w:pPr>
        <w:pStyle w:val="Odstavecseseznamem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Pokud navolené suroviny obsahuje již existující pizza z nabídky, použije se cena předpřipravené pizzy.</w:t>
      </w:r>
    </w:p>
    <w:p w:rsidR="001B037A" w:rsidRPr="001B037A" w:rsidRDefault="001B037A" w:rsidP="001B037A">
      <w:pPr>
        <w:pStyle w:val="Odstavecseseznamem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Na základě emailové adresy doplnění informací o zákazníkovi (adresa).</w:t>
      </w:r>
    </w:p>
    <w:p w:rsidR="001B037A" w:rsidRPr="001B037A" w:rsidRDefault="001B037A" w:rsidP="001B037A">
      <w:pPr>
        <w:pStyle w:val="Odstavecseseznamem"/>
        <w:numPr>
          <w:ilvl w:val="0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B037A">
        <w:rPr>
          <w:rFonts w:ascii="Times New Roman" w:hAnsi="Times New Roman" w:cs="Times New Roman"/>
          <w:sz w:val="24"/>
          <w:szCs w:val="24"/>
        </w:rPr>
        <w:t>Po odeslání objednávky přijde potvrzení na mail s obsahem a hodnotou objednávky.</w:t>
      </w:r>
      <w:bookmarkStart w:id="0" w:name="_GoBack"/>
      <w:bookmarkEnd w:id="0"/>
    </w:p>
    <w:sectPr w:rsidR="001B037A" w:rsidRPr="001B037A" w:rsidSect="001B037A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24B"/>
    <w:multiLevelType w:val="hybridMultilevel"/>
    <w:tmpl w:val="B96846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91B4C"/>
    <w:multiLevelType w:val="hybridMultilevel"/>
    <w:tmpl w:val="ABD82AB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332F0"/>
    <w:multiLevelType w:val="hybridMultilevel"/>
    <w:tmpl w:val="A89A8E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47"/>
    <w:rsid w:val="001B037A"/>
    <w:rsid w:val="00212418"/>
    <w:rsid w:val="00BD7B35"/>
    <w:rsid w:val="00CE7949"/>
    <w:rsid w:val="00E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37A"/>
    <w:pPr>
      <w:keepNext/>
      <w:keepLines/>
      <w:spacing w:before="360" w:after="12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2418"/>
    <w:pPr>
      <w:ind w:left="720"/>
      <w:contextualSpacing/>
    </w:pPr>
  </w:style>
  <w:style w:type="table" w:styleId="Mkatabulky">
    <w:name w:val="Table Grid"/>
    <w:basedOn w:val="Normlntabulka"/>
    <w:uiPriority w:val="59"/>
    <w:rsid w:val="0021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B037A"/>
    <w:rPr>
      <w:rFonts w:ascii="Arial" w:eastAsiaTheme="majorEastAsia" w:hAnsi="Arial" w:cs="Arial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37A"/>
    <w:pPr>
      <w:keepNext/>
      <w:keepLines/>
      <w:spacing w:before="360" w:after="12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2418"/>
    <w:pPr>
      <w:ind w:left="720"/>
      <w:contextualSpacing/>
    </w:pPr>
  </w:style>
  <w:style w:type="table" w:styleId="Mkatabulky">
    <w:name w:val="Table Grid"/>
    <w:basedOn w:val="Normlntabulka"/>
    <w:uiPriority w:val="59"/>
    <w:rsid w:val="0021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1B037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Krížová</dc:creator>
  <cp:keywords/>
  <dc:description/>
  <cp:lastModifiedBy>Michaela Krížová</cp:lastModifiedBy>
  <cp:revision>3</cp:revision>
  <dcterms:created xsi:type="dcterms:W3CDTF">2016-10-02T11:12:00Z</dcterms:created>
  <dcterms:modified xsi:type="dcterms:W3CDTF">2016-10-02T11:36:00Z</dcterms:modified>
</cp:coreProperties>
</file>