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8707" w14:textId="0520ADFC" w:rsidR="0016599F" w:rsidRDefault="0016599F" w:rsidP="00314BA4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sectPr w:rsidR="0016599F" w:rsidSect="002F17D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lang w:val="es-ES"/>
        </w:rPr>
        <w:id w:val="177929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PE" w:eastAsia="en-US"/>
          <w14:ligatures w14:val="standardContextual"/>
        </w:rPr>
      </w:sdtEndPr>
      <w:sdtContent>
        <w:p w14:paraId="15790935" w14:textId="157359EA" w:rsidR="00314BA4" w:rsidRDefault="00314BA4" w:rsidP="00314BA4">
          <w:pPr>
            <w:pStyle w:val="TtuloTDC"/>
          </w:pPr>
          <w:r>
            <w:rPr>
              <w:lang w:val="es-ES"/>
            </w:rPr>
            <w:t>Tabla de contenido</w:t>
          </w:r>
        </w:p>
        <w:p w14:paraId="4982302A" w14:textId="0D445F42" w:rsidR="00314BA4" w:rsidRDefault="00314BA4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266405" w:history="1">
            <w:r w:rsidRPr="009F5065">
              <w:rPr>
                <w:rStyle w:val="Hipervnculo"/>
                <w:rFonts w:ascii="Segoe UI" w:eastAsia="Times New Roman" w:hAnsi="Segoe UI" w:cs="Segoe UI"/>
                <w:noProof/>
                <w:kern w:val="36"/>
                <w:lang w:eastAsia="es-MX"/>
                <w14:ligatures w14:val="none"/>
              </w:rPr>
              <w:t>Especificación de Herramientas y Técnicas para Pruebas de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9D0B" w14:textId="6D72221D" w:rsidR="00314BA4" w:rsidRDefault="00314BA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4266406" w:history="1">
            <w:r w:rsidRPr="009F5065">
              <w:rPr>
                <w:rStyle w:val="Hipervnculo"/>
                <w:rFonts w:ascii="Segoe UI" w:eastAsia="Times New Roman" w:hAnsi="Segoe UI" w:cs="Segoe UI"/>
                <w:noProof/>
                <w:kern w:val="0"/>
                <w:lang w:eastAsia="es-MX"/>
                <w14:ligatures w14:val="none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640B" w14:textId="484F5BBE" w:rsidR="00314BA4" w:rsidRDefault="00314BA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4266407" w:history="1">
            <w:r w:rsidRPr="009F5065">
              <w:rPr>
                <w:rStyle w:val="Hipervnculo"/>
                <w:rFonts w:ascii="Segoe UI" w:eastAsia="Times New Roman" w:hAnsi="Segoe UI" w:cs="Segoe UI"/>
                <w:noProof/>
                <w:kern w:val="0"/>
                <w:lang w:eastAsia="es-MX"/>
                <w14:ligatures w14:val="none"/>
              </w:rPr>
              <w:t>2. 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EAEA" w14:textId="6E85A60A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08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>2.1 Java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E2A8" w14:textId="1C4BDADF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09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 xml:space="preserve">2.2 </w:t>
            </w:r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bdr w:val="single" w:sz="2" w:space="0" w:color="E3E3E3" w:frame="1"/>
                <w:lang w:eastAsia="es-MX"/>
                <w14:ligatures w14:val="none"/>
              </w:rPr>
              <w:t>Maven 3.8.5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2417" w14:textId="3DF6BB2E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10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>2.3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771F" w14:textId="0F748453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11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>2.4 Karate 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C856" w14:textId="0C9617E8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12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>2.5 Docker y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708B" w14:textId="4723575A" w:rsidR="00314BA4" w:rsidRDefault="00314BA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4266413" w:history="1">
            <w:r w:rsidRPr="009F5065">
              <w:rPr>
                <w:rStyle w:val="Hipervnculo"/>
                <w:rFonts w:ascii="Segoe UI" w:eastAsia="Times New Roman" w:hAnsi="Segoe UI" w:cs="Segoe UI"/>
                <w:noProof/>
                <w:kern w:val="0"/>
                <w:lang w:eastAsia="es-MX"/>
                <w14:ligatures w14:val="none"/>
              </w:rPr>
              <w:t>3. Técnicas de Pruebas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7484" w14:textId="034B579D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14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>3.1 Pruebas de 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B4A2" w14:textId="0EF6AFA2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15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>3.2 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8C09" w14:textId="37BA23CA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16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>3.3 Happy Path (Camino Feliz)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FF4C" w14:textId="247A5382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17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>3.4 Unhappy Path (Camino Infeliz)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F221" w14:textId="1063C7FA" w:rsidR="00314BA4" w:rsidRDefault="00314B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4266418" w:history="1">
            <w:r w:rsidRPr="009F5065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0"/>
                <w:lang w:eastAsia="es-MX"/>
                <w14:ligatures w14:val="none"/>
              </w:rPr>
              <w:t>3.5 Pruebas de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CF01" w14:textId="59831C53" w:rsidR="00314BA4" w:rsidRDefault="00314BA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4266419" w:history="1">
            <w:r w:rsidRPr="009F5065">
              <w:rPr>
                <w:rStyle w:val="Hipervnculo"/>
                <w:rFonts w:ascii="Segoe UI" w:eastAsia="Times New Roman" w:hAnsi="Segoe UI" w:cs="Segoe UI"/>
                <w:noProof/>
                <w:kern w:val="0"/>
                <w:lang w:eastAsia="es-MX"/>
                <w14:ligatures w14:val="none"/>
              </w:rPr>
              <w:t>4. Justificación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2C50" w14:textId="6175920E" w:rsidR="00314BA4" w:rsidRDefault="00314BA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4266420" w:history="1">
            <w:r w:rsidRPr="009F5065">
              <w:rPr>
                <w:rStyle w:val="Hipervnculo"/>
                <w:rFonts w:ascii="Segoe UI" w:eastAsia="Times New Roman" w:hAnsi="Segoe UI" w:cs="Segoe UI"/>
                <w:noProof/>
                <w:kern w:val="0"/>
                <w:lang w:eastAsia="es-MX"/>
                <w14:ligatures w14:val="none"/>
              </w:rPr>
              <w:t>5. Arquitectura del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AF76" w14:textId="327A44BD" w:rsidR="00314BA4" w:rsidRDefault="00314BA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4266421" w:history="1">
            <w:r w:rsidRPr="009F5065">
              <w:rPr>
                <w:rStyle w:val="Hipervnculo"/>
                <w:rFonts w:ascii="Segoe UI" w:eastAsia="Times New Roman" w:hAnsi="Segoe UI" w:cs="Segoe UI"/>
                <w:noProof/>
                <w:kern w:val="0"/>
                <w:lang w:eastAsia="es-MX"/>
                <w14:ligatures w14:val="none"/>
              </w:rPr>
              <w:t>6. Modo de 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16C2" w14:textId="210AAFAB" w:rsidR="00314BA4" w:rsidRDefault="00314BA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64266422" w:history="1">
            <w:r w:rsidRPr="009F5065">
              <w:rPr>
                <w:rStyle w:val="Hipervnculo"/>
                <w:rFonts w:ascii="Segoe UI" w:eastAsia="Times New Roman" w:hAnsi="Segoe UI" w:cs="Segoe UI"/>
                <w:noProof/>
                <w:kern w:val="0"/>
                <w:lang w:eastAsia="es-MX"/>
                <w14:ligatures w14:val="none"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2FAE3" w14:textId="78BB08F5" w:rsidR="00314BA4" w:rsidRDefault="00314BA4" w:rsidP="00314BA4">
          <w:r>
            <w:rPr>
              <w:b/>
              <w:bCs/>
              <w:noProof/>
            </w:rPr>
            <w:fldChar w:fldCharType="end"/>
          </w:r>
        </w:p>
      </w:sdtContent>
    </w:sdt>
    <w:p w14:paraId="1FD5F28C" w14:textId="77777777" w:rsidR="0016599F" w:rsidRDefault="0016599F" w:rsidP="00314BA4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</w:pPr>
    </w:p>
    <w:p w14:paraId="7A86621B" w14:textId="77777777" w:rsidR="00314BA4" w:rsidRDefault="00314BA4" w:rsidP="00314BA4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</w:pPr>
    </w:p>
    <w:p w14:paraId="7CA1F856" w14:textId="77777777" w:rsidR="00314BA4" w:rsidRDefault="00314BA4" w:rsidP="00314BA4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</w:pPr>
    </w:p>
    <w:p w14:paraId="445560BF" w14:textId="77777777" w:rsidR="00314BA4" w:rsidRDefault="00314BA4" w:rsidP="00314BA4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</w:pPr>
    </w:p>
    <w:p w14:paraId="789019C4" w14:textId="51BF4049" w:rsidR="00314BA4" w:rsidRDefault="00314BA4" w:rsidP="00314BA4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sectPr w:rsidR="00314BA4" w:rsidSect="002F17D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4AE631F" w14:textId="1D773B52" w:rsidR="00044AD3" w:rsidRPr="00044AD3" w:rsidRDefault="00044AD3" w:rsidP="00314BA4">
      <w:pPr>
        <w:spacing w:after="213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</w:pPr>
      <w:bookmarkStart w:id="0" w:name="_Toc164266405"/>
      <w:r w:rsidRPr="00044AD3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lastRenderedPageBreak/>
        <w:t>Especificación de Herramientas y Técnicas para Pruebas de APIs</w:t>
      </w:r>
      <w:bookmarkEnd w:id="0"/>
    </w:p>
    <w:p w14:paraId="411D78CC" w14:textId="56342946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bookmarkStart w:id="1" w:name="_Toc164266406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1. Introducción</w:t>
      </w:r>
      <w:bookmarkEnd w:id="1"/>
      <w:r w:rsidR="000D6F45" w:rsidRP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1. Introducción</w:instrText>
      </w:r>
      <w:r w:rsidR="000D6F45">
        <w:instrText xml:space="preserve">" </w:instrText>
      </w:r>
      <w:r w:rsidR="000D6F45" w:rsidRP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22B01077" w14:textId="77777777" w:rsidR="00044AD3" w:rsidRPr="00044AD3" w:rsidRDefault="00044AD3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Este documento detalla las herramientas y técnicas utilizadas para implementar pruebas de APIs en el proyecto relacionado con la API proporcionada en </w:t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fldChar w:fldCharType="begin"/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instrText>HYPERLINK "https://restful-booker.herokuapp.com/apidoc/" \t "_new"</w:instrText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fldChar w:fldCharType="separate"/>
      </w:r>
      <w:r w:rsidRPr="00044AD3">
        <w:rPr>
          <w:rFonts w:ascii="Segoe UI" w:eastAsia="Times New Roman" w:hAnsi="Segoe UI" w:cs="Segoe UI"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https://restful-booker.herokuapp.com/apidoc/</w:t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fldChar w:fldCharType="end"/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. El objetivo es asegurar la calidad y fiabilidad de las APIs mediante la automatización de pruebas, utilizando herramientas modernas y prácticas, junto con técnicas de prueba efectivas.</w:t>
      </w:r>
    </w:p>
    <w:p w14:paraId="0E40BB4C" w14:textId="77777777" w:rsidR="00314BA4" w:rsidRDefault="00044AD3" w:rsidP="00314BA4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bookmarkStart w:id="2" w:name="_Toc164266407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2. Herramientas Utilizadas</w:t>
      </w:r>
      <w:bookmarkEnd w:id="2"/>
    </w:p>
    <w:p w14:paraId="123AE14E" w14:textId="32D204E6" w:rsidR="00314BA4" w:rsidRPr="00314BA4" w:rsidRDefault="00314BA4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3" w:name="_Toc164266408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 xml:space="preserve">2.1 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Java 11</w:t>
      </w:r>
      <w:bookmarkEnd w:id="3"/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>
        <w:instrText xml:space="preserve"> XE "</w:instrText>
      </w: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2.1 Postman</w:instrText>
      </w:r>
      <w:r>
        <w:instrText xml:space="preserve">" </w:instrTex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645E00EA" w14:textId="5539A6CA" w:rsidR="00314BA4" w:rsidRDefault="00314BA4" w:rsidP="00314BA4">
      <w:pPr>
        <w:numPr>
          <w:ilvl w:val="0"/>
          <w:numId w:val="13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9A0DFF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utiliza como el lenguaje de programación principal para el desarrollo de las pruebas de automatización debido a su robustez y amplio soporte en el ecosistema de pruebas de software.</w:t>
      </w:r>
    </w:p>
    <w:p w14:paraId="789A74F3" w14:textId="77777777" w:rsidR="00314BA4" w:rsidRDefault="00314BA4" w:rsidP="00314BA4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p w14:paraId="52DDF512" w14:textId="5264DED4" w:rsidR="00314BA4" w:rsidRPr="00314BA4" w:rsidRDefault="00314BA4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4" w:name="_Toc164266409"/>
      <w:r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2.</w:t>
      </w:r>
      <w:r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2</w:t>
      </w:r>
      <w:r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 xml:space="preserve"> </w:t>
      </w:r>
      <w:r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bdr w:val="single" w:sz="2" w:space="0" w:color="E3E3E3" w:frame="1"/>
          <w:lang w:eastAsia="es-MX"/>
          <w14:ligatures w14:val="none"/>
        </w:rPr>
        <w:t>Maven 3.8.5</w:t>
      </w:r>
      <w:bookmarkEnd w:id="4"/>
      <w:r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Pr="00314BA4">
        <w:rPr>
          <w:sz w:val="30"/>
          <w:szCs w:val="30"/>
        </w:rPr>
        <w:instrText xml:space="preserve"> XE "</w:instrText>
      </w:r>
      <w:r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2.1 Postman</w:instrText>
      </w:r>
      <w:r w:rsidRPr="00314BA4">
        <w:rPr>
          <w:sz w:val="30"/>
          <w:szCs w:val="30"/>
        </w:rPr>
        <w:instrText xml:space="preserve">" </w:instrText>
      </w:r>
      <w:r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1741D03A" w14:textId="77777777" w:rsidR="00314BA4" w:rsidRPr="009A0DFF" w:rsidRDefault="00314BA4" w:rsidP="00314BA4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p w14:paraId="57745D5A" w14:textId="4A36F85D" w:rsidR="00044AD3" w:rsidRPr="00314BA4" w:rsidRDefault="00314BA4" w:rsidP="00314BA4">
      <w:pPr>
        <w:numPr>
          <w:ilvl w:val="0"/>
          <w:numId w:val="13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9A0DFF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Maven se emplea para la gestión de dependencias y la construcción del proyecto de automatización, facilitando la configuración y el mantenimiento del mismo.</w:t>
      </w:r>
      <w:r w:rsidR="000D6F45"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2. Herramientas Utilizadas</w:instrText>
      </w:r>
      <w:r w:rsidR="000D6F45">
        <w:instrText xml:space="preserve">" </w:instrText>
      </w:r>
      <w:r w:rsidR="000D6F45" w:rsidRP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262E2169" w14:textId="4CA0D8EF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5" w:name="_Toc164266410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2.</w:t>
      </w:r>
      <w:r w:rsid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</w:t>
      </w: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 xml:space="preserve"> Postman</w:t>
      </w:r>
      <w:bookmarkEnd w:id="5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2.1 Postman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52C47935" w14:textId="77777777" w:rsidR="00044AD3" w:rsidRPr="00044AD3" w:rsidRDefault="00044AD3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Descripción:</w:t>
      </w:r>
    </w:p>
    <w:p w14:paraId="566ACBB5" w14:textId="77777777" w:rsidR="00044AD3" w:rsidRPr="00044AD3" w:rsidRDefault="00044AD3" w:rsidP="00314BA4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Postman es una herramienta de desarrollo y pruebas de APIs ampliamente utilizada que permite crear, enviar y automatizar solicitudes HTTP.</w:t>
      </w:r>
    </w:p>
    <w:p w14:paraId="5A15B658" w14:textId="77777777" w:rsidR="00044AD3" w:rsidRPr="00044AD3" w:rsidRDefault="00044AD3" w:rsidP="00314BA4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Proporciona una interfaz gráfica intuitiva para configurar y ejecutar pruebas de API.</w:t>
      </w:r>
    </w:p>
    <w:p w14:paraId="0E0134C6" w14:textId="77777777" w:rsidR="00044AD3" w:rsidRPr="00044AD3" w:rsidRDefault="00044AD3" w:rsidP="00314BA4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Compatible con diversas operaciones de prueba, incluyendo pruebas de unidad, pruebas de integración y pruebas de regresión.</w:t>
      </w:r>
    </w:p>
    <w:p w14:paraId="5F524B7F" w14:textId="77777777" w:rsidR="00044AD3" w:rsidRPr="00044AD3" w:rsidRDefault="00044AD3" w:rsidP="00314BA4">
      <w:pPr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lastRenderedPageBreak/>
        <w:t>Funcionalidades Principales:</w:t>
      </w:r>
    </w:p>
    <w:p w14:paraId="7327307C" w14:textId="77777777" w:rsidR="00044AD3" w:rsidRPr="00044AD3" w:rsidRDefault="00044AD3" w:rsidP="00314BA4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Creación y envío de solicitudes HTTP.</w:t>
      </w:r>
    </w:p>
    <w:p w14:paraId="417BEDB9" w14:textId="77777777" w:rsidR="00044AD3" w:rsidRPr="00044AD3" w:rsidRDefault="00044AD3" w:rsidP="00314BA4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Automatización de pruebas mediante la creación de colecciones y scripts.</w:t>
      </w:r>
    </w:p>
    <w:p w14:paraId="4A5BA29B" w14:textId="77777777" w:rsidR="00044AD3" w:rsidRPr="00044AD3" w:rsidRDefault="00044AD3" w:rsidP="00314BA4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Generación de informes detallados de resultados de pruebas.</w:t>
      </w:r>
    </w:p>
    <w:p w14:paraId="3879EA54" w14:textId="48E56D81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6" w:name="_Toc164266411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2.</w:t>
      </w:r>
      <w:r w:rsid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4</w:t>
      </w: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 xml:space="preserve"> Karate DSL</w:t>
      </w:r>
      <w:bookmarkEnd w:id="6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2.2 Karate DSL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381F6013" w14:textId="77777777" w:rsidR="00044AD3" w:rsidRPr="00044AD3" w:rsidRDefault="00044AD3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Descripción:</w:t>
      </w:r>
    </w:p>
    <w:p w14:paraId="26B57E4A" w14:textId="77777777" w:rsidR="00044AD3" w:rsidRPr="00044AD3" w:rsidRDefault="00044AD3" w:rsidP="00314BA4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Karate DSL es un framework de automatización de pruebas de API en lenguaje de dominio específico (DSL) basado en Java.</w:t>
      </w:r>
    </w:p>
    <w:p w14:paraId="1BBA9801" w14:textId="77777777" w:rsidR="00044AD3" w:rsidRPr="00044AD3" w:rsidRDefault="00044AD3" w:rsidP="00314BA4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Permite escribir pruebas de API de manera clara y legible utilizando un formato similar a Gherkin.</w:t>
      </w:r>
    </w:p>
    <w:p w14:paraId="60661DE7" w14:textId="77777777" w:rsidR="00044AD3" w:rsidRPr="00044AD3" w:rsidRDefault="00044AD3" w:rsidP="00314BA4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Ofrece integración con Java y otras herramientas de automatización como Maven y Cucumber.</w:t>
      </w:r>
    </w:p>
    <w:p w14:paraId="489601F5" w14:textId="77777777" w:rsidR="00044AD3" w:rsidRPr="00044AD3" w:rsidRDefault="00044AD3" w:rsidP="00314BA4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La automatización en Karate tiene un enfoque basado en palabras clave y datos.</w:t>
      </w:r>
    </w:p>
    <w:p w14:paraId="3DD5E214" w14:textId="77777777" w:rsidR="00044AD3" w:rsidRPr="00044AD3" w:rsidRDefault="00044AD3" w:rsidP="00314BA4">
      <w:pPr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Funcionalidades Principales:</w:t>
      </w:r>
    </w:p>
    <w:p w14:paraId="514EFD72" w14:textId="77777777" w:rsidR="00044AD3" w:rsidRPr="00044AD3" w:rsidRDefault="00044AD3" w:rsidP="00314BA4">
      <w:pPr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Escritura de pruebas en un estilo de lenguaje natural fácil de entender y mantener.</w:t>
      </w:r>
    </w:p>
    <w:p w14:paraId="5E5DD2A2" w14:textId="77777777" w:rsidR="00044AD3" w:rsidRPr="00044AD3" w:rsidRDefault="00044AD3" w:rsidP="00314BA4">
      <w:pPr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Validación de respuestas de API utilizando aserciones integradas.</w:t>
      </w:r>
    </w:p>
    <w:p w14:paraId="506670FC" w14:textId="77777777" w:rsidR="00044AD3" w:rsidRPr="00044AD3" w:rsidRDefault="00044AD3" w:rsidP="00314BA4">
      <w:pPr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Soporte para ejecución de pruebas en paralelo para mejorar la eficiencia.</w:t>
      </w:r>
    </w:p>
    <w:p w14:paraId="05094F1D" w14:textId="2DF1AE6F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7" w:name="_Toc164266412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2.</w:t>
      </w:r>
      <w:r w:rsidR="00314BA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5</w:t>
      </w: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 xml:space="preserve"> Docker y Docker Compose</w:t>
      </w:r>
      <w:bookmarkEnd w:id="7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2.3 Docker y Docker Compose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512CBDA9" w14:textId="77777777" w:rsidR="00044AD3" w:rsidRPr="00044AD3" w:rsidRDefault="00044AD3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Descripción:</w:t>
      </w:r>
    </w:p>
    <w:p w14:paraId="3C74EA17" w14:textId="77777777" w:rsidR="00044AD3" w:rsidRPr="00044AD3" w:rsidRDefault="00044AD3" w:rsidP="00314BA4">
      <w:pPr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Docker es una plataforma de código abierto que permite a los desarrolladores empaquetar, distribuir y ejecutar aplicaciones en contenedores.</w:t>
      </w:r>
    </w:p>
    <w:p w14:paraId="6C454B32" w14:textId="77777777" w:rsidR="00044AD3" w:rsidRPr="00044AD3" w:rsidRDefault="00044AD3" w:rsidP="00314BA4">
      <w:pPr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Docker Compose es una herramienta que permite definir y ejecutar aplicaciones Docker multi-contenedor.</w:t>
      </w:r>
    </w:p>
    <w:p w14:paraId="3962AB02" w14:textId="77777777" w:rsidR="00044AD3" w:rsidRPr="00044AD3" w:rsidRDefault="00044AD3" w:rsidP="00314BA4">
      <w:pPr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Ambas herramientas se utilizan para crear un entorno de desarrollo y ejecución consistente y reproducible para las pruebas de APIs.</w:t>
      </w:r>
    </w:p>
    <w:p w14:paraId="66547220" w14:textId="77777777" w:rsidR="00314BA4" w:rsidRDefault="00314BA4" w:rsidP="00314BA4">
      <w:pPr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</w:pPr>
    </w:p>
    <w:p w14:paraId="38015C0E" w14:textId="77777777" w:rsidR="00314BA4" w:rsidRDefault="00314BA4" w:rsidP="00314BA4">
      <w:pPr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</w:pPr>
    </w:p>
    <w:p w14:paraId="194750A8" w14:textId="1FF29315" w:rsidR="00044AD3" w:rsidRPr="00044AD3" w:rsidRDefault="00044AD3" w:rsidP="00314BA4">
      <w:pPr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lastRenderedPageBreak/>
        <w:t>Funcionalidades Principales:</w:t>
      </w:r>
    </w:p>
    <w:p w14:paraId="5FEE0A35" w14:textId="77777777" w:rsidR="00044AD3" w:rsidRPr="00044AD3" w:rsidRDefault="00044AD3" w:rsidP="00314BA4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Creación de contenedores Docker para encapsular y ejecutar la aplicación bajo prueba y las herramientas de prueba.</w:t>
      </w:r>
    </w:p>
    <w:p w14:paraId="4A0A708A" w14:textId="77777777" w:rsidR="00044AD3" w:rsidRPr="00044AD3" w:rsidRDefault="00044AD3" w:rsidP="00314BA4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Definición de un entorno de ejecución consistente utilizando archivos Dockerfile y Docker Compose.</w:t>
      </w:r>
    </w:p>
    <w:p w14:paraId="0D8C3D72" w14:textId="77777777" w:rsidR="00044AD3" w:rsidRPr="00044AD3" w:rsidRDefault="00044AD3" w:rsidP="00314BA4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Integración con pipelines de CI/CD para facilitar la integración y despliegue continuos.</w:t>
      </w:r>
    </w:p>
    <w:p w14:paraId="581DF3B0" w14:textId="2FFCDA48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bookmarkStart w:id="8" w:name="_Toc164266413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3. Técnicas de Pruebas Utilizadas</w:t>
      </w:r>
      <w:bookmarkEnd w:id="8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3. Técnicas de Pruebas Utilizadas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101A8666" w14:textId="5F179DAA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9" w:name="_Toc164266414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3.1 Pruebas de Unidad</w:t>
      </w:r>
      <w:bookmarkEnd w:id="9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3.1 Pruebas de Unidad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64A2BA43" w14:textId="77777777" w:rsidR="00044AD3" w:rsidRPr="00044AD3" w:rsidRDefault="00044AD3" w:rsidP="00314BA4">
      <w:pPr>
        <w:numPr>
          <w:ilvl w:val="0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implementan pruebas de unidad para cada endpoint de la API, verificando su funcionalidad de manera aislada.</w:t>
      </w:r>
    </w:p>
    <w:p w14:paraId="51D099EB" w14:textId="77777777" w:rsidR="00044AD3" w:rsidRPr="00044AD3" w:rsidRDefault="00044AD3" w:rsidP="00314BA4">
      <w:pPr>
        <w:numPr>
          <w:ilvl w:val="0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Estas pruebas se realizan utilizando las herramientas de automatización de pruebas mencionadas anteriormente.</w:t>
      </w:r>
    </w:p>
    <w:p w14:paraId="4AADB6B2" w14:textId="3DEC9A31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10" w:name="_Toc164266415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3.2 Pruebas de Integración</w:t>
      </w:r>
      <w:bookmarkEnd w:id="10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3.2 Pruebas de Integración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05469AD7" w14:textId="77777777" w:rsidR="00044AD3" w:rsidRPr="00044AD3" w:rsidRDefault="00044AD3" w:rsidP="00314BA4">
      <w:pPr>
        <w:numPr>
          <w:ilvl w:val="0"/>
          <w:numId w:val="8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realizan pruebas de integración para asegurar que los diferentes componentes de la API funcionen correctamente juntos.</w:t>
      </w:r>
    </w:p>
    <w:p w14:paraId="00AEEB39" w14:textId="77777777" w:rsidR="00044AD3" w:rsidRPr="00044AD3" w:rsidRDefault="00044AD3" w:rsidP="00314BA4">
      <w:pPr>
        <w:numPr>
          <w:ilvl w:val="0"/>
          <w:numId w:val="8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utilizan las herramientas de automatización para simular escenarios complejos que involucren múltiples endpoints y flujos de datos.</w:t>
      </w:r>
    </w:p>
    <w:p w14:paraId="51829743" w14:textId="492C4A61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11" w:name="_Toc164266416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3.3 Happy Path (Camino Feliz)</w:t>
      </w:r>
      <w:bookmarkEnd w:id="11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3.3 Happy Path (Camino Feliz)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19F1CFF7" w14:textId="77777777" w:rsidR="00044AD3" w:rsidRPr="00044AD3" w:rsidRDefault="00044AD3" w:rsidP="00314BA4">
      <w:pPr>
        <w:numPr>
          <w:ilvl w:val="0"/>
          <w:numId w:val="9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enfoca en probar un escenario en el que todo funciona según lo esperado.</w:t>
      </w:r>
    </w:p>
    <w:p w14:paraId="6CC407E0" w14:textId="77777777" w:rsidR="00044AD3" w:rsidRPr="00044AD3" w:rsidRDefault="00044AD3" w:rsidP="00314BA4">
      <w:pPr>
        <w:numPr>
          <w:ilvl w:val="0"/>
          <w:numId w:val="9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prueban casos utilizando datos válidos y siguiendo el flujo de ejecución principal de la aplicación.</w:t>
      </w:r>
    </w:p>
    <w:p w14:paraId="376F11B7" w14:textId="738B3F05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12" w:name="_Toc164266417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3.4 Unhappy Path (Camino Infeliz)</w:t>
      </w:r>
      <w:bookmarkEnd w:id="12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3.4 Unhappy Path (Camino Infeliz)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3B075E57" w14:textId="77777777" w:rsidR="00044AD3" w:rsidRPr="00044AD3" w:rsidRDefault="00044AD3" w:rsidP="00314BA4">
      <w:pPr>
        <w:numPr>
          <w:ilvl w:val="0"/>
          <w:numId w:val="10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centra en probar escenarios donde las cosas no van como se espera.</w:t>
      </w:r>
    </w:p>
    <w:p w14:paraId="24BB06AD" w14:textId="77777777" w:rsidR="00044AD3" w:rsidRPr="00044AD3" w:rsidRDefault="00044AD3" w:rsidP="00314BA4">
      <w:pPr>
        <w:numPr>
          <w:ilvl w:val="0"/>
          <w:numId w:val="10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prueban situaciones de error, excepciones o fallos utilizando datos inválidos, inesperados o incorrectos.</w:t>
      </w:r>
    </w:p>
    <w:p w14:paraId="35FBD0DF" w14:textId="5EC054D1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bookmarkStart w:id="13" w:name="_Toc164266418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3.5 Pruebas de Regresión</w:t>
      </w:r>
      <w:bookmarkEnd w:id="13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3.5 Pruebas de Regresión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1888D36E" w14:textId="77777777" w:rsidR="00044AD3" w:rsidRPr="00044AD3" w:rsidRDefault="00044AD3" w:rsidP="00314BA4">
      <w:pPr>
        <w:numPr>
          <w:ilvl w:val="0"/>
          <w:numId w:val="11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lastRenderedPageBreak/>
        <w:t>Se automatizan pruebas de regresión para garantizar que las actualizaciones o cambios en la API no rompan la funcionalidad existente.</w:t>
      </w:r>
    </w:p>
    <w:p w14:paraId="5423E353" w14:textId="77777777" w:rsidR="00044AD3" w:rsidRPr="00044AD3" w:rsidRDefault="00044AD3" w:rsidP="00314BA4">
      <w:pPr>
        <w:numPr>
          <w:ilvl w:val="0"/>
          <w:numId w:val="11"/>
        </w:num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Estas pruebas se ejecutan regularmente como parte de un proceso de integración continua (CI).</w:t>
      </w:r>
    </w:p>
    <w:p w14:paraId="7FD4C21D" w14:textId="1EBD7B94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bookmarkStart w:id="14" w:name="_Toc164266419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4. Justificación de Selección</w:t>
      </w:r>
      <w:bookmarkEnd w:id="14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4. Justificación de Selección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2027C002" w14:textId="77777777" w:rsidR="00044AD3" w:rsidRDefault="00044AD3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Las herramientas y técnicas seleccionadas ofrecen una combinación sólida y completa para implementar pruebas de APIs en el proyecto. Postman y Karate DSL proporcionan herramientas poderosas y fáciles de usar para la automatización de pruebas, mientras que Docker y Docker Compose garantizan un entorno de ejecución consistente y reproducible. Las técnicas de pruebas utilizadas cubren una amplia gama de escenarios y garantizan la calidad y fiabilidad de las APIs.</w:t>
      </w:r>
    </w:p>
    <w:p w14:paraId="244B2770" w14:textId="77777777" w:rsidR="00044AD3" w:rsidRPr="00044AD3" w:rsidRDefault="00044AD3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p w14:paraId="6BC987BA" w14:textId="7F06ACFB" w:rsidR="00044AD3" w:rsidRDefault="00044AD3" w:rsidP="00314BA4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bookmarkStart w:id="15" w:name="_Toc164266420"/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 xml:space="preserve">5. 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Arquitectura del Script</w:t>
      </w:r>
      <w:bookmarkEnd w:id="15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 xml:space="preserve">5. </w:instrText>
      </w:r>
      <w:r w:rsidR="000D6F45" w:rsidRPr="0018667C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Arquitectura del Script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501F4F65" w14:textId="52B00DA7" w:rsidR="001870D3" w:rsidRDefault="001870D3" w:rsidP="00314BA4">
      <w:pPr>
        <w:rPr>
          <w:lang w:eastAsia="es-MX"/>
        </w:rPr>
      </w:pPr>
      <w:r>
        <w:rPr>
          <w:lang w:eastAsia="es-MX"/>
        </w:rPr>
        <w:t>Esquema de arquitectura del proyecto</w:t>
      </w:r>
    </w:p>
    <w:p w14:paraId="33069E98" w14:textId="00D402CD" w:rsidR="001870D3" w:rsidRDefault="00AA32A2" w:rsidP="00314BA4">
      <w:pPr>
        <w:rPr>
          <w:lang w:val="en-US" w:eastAsia="es-MX"/>
        </w:rPr>
      </w:pPr>
      <w:r w:rsidRPr="00AA32A2">
        <w:rPr>
          <w:noProof/>
          <w:lang w:val="en-US" w:eastAsia="es-MX"/>
        </w:rPr>
        <w:drawing>
          <wp:inline distT="0" distB="0" distL="0" distR="0" wp14:anchorId="607C2B1E" wp14:editId="20D79FE0">
            <wp:extent cx="3340100" cy="3776820"/>
            <wp:effectExtent l="0" t="0" r="0" b="0"/>
            <wp:docPr id="1750431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1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879" cy="37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E15" w14:textId="77777777" w:rsidR="00314BA4" w:rsidRPr="001870D3" w:rsidRDefault="00314BA4" w:rsidP="00314BA4">
      <w:pPr>
        <w:rPr>
          <w:lang w:val="en-US" w:eastAsia="es-MX"/>
        </w:rPr>
      </w:pPr>
    </w:p>
    <w:p w14:paraId="3677C323" w14:textId="77777777" w:rsidR="00DE020C" w:rsidRDefault="00044AD3" w:rsidP="00314BA4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bookmarkStart w:id="16" w:name="_Toc164266421"/>
      <w:r w:rsidRPr="00AA32A2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lastRenderedPageBreak/>
        <w:t>6</w:t>
      </w: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 xml:space="preserve">. </w:t>
      </w:r>
      <w:r w:rsidRPr="00AA32A2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Modo de Ejecución</w:t>
      </w:r>
      <w:r w:rsidR="00DE020C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:</w:t>
      </w:r>
      <w:bookmarkEnd w:id="16"/>
    </w:p>
    <w:p w14:paraId="2500B8A4" w14:textId="61D277CD" w:rsidR="00044AD3" w:rsidRPr="00314BA4" w:rsidRDefault="00DE020C" w:rsidP="00314BA4">
      <w:pPr>
        <w:rPr>
          <w:lang w:val="en-US" w:eastAsia="es-MX"/>
        </w:rPr>
      </w:pPr>
      <w:r w:rsidRPr="00DE020C">
        <w:rPr>
          <w:lang w:eastAsia="es-MX"/>
        </w:rPr>
        <w:t>Ubicarse en la carpeta del proyecto</w:t>
      </w:r>
      <w:r w:rsidR="000D6F45" w:rsidRPr="00DE020C">
        <w:rPr>
          <w:lang w:eastAsia="es-MX"/>
        </w:rPr>
        <w:fldChar w:fldCharType="begin"/>
      </w:r>
      <w:r w:rsidR="000D6F45" w:rsidRPr="00DE020C">
        <w:rPr>
          <w:lang w:eastAsia="es-MX"/>
        </w:rPr>
        <w:instrText xml:space="preserve"> XE "6</w:instrText>
      </w:r>
      <w:r w:rsidR="000D6F45" w:rsidRPr="00044AD3">
        <w:rPr>
          <w:lang w:eastAsia="es-MX"/>
        </w:rPr>
        <w:instrText xml:space="preserve">. </w:instrText>
      </w:r>
      <w:r w:rsidR="000D6F45" w:rsidRPr="00314BA4">
        <w:rPr>
          <w:lang w:val="en-US" w:eastAsia="es-MX"/>
        </w:rPr>
        <w:instrText xml:space="preserve">Modo de Ejecución" </w:instrText>
      </w:r>
      <w:r w:rsidR="000D6F45" w:rsidRPr="00DE020C">
        <w:rPr>
          <w:lang w:eastAsia="es-MX"/>
        </w:rPr>
        <w:fldChar w:fldCharType="end"/>
      </w:r>
    </w:p>
    <w:p w14:paraId="36F10379" w14:textId="6F4543F9" w:rsidR="00044AD3" w:rsidRPr="00314BA4" w:rsidRDefault="00AA32A2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  <w:r w:rsidRPr="00314BA4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Maven:</w:t>
      </w:r>
    </w:p>
    <w:p w14:paraId="6C92FB0D" w14:textId="73818B31" w:rsidR="00AA32A2" w:rsidRPr="00AA32A2" w:rsidRDefault="00AA32A2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mvn</w:t>
      </w:r>
      <w:proofErr w:type="spellEnd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 xml:space="preserve"> clean test -</w:t>
      </w: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Dtest</w:t>
      </w:r>
      <w:proofErr w:type="spellEnd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=</w:t>
      </w: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RestfulBookerTest</w:t>
      </w:r>
      <w:proofErr w:type="spellEnd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 xml:space="preserve"> -</w:t>
      </w: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Dkarate.env</w:t>
      </w:r>
      <w:proofErr w:type="spellEnd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=</w:t>
      </w: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uat</w:t>
      </w:r>
      <w:proofErr w:type="spellEnd"/>
    </w:p>
    <w:p w14:paraId="7D416FCE" w14:textId="526B31D0" w:rsidR="00AA32A2" w:rsidRPr="00314BA4" w:rsidRDefault="00AA32A2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  <w:r w:rsidRPr="00314BA4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Docker:</w:t>
      </w:r>
    </w:p>
    <w:p w14:paraId="7F8B5678" w14:textId="65F0AE1F" w:rsidR="00AA32A2" w:rsidRDefault="00AA32A2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docker-compose build karate-test-Restful-Booker</w:t>
      </w:r>
    </w:p>
    <w:p w14:paraId="18A5963D" w14:textId="2ED10865" w:rsidR="00AA32A2" w:rsidRDefault="00AA32A2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 xml:space="preserve">docker-compose </w:t>
      </w:r>
      <w:r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up</w:t>
      </w:r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 xml:space="preserve"> karate-test-Restful-Booker</w:t>
      </w:r>
    </w:p>
    <w:p w14:paraId="6F1754F8" w14:textId="77777777" w:rsidR="003524E4" w:rsidRDefault="003524E4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</w:p>
    <w:p w14:paraId="718BC627" w14:textId="77777777" w:rsidR="00314BA4" w:rsidRPr="00044AD3" w:rsidRDefault="00314BA4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</w:p>
    <w:p w14:paraId="68735CAF" w14:textId="350761EB" w:rsidR="00044AD3" w:rsidRPr="00044AD3" w:rsidRDefault="00044AD3" w:rsidP="00314BA4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bookmarkStart w:id="17" w:name="_Toc164266422"/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7</w:t>
      </w: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. Conclusiones</w:t>
      </w:r>
      <w:bookmarkEnd w:id="17"/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123E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7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. Conclusiones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2CB78961" w14:textId="77777777" w:rsidR="00044AD3" w:rsidRPr="00044AD3" w:rsidRDefault="00044AD3" w:rsidP="00314BA4">
      <w:pP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La combinación de herramientas y técnicas seleccionadas ofrece una solución completa y efectiva para implementar pruebas de APIs en el proyecto relacionado con </w:t>
      </w:r>
      <w:hyperlink r:id="rId7" w:tgtFrame="_new" w:history="1">
        <w:r w:rsidRPr="00044AD3">
          <w:rPr>
            <w:rFonts w:ascii="Segoe UI" w:eastAsia="Times New Roman" w:hAnsi="Segoe UI" w:cs="Segoe UI"/>
            <w:color w:val="000000" w:themeColor="text1"/>
            <w:kern w:val="0"/>
            <w:bdr w:val="single" w:sz="2" w:space="0" w:color="E3E3E3" w:frame="1"/>
            <w:lang w:eastAsia="es-MX"/>
            <w14:ligatures w14:val="none"/>
          </w:rPr>
          <w:t>https://restful-booker.herokuapp.com/apidoc/</w:t>
        </w:r>
      </w:hyperlink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. Estas herramientas y técnicas permiten automatizar las pruebas de manera eficiente, garantizando la calidad y fiabilidad de las APIs y facilitando su integración en un pipeline de CI/CD.</w:t>
      </w:r>
    </w:p>
    <w:p w14:paraId="1E37374C" w14:textId="77777777" w:rsidR="00044AD3" w:rsidRPr="00044AD3" w:rsidRDefault="00044AD3" w:rsidP="00314BA4">
      <w:pPr>
        <w:jc w:val="both"/>
        <w:rPr>
          <w:color w:val="000000" w:themeColor="text1"/>
        </w:rPr>
      </w:pPr>
    </w:p>
    <w:sectPr w:rsidR="00044AD3" w:rsidRPr="00044AD3" w:rsidSect="002F17D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F01"/>
    <w:multiLevelType w:val="multilevel"/>
    <w:tmpl w:val="311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C1552"/>
    <w:multiLevelType w:val="multilevel"/>
    <w:tmpl w:val="3ED8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A36C3"/>
    <w:multiLevelType w:val="multilevel"/>
    <w:tmpl w:val="4C98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30E38"/>
    <w:multiLevelType w:val="multilevel"/>
    <w:tmpl w:val="3D5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A0E52"/>
    <w:multiLevelType w:val="multilevel"/>
    <w:tmpl w:val="226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27BAD"/>
    <w:multiLevelType w:val="multilevel"/>
    <w:tmpl w:val="EEC0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36DD9"/>
    <w:multiLevelType w:val="multilevel"/>
    <w:tmpl w:val="B4C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7F26EB"/>
    <w:multiLevelType w:val="multilevel"/>
    <w:tmpl w:val="5882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B3679"/>
    <w:multiLevelType w:val="multilevel"/>
    <w:tmpl w:val="E728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B7134"/>
    <w:multiLevelType w:val="multilevel"/>
    <w:tmpl w:val="311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E5225A"/>
    <w:multiLevelType w:val="multilevel"/>
    <w:tmpl w:val="19BA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71029A"/>
    <w:multiLevelType w:val="multilevel"/>
    <w:tmpl w:val="F596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D1230E"/>
    <w:multiLevelType w:val="multilevel"/>
    <w:tmpl w:val="ED06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5317312">
    <w:abstractNumId w:val="10"/>
  </w:num>
  <w:num w:numId="2" w16cid:durableId="1579635717">
    <w:abstractNumId w:val="1"/>
  </w:num>
  <w:num w:numId="3" w16cid:durableId="1755393458">
    <w:abstractNumId w:val="0"/>
  </w:num>
  <w:num w:numId="4" w16cid:durableId="2109083790">
    <w:abstractNumId w:val="11"/>
  </w:num>
  <w:num w:numId="5" w16cid:durableId="1170487706">
    <w:abstractNumId w:val="9"/>
  </w:num>
  <w:num w:numId="6" w16cid:durableId="1725835460">
    <w:abstractNumId w:val="3"/>
  </w:num>
  <w:num w:numId="7" w16cid:durableId="465779853">
    <w:abstractNumId w:val="7"/>
  </w:num>
  <w:num w:numId="8" w16cid:durableId="701442118">
    <w:abstractNumId w:val="5"/>
  </w:num>
  <w:num w:numId="9" w16cid:durableId="2143578529">
    <w:abstractNumId w:val="6"/>
  </w:num>
  <w:num w:numId="10" w16cid:durableId="433289073">
    <w:abstractNumId w:val="2"/>
  </w:num>
  <w:num w:numId="11" w16cid:durableId="556474483">
    <w:abstractNumId w:val="12"/>
  </w:num>
  <w:num w:numId="12" w16cid:durableId="454954465">
    <w:abstractNumId w:val="8"/>
  </w:num>
  <w:num w:numId="13" w16cid:durableId="1007368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D3"/>
    <w:rsid w:val="00044AD3"/>
    <w:rsid w:val="000D6F45"/>
    <w:rsid w:val="0016599F"/>
    <w:rsid w:val="001870D3"/>
    <w:rsid w:val="002F17D8"/>
    <w:rsid w:val="00314BA4"/>
    <w:rsid w:val="003524E4"/>
    <w:rsid w:val="00472059"/>
    <w:rsid w:val="005B0F23"/>
    <w:rsid w:val="00AA32A2"/>
    <w:rsid w:val="00D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F0885"/>
  <w15:chartTrackingRefBased/>
  <w15:docId w15:val="{CB2F7950-2C57-AA4C-B0E8-FDFAC762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4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4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A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44A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44AD3"/>
    <w:rPr>
      <w:b/>
      <w:bCs/>
    </w:rPr>
  </w:style>
  <w:style w:type="paragraph" w:styleId="ndice1">
    <w:name w:val="index 1"/>
    <w:basedOn w:val="Normal"/>
    <w:next w:val="Normal"/>
    <w:autoRedefine/>
    <w:uiPriority w:val="99"/>
    <w:unhideWhenUsed/>
    <w:rsid w:val="005B0F23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B0F23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B0F23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B0F23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B0F23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B0F23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B0F23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B0F23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B0F23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B0F23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5B0F2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14BA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4BA4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14BA4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14BA4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14BA4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14BA4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14BA4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14BA4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14BA4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14BA4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stful-booker.herokuapp.com/apido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809750-ECA0-4145-913A-8AC7BE1B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Inofuente</dc:creator>
  <cp:keywords/>
  <dc:description/>
  <cp:lastModifiedBy>Tomas Inofuente</cp:lastModifiedBy>
  <cp:revision>7</cp:revision>
  <dcterms:created xsi:type="dcterms:W3CDTF">2024-04-16T17:58:00Z</dcterms:created>
  <dcterms:modified xsi:type="dcterms:W3CDTF">2024-04-17T22:13:00Z</dcterms:modified>
</cp:coreProperties>
</file>