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C60D" w14:textId="77777777" w:rsidR="007865F7" w:rsidRPr="005F2BC8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color w:val="262626" w:themeColor="text1" w:themeTint="D9"/>
          <w:sz w:val="32"/>
          <w:szCs w:val="32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32"/>
          <w:szCs w:val="32"/>
          <w:lang w:val="en-US"/>
        </w:rPr>
        <w:t>Elvis Plaza</w:t>
      </w:r>
    </w:p>
    <w:p w14:paraId="0CA5A37D" w14:textId="77777777" w:rsidR="007865F7" w:rsidRPr="005F2BC8" w:rsidRDefault="007865F7" w:rsidP="007865F7">
      <w:pPr>
        <w:widowControl w:val="0"/>
        <w:pBdr>
          <w:bottom w:val="single" w:sz="4" w:space="1" w:color="000000" w:themeColor="text1"/>
        </w:pBdr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spacing w:val="-2"/>
          <w:kern w:val="1"/>
          <w:sz w:val="24"/>
          <w:szCs w:val="24"/>
        </w:rPr>
        <w:t>1985 Danforth Ave. | Toronto, M4J 1J7 | elvis.plaza@hotmail.com</w:t>
      </w:r>
    </w:p>
    <w:p w14:paraId="497D9FD1" w14:textId="77777777" w:rsidR="007865F7" w:rsidRPr="005F2BC8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7368F19C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u w:val="single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u w:val="single"/>
          <w:lang w:val="en-US"/>
        </w:rPr>
        <w:t>EDUCATION AND CERTIFICATIONS</w:t>
      </w:r>
    </w:p>
    <w:p w14:paraId="1C09E1F7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422E709C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2015: BA Honours, Major Psychology</w:t>
      </w:r>
    </w:p>
    <w:p w14:paraId="0AA2ED23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York University </w:t>
      </w:r>
    </w:p>
    <w:p w14:paraId="277010BD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</w:p>
    <w:p w14:paraId="113EDEE8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>2014: Certifications, Canadian Armed Forces</w:t>
      </w:r>
    </w:p>
    <w:p w14:paraId="33FA1F42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Small arms weapons instructor</w:t>
      </w:r>
    </w:p>
    <w:p w14:paraId="1D8DEA90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Winter combat ready</w:t>
      </w:r>
    </w:p>
    <w:p w14:paraId="686C6A01" w14:textId="2CAA9E14" w:rsidR="007865F7" w:rsidRDefault="00FF720E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CBRN certified</w:t>
      </w:r>
    </w:p>
    <w:p w14:paraId="287F2794" w14:textId="77777777" w:rsidR="0068687C" w:rsidRPr="0068687C" w:rsidRDefault="0068687C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bookmarkStart w:id="0" w:name="_GoBack"/>
      <w:bookmarkEnd w:id="0"/>
    </w:p>
    <w:p w14:paraId="222BA472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 xml:space="preserve">2011: Graduate, Police Foundations </w:t>
      </w:r>
    </w:p>
    <w:p w14:paraId="7F507B75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Humber College</w:t>
      </w:r>
    </w:p>
    <w:p w14:paraId="4D9D33B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22D6936F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  <w:u w:val="single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  <w:u w:val="single"/>
        </w:rPr>
        <w:t>RELEVANT WORK EXPERIENCE</w:t>
      </w:r>
    </w:p>
    <w:p w14:paraId="1CE2BE87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41B3F32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>GoodLife Fitness—Fitness Consultant</w:t>
      </w:r>
    </w:p>
    <w:p w14:paraId="2F84A651" w14:textId="77777777" w:rsidR="007865F7" w:rsidRPr="005F2BC8" w:rsidRDefault="001C6010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  <w:t xml:space="preserve">Toronto (Ontario), </w:t>
      </w:r>
      <w:r w:rsidR="007865F7"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  <w:t>October 2016 to present</w:t>
      </w:r>
    </w:p>
    <w:p w14:paraId="0EED4845" w14:textId="77777777" w:rsidR="004474B0" w:rsidRPr="005F2BC8" w:rsidRDefault="001C6010" w:rsidP="00916A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Continue to repeatedly surpass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monthly sales quotas laid out by GoodLife management, and am c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urrently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ranked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fourth (of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23)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top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sales representative for the region. </w:t>
      </w:r>
    </w:p>
    <w:p w14:paraId="3FFA468C" w14:textId="77777777" w:rsidR="007865F7" w:rsidRPr="005F2BC8" w:rsidRDefault="004474B0" w:rsidP="007865F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Continually generate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sales leads using a number of strategies, including walk-ins,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cold-calling, 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telephone inquiries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from potential clients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, point-of-sale referrals, in-club outreach and company sponsored outreach events.</w:t>
      </w:r>
    </w:p>
    <w:p w14:paraId="7F714DA2" w14:textId="77777777" w:rsidR="004474B0" w:rsidRPr="005F2BC8" w:rsidRDefault="004474B0" w:rsidP="004474B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Continue to maintain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monthly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referral program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use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as a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proactive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method to educate the community and to create leads for membership acquisition. </w:t>
      </w:r>
    </w:p>
    <w:p w14:paraId="38BC4BD2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</w:p>
    <w:p w14:paraId="2AB57675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Continue to maintain excellent rapport with both current and new GoodLife members in order to ensure a positive, safe and comfortable environment for everyone in the club.</w:t>
      </w:r>
    </w:p>
    <w:p w14:paraId="0E8E1EB4" w14:textId="77777777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Enthusiastically engage with clients in order to determine their needs and preferences.</w:t>
      </w:r>
    </w:p>
    <w:p w14:paraId="7D3C9BB4" w14:textId="77777777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Stay up-to-date with GoodLife practices and policies in order to ensure clients are well-informed.</w:t>
      </w:r>
    </w:p>
    <w:p w14:paraId="192E5110" w14:textId="77777777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Maintain client accounts in good standing order.</w:t>
      </w:r>
    </w:p>
    <w:p w14:paraId="20E89247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</w:p>
    <w:p w14:paraId="743F50F9" w14:textId="3BC37B04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  <w:t>Trench Defense Service—Security Guard</w:t>
      </w:r>
    </w:p>
    <w:p w14:paraId="55532164" w14:textId="3FB42F6C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  <w:t>Toronto (Ontario), 2017 to February 2018</w:t>
      </w:r>
    </w:p>
    <w:p w14:paraId="244C3C7C" w14:textId="627DA45B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Protected premises, assets and personnel by providing outstanding surveillance inside various venues.</w:t>
      </w:r>
    </w:p>
    <w:p w14:paraId="09171180" w14:textId="0F2F4D3D" w:rsidR="00B9061C" w:rsidRPr="005F2BC8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Used effective communication skills to deter, mitigate or terminate altercations. </w:t>
      </w:r>
    </w:p>
    <w:p w14:paraId="536133EA" w14:textId="335FDAD0" w:rsidR="0072438F" w:rsidRPr="005F2BC8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Successfully navigated interpersonal relationships wit</w:t>
      </w:r>
      <w:r w:rsidR="0072438F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h guests, owners and colleagues.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</w:p>
    <w:p w14:paraId="1888280E" w14:textId="3A4EB3B0" w:rsidR="0072438F" w:rsidRPr="005F2BC8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</w:t>
      </w:r>
      <w:r w:rsidR="00B9061C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rovided all parties with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accurate information on a need-to-know basis.</w:t>
      </w:r>
    </w:p>
    <w:p w14:paraId="2E522DE3" w14:textId="5588F60A" w:rsidR="00B9061C" w:rsidRPr="005F2BC8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lastRenderedPageBreak/>
        <w:t xml:space="preserve">Kept current on all mandatory certifications, including CPR level C, Security License, Smart Serve, Use of Force, etc. </w:t>
      </w:r>
    </w:p>
    <w:p w14:paraId="0A70186E" w14:textId="77777777" w:rsidR="00B9061C" w:rsidRPr="005F2BC8" w:rsidRDefault="00B9061C" w:rsidP="001C60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color w:val="262626" w:themeColor="text1" w:themeTint="D9"/>
          <w:kern w:val="1"/>
          <w:sz w:val="24"/>
          <w:szCs w:val="24"/>
          <w:highlight w:val="yellow"/>
        </w:rPr>
      </w:pPr>
    </w:p>
    <w:p w14:paraId="66C2CD7B" w14:textId="77777777" w:rsidR="007865F7" w:rsidRPr="005F2BC8" w:rsidRDefault="004474B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  <w:t xml:space="preserve">University of Toronto, International Beta Theta Pi Fraternity—Recruitment </w:t>
      </w:r>
    </w:p>
    <w:p w14:paraId="5A51CB7D" w14:textId="77777777" w:rsidR="001C6010" w:rsidRPr="005F2BC8" w:rsidRDefault="001C601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  <w:t>Toronto (Ontario), 2011 to 2015</w:t>
      </w:r>
    </w:p>
    <w:p w14:paraId="0EF85228" w14:textId="77777777" w:rsidR="007B42B4" w:rsidRPr="005F2BC8" w:rsidRDefault="001C6010" w:rsidP="007B42B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lan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ned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and execute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 events which successfully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generate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participation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interest amongst students at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the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University of Toronto. </w:t>
      </w:r>
    </w:p>
    <w:p w14:paraId="6774708A" w14:textId="77777777" w:rsidR="004474B0" w:rsidRPr="005F2BC8" w:rsidRDefault="007B42B4" w:rsidP="007B42B4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Delegated and managed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fellow fraternity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members, and engaged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potential recruits buy ensuring the fraternity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’s mission and values were well-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established and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well-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advertised.</w:t>
      </w:r>
    </w:p>
    <w:p w14:paraId="790E5E2F" w14:textId="77777777" w:rsidR="004474B0" w:rsidRPr="005F2BC8" w:rsidRDefault="004474B0" w:rsidP="007865F7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Design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ed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innovative and informative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advertisement platforms, including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flyer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, shirt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and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website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, all of which helped the fraternity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gain exposure and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promote its cause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(s)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across a large student body.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</w:p>
    <w:p w14:paraId="37401B2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625721F7" w14:textId="70C0A179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Kognitive Marketing—Promotional/Sales Representative</w:t>
      </w:r>
    </w:p>
    <w:p w14:paraId="28FF8456" w14:textId="77E8F827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>Toronto (Ontario), 2012 to 2014</w:t>
      </w:r>
    </w:p>
    <w:p w14:paraId="3F84EF3F" w14:textId="782EA742" w:rsidR="00B9061C" w:rsidRPr="005F2BC8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Created and effectively utilized marketing materials and strategies to achieve profitable merchandise sales.</w:t>
      </w:r>
    </w:p>
    <w:p w14:paraId="30D39001" w14:textId="712540D6" w:rsidR="00B9061C" w:rsidRPr="005F2BC8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Regularly acquired new customers and effectively promoted client products and services. </w:t>
      </w:r>
    </w:p>
    <w:p w14:paraId="0F6BBB54" w14:textId="77777777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315F489E" w14:textId="43BEF28C" w:rsidR="007865F7" w:rsidRPr="005F2BC8" w:rsidRDefault="00F50B3B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Canadian Armed Forces, Royal Regiment of Canada—Recruitment Officer</w:t>
      </w:r>
    </w:p>
    <w:p w14:paraId="2F71A2E0" w14:textId="34796DBD" w:rsidR="00122DCF" w:rsidRPr="005F2BC8" w:rsidRDefault="0002384B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 xml:space="preserve">Toronto (Ontario), </w:t>
      </w:r>
      <w:r w:rsidR="00122DCF"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>2007 to 2014</w:t>
      </w:r>
    </w:p>
    <w:p w14:paraId="3173BFBB" w14:textId="10F634D9" w:rsidR="0048716A" w:rsidRPr="005F2BC8" w:rsidRDefault="0048716A" w:rsidP="007865F7">
      <w:pPr>
        <w:spacing w:after="0" w:line="240" w:lineRule="auto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Provided professional advice to milita</w:t>
      </w:r>
      <w:r w:rsidR="00E06B57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ry personnel regarding recruits, and surpassed semi-annual recruitment quotas by 50%.</w:t>
      </w: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 </w:t>
      </w:r>
    </w:p>
    <w:p w14:paraId="56C86A37" w14:textId="2BB78ABF" w:rsidR="00E06B57" w:rsidRPr="005F2BC8" w:rsidRDefault="0048716A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Handled all administrative affairs for new recruits, including </w:t>
      </w:r>
      <w:r w:rsidR="00916A31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induction tours, signing necessary documents, administrating necessary equipment and preparing recruits for their courses.</w:t>
      </w:r>
    </w:p>
    <w:p w14:paraId="0C3BCF4F" w14:textId="4A08BE6F" w:rsidR="00E06B57" w:rsidRPr="005F2BC8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Developed multi-day courses geared towards new recruits and reported on recruit performance.</w:t>
      </w:r>
    </w:p>
    <w:p w14:paraId="1A016AF5" w14:textId="77777777" w:rsidR="00E06B57" w:rsidRPr="005F2BC8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Maintained proficient knowledge of military law and military tactics, and helped new recruits develop an understanding of the components of each. </w:t>
      </w:r>
    </w:p>
    <w:p w14:paraId="6AF43415" w14:textId="77777777" w:rsidR="00E06B57" w:rsidRPr="005F2BC8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Exercised diplomacy and tact at all times, and enabled recruits to develop strong skills in navigating interpersonal relationships.</w:t>
      </w:r>
      <w:r w:rsidR="0048716A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 </w:t>
      </w:r>
    </w:p>
    <w:p w14:paraId="135D8ACE" w14:textId="11372642" w:rsidR="00E06B57" w:rsidRPr="005F2BC8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Strategically exposed our unit by </w:t>
      </w:r>
      <w:r w:rsidR="00B9061C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making use of a number of marketing platforms, including public relation events, school events, and festivals. </w:t>
      </w:r>
    </w:p>
    <w:p w14:paraId="35823E2C" w14:textId="77777777" w:rsidR="00122DCF" w:rsidRPr="005F2BC8" w:rsidRDefault="00122DCF" w:rsidP="007865F7">
      <w:pPr>
        <w:spacing w:after="0" w:line="240" w:lineRule="auto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</w:p>
    <w:p w14:paraId="5DE234DE" w14:textId="30CB077A" w:rsidR="0072438F" w:rsidRPr="005F2BC8" w:rsidRDefault="0072438F">
      <w:pPr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  <w:u w:val="single"/>
        </w:rPr>
        <w:t xml:space="preserve">VOLUNTEER EXPERIENCE </w:t>
      </w:r>
    </w:p>
    <w:p w14:paraId="77EAB001" w14:textId="1C905477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>Movember Canada—Fundraiser</w:t>
      </w:r>
    </w:p>
    <w:p w14:paraId="31965A78" w14:textId="3B527B62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 xml:space="preserve">Toronto (Ontario),  </w:t>
      </w:r>
      <w:r w:rsidR="00916A31" w:rsidRPr="005F2BC8">
        <w:rPr>
          <w:rFonts w:ascii="Times" w:hAnsi="Times"/>
          <w:b/>
          <w:color w:val="262626" w:themeColor="text1" w:themeTint="D9"/>
          <w:sz w:val="24"/>
          <w:szCs w:val="24"/>
        </w:rPr>
        <w:t>November 2013</w:t>
      </w:r>
    </w:p>
    <w:p w14:paraId="5B48FAF1" w14:textId="54059D3B" w:rsidR="009E2BD3" w:rsidRPr="005F2BC8" w:rsidRDefault="009E2BD3" w:rsidP="009E2BD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left="142" w:hanging="153"/>
        <w:rPr>
          <w:rFonts w:ascii="Times New Roman" w:hAnsi="Times New Roman" w:cs="Times New Roman"/>
          <w:color w:val="262626" w:themeColor="text1" w:themeTint="D9"/>
          <w:kern w:val="1"/>
        </w:rPr>
      </w:pPr>
      <w:r w:rsidRPr="005F2BC8">
        <w:rPr>
          <w:rFonts w:ascii="Times New Roman" w:hAnsi="Times New Roman" w:cs="Times New Roman"/>
          <w:color w:val="262626" w:themeColor="text1" w:themeTint="D9"/>
          <w:kern w:val="1"/>
        </w:rPr>
        <w:t>Led team recruitment, press relations, fundraising, and event planning, and successfully raised $4,000 in only two weeks.</w:t>
      </w:r>
    </w:p>
    <w:p w14:paraId="14CEC42F" w14:textId="7F6F0FEB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</w:p>
    <w:p w14:paraId="62C2AA7F" w14:textId="1A1FA0DC" w:rsidR="007C208D" w:rsidRDefault="007C208D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  <w:u w:val="single"/>
        </w:rPr>
        <w:t>PERSONAL SELF IMPROVEMENT</w:t>
      </w:r>
    </w:p>
    <w:p w14:paraId="266C8803" w14:textId="77777777" w:rsidR="0068687C" w:rsidRPr="005F2BC8" w:rsidRDefault="0068687C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665428B4" w14:textId="286B0A1D" w:rsidR="00916A31" w:rsidRPr="005F2BC8" w:rsidRDefault="007A1CB2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color w:val="262626" w:themeColor="text1" w:themeTint="D9"/>
          <w:sz w:val="24"/>
          <w:szCs w:val="24"/>
        </w:rPr>
        <w:t xml:space="preserve">Currently enrolled with HackYou, a school which teaches how to master </w:t>
      </w:r>
      <w:r w:rsidR="0057662B" w:rsidRPr="005F2BC8">
        <w:rPr>
          <w:rFonts w:ascii="Times" w:hAnsi="Times"/>
          <w:color w:val="262626" w:themeColor="text1" w:themeTint="D9"/>
          <w:sz w:val="24"/>
          <w:szCs w:val="24"/>
        </w:rPr>
        <w:t>Hyper Text Mark-up Language and Cascading Style Sheet for Web Developers.</w:t>
      </w:r>
    </w:p>
    <w:p w14:paraId="45C5DE18" w14:textId="3110B4CD" w:rsidR="0057662B" w:rsidRPr="005F2BC8" w:rsidRDefault="0057662B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color w:val="262626" w:themeColor="text1" w:themeTint="D9"/>
          <w:sz w:val="24"/>
          <w:szCs w:val="24"/>
        </w:rPr>
        <w:t>Past Personal Trainer with GoodLife but continuously learning contemporary methods on weight loss, hypertrophy and injury prevention.</w:t>
      </w:r>
    </w:p>
    <w:p w14:paraId="46A14122" w14:textId="7E2FFDF7" w:rsidR="0057662B" w:rsidRPr="005F2BC8" w:rsidRDefault="00272A41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color w:val="262626" w:themeColor="text1" w:themeTint="D9"/>
          <w:sz w:val="24"/>
          <w:szCs w:val="24"/>
        </w:rPr>
        <w:lastRenderedPageBreak/>
        <w:t>Video game, wine and board game enthusiasts!</w:t>
      </w:r>
    </w:p>
    <w:p w14:paraId="6B90C35C" w14:textId="77777777" w:rsidR="00700C16" w:rsidRPr="005F2BC8" w:rsidRDefault="00700C16" w:rsidP="00700C16">
      <w:pPr>
        <w:pStyle w:val="ListParagraph"/>
        <w:spacing w:after="0" w:line="240" w:lineRule="auto"/>
        <w:ind w:left="170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19401E29" w14:textId="77777777" w:rsidR="00272A41" w:rsidRPr="005F2BC8" w:rsidRDefault="00272A41" w:rsidP="00272A41">
      <w:pPr>
        <w:pStyle w:val="ListParagraph"/>
        <w:spacing w:after="0" w:line="240" w:lineRule="auto"/>
        <w:ind w:left="360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602AC5B9" w14:textId="5693B1B4" w:rsidR="00636B46" w:rsidRPr="005F2BC8" w:rsidRDefault="00636B46" w:rsidP="0057662B">
      <w:pPr>
        <w:spacing w:after="0" w:line="240" w:lineRule="auto"/>
        <w:jc w:val="center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>REFERENCES AVAILABLE UPON REQUEST</w:t>
      </w:r>
    </w:p>
    <w:sectPr w:rsidR="00636B46" w:rsidRPr="005F2BC8" w:rsidSect="0057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42780" w16cid:durableId="1E9D41E7"/>
  <w16cid:commentId w16cid:paraId="0253CE8E" w16cid:durableId="1E9E07F1"/>
  <w16cid:commentId w16cid:paraId="03A446C4" w16cid:durableId="1E9E0945"/>
  <w16cid:commentId w16cid:paraId="3FEF15C0" w16cid:durableId="1E9E0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5F803200"/>
    <w:lvl w:ilvl="0" w:tplc="8E362A76">
      <w:start w:val="1"/>
      <w:numFmt w:val="bullet"/>
      <w:lvlText w:val="•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6608C810"/>
    <w:lvl w:ilvl="0" w:tplc="8B4696BA">
      <w:start w:val="1"/>
      <w:numFmt w:val="bullet"/>
      <w:lvlText w:val="•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9"/>
    <w:multiLevelType w:val="hybridMultilevel"/>
    <w:tmpl w:val="F9B2DBEA"/>
    <w:lvl w:ilvl="0" w:tplc="2DBAA2F0">
      <w:start w:val="1"/>
      <w:numFmt w:val="bullet"/>
      <w:lvlText w:val="•"/>
      <w:lvlJc w:val="left"/>
      <w:pPr>
        <w:ind w:left="808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681279"/>
    <w:multiLevelType w:val="hybridMultilevel"/>
    <w:tmpl w:val="4822BCF0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55C36"/>
    <w:multiLevelType w:val="hybridMultilevel"/>
    <w:tmpl w:val="91BA183E"/>
    <w:lvl w:ilvl="0" w:tplc="B3A40C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B63F92"/>
    <w:multiLevelType w:val="hybridMultilevel"/>
    <w:tmpl w:val="2474F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50D88"/>
    <w:multiLevelType w:val="hybridMultilevel"/>
    <w:tmpl w:val="847C2D32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1D9"/>
    <w:multiLevelType w:val="hybridMultilevel"/>
    <w:tmpl w:val="16DE8E20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062FA"/>
    <w:multiLevelType w:val="hybridMultilevel"/>
    <w:tmpl w:val="7608AD4A"/>
    <w:lvl w:ilvl="0" w:tplc="0BEEF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7045B5"/>
    <w:multiLevelType w:val="multilevel"/>
    <w:tmpl w:val="6F904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60C37"/>
    <w:multiLevelType w:val="hybridMultilevel"/>
    <w:tmpl w:val="B1905178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E559E"/>
    <w:multiLevelType w:val="hybridMultilevel"/>
    <w:tmpl w:val="CD76CA76"/>
    <w:lvl w:ilvl="0" w:tplc="B25A925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>
    <w:nsid w:val="723C3C7D"/>
    <w:multiLevelType w:val="hybridMultilevel"/>
    <w:tmpl w:val="BAD61A8C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67AE6"/>
    <w:multiLevelType w:val="hybridMultilevel"/>
    <w:tmpl w:val="556A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C"/>
    <w:rsid w:val="0002384B"/>
    <w:rsid w:val="00122DCF"/>
    <w:rsid w:val="001269BA"/>
    <w:rsid w:val="00175816"/>
    <w:rsid w:val="001C6010"/>
    <w:rsid w:val="00272A41"/>
    <w:rsid w:val="004474B0"/>
    <w:rsid w:val="0048716A"/>
    <w:rsid w:val="00517CE3"/>
    <w:rsid w:val="0057204E"/>
    <w:rsid w:val="0057662B"/>
    <w:rsid w:val="005D413A"/>
    <w:rsid w:val="005F2BC8"/>
    <w:rsid w:val="00636B46"/>
    <w:rsid w:val="0068687C"/>
    <w:rsid w:val="00700C16"/>
    <w:rsid w:val="0072438F"/>
    <w:rsid w:val="00762AEB"/>
    <w:rsid w:val="007865F7"/>
    <w:rsid w:val="007A1CB2"/>
    <w:rsid w:val="007B42B4"/>
    <w:rsid w:val="007C208D"/>
    <w:rsid w:val="00916A31"/>
    <w:rsid w:val="009E2BD3"/>
    <w:rsid w:val="00A87745"/>
    <w:rsid w:val="00AC3399"/>
    <w:rsid w:val="00B9061C"/>
    <w:rsid w:val="00DB1B5C"/>
    <w:rsid w:val="00E06B57"/>
    <w:rsid w:val="00F50B3B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8495"/>
  <w15:chartTrackingRefBased/>
  <w15:docId w15:val="{DEAE22C1-5AE4-404C-A1AA-7DA222F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5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8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1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Rowe</dc:creator>
  <cp:keywords/>
  <dc:description/>
  <cp:lastModifiedBy>Microsoft Office User</cp:lastModifiedBy>
  <cp:revision>5</cp:revision>
  <dcterms:created xsi:type="dcterms:W3CDTF">2018-05-10T17:38:00Z</dcterms:created>
  <dcterms:modified xsi:type="dcterms:W3CDTF">2018-05-10T17:48:00Z</dcterms:modified>
</cp:coreProperties>
</file>