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4BFDB" w14:textId="7AFD6633" w:rsidR="007F7EE6" w:rsidRDefault="00F05366" w:rsidP="00F05366">
      <w:pPr>
        <w:pStyle w:val="Heading1"/>
        <w:numPr>
          <w:ilvl w:val="0"/>
          <w:numId w:val="2"/>
        </w:numPr>
        <w:rPr>
          <w:color w:val="auto"/>
        </w:rPr>
      </w:pPr>
      <w:r w:rsidRPr="00F05366">
        <w:rPr>
          <w:color w:val="auto"/>
        </w:rPr>
        <w:t>Interval of 2.</w:t>
      </w:r>
    </w:p>
    <w:p w14:paraId="6646B86C" w14:textId="421DF7DA" w:rsidR="00F05366" w:rsidRDefault="00F05366" w:rsidP="00F05366"/>
    <w:p w14:paraId="12BA4043" w14:textId="105ADE26" w:rsidR="00F05366" w:rsidRPr="00F05366" w:rsidRDefault="00F05366" w:rsidP="00F05366">
      <w:r>
        <w:rPr>
          <w:noProof/>
        </w:rPr>
        <w:drawing>
          <wp:inline distT="0" distB="0" distL="0" distR="0" wp14:anchorId="0908FEC5" wp14:editId="3A63F37F">
            <wp:extent cx="4819650" cy="288607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B7CA9" wp14:editId="27812DB3">
            <wp:extent cx="4857750" cy="191452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3FDEF" wp14:editId="21C2E859">
            <wp:extent cx="4867275" cy="19050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04B25F" wp14:editId="4D585A46">
            <wp:extent cx="4838700" cy="19050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4E8BD7" wp14:editId="518C1542">
            <wp:extent cx="4848225" cy="19050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DC8E1D" w14:textId="3DA91CAB" w:rsidR="0047299D" w:rsidRDefault="0047299D"/>
    <w:p w14:paraId="30C78587" w14:textId="6218C418" w:rsidR="0047299D" w:rsidRDefault="00F05366" w:rsidP="00F05366">
      <w:pPr>
        <w:pStyle w:val="Heading1"/>
        <w:numPr>
          <w:ilvl w:val="0"/>
          <w:numId w:val="2"/>
        </w:numPr>
        <w:rPr>
          <w:color w:val="auto"/>
        </w:rPr>
      </w:pPr>
      <w:r w:rsidRPr="00F05366">
        <w:rPr>
          <w:color w:val="auto"/>
        </w:rPr>
        <w:t>Interval of 4</w:t>
      </w:r>
      <w:r>
        <w:rPr>
          <w:color w:val="auto"/>
        </w:rPr>
        <w:t>.</w:t>
      </w:r>
    </w:p>
    <w:p w14:paraId="6B27A8BA" w14:textId="3EE7FAE6" w:rsidR="00F05366" w:rsidRPr="00F05366" w:rsidRDefault="00F05366" w:rsidP="00F05366">
      <w:r>
        <w:rPr>
          <w:noProof/>
        </w:rPr>
        <w:drawing>
          <wp:inline distT="0" distB="0" distL="0" distR="0" wp14:anchorId="64911741" wp14:editId="70A78908">
            <wp:extent cx="3677479" cy="19050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6E5E4" wp14:editId="6640DC4F">
            <wp:extent cx="3677479" cy="19050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78D62" wp14:editId="6150ABD2">
            <wp:extent cx="3677479" cy="19050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90B14" wp14:editId="6EDC916B">
            <wp:extent cx="3677479" cy="19050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2FAEAE" wp14:editId="1EC3B8EC">
            <wp:extent cx="3677479" cy="19050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E77FB32" w14:textId="0CF0537B" w:rsidR="005A357B" w:rsidRDefault="005A357B"/>
    <w:p w14:paraId="069F0863" w14:textId="7ABF5333" w:rsidR="0047299D" w:rsidRDefault="0047299D"/>
    <w:p w14:paraId="2AF8B931" w14:textId="3F4DCFB9" w:rsidR="0047299D" w:rsidRDefault="0047299D" w:rsidP="00970163">
      <w:pPr>
        <w:spacing w:line="480" w:lineRule="auto"/>
      </w:pPr>
    </w:p>
    <w:p w14:paraId="328F091F" w14:textId="18E7B5BE" w:rsidR="00806305" w:rsidRDefault="00806305" w:rsidP="00970163">
      <w:pPr>
        <w:spacing w:line="480" w:lineRule="auto"/>
      </w:pPr>
    </w:p>
    <w:p w14:paraId="18342BFE" w14:textId="0C33EC9B" w:rsidR="00806305" w:rsidRDefault="00806305" w:rsidP="00970163">
      <w:pPr>
        <w:spacing w:line="480" w:lineRule="auto"/>
      </w:pPr>
    </w:p>
    <w:p w14:paraId="321BA8C4" w14:textId="3F089AB9" w:rsidR="00806305" w:rsidRDefault="00806305"/>
    <w:sectPr w:rsidR="00806305" w:rsidSect="009701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99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05E89" w14:textId="77777777" w:rsidR="00404830" w:rsidRDefault="00404830" w:rsidP="00970163">
      <w:pPr>
        <w:spacing w:after="0" w:line="240" w:lineRule="auto"/>
      </w:pPr>
      <w:r>
        <w:separator/>
      </w:r>
    </w:p>
  </w:endnote>
  <w:endnote w:type="continuationSeparator" w:id="0">
    <w:p w14:paraId="7F095F8A" w14:textId="77777777" w:rsidR="00404830" w:rsidRDefault="00404830" w:rsidP="0097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FEB8F" w14:textId="77777777" w:rsidR="00286415" w:rsidRDefault="002864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CC425" w14:textId="4D81D382" w:rsidR="00032C52" w:rsidRDefault="00032C52" w:rsidP="00286415">
    <w:pPr>
      <w:pStyle w:val="Footer"/>
      <w:jc w:val="right"/>
    </w:pPr>
    <w:bookmarkStart w:id="0" w:name="_GoBack"/>
    <w:bookmarkEnd w:id="0"/>
    <w:proofErr w:type="spellStart"/>
    <w:r>
      <w:t>Selimaj_HW_Exel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3FA06" w14:textId="77777777" w:rsidR="00286415" w:rsidRDefault="002864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AB3B8" w14:textId="77777777" w:rsidR="00404830" w:rsidRDefault="00404830" w:rsidP="00970163">
      <w:pPr>
        <w:spacing w:after="0" w:line="240" w:lineRule="auto"/>
      </w:pPr>
      <w:r>
        <w:separator/>
      </w:r>
    </w:p>
  </w:footnote>
  <w:footnote w:type="continuationSeparator" w:id="0">
    <w:p w14:paraId="778835AE" w14:textId="77777777" w:rsidR="00404830" w:rsidRDefault="00404830" w:rsidP="00970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B881" w14:textId="77777777" w:rsidR="00286415" w:rsidRDefault="002864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EC29D" w14:textId="3E2DA306" w:rsidR="00032C52" w:rsidRPr="00286415" w:rsidRDefault="00032C52" w:rsidP="00286415">
    <w:pPr>
      <w:pStyle w:val="Header"/>
      <w:jc w:val="right"/>
      <w:rPr>
        <w:sz w:val="18"/>
        <w:szCs w:val="18"/>
      </w:rPr>
    </w:pPr>
    <w:r w:rsidRPr="00286415">
      <w:rPr>
        <w:sz w:val="18"/>
        <w:szCs w:val="18"/>
      </w:rPr>
      <w:t>9/16/2019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A301F" w14:textId="77777777" w:rsidR="00286415" w:rsidRDefault="002864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B1CCF"/>
    <w:multiLevelType w:val="hybridMultilevel"/>
    <w:tmpl w:val="1DE8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A223B"/>
    <w:multiLevelType w:val="hybridMultilevel"/>
    <w:tmpl w:val="CC7C5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A416E"/>
    <w:multiLevelType w:val="hybridMultilevel"/>
    <w:tmpl w:val="BF5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62"/>
    <w:rsid w:val="00032C52"/>
    <w:rsid w:val="00286415"/>
    <w:rsid w:val="0034752D"/>
    <w:rsid w:val="00404830"/>
    <w:rsid w:val="0047299D"/>
    <w:rsid w:val="00493B6A"/>
    <w:rsid w:val="005A357B"/>
    <w:rsid w:val="007B2171"/>
    <w:rsid w:val="007F7EE6"/>
    <w:rsid w:val="00806305"/>
    <w:rsid w:val="00970163"/>
    <w:rsid w:val="00BC1078"/>
    <w:rsid w:val="00D01762"/>
    <w:rsid w:val="00D7495E"/>
    <w:rsid w:val="00F0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B427"/>
  <w15:chartTrackingRefBased/>
  <w15:docId w15:val="{09E12EF9-C32F-4E3C-B15B-5E2E714E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163"/>
  </w:style>
  <w:style w:type="paragraph" w:styleId="Footer">
    <w:name w:val="footer"/>
    <w:basedOn w:val="Normal"/>
    <w:link w:val="FooterChar"/>
    <w:uiPriority w:val="99"/>
    <w:unhideWhenUsed/>
    <w:rsid w:val="00970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163"/>
  </w:style>
  <w:style w:type="paragraph" w:styleId="ListParagraph">
    <w:name w:val="List Paragraph"/>
    <w:basedOn w:val="Normal"/>
    <w:uiPriority w:val="34"/>
    <w:qFormat/>
    <w:rsid w:val="00F053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3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10.xm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23" Type="http://schemas.openxmlformats.org/officeDocument/2006/relationships/fontTable" Target="fontTable.xml"/><Relationship Id="rId10" Type="http://schemas.openxmlformats.org/officeDocument/2006/relationships/chart" Target="charts/chart4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eselimaj\Desktop\personal\BootCamp\HW_EXEL_1\Home_Work\Home_Work_1\01-Excel\Instructions\Part-1\HW_Task1_GolfingTargets\GolfingTargets.xlsx" TargetMode="External"/><Relationship Id="rId1" Type="http://schemas.openxmlformats.org/officeDocument/2006/relationships/themeOverride" Target="../theme/themeOverrid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elimaj\Desktop\personal\BootCamp\HW_EXEL_1\Home_Work\Home_Work_1\01-Excel\Instructions\Part-1\HW_Task1_GolfingTargets\GolfingTargets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eselimaj\Desktop\personal\BootCamp\HW_EXEL_1\Home_Work\Home_Work_1\01-Excel\Instructions\Part-1\HW_Task1_GolfingTargets\GolfingTargets.xlsx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eselimaj\Desktop\personal\BootCamp\HW_EXEL_1\Home_Work\Home_Work_1\01-Excel\Instructions\Part-1\HW_Task1_GolfingTargets\GolfingTargets.xlsx" TargetMode="External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eselimaj\Desktop\personal\BootCamp\HW_EXEL_1\Home_Work\Home_Work_1\01-Excel\Instructions\Part-1\HW_Task1_GolfingTargets\GolfingTargets.xlsx" TargetMode="External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eselimaj\Desktop\personal\BootCamp\HW_EXEL_1\Home_Work\Home_Work_1\01-Excel\Instructions\Part-1\HW_Task1_GolfingTargets\GolfingTargets.xlsx" TargetMode="External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elimaj\Desktop\personal\BootCamp\HW_EXEL_1\Home_Work\Home_Work_1\01-Excel\Instructions\Part-1\HW_Task1_GolfingTargets\GolfingTarget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elimaj\Desktop\personal\BootCamp\HW_EXEL_1\Home_Work\Home_Work_1\01-Excel\Instructions\Part-1\HW_Task1_GolfingTargets\GolfingTarget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elimaj\Desktop\personal\BootCamp\HW_EXEL_1\Home_Work\Home_Work_1\01-Excel\Instructions\Part-1\HW_Task1_GolfingTargets\GolfingTarge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selimaj\Desktop\personal\BootCamp\HW_EXEL_1\Home_Work\Home_Work_1\01-Excel\Instructions\Part-1\HW_Task1_GolfingTargets\GolfingTarge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Moving Average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2'!$B$2:$B$21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CC-4E48-9D14-0D9029575F89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2'!$G$2:$G$21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1.5</c:v>
                </c:pt>
                <c:pt idx="2">
                  <c:v>3.5</c:v>
                </c:pt>
                <c:pt idx="3">
                  <c:v>3</c:v>
                </c:pt>
                <c:pt idx="4">
                  <c:v>1.5</c:v>
                </c:pt>
                <c:pt idx="5">
                  <c:v>1.5</c:v>
                </c:pt>
                <c:pt idx="6">
                  <c:v>1.5</c:v>
                </c:pt>
                <c:pt idx="7">
                  <c:v>2.5</c:v>
                </c:pt>
                <c:pt idx="8">
                  <c:v>2</c:v>
                </c:pt>
                <c:pt idx="9">
                  <c:v>3</c:v>
                </c:pt>
                <c:pt idx="10">
                  <c:v>3</c:v>
                </c:pt>
                <c:pt idx="11">
                  <c:v>1</c:v>
                </c:pt>
                <c:pt idx="12">
                  <c:v>1.5</c:v>
                </c:pt>
                <c:pt idx="13">
                  <c:v>3.5</c:v>
                </c:pt>
                <c:pt idx="14">
                  <c:v>5</c:v>
                </c:pt>
                <c:pt idx="15">
                  <c:v>3</c:v>
                </c:pt>
                <c:pt idx="16">
                  <c:v>1</c:v>
                </c:pt>
                <c:pt idx="17">
                  <c:v>2</c:v>
                </c:pt>
                <c:pt idx="18">
                  <c:v>3</c:v>
                </c:pt>
                <c:pt idx="1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CC-4E48-9D14-0D9029575F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4062728"/>
        <c:axId val="554066992"/>
      </c:barChart>
      <c:catAx>
        <c:axId val="554062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54066992"/>
        <c:crosses val="autoZero"/>
        <c:auto val="1"/>
        <c:lblAlgn val="ctr"/>
        <c:lblOffset val="100"/>
        <c:noMultiLvlLbl val="0"/>
      </c:catAx>
      <c:valAx>
        <c:axId val="5540669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40627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 5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4'!$F$2:$F$21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3D-45BA-9C14-210524074EFE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4'!$K$2:$K$21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3D-45BA-9C14-210524074E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4839952"/>
        <c:axId val="614840280"/>
      </c:barChart>
      <c:catAx>
        <c:axId val="6148399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14840280"/>
        <c:crosses val="autoZero"/>
        <c:auto val="1"/>
        <c:lblAlgn val="ctr"/>
        <c:lblOffset val="100"/>
        <c:noMultiLvlLbl val="0"/>
      </c:catAx>
      <c:valAx>
        <c:axId val="6148402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4839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Moving Average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2'!$C$2:$C$21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FC-4162-9759-AB3BB7577B23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2'!$H$2:$H$21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13.5</c:v>
                </c:pt>
                <c:pt idx="2">
                  <c:v>13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9</c:v>
                </c:pt>
                <c:pt idx="7">
                  <c:v>12</c:v>
                </c:pt>
                <c:pt idx="8">
                  <c:v>7.5</c:v>
                </c:pt>
                <c:pt idx="9">
                  <c:v>6</c:v>
                </c:pt>
                <c:pt idx="10">
                  <c:v>6.5</c:v>
                </c:pt>
                <c:pt idx="11">
                  <c:v>7.5</c:v>
                </c:pt>
                <c:pt idx="12">
                  <c:v>11.5</c:v>
                </c:pt>
                <c:pt idx="13">
                  <c:v>9.5</c:v>
                </c:pt>
                <c:pt idx="14">
                  <c:v>7.5</c:v>
                </c:pt>
                <c:pt idx="15">
                  <c:v>12</c:v>
                </c:pt>
                <c:pt idx="16">
                  <c:v>9</c:v>
                </c:pt>
                <c:pt idx="17">
                  <c:v>9</c:v>
                </c:pt>
                <c:pt idx="18">
                  <c:v>11</c:v>
                </c:pt>
                <c:pt idx="19">
                  <c:v>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3FC-4162-9759-AB3BB7577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4801936"/>
        <c:axId val="554797672"/>
      </c:barChart>
      <c:catAx>
        <c:axId val="554801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54797672"/>
        <c:crosses val="autoZero"/>
        <c:auto val="1"/>
        <c:lblAlgn val="ctr"/>
        <c:lblOffset val="100"/>
        <c:noMultiLvlLbl val="0"/>
      </c:catAx>
      <c:valAx>
        <c:axId val="55479767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4801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Moving Average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2'!$D$2:$D$21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49-40DD-A419-6A3EF808E4DD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2'!$I$2:$I$21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4.5</c:v>
                </c:pt>
                <c:pt idx="2">
                  <c:v>5.5</c:v>
                </c:pt>
                <c:pt idx="3">
                  <c:v>7</c:v>
                </c:pt>
                <c:pt idx="4">
                  <c:v>6.5</c:v>
                </c:pt>
                <c:pt idx="5">
                  <c:v>5.5</c:v>
                </c:pt>
                <c:pt idx="6">
                  <c:v>6.5</c:v>
                </c:pt>
                <c:pt idx="7">
                  <c:v>8</c:v>
                </c:pt>
                <c:pt idx="8">
                  <c:v>6</c:v>
                </c:pt>
                <c:pt idx="9">
                  <c:v>4</c:v>
                </c:pt>
                <c:pt idx="10">
                  <c:v>4</c:v>
                </c:pt>
                <c:pt idx="11">
                  <c:v>5.5</c:v>
                </c:pt>
                <c:pt idx="12">
                  <c:v>6.5</c:v>
                </c:pt>
                <c:pt idx="13">
                  <c:v>6.5</c:v>
                </c:pt>
                <c:pt idx="14">
                  <c:v>6</c:v>
                </c:pt>
                <c:pt idx="15">
                  <c:v>4.5</c:v>
                </c:pt>
                <c:pt idx="16">
                  <c:v>5.5</c:v>
                </c:pt>
                <c:pt idx="17">
                  <c:v>7.5</c:v>
                </c:pt>
                <c:pt idx="18">
                  <c:v>7</c:v>
                </c:pt>
                <c:pt idx="1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49-40DD-A419-6A3EF808E4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1754688"/>
        <c:axId val="561755016"/>
      </c:barChart>
      <c:catAx>
        <c:axId val="561754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61755016"/>
        <c:crosses val="autoZero"/>
        <c:auto val="1"/>
        <c:lblAlgn val="ctr"/>
        <c:lblOffset val="100"/>
        <c:noMultiLvlLbl val="0"/>
      </c:catAx>
      <c:valAx>
        <c:axId val="5617550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17546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Moving Average 4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2'!$E$2:$E$21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9C-4BF3-A03A-90CB9551A56A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2'!$J$2:$J$21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9</c:v>
                </c:pt>
                <c:pt idx="2">
                  <c:v>9</c:v>
                </c:pt>
                <c:pt idx="3">
                  <c:v>8.5</c:v>
                </c:pt>
                <c:pt idx="4">
                  <c:v>11.5</c:v>
                </c:pt>
                <c:pt idx="5">
                  <c:v>10.5</c:v>
                </c:pt>
                <c:pt idx="6">
                  <c:v>7.5</c:v>
                </c:pt>
                <c:pt idx="7">
                  <c:v>11</c:v>
                </c:pt>
                <c:pt idx="8">
                  <c:v>13</c:v>
                </c:pt>
                <c:pt idx="9">
                  <c:v>13.5</c:v>
                </c:pt>
                <c:pt idx="10">
                  <c:v>12</c:v>
                </c:pt>
                <c:pt idx="11">
                  <c:v>8</c:v>
                </c:pt>
                <c:pt idx="12">
                  <c:v>11</c:v>
                </c:pt>
                <c:pt idx="13">
                  <c:v>12.5</c:v>
                </c:pt>
                <c:pt idx="14">
                  <c:v>9.5</c:v>
                </c:pt>
                <c:pt idx="15">
                  <c:v>8</c:v>
                </c:pt>
                <c:pt idx="16">
                  <c:v>10</c:v>
                </c:pt>
                <c:pt idx="17">
                  <c:v>11.5</c:v>
                </c:pt>
                <c:pt idx="18">
                  <c:v>12</c:v>
                </c:pt>
                <c:pt idx="19">
                  <c:v>10.5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9C-4BF3-A03A-90CB9551A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4810792"/>
        <c:axId val="554811776"/>
      </c:barChart>
      <c:catAx>
        <c:axId val="5548107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54811776"/>
        <c:crosses val="autoZero"/>
        <c:auto val="1"/>
        <c:lblAlgn val="ctr"/>
        <c:lblOffset val="100"/>
        <c:noMultiLvlLbl val="0"/>
      </c:catAx>
      <c:valAx>
        <c:axId val="5548117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4810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Moving Average 5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2'!$F$2:$F$21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99-4DFA-A97F-E73570FE3BC8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2'!$K$2:$K$21</c:f>
              <c:numCache>
                <c:formatCode>General</c:formatCode>
                <c:ptCount val="20"/>
                <c:pt idx="0">
                  <c:v>#N/A</c:v>
                </c:pt>
                <c:pt idx="1">
                  <c:v>17</c:v>
                </c:pt>
                <c:pt idx="2">
                  <c:v>14.5</c:v>
                </c:pt>
                <c:pt idx="3">
                  <c:v>14.5</c:v>
                </c:pt>
                <c:pt idx="4">
                  <c:v>15.5</c:v>
                </c:pt>
                <c:pt idx="5">
                  <c:v>15.5</c:v>
                </c:pt>
                <c:pt idx="6">
                  <c:v>16</c:v>
                </c:pt>
                <c:pt idx="7">
                  <c:v>15.5</c:v>
                </c:pt>
                <c:pt idx="8">
                  <c:v>15.5</c:v>
                </c:pt>
                <c:pt idx="9">
                  <c:v>15</c:v>
                </c:pt>
                <c:pt idx="10">
                  <c:v>15</c:v>
                </c:pt>
                <c:pt idx="11">
                  <c:v>15</c:v>
                </c:pt>
                <c:pt idx="12">
                  <c:v>15.5</c:v>
                </c:pt>
                <c:pt idx="13">
                  <c:v>15.5</c:v>
                </c:pt>
                <c:pt idx="14">
                  <c:v>13.5</c:v>
                </c:pt>
                <c:pt idx="15">
                  <c:v>15</c:v>
                </c:pt>
                <c:pt idx="16">
                  <c:v>16.5</c:v>
                </c:pt>
                <c:pt idx="17">
                  <c:v>15</c:v>
                </c:pt>
                <c:pt idx="18">
                  <c:v>15.5</c:v>
                </c:pt>
                <c:pt idx="19">
                  <c:v>17.5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99-4DFA-A97F-E73570FE3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23335600"/>
        <c:axId val="423334288"/>
      </c:barChart>
      <c:catAx>
        <c:axId val="423335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423334288"/>
        <c:crosses val="autoZero"/>
        <c:auto val="1"/>
        <c:lblAlgn val="ctr"/>
        <c:lblOffset val="100"/>
        <c:noMultiLvlLbl val="0"/>
      </c:catAx>
      <c:valAx>
        <c:axId val="4233342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3335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 1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4'!$B$2:$B$21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5A-43D8-8056-71250D8E3D7F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4'!$G$2:$G$21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5A-43D8-8056-71250D8E3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1732056"/>
        <c:axId val="561730744"/>
      </c:barChart>
      <c:catAx>
        <c:axId val="56173205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61730744"/>
        <c:crosses val="autoZero"/>
        <c:auto val="1"/>
        <c:lblAlgn val="ctr"/>
        <c:lblOffset val="100"/>
        <c:noMultiLvlLbl val="0"/>
      </c:catAx>
      <c:valAx>
        <c:axId val="5617307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17320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 2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4'!$C$2:$C$21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B8-4FA8-981B-05B1E7D4F165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4'!$H$2:$H$21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B8-4FA8-981B-05B1E7D4F1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4786192"/>
        <c:axId val="554789144"/>
      </c:barChart>
      <c:catAx>
        <c:axId val="5547861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54789144"/>
        <c:crosses val="autoZero"/>
        <c:auto val="1"/>
        <c:lblAlgn val="ctr"/>
        <c:lblOffset val="100"/>
        <c:noMultiLvlLbl val="0"/>
      </c:catAx>
      <c:valAx>
        <c:axId val="55478914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547861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 3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4'!$D$2:$D$21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F9-4DE7-A9A9-1278DDA5CC67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4'!$I$2:$I$21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F9-4DE7-A9A9-1278DDA5CC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4853400"/>
        <c:axId val="614857992"/>
      </c:barChart>
      <c:catAx>
        <c:axId val="614853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614857992"/>
        <c:crosses val="autoZero"/>
        <c:auto val="1"/>
        <c:lblAlgn val="ctr"/>
        <c:lblOffset val="100"/>
        <c:noMultiLvlLbl val="0"/>
      </c:catAx>
      <c:valAx>
        <c:axId val="61485799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48534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Moving Average 4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Actual</c:v>
          </c:tx>
          <c:invertIfNegative val="0"/>
          <c:trendline>
            <c:trendlineType val="linear"/>
            <c:dispRSqr val="0"/>
            <c:dispEq val="0"/>
          </c:trendline>
          <c:val>
            <c:numRef>
              <c:f>'interval of 4'!$E$2:$E$21</c:f>
              <c:numCache>
                <c:formatCode>General</c:formatCode>
                <c:ptCount val="20"/>
                <c:pt idx="0">
                  <c:v>8</c:v>
                </c:pt>
                <c:pt idx="1">
                  <c:v>10</c:v>
                </c:pt>
                <c:pt idx="2">
                  <c:v>8</c:v>
                </c:pt>
                <c:pt idx="3">
                  <c:v>9</c:v>
                </c:pt>
                <c:pt idx="4">
                  <c:v>14</c:v>
                </c:pt>
                <c:pt idx="5">
                  <c:v>7</c:v>
                </c:pt>
                <c:pt idx="6">
                  <c:v>8</c:v>
                </c:pt>
                <c:pt idx="7">
                  <c:v>14</c:v>
                </c:pt>
                <c:pt idx="8">
                  <c:v>12</c:v>
                </c:pt>
                <c:pt idx="9">
                  <c:v>15</c:v>
                </c:pt>
                <c:pt idx="10">
                  <c:v>9</c:v>
                </c:pt>
                <c:pt idx="11">
                  <c:v>7</c:v>
                </c:pt>
                <c:pt idx="12">
                  <c:v>15</c:v>
                </c:pt>
                <c:pt idx="13">
                  <c:v>10</c:v>
                </c:pt>
                <c:pt idx="14">
                  <c:v>9</c:v>
                </c:pt>
                <c:pt idx="15">
                  <c:v>7</c:v>
                </c:pt>
                <c:pt idx="16">
                  <c:v>13</c:v>
                </c:pt>
                <c:pt idx="17">
                  <c:v>10</c:v>
                </c:pt>
                <c:pt idx="18">
                  <c:v>14</c:v>
                </c:pt>
                <c:pt idx="1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EA-443E-BF15-F90BE02D045F}"/>
            </c:ext>
          </c:extLst>
        </c:ser>
        <c:ser>
          <c:idx val="1"/>
          <c:order val="1"/>
          <c:tx>
            <c:v>Forecast</c:v>
          </c:tx>
          <c:invertIfNegative val="0"/>
          <c:val>
            <c:numRef>
              <c:f>'interval of 4'!$J$2:$J$21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2EA-443E-BF15-F90BE02D04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61746160"/>
        <c:axId val="561741240"/>
      </c:barChart>
      <c:catAx>
        <c:axId val="561746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Data Point</a:t>
                </a:r>
              </a:p>
            </c:rich>
          </c:tx>
          <c:overlay val="0"/>
        </c:title>
        <c:majorTickMark val="out"/>
        <c:minorTickMark val="none"/>
        <c:tickLblPos val="nextTo"/>
        <c:crossAx val="561741240"/>
        <c:crosses val="autoZero"/>
        <c:auto val="1"/>
        <c:lblAlgn val="ctr"/>
        <c:lblOffset val="100"/>
        <c:noMultiLvlLbl val="0"/>
      </c:catAx>
      <c:valAx>
        <c:axId val="56174124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17461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dita</dc:creator>
  <cp:keywords/>
  <dc:description/>
  <cp:lastModifiedBy>mir dita</cp:lastModifiedBy>
  <cp:revision>11</cp:revision>
  <dcterms:created xsi:type="dcterms:W3CDTF">2019-09-15T05:20:00Z</dcterms:created>
  <dcterms:modified xsi:type="dcterms:W3CDTF">2019-09-16T22:08:00Z</dcterms:modified>
</cp:coreProperties>
</file>