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Atributo simples: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0" distT="0" distL="0" distR="0">
            <wp:extent cx="3426308" cy="2231084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6308" cy="22310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Atributo composto: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 atributo composto email onde possui os subatributos usuário e domínio, (exemplo: usuário: maria e domínio: gmail.com).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4558237" cy="262393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8237" cy="26239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Atributo multivalorado: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 atributo multivalorado certificações abaixo onde pode possuir mais de um valor como por exemplo: Certificado de excelência em pesquisa, certificado de ensino online etc.</w:t>
      </w:r>
    </w:p>
    <w:p w:rsidR="00000000" w:rsidDel="00000000" w:rsidP="00000000" w:rsidRDefault="00000000" w:rsidRPr="00000000" w14:paraId="00000008">
      <w:pPr>
        <w:rPr/>
      </w:pPr>
      <w:bookmarkStart w:colFirst="0" w:colLast="0" w:name="_heading=h.gjdgxs" w:id="0"/>
      <w:bookmarkEnd w:id="0"/>
      <w:r w:rsidDel="00000000" w:rsidR="00000000" w:rsidRPr="00000000">
        <w:rPr/>
        <w:drawing>
          <wp:inline distB="0" distT="0" distL="0" distR="0">
            <wp:extent cx="3512812" cy="261021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2812" cy="26102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2" w:top="142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1570F3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1570F3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xT8WvbzBpsrielbWpDbcILqBjQ==">CgMxLjAyCGguZ2pkZ3hzOAByITFBRFgtWldqWmtzaVBORmYzc0pvNjJYMU90cms4bllieQ==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2023-10-27T01:18:00Z</dcterms:created>
  <dc:creator>Elvis</dc:creator>
</cp:coreProperties>
</file>