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满一航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qq: 1242358732</w: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JAVA 编程语言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是一门使用最广泛的编程语言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ind w:left="42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比较简单 (汇编语言、C语言) ， java 入门简单</w:t>
      </w:r>
    </w:p>
    <w:p>
      <w:pPr>
        <w:numPr>
          <w:ilvl w:val="0"/>
          <w:numId w:val="1"/>
        </w:numPr>
        <w:ind w:left="42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面向对象的编程语言</w:t>
      </w:r>
    </w:p>
    <w:p>
      <w:pPr>
        <w:numPr>
          <w:ilvl w:val="0"/>
          <w:numId w:val="0"/>
        </w:numPr>
        <w:ind w:left="1260" w:left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以更贴近现实的方式进行编程</w:t>
      </w:r>
    </w:p>
    <w:p>
      <w:pPr>
        <w:numPr>
          <w:ilvl w:val="0"/>
          <w:numId w:val="1"/>
        </w:numPr>
        <w:ind w:left="42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可以跨平台</w:t>
      </w:r>
    </w:p>
    <w:p>
      <w:pPr>
        <w:numPr>
          <w:ilvl w:val="0"/>
          <w:numId w:val="0"/>
        </w:numPr>
        <w:ind w:left="1260" w:left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Linux, MacOS, Windows</w:t>
      </w:r>
    </w:p>
    <w:p>
      <w:pPr>
        <w:numPr>
          <w:ilvl w:val="0"/>
          <w:numId w:val="0"/>
        </w:numPr>
        <w:ind w:left="1260" w:left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程序员编写的java代码可以在各种操作系统上运行</w:t>
      </w:r>
    </w:p>
    <w:p>
      <w:pPr>
        <w:numPr>
          <w:ilvl w:val="0"/>
          <w:numId w:val="0"/>
        </w:numPr>
        <w:ind w:left="1260" w:leftChars="0"/>
        <w:rPr>
          <w:rStyle w:val="6"/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</w:t>
      </w:r>
    </w:p>
    <w:p>
      <w:pPr>
        <w:numPr>
          <w:ilvl w:val="0"/>
          <w:numId w:val="2"/>
        </w:numPr>
        <w:ind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可以开发桌面应用程序 (例如：word，qq...) (不擅长)</w:t>
      </w:r>
    </w:p>
    <w:p>
      <w:pPr>
        <w:numPr>
          <w:ilvl w:val="0"/>
          <w:numId w:val="2"/>
        </w:numPr>
        <w:ind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可以开发基于web应用(java 所擅长的领域) (例如：淘宝、京东)</w:t>
      </w:r>
    </w:p>
    <w:p>
      <w:pPr>
        <w:numPr>
          <w:ilvl w:val="0"/>
          <w:numId w:val="2"/>
        </w:numPr>
        <w:ind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基于手持设备的应用 Android</w:t>
      </w:r>
    </w:p>
    <w:p>
      <w:pPr>
        <w:numPr>
          <w:ilvl w:val="0"/>
          <w:numId w:val="2"/>
        </w:numPr>
        <w:ind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大数据领域 （数据分析）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java的运行环境：</w:t>
      </w:r>
    </w:p>
    <w:p>
      <w:pPr>
        <w:numPr>
          <w:ilvl w:val="0"/>
          <w:numId w:val="3"/>
        </w:num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安装java的开发环境</w:t>
      </w:r>
    </w:p>
    <w:p>
      <w:pPr>
        <w:numPr>
          <w:ilvl w:val="0"/>
          <w:numId w:val="0"/>
        </w:numPr>
        <w:ind w:left="420" w:left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jdk (java 开发环境工具包)</w:t>
      </w:r>
    </w:p>
    <w:p>
      <w:pPr>
        <w:numPr>
          <w:ilvl w:val="0"/>
          <w:numId w:val="0"/>
        </w:numPr>
        <w:ind w:left="420" w:left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2004 jdk 1.4 jdk5.0 jdk 6.0 jdk 7.0 jdk 8.0</w:t>
      </w:r>
    </w:p>
    <w:p>
      <w:pPr>
        <w:numPr>
          <w:ilvl w:val="0"/>
          <w:numId w:val="0"/>
        </w:numPr>
        <w:ind w:left="420" w:leftChars="0"/>
        <w:rPr>
          <w:rStyle w:val="6"/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jdk ( jvm(java虚拟机) +  工具类（*.jar） + 开发人员需要的工具)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java程序的运行环境+开发环境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java程序的运行环境jre ( jvm(java虚拟机) +  工具类（*.jar） )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865" cy="235648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开发java应用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编写源代码 （人能够读懂和编写的）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*.java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b) javac 把源代码 编译(compile)为二进制字节码， （java虚拟机能够读懂）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*.class （类)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c) java 运行 把二进制字节码，加载至java虚拟机，由java虚拟机翻译为计算机能够识别的机器码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 编写源文件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 1) 新建了一个文件 e:\Hello.java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java代码是“类”为单位对代码进行管理和划分 class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 2) 源代码中定义一个类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必须是英文字母和数字组成，（中文也可以，但没人用中文）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class 类名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代码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eastAsia"/>
          <w:lang w:val="en-US" w:eastAsia="zh-CN"/>
        </w:rPr>
      </w:pPr>
    </w:p>
    <w:p>
      <w:pPr>
        <w:pStyle w:val="1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注意：java中类名、关键字都是严格区分大小写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入口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class 类名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    // 公共的 静态的 虚无的 主要的 字符串 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public static void main(String[] args)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代码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让计算机输出一段问候语: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System.out 代表标准输出（）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System.out.println( "你好" ); // 向标准输出窗口打印一行字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// ; 代表每条语句的结束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Win+R 在“运行”窗口中输入cmd (打开控制台窗口)</w:t>
      </w:r>
    </w:p>
    <w:p>
      <w:pPr>
        <w:pStyle w:val="1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注意：1） 注意大小写  2) 内容需要用""引起来（英文的"） 3) 结束用;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二．编译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将 *.java 变为 *.class , 让jvm（java虚拟机）识别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工具： javac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199640"/>
            <wp:effectExtent l="0" t="0" r="635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如果出现错误:'javac' 不是内部或外部命令，也不是可运行的程序或批处理文件。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这是因为运行javac时，不在javac实际的目录下，为了在任意一个文件夹下都能够找到javac程序，需要配置PATH“环境变量”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PATH="目录名1;目录名2;目录名3;jdk安装目录\bin;"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778000"/>
            <wp:effectExtent l="0" t="0" r="444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用法：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javac java类的文件名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编译的结果文件名与class（类）名一致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三、运行class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要用到 java 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用法: java 类名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例如有个HelloWorld.class，加载到jvm 虚拟机中，由它翻译为机器代码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则运行命令为：　java HelloWorld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注意：源码改动，必须重新编译才能生效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中的包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为了更有效的管理代码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zhang   HelloWorld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HelloWorld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不同包下的类，可以重名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项目1      项目2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包名;  必须位于所有代码的第一行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运行带包的类：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636520"/>
            <wp:effectExtent l="0" t="0" r="317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运行命令：java 包名.类名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包可以有多级   格式： package 包名1.包名2.包名3....包名n;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tedu.zhang.Hello2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baidu.zhang.Hello2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编译时自动创建包所对应的文件夹：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javac -d . java源文件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表示在当前文件夹下创建这些包所对应的文件夹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运行时的环境变量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CLASSPATH用来指定到哪个目录下去寻找</w:t>
      </w:r>
      <w:r>
        <w:rPr>
          <w:rFonts w:hint="eastAsia"/>
          <w:b/>
          <w:bCs/>
          <w:lang w:val="en-US" w:eastAsia="zh-CN"/>
        </w:rPr>
        <w:t>包的目录以及类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例如：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133340" cy="10572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CLASSPATH=.;e:\books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在任意目录下运行 java a.b.c.zhang.Hello2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表示先在当前目录下找包和类，如果找不到，到e:\books目录下找这些包和类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运行时，指定-classpath参数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-classpath e:\books  a.b.c.zhang.Hello2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-cp e:\books  a.b.c.zhang.Hello2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编码规范，注释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类名: 可以是字母、数字、_ （数字不能开头）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Hello1   可以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1Hello  不可以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类名首字母大写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hello  不好不符合java程序员习惯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如果一个类由多个单词组成，采用驼峰规则命名法(每个单词首字母大写)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HelloWorld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FirstHelloWorldApplication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望文生义  （让类的名字有意义）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   不好的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一看就知道是跟学生相关的类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 注释的代码不会被执行，在编译阶段就被忽略掉，仅仅起到提示的作用</w: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语法：  </w:t>
      </w:r>
    </w:p>
    <w:p>
      <w:pPr>
        <w:numPr>
          <w:ilvl w:val="0"/>
          <w:numId w:val="7"/>
        </w:numPr>
        <w:ind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单行注释</w:t>
      </w:r>
    </w:p>
    <w:p>
      <w:pPr>
        <w:numPr>
          <w:ilvl w:val="0"/>
          <w:numId w:val="0"/>
        </w:num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 </w:t>
      </w:r>
      <w:r>
        <w:rPr>
          <w:rStyle w:val="6"/>
          <w:rFonts w:hint="eastAsia"/>
          <w:lang w:val="en-US" w:eastAsia="zh-CN"/>
        </w:rPr>
        <w:tab/>
      </w:r>
      <w:r>
        <w:rPr>
          <w:rStyle w:val="6"/>
          <w:rFonts w:hint="eastAsia"/>
          <w:lang w:val="en-US" w:eastAsia="zh-CN"/>
        </w:rPr>
        <w:t>// 注释内容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多行注释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多行注释内容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文档注释 , 可以生成javadoc文档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/**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多行注释内容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可以配合 javadoc命令，生成一个网页格式的文档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javadoc  java源代码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注意：公共类要求类名和外部文件名要一致，字母大小写也要一样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java语言的特点（了解）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java语言的应用（了解）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开发步骤（重要）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写源代码 （**）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 *.java -&gt; *.class   javac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 java HelloWorld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先启动jvm（java虚拟机）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再把 HelloWorld.class 加载到java虚拟机中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再由java虚拟机执行*.class中的代码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用到的环境变量 （了解）: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= "目录1;目录2; ..." 目的是在任意目录下，找到java,javac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 = "目录1;目录2;" 目的是在任意目录下，找到*.class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JAVA_HOME = "jdk的安装目录"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JAVA_HOME = C:\Program Files\Java\jdk1.7.0_79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从jdk 7.0 不配JAVA_HOME， Tomcat必须配置JAVA_HOME环境变量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包： （重点）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 包名;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调用，目录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包名.类名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day1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第一天的类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day2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第二天的类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注释：（重点）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numPr>
          <w:ilvl w:val="0"/>
          <w:numId w:val="1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</w:t>
      </w:r>
    </w:p>
    <w:p>
      <w:pPr>
        <w:numPr>
          <w:ilvl w:val="0"/>
          <w:numId w:val="1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603124">
    <w:nsid w:val="56E14234"/>
    <w:multiLevelType w:val="singleLevel"/>
    <w:tmpl w:val="56E14234"/>
    <w:lvl w:ilvl="0" w:tentative="1">
      <w:start w:val="1"/>
      <w:numFmt w:val="decimal"/>
      <w:suff w:val="space"/>
      <w:lvlText w:val="%1."/>
      <w:lvlJc w:val="left"/>
    </w:lvl>
  </w:abstractNum>
  <w:abstractNum w:abstractNumId="1457601406">
    <w:nsid w:val="56E13B7E"/>
    <w:multiLevelType w:val="singleLevel"/>
    <w:tmpl w:val="56E13B7E"/>
    <w:lvl w:ilvl="0" w:tentative="1">
      <w:start w:val="3"/>
      <w:numFmt w:val="decimal"/>
      <w:suff w:val="space"/>
      <w:lvlText w:val="%1)"/>
      <w:lvlJc w:val="left"/>
    </w:lvl>
  </w:abstractNum>
  <w:abstractNum w:abstractNumId="1457592553">
    <w:nsid w:val="56E118E9"/>
    <w:multiLevelType w:val="multilevel"/>
    <w:tmpl w:val="56E118E9"/>
    <w:lvl w:ilvl="0" w:tentative="1">
      <w:start w:val="1"/>
      <w:numFmt w:val="lowerLetter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7601169">
    <w:nsid w:val="56E13A91"/>
    <w:multiLevelType w:val="singleLevel"/>
    <w:tmpl w:val="56E13A91"/>
    <w:lvl w:ilvl="0" w:tentative="1">
      <w:start w:val="1"/>
      <w:numFmt w:val="decimal"/>
      <w:suff w:val="space"/>
      <w:lvlText w:val="%1）"/>
      <w:lvlJc w:val="left"/>
    </w:lvl>
  </w:abstractNum>
  <w:abstractNum w:abstractNumId="1457591446">
    <w:nsid w:val="56E11496"/>
    <w:multiLevelType w:val="multilevel"/>
    <w:tmpl w:val="56E11496"/>
    <w:lvl w:ilvl="0" w:tentative="1">
      <w:start w:val="1"/>
      <w:numFmt w:val="decimal"/>
      <w:suff w:val="space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7592331">
    <w:nsid w:val="56E1180B"/>
    <w:multiLevelType w:val="singleLevel"/>
    <w:tmpl w:val="56E1180B"/>
    <w:lvl w:ilvl="0" w:tentative="1">
      <w:start w:val="2"/>
      <w:numFmt w:val="decimal"/>
      <w:suff w:val="space"/>
      <w:lvlText w:val="%1)"/>
      <w:lvlJc w:val="left"/>
    </w:lvl>
  </w:abstractNum>
  <w:abstractNum w:abstractNumId="1457590475">
    <w:nsid w:val="56E110CB"/>
    <w:multiLevelType w:val="multilevel"/>
    <w:tmpl w:val="56E110CB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7590998">
    <w:nsid w:val="56E112D6"/>
    <w:multiLevelType w:val="singleLevel"/>
    <w:tmpl w:val="56E112D6"/>
    <w:lvl w:ilvl="0" w:tentative="1">
      <w:start w:val="1"/>
      <w:numFmt w:val="decimal"/>
      <w:suff w:val="space"/>
      <w:lvlText w:val="%1."/>
      <w:lvlJc w:val="left"/>
    </w:lvl>
  </w:abstractNum>
  <w:abstractNum w:abstractNumId="1457593292">
    <w:nsid w:val="56E11BCC"/>
    <w:multiLevelType w:val="singleLevel"/>
    <w:tmpl w:val="56E11BCC"/>
    <w:lvl w:ilvl="0" w:tentative="1">
      <w:start w:val="3"/>
      <w:numFmt w:val="decimal"/>
      <w:suff w:val="space"/>
      <w:lvlText w:val="%1)"/>
      <w:lvlJc w:val="left"/>
    </w:lvl>
  </w:abstractNum>
  <w:abstractNum w:abstractNumId="1457602299">
    <w:nsid w:val="56E13EFB"/>
    <w:multiLevelType w:val="singleLevel"/>
    <w:tmpl w:val="56E13EFB"/>
    <w:lvl w:ilvl="0" w:tentative="1">
      <w:start w:val="1"/>
      <w:numFmt w:val="decimal"/>
      <w:suff w:val="space"/>
      <w:lvlText w:val="%1)"/>
      <w:lvlJc w:val="left"/>
    </w:lvl>
  </w:abstractNum>
  <w:num w:numId="1">
    <w:abstractNumId w:val="1457590475"/>
  </w:num>
  <w:num w:numId="2">
    <w:abstractNumId w:val="1457590998"/>
  </w:num>
  <w:num w:numId="3">
    <w:abstractNumId w:val="1457591446"/>
  </w:num>
  <w:num w:numId="4">
    <w:abstractNumId w:val="1457592331"/>
  </w:num>
  <w:num w:numId="5">
    <w:abstractNumId w:val="1457592553"/>
  </w:num>
  <w:num w:numId="6">
    <w:abstractNumId w:val="1457593292"/>
  </w:num>
  <w:num w:numId="7">
    <w:abstractNumId w:val="1457601169"/>
  </w:num>
  <w:num w:numId="8">
    <w:abstractNumId w:val="1457601406"/>
  </w:num>
  <w:num w:numId="9">
    <w:abstractNumId w:val="1457602299"/>
  </w:num>
  <w:num w:numId="10">
    <w:abstractNumId w:val="14576031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7168F8"/>
    <w:rsid w:val="01372070"/>
    <w:rsid w:val="01AA45FC"/>
    <w:rsid w:val="0446074A"/>
    <w:rsid w:val="073E3AD1"/>
    <w:rsid w:val="07D474AB"/>
    <w:rsid w:val="08EB115A"/>
    <w:rsid w:val="09054BF1"/>
    <w:rsid w:val="0977444E"/>
    <w:rsid w:val="0A9106B6"/>
    <w:rsid w:val="0AAA21DB"/>
    <w:rsid w:val="0AD000B2"/>
    <w:rsid w:val="0AE25001"/>
    <w:rsid w:val="0DBC74AD"/>
    <w:rsid w:val="0DC8661E"/>
    <w:rsid w:val="128B3999"/>
    <w:rsid w:val="13086C42"/>
    <w:rsid w:val="14B2637D"/>
    <w:rsid w:val="16D7487A"/>
    <w:rsid w:val="18411C07"/>
    <w:rsid w:val="189A6A73"/>
    <w:rsid w:val="190D6EA0"/>
    <w:rsid w:val="19E869D1"/>
    <w:rsid w:val="1A7168F8"/>
    <w:rsid w:val="1D590CDF"/>
    <w:rsid w:val="1FEE7471"/>
    <w:rsid w:val="2077483C"/>
    <w:rsid w:val="208E7F7E"/>
    <w:rsid w:val="211230FE"/>
    <w:rsid w:val="22454805"/>
    <w:rsid w:val="23B04F14"/>
    <w:rsid w:val="24752CEC"/>
    <w:rsid w:val="248222ED"/>
    <w:rsid w:val="256F7E60"/>
    <w:rsid w:val="26266F36"/>
    <w:rsid w:val="28B57A66"/>
    <w:rsid w:val="2A5E4011"/>
    <w:rsid w:val="2A910902"/>
    <w:rsid w:val="2D035F9E"/>
    <w:rsid w:val="2D8B1B25"/>
    <w:rsid w:val="2D9F4197"/>
    <w:rsid w:val="2E4655BE"/>
    <w:rsid w:val="2F9B54F7"/>
    <w:rsid w:val="303C2E39"/>
    <w:rsid w:val="316C43F7"/>
    <w:rsid w:val="31D30160"/>
    <w:rsid w:val="343F1ECA"/>
    <w:rsid w:val="369F0D9F"/>
    <w:rsid w:val="37FA53C8"/>
    <w:rsid w:val="398C02B9"/>
    <w:rsid w:val="39B95914"/>
    <w:rsid w:val="39E25E41"/>
    <w:rsid w:val="3AEA30E0"/>
    <w:rsid w:val="3B3250F8"/>
    <w:rsid w:val="3B82416A"/>
    <w:rsid w:val="3B931D2E"/>
    <w:rsid w:val="3C655611"/>
    <w:rsid w:val="3D3274CC"/>
    <w:rsid w:val="3D890580"/>
    <w:rsid w:val="3DA0690B"/>
    <w:rsid w:val="3F090231"/>
    <w:rsid w:val="454A0E37"/>
    <w:rsid w:val="465A11CB"/>
    <w:rsid w:val="48270FC1"/>
    <w:rsid w:val="48AE7513"/>
    <w:rsid w:val="49411EAE"/>
    <w:rsid w:val="4AF72C53"/>
    <w:rsid w:val="4B3E33BF"/>
    <w:rsid w:val="4BBE24AB"/>
    <w:rsid w:val="4D2009B8"/>
    <w:rsid w:val="4EBA07DC"/>
    <w:rsid w:val="4EFE78BE"/>
    <w:rsid w:val="504A0F81"/>
    <w:rsid w:val="515A2F60"/>
    <w:rsid w:val="51C33E3C"/>
    <w:rsid w:val="530F5D57"/>
    <w:rsid w:val="542B3AB6"/>
    <w:rsid w:val="54A34A28"/>
    <w:rsid w:val="558222E8"/>
    <w:rsid w:val="5A1C6871"/>
    <w:rsid w:val="5B8C7C67"/>
    <w:rsid w:val="5B8D78AF"/>
    <w:rsid w:val="5D4F64EE"/>
    <w:rsid w:val="5F101F10"/>
    <w:rsid w:val="5F4737E3"/>
    <w:rsid w:val="5FDD6F1F"/>
    <w:rsid w:val="5FF469B7"/>
    <w:rsid w:val="603A4773"/>
    <w:rsid w:val="6045285C"/>
    <w:rsid w:val="6147323F"/>
    <w:rsid w:val="61525819"/>
    <w:rsid w:val="61A52139"/>
    <w:rsid w:val="624511EF"/>
    <w:rsid w:val="64994C2D"/>
    <w:rsid w:val="64B75C8C"/>
    <w:rsid w:val="65056594"/>
    <w:rsid w:val="65684429"/>
    <w:rsid w:val="65EF1145"/>
    <w:rsid w:val="67A62D47"/>
    <w:rsid w:val="68735FF4"/>
    <w:rsid w:val="69883A9D"/>
    <w:rsid w:val="6A1B3428"/>
    <w:rsid w:val="6A685307"/>
    <w:rsid w:val="6CD014B1"/>
    <w:rsid w:val="70270DEC"/>
    <w:rsid w:val="707B5F6D"/>
    <w:rsid w:val="714738C7"/>
    <w:rsid w:val="725468DA"/>
    <w:rsid w:val="740160A9"/>
    <w:rsid w:val="74D71AFA"/>
    <w:rsid w:val="753D1EF5"/>
    <w:rsid w:val="75AF2CA4"/>
    <w:rsid w:val="760638D4"/>
    <w:rsid w:val="776A2F20"/>
    <w:rsid w:val="77F36841"/>
    <w:rsid w:val="783662C4"/>
    <w:rsid w:val="794448B8"/>
    <w:rsid w:val="798C2206"/>
    <w:rsid w:val="79D12A01"/>
    <w:rsid w:val="79D679BA"/>
    <w:rsid w:val="7A193066"/>
    <w:rsid w:val="7C6B3EA3"/>
    <w:rsid w:val="7CAC7F64"/>
    <w:rsid w:val="7CF84F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9">
    <w:name w:val="总结"/>
    <w:basedOn w:val="1"/>
    <w:next w:val="1"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0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1">
    <w:name w:val="扩展"/>
    <w:basedOn w:val="9"/>
    <w:next w:val="1"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2016-03-10T05:57:00Z</dcterms:created>
  <dc:creator>满一航</dc:creator>
  <cp:lastModifiedBy>满一航</cp:lastModifiedBy>
  <dcterms:modified xsi:type="dcterms:W3CDTF">2016-03-10T10:55:07Z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