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2E3" w:rsidRPr="00717C5D" w:rsidRDefault="001042E3">
      <w:pPr>
        <w:widowControl w:val="0"/>
        <w:autoSpaceDE w:val="0"/>
        <w:autoSpaceDN w:val="0"/>
        <w:adjustRightInd w:val="0"/>
        <w:spacing w:after="200" w:line="276" w:lineRule="auto"/>
        <w:rPr>
          <w:rFonts w:ascii="Castellar" w:hAnsi="Castellar" w:cs="Arial"/>
          <w:color w:val="FFFFFF" w:themeColor="background1"/>
          <w:sz w:val="28"/>
          <w:szCs w:val="28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 xml:space="preserve">                               </w:t>
      </w:r>
      <w:r w:rsidRPr="007B50DB">
        <w:rPr>
          <w:rFonts w:ascii="Calibri" w:hAnsi="Calibri" w:cs="Calibri"/>
          <w:sz w:val="28"/>
          <w:szCs w:val="28"/>
          <w:lang w:val="en"/>
        </w:rPr>
        <w:t xml:space="preserve"> </w:t>
      </w:r>
      <w:r w:rsidRPr="00717C5D">
        <w:rPr>
          <w:rFonts w:ascii="Castellar" w:hAnsi="Castellar" w:cs="Arial"/>
          <w:color w:val="FFFFFF" w:themeColor="background1"/>
          <w:sz w:val="28"/>
          <w:szCs w:val="28"/>
          <w:highlight w:val="darkMagenta"/>
          <w:lang w:val="en"/>
        </w:rPr>
        <w:t>Cobol</w:t>
      </w:r>
    </w:p>
    <w:p w:rsidR="00EE1458" w:rsidRPr="00717C5D" w:rsidRDefault="001042E3" w:rsidP="00717C5D">
      <w:pPr>
        <w:widowControl w:val="0"/>
        <w:autoSpaceDE w:val="0"/>
        <w:autoSpaceDN w:val="0"/>
        <w:adjustRightInd w:val="0"/>
        <w:spacing w:after="200" w:line="276" w:lineRule="auto"/>
        <w:rPr>
          <w:rFonts w:ascii="Centaur" w:hAnsi="Centaur" w:cs="Arial"/>
          <w:color w:val="767171" w:themeColor="background2" w:themeShade="80"/>
          <w:sz w:val="28"/>
          <w:szCs w:val="28"/>
          <w:lang w:val="tr-TR"/>
        </w:rPr>
      </w:pP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  <w:lang w:val="en"/>
        </w:rPr>
        <w:t>Ticar</w:t>
      </w:r>
      <w:r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en"/>
        </w:rPr>
        <w:t>ə</w:t>
      </w: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  <w:lang w:val="en"/>
        </w:rPr>
        <w:t>t v</w:t>
      </w:r>
      <w:r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en"/>
        </w:rPr>
        <w:t>ə</w:t>
      </w: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  <w:lang w:val="en"/>
        </w:rPr>
        <w:t xml:space="preserve"> </w:t>
      </w: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>i</w:t>
      </w:r>
      <w:r w:rsidRPr="00717C5D">
        <w:rPr>
          <w:rFonts w:ascii="Cambria" w:hAnsi="Cambria" w:cs="Cambria"/>
          <w:color w:val="767171" w:themeColor="background2" w:themeShade="80"/>
          <w:sz w:val="28"/>
          <w:szCs w:val="28"/>
          <w:highlight w:val="yellow"/>
        </w:rPr>
        <w:t>ş</w:t>
      </w: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 xml:space="preserve"> sah</w:t>
      </w:r>
      <w:r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</w:rPr>
        <w:t>ə</w:t>
      </w: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>sind</w:t>
      </w:r>
      <w:r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</w:rPr>
        <w:t>ə</w:t>
      </w: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 xml:space="preserve"> idar</w:t>
      </w:r>
      <w:r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</w:rPr>
        <w:t>ə</w:t>
      </w: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 xml:space="preserve"> etm</w:t>
      </w:r>
      <w:r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</w:rPr>
        <w:t>ə</w:t>
      </w: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>kl</w:t>
      </w:r>
      <w:r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</w:rPr>
        <w:t>ə</w:t>
      </w: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 xml:space="preserve"> ba</w:t>
      </w:r>
      <w:r w:rsidRPr="00717C5D">
        <w:rPr>
          <w:rFonts w:ascii="Cambria" w:hAnsi="Cambria" w:cs="Cambria"/>
          <w:color w:val="767171" w:themeColor="background2" w:themeShade="80"/>
          <w:sz w:val="28"/>
          <w:szCs w:val="28"/>
          <w:highlight w:val="yellow"/>
        </w:rPr>
        <w:t>ğ</w:t>
      </w: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>l</w:t>
      </w:r>
      <w:r w:rsidRPr="00717C5D">
        <w:rPr>
          <w:rFonts w:ascii="Centaur" w:hAnsi="Centaur" w:cs="Centaur"/>
          <w:color w:val="767171" w:themeColor="background2" w:themeShade="80"/>
          <w:sz w:val="28"/>
          <w:szCs w:val="28"/>
          <w:highlight w:val="yellow"/>
        </w:rPr>
        <w:t>ı</w:t>
      </w: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 xml:space="preserve"> m</w:t>
      </w:r>
      <w:r w:rsidRPr="00717C5D">
        <w:rPr>
          <w:rFonts w:ascii="Centaur" w:hAnsi="Centaur" w:cs="Centaur"/>
          <w:color w:val="767171" w:themeColor="background2" w:themeShade="80"/>
          <w:sz w:val="28"/>
          <w:szCs w:val="28"/>
          <w:highlight w:val="yellow"/>
        </w:rPr>
        <w:t>ö</w:t>
      </w: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>vuzalar</w:t>
      </w:r>
      <w:r w:rsidRPr="00717C5D">
        <w:rPr>
          <w:rFonts w:ascii="Centaur" w:hAnsi="Centaur" w:cs="Centaur"/>
          <w:color w:val="767171" w:themeColor="background2" w:themeShade="80"/>
          <w:sz w:val="28"/>
          <w:szCs w:val="28"/>
          <w:highlight w:val="yellow"/>
        </w:rPr>
        <w:t>ı</w:t>
      </w: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 xml:space="preserve"> b</w:t>
      </w:r>
      <w:r w:rsidRPr="00717C5D">
        <w:rPr>
          <w:rFonts w:ascii="Centaur" w:hAnsi="Centaur" w:cs="Centaur"/>
          <w:color w:val="767171" w:themeColor="background2" w:themeShade="80"/>
          <w:sz w:val="28"/>
          <w:szCs w:val="28"/>
          <w:highlight w:val="yellow"/>
        </w:rPr>
        <w:t>ü</w:t>
      </w: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>t</w:t>
      </w:r>
      <w:r w:rsidRPr="00717C5D">
        <w:rPr>
          <w:rFonts w:ascii="Centaur" w:hAnsi="Centaur" w:cs="Centaur"/>
          <w:color w:val="767171" w:themeColor="background2" w:themeShade="80"/>
          <w:sz w:val="28"/>
          <w:szCs w:val="28"/>
          <w:highlight w:val="yellow"/>
        </w:rPr>
        <w:t>ü</w:t>
      </w: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>n d</w:t>
      </w:r>
      <w:r w:rsidRPr="00717C5D">
        <w:rPr>
          <w:rFonts w:ascii="Centaur" w:hAnsi="Centaur" w:cs="Centaur"/>
          <w:color w:val="767171" w:themeColor="background2" w:themeShade="80"/>
          <w:sz w:val="28"/>
          <w:szCs w:val="28"/>
          <w:highlight w:val="yellow"/>
        </w:rPr>
        <w:t>ü</w:t>
      </w:r>
      <w:r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>nyada istifade etm</w:t>
      </w:r>
      <w:r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</w:rPr>
        <w:t>ə</w:t>
      </w:r>
      <w:r w:rsidR="00EE1458"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>k üçün hazırlanmı</w:t>
      </w:r>
      <w:r w:rsidR="00EE1458" w:rsidRPr="00717C5D">
        <w:rPr>
          <w:rFonts w:ascii="Cambria" w:hAnsi="Cambria" w:cs="Cambria"/>
          <w:color w:val="767171" w:themeColor="background2" w:themeShade="80"/>
          <w:sz w:val="28"/>
          <w:szCs w:val="28"/>
          <w:highlight w:val="yellow"/>
        </w:rPr>
        <w:t>ş</w:t>
      </w:r>
      <w:r w:rsidR="00EE1458"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>d</w:t>
      </w:r>
      <w:r w:rsidR="00EE1458" w:rsidRPr="00717C5D">
        <w:rPr>
          <w:rFonts w:ascii="Centaur" w:hAnsi="Centaur" w:cs="Centaur"/>
          <w:color w:val="767171" w:themeColor="background2" w:themeShade="80"/>
          <w:sz w:val="28"/>
          <w:szCs w:val="28"/>
          <w:highlight w:val="yellow"/>
        </w:rPr>
        <w:t>ı</w:t>
      </w:r>
      <w:r w:rsidR="00EE1458" w:rsidRPr="00717C5D">
        <w:rPr>
          <w:rFonts w:ascii="Centaur" w:hAnsi="Centaur" w:cs="Calibri"/>
          <w:color w:val="767171" w:themeColor="background2" w:themeShade="80"/>
          <w:sz w:val="28"/>
          <w:szCs w:val="28"/>
          <w:highlight w:val="yellow"/>
        </w:rPr>
        <w:t>r.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 xml:space="preserve"> Cobol 1959-cu ild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 xml:space="preserve"> yaradılmı</w:t>
      </w:r>
      <w:r w:rsidR="00EE1458" w:rsidRPr="00717C5D">
        <w:rPr>
          <w:rFonts w:ascii="Cambria" w:hAnsi="Cambria" w:cs="Cambria"/>
          <w:color w:val="767171" w:themeColor="background2" w:themeShade="80"/>
          <w:sz w:val="28"/>
          <w:szCs w:val="28"/>
          <w:highlight w:val="yellow"/>
          <w:lang w:val="tr-TR"/>
        </w:rPr>
        <w:t>ş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 xml:space="preserve"> v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 xml:space="preserve"> sonra 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>COBOL-68, COBOL-74, COBOL-85 ve COBOL-2002 adları il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 xml:space="preserve"> bu gün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 xml:space="preserve"> q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>d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>r g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>lib çıxmı</w:t>
      </w:r>
      <w:r w:rsidR="00EE1458" w:rsidRPr="00717C5D">
        <w:rPr>
          <w:rFonts w:ascii="Cambria" w:hAnsi="Cambria" w:cs="Cambria"/>
          <w:color w:val="767171" w:themeColor="background2" w:themeShade="80"/>
          <w:sz w:val="28"/>
          <w:szCs w:val="28"/>
          <w:highlight w:val="yellow"/>
          <w:lang w:val="tr-TR"/>
        </w:rPr>
        <w:t>ş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>d</w:t>
      </w:r>
      <w:r w:rsidR="00EE1458" w:rsidRPr="00717C5D">
        <w:rPr>
          <w:rFonts w:ascii="Centaur" w:hAnsi="Centaur" w:cs="Centaur"/>
          <w:color w:val="767171" w:themeColor="background2" w:themeShade="80"/>
          <w:sz w:val="28"/>
          <w:szCs w:val="28"/>
          <w:highlight w:val="yellow"/>
          <w:lang w:val="tr-TR"/>
        </w:rPr>
        <w:t>ı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>r.Cobol çox vacib bir proqlama dilidir.Bunun s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>b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>bl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>rind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>n biri Microsoft t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>r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>find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>n2001-ci ild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 xml:space="preserve"> istifad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>y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 xml:space="preserve"> veril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 w:cs="Arial"/>
          <w:color w:val="767171" w:themeColor="background2" w:themeShade="80"/>
          <w:sz w:val="28"/>
          <w:szCs w:val="28"/>
          <w:highlight w:val="yellow"/>
          <w:lang w:val="tr-TR"/>
        </w:rPr>
        <w:t xml:space="preserve">n 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>.NET Framework 1.1 versiyasını d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>st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>kl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>m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>sidir.Cobol kod yazmaq asant v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 xml:space="preserve"> maraxlıdır.Bunun s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>b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>bi çox xarici v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 xml:space="preserve"> daxili kodlarin olmamamısıdır.Prolog kimi mü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>yy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>n sayda koda sahibdir.Köhn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 xml:space="preserve"> proqram dili olmasına baxmayaraq banklarda h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>l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>d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 xml:space="preserve"> istifad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 xml:space="preserve"> edilm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>kd</w:t>
      </w:r>
      <w:r w:rsidR="00EE1458" w:rsidRPr="00717C5D">
        <w:rPr>
          <w:rFonts w:ascii="Times New Roman" w:hAnsi="Times New Roman"/>
          <w:color w:val="767171" w:themeColor="background2" w:themeShade="80"/>
          <w:sz w:val="28"/>
          <w:szCs w:val="28"/>
          <w:highlight w:val="yellow"/>
          <w:lang w:val="tr-TR"/>
        </w:rPr>
        <w:t>ə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highlight w:val="yellow"/>
          <w:lang w:val="tr-TR"/>
        </w:rPr>
        <w:t>dir.</w:t>
      </w:r>
      <w:r w:rsidR="00EE1458" w:rsidRPr="00717C5D">
        <w:rPr>
          <w:rFonts w:ascii="Centaur" w:hAnsi="Centaur"/>
          <w:color w:val="767171" w:themeColor="background2" w:themeShade="80"/>
          <w:sz w:val="28"/>
          <w:szCs w:val="28"/>
          <w:lang w:val="tr-TR"/>
        </w:rPr>
        <w:t xml:space="preserve"> </w:t>
      </w:r>
    </w:p>
    <w:sectPr w:rsidR="00EE1458" w:rsidRPr="00717C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370C8"/>
    <w:multiLevelType w:val="hybridMultilevel"/>
    <w:tmpl w:val="174A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E3"/>
    <w:rsid w:val="001042E3"/>
    <w:rsid w:val="00673B3A"/>
    <w:rsid w:val="00717C5D"/>
    <w:rsid w:val="007B50DB"/>
    <w:rsid w:val="00EE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870038B-C795-45EC-81B2-A50821C7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B50DB"/>
  </w:style>
  <w:style w:type="paragraph" w:styleId="Heading1">
    <w:name w:val="heading 1"/>
    <w:basedOn w:val="Normal"/>
    <w:next w:val="Normal"/>
    <w:link w:val="Heading1Char"/>
    <w:uiPriority w:val="9"/>
    <w:qFormat/>
    <w:rsid w:val="007B50D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0D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0D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DB"/>
    <w:pPr>
      <w:keepNext/>
      <w:keepLines/>
      <w:spacing w:before="120" w:after="0"/>
      <w:outlineLvl w:val="3"/>
    </w:pPr>
    <w:rPr>
      <w:rFonts w:asciiTheme="majorHAnsi" w:eastAsiaTheme="majorEastAsia" w:hAnsiTheme="majorHAns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0DB"/>
    <w:pPr>
      <w:keepNext/>
      <w:keepLines/>
      <w:spacing w:before="120" w:after="0"/>
      <w:outlineLvl w:val="4"/>
    </w:pPr>
    <w:rPr>
      <w:rFonts w:asciiTheme="majorHAnsi" w:eastAsiaTheme="majorEastAsia" w:hAnsiTheme="majorHAns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0DB"/>
    <w:pPr>
      <w:keepNext/>
      <w:keepLines/>
      <w:spacing w:before="120" w:after="0"/>
      <w:outlineLvl w:val="5"/>
    </w:pPr>
    <w:rPr>
      <w:rFonts w:asciiTheme="majorHAnsi" w:eastAsiaTheme="majorEastAsia" w:hAnsiTheme="majorHAns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0DB"/>
    <w:pPr>
      <w:keepNext/>
      <w:keepLines/>
      <w:spacing w:before="120" w:after="0"/>
      <w:outlineLvl w:val="6"/>
    </w:pPr>
    <w:rPr>
      <w:rFonts w:asciiTheme="majorHAnsi" w:eastAsiaTheme="majorEastAsia" w:hAnsiTheme="majorHAns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0DB"/>
    <w:pPr>
      <w:keepNext/>
      <w:keepLines/>
      <w:spacing w:before="120" w:after="0"/>
      <w:outlineLvl w:val="7"/>
    </w:pPr>
    <w:rPr>
      <w:rFonts w:asciiTheme="majorHAnsi" w:eastAsiaTheme="majorEastAsia" w:hAnsiTheme="majorHAns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0DB"/>
    <w:pPr>
      <w:keepNext/>
      <w:keepLines/>
      <w:spacing w:before="120" w:after="0"/>
      <w:outlineLvl w:val="8"/>
    </w:pPr>
    <w:rPr>
      <w:rFonts w:asciiTheme="majorHAnsi" w:eastAsiaTheme="majorEastAsia" w:hAnsiTheme="majorHAns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B50DB"/>
    <w:rPr>
      <w:rFonts w:asciiTheme="majorHAnsi" w:eastAsiaTheme="majorEastAsia" w:hAnsiTheme="majorHAnsi" w:cs="Times New Roman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7B50DB"/>
    <w:rPr>
      <w:rFonts w:asciiTheme="majorHAnsi" w:eastAsiaTheme="majorEastAsia" w:hAnsiTheme="majorHAnsi" w:cs="Times New Roman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7B50DB"/>
    <w:rPr>
      <w:rFonts w:asciiTheme="majorHAnsi" w:eastAsiaTheme="majorEastAsia" w:hAnsiTheme="majorHAnsi" w:cs="Times New Roman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7B50DB"/>
    <w:rPr>
      <w:rFonts w:asciiTheme="majorHAnsi" w:eastAsiaTheme="majorEastAsia" w:hAnsiTheme="majorHAnsi" w:cs="Times New Roman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7B50DB"/>
    <w:rPr>
      <w:rFonts w:asciiTheme="majorHAnsi" w:eastAsiaTheme="majorEastAsia" w:hAnsiTheme="majorHAnsi" w:cs="Times New Roman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7B50DB"/>
    <w:rPr>
      <w:rFonts w:asciiTheme="majorHAnsi" w:eastAsiaTheme="majorEastAsia" w:hAnsiTheme="majorHAnsi" w:cs="Times New Roman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7B50DB"/>
    <w:rPr>
      <w:rFonts w:asciiTheme="majorHAnsi" w:eastAsiaTheme="majorEastAsia" w:hAnsiTheme="majorHAnsi" w:cs="Times New Roman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7B50DB"/>
    <w:rPr>
      <w:rFonts w:asciiTheme="majorHAnsi" w:eastAsiaTheme="majorEastAsia" w:hAnsiTheme="majorHAnsi" w:cs="Times New Roman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7B50DB"/>
    <w:rPr>
      <w:rFonts w:asciiTheme="majorHAnsi" w:eastAsiaTheme="majorEastAsia" w:hAnsiTheme="majorHAnsi" w:cs="Times New Roman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0D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B50DB"/>
    <w:pPr>
      <w:spacing w:after="0" w:line="240" w:lineRule="auto"/>
      <w:contextualSpacing/>
    </w:pPr>
    <w:rPr>
      <w:rFonts w:asciiTheme="majorHAnsi" w:eastAsiaTheme="majorEastAsia" w:hAnsiTheme="majorHAns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sid w:val="007B50DB"/>
    <w:rPr>
      <w:rFonts w:asciiTheme="majorHAnsi" w:eastAsiaTheme="majorEastAsia" w:hAnsiTheme="majorHAnsi" w:cs="Times New Roman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DB"/>
    <w:pPr>
      <w:numPr>
        <w:ilvl w:val="1"/>
      </w:numPr>
    </w:pPr>
    <w:rPr>
      <w:rFonts w:asciiTheme="majorHAnsi" w:eastAsiaTheme="majorEastAsia" w:hAnsiTheme="majorHAns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7B50DB"/>
    <w:rPr>
      <w:rFonts w:asciiTheme="majorHAnsi" w:eastAsiaTheme="majorEastAsia" w:hAnsiTheme="majorHAnsi" w:cs="Times New Roman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B50DB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7B50DB"/>
    <w:rPr>
      <w:rFonts w:cs="Times New Roman"/>
      <w:i/>
      <w:iCs/>
    </w:rPr>
  </w:style>
  <w:style w:type="paragraph" w:styleId="NoSpacing">
    <w:name w:val="No Spacing"/>
    <w:uiPriority w:val="1"/>
    <w:qFormat/>
    <w:rsid w:val="007B50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50DB"/>
    <w:pPr>
      <w:spacing w:before="160" w:line="240" w:lineRule="auto"/>
      <w:ind w:left="720" w:right="720"/>
    </w:pPr>
    <w:rPr>
      <w:rFonts w:asciiTheme="majorHAnsi" w:eastAsiaTheme="majorEastAsia" w:hAnsiTheme="majorHAns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locked/>
    <w:rsid w:val="007B50DB"/>
    <w:rPr>
      <w:rFonts w:asciiTheme="majorHAnsi" w:eastAsiaTheme="majorEastAsia" w:hAnsiTheme="majorHAnsi" w:cs="Times New Roman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0D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7B50DB"/>
    <w:rPr>
      <w:rFonts w:cs="Times New Roman"/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50DB"/>
    <w:rPr>
      <w:rFonts w:cs="Times New Roman"/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50DB"/>
    <w:rPr>
      <w:rFonts w:cs="Times New Roman"/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50DB"/>
    <w:rPr>
      <w:rFonts w:cs="Times New Roman"/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50DB"/>
    <w:rPr>
      <w:rFonts w:cs="Times New Roman"/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B50DB"/>
    <w:rPr>
      <w:rFonts w:cs="Times New Roman"/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0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8956B-437C-40E3-9118-631EE30FF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elxan quluyev</dc:creator>
  <cp:keywords/>
  <dc:description/>
  <cp:lastModifiedBy>elxan quluyev</cp:lastModifiedBy>
  <cp:revision>2</cp:revision>
  <dcterms:created xsi:type="dcterms:W3CDTF">2017-01-26T15:59:00Z</dcterms:created>
  <dcterms:modified xsi:type="dcterms:W3CDTF">2017-01-26T15:59:00Z</dcterms:modified>
</cp:coreProperties>
</file>