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PERENCANAAN PEMBELAJARAN</w:t>
      </w:r>
    </w:p>
    <w:p>
      <w:pPr>
        <w:spacing w:after="0" w:line="360"/>
        <w:jc w:val="center"/>
      </w:pPr>
      <w:r>
        <w:rPr>
          <w:rFonts w:ascii="Times New Roman" w:cs="Times New Roman" w:eastAsia="Times New Roman" w:hAnsi="Times New Roman"/>
          <w:b/>
          <w:bCs/>
          <w:sz w:val="24"/>
          <w:szCs w:val="24"/>
        </w:rPr>
        <w:t xml:space="preserve">AL-QUR’AN HADIS KELAS IX (FASE D)</w:t>
      </w:r>
    </w:p>
    <w:p>
      <w:pPr>
        <w:spacing w:after="160" w:line="360"/>
        <w:jc w:val="center"/>
      </w:pPr>
      <w:r>
        <w:rPr>
          <w:rFonts w:ascii="Times New Roman" w:cs="Times New Roman" w:eastAsia="Times New Roman" w:hAnsi="Times New Roman"/>
          <w:sz w:val="24"/>
          <w:szCs w:val="24"/>
        </w:rPr>
        <w:t xml:space="preserve">Capaian Pembelajaran, Alur Tujuan Pembelajaran, dan Rencana Pembelajaran Mendalam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300"/>
        <w:gridCol w:w="300"/>
        <w:gridCol w:w="5337"/>
      </w:tblGrid>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Satuan Pendidikan</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SMP Islam ……………………</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Mata Pelajaran</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Pendidikan Agama Islam dan Budi Pekerti, elemen Al-Qur’an dan Hadis</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Fase / Kelas</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D / IX</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Semester</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Ganjil</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Topik / Materi</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Satu Ciptaan, Beragam Bangsa: Persaudaraan dalam Al-Qur’an dan Hadis (Q.S. al-Hujurat/49:13 dan hadis tentang persaudaraan sesama muslim)</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Alokasi Waktu</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 pertemuan × 3 JP (1 JP = 40 menit)</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Tahun Pelajaran</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2026/2027</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Nama Penyusun</w:t>
            </w:r>
          </w:p>
        </w:tc>
        <w:tc>
          <w:tcPr>
            <w:tcW w:type="dxa" w:w="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c>
          <w:tcPr>
            <w:tcW w:type="dxa" w:w="533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w:t>
            </w:r>
          </w:p>
        </w:tc>
      </w:tr>
    </w:tbl>
    <w:p>
      <w:pPr>
        <w:keepNext/>
        <w:spacing w:after="80" w:before="240" w:line="360"/>
        <w:jc w:val="left"/>
      </w:pPr>
      <w:r>
        <w:rPr>
          <w:rFonts w:ascii="Times New Roman" w:cs="Times New Roman" w:eastAsia="Times New Roman" w:hAnsi="Times New Roman"/>
          <w:b/>
          <w:bCs/>
          <w:sz w:val="24"/>
          <w:szCs w:val="24"/>
        </w:rPr>
        <w:t xml:space="preserve">I. Capaian Pembelajaran (CP)</w:t>
      </w:r>
    </w:p>
    <w:p>
      <w:pPr>
        <w:spacing w:after="60" w:before="0" w:line="360"/>
        <w:jc w:val="both"/>
      </w:pPr>
      <w:r>
        <w:rPr>
          <w:rFonts w:ascii="Times New Roman" w:cs="Times New Roman" w:eastAsia="Times New Roman" w:hAnsi="Times New Roman"/>
          <w:sz w:val="24"/>
          <w:szCs w:val="24"/>
        </w:rPr>
        <w:t xml:space="preserve">Rumusan berikut mengacu pada elemen Al-Qur’an dan Hadis pada Capaian Pembelajaran Pendidikan Agama Islam dan Budi Pekerti Fase D (kelas VII sampai IX). Kelas IX adalah tahun ketiga dalam fase ini.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5737"/>
      </w:tblGrid>
      <w:tr>
        <w:trPr>
          <w:cantSplit/>
          <w:tblHeader/>
        </w:trPr>
        <w:tc>
          <w:tcPr>
            <w:tcW w:type="dxa" w:w="22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Elemen</w:t>
            </w:r>
          </w:p>
        </w:tc>
        <w:tc>
          <w:tcPr>
            <w:tcW w:type="dxa" w:w="57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Capaian Pembelajaran pada Akhir Fase D</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Al-Qur’an dan Hadis</w:t>
            </w:r>
          </w:p>
        </w:tc>
        <w:tc>
          <w:tcPr>
            <w:tcW w:type="dxa" w:w="57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memahami definisi Al-Qur’an dan Hadis serta posisinya sebagai sumber ajaran agama Islam.</w:t>
            </w:r>
          </w:p>
          <w:p>
            <w:pPr>
              <w:spacing w:after="40" w:line="240"/>
              <w:jc w:val="left"/>
            </w:pPr>
            <w:r>
              <w:rPr>
                <w:rFonts w:ascii="Times New Roman" w:cs="Times New Roman" w:eastAsia="Times New Roman" w:hAnsi="Times New Roman"/>
                <w:sz w:val="24"/>
                <w:szCs w:val="24"/>
              </w:rPr>
              <w:t xml:space="preserve">Peserta didik mampu membaca ayat Al-Qur’an dengan tartil dan memahami kandungan ayat serta hadis pilihan yang berkaitan dengan akhlak, persaudaraan, dan kehidupan bermasyarakat.</w:t>
            </w:r>
          </w:p>
          <w:p>
            <w:pPr>
              <w:spacing w:after="40" w:line="240"/>
              <w:jc w:val="left"/>
            </w:pPr>
            <w:r>
              <w:rPr>
                <w:rFonts w:ascii="Times New Roman" w:cs="Times New Roman" w:eastAsia="Times New Roman" w:hAnsi="Times New Roman"/>
                <w:sz w:val="24"/>
                <w:szCs w:val="24"/>
              </w:rPr>
              <w:t xml:space="preserve">Peserta didik mampu menjelaskan pemahamannya tentang sikap moderat dalam beragama dan pentingnya menjaga keberagaman.</w:t>
            </w:r>
          </w:p>
          <w:p>
            <w:pPr>
              <w:spacing w:after="40" w:line="240"/>
              <w:jc w:val="left"/>
            </w:pPr>
            <w:r>
              <w:rPr>
                <w:rFonts w:ascii="Times New Roman" w:cs="Times New Roman" w:eastAsia="Times New Roman" w:hAnsi="Times New Roman"/>
                <w:sz w:val="24"/>
                <w:szCs w:val="24"/>
              </w:rPr>
              <w:t xml:space="preserve">Peserta didik mampu menerapkan nilai-nilai dalam ayat dan hadis tersebut dalam kehidupan sehari-hari di rumah, sekolah, dan lingkungan sekitar.</w:t>
            </w:r>
          </w:p>
        </w:tc>
      </w:tr>
    </w:tbl>
    <w:p>
      <w:pPr>
        <w:spacing w:after="80"/>
      </w:pPr>
    </w:p>
    <w:p>
      <w:pPr>
        <w:keepNext/>
        <w:spacing w:after="80" w:before="240" w:line="360"/>
        <w:jc w:val="left"/>
      </w:pPr>
      <w:r>
        <w:rPr>
          <w:rFonts w:ascii="Times New Roman" w:cs="Times New Roman" w:eastAsia="Times New Roman" w:hAnsi="Times New Roman"/>
          <w:b/>
          <w:bCs/>
          <w:sz w:val="24"/>
          <w:szCs w:val="24"/>
        </w:rPr>
        <w:t xml:space="preserve">II. Alur Tujuan Pembelajaran (ATP) Kelas IX</w:t>
      </w:r>
    </w:p>
    <w:p>
      <w:pPr>
        <w:spacing w:after="60" w:before="0" w:line="360"/>
        <w:jc w:val="both"/>
      </w:pPr>
      <w:r>
        <w:rPr>
          <w:rFonts w:ascii="Times New Roman" w:cs="Times New Roman" w:eastAsia="Times New Roman" w:hAnsi="Times New Roman"/>
          <w:sz w:val="24"/>
          <w:szCs w:val="24"/>
        </w:rPr>
        <w:t xml:space="preserve">Alur disusun dari tujuan yang paling mendasar ke yang lebih kompleks, mengikuti urutan membaca, memahami, menerapkan, dan merefleksikan. Tujuan 1 sampai 4 dikembangkan menjadi rencana pembelajaran pada bagian III.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437"/>
        <w:gridCol w:w="800"/>
        <w:gridCol w:w="700"/>
      </w:tblGrid>
      <w:tr>
        <w:trPr>
          <w:cantSplit/>
          <w:tblHeader/>
        </w:trPr>
        <w:tc>
          <w:tcPr>
            <w:tcW w:type="dxa" w:w="5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No</w:t>
            </w:r>
          </w:p>
        </w:tc>
        <w:tc>
          <w:tcPr>
            <w:tcW w:type="dxa" w:w="35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Tujuan Pembelajaran</w:t>
            </w:r>
          </w:p>
        </w:tc>
        <w:tc>
          <w:tcPr>
            <w:tcW w:type="dxa" w:w="24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Materi dan Sumber</w:t>
            </w:r>
          </w:p>
        </w:tc>
        <w:tc>
          <w:tcPr>
            <w:tcW w:type="dxa" w:w="8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Alokasi</w:t>
            </w:r>
          </w:p>
        </w:tc>
        <w:tc>
          <w:tcPr>
            <w:tcW w:type="dxa" w:w="7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Smt</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membaca Q.S. al-Hujurat/49:13 dengan tartil dan menerapkan hukum bacaan yang telah dipelajari.</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Membaca dan tajwid Q.S. al-Hujurat/49:13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menjelaskan kandungan Q.S. al-Hujurat/49:13 tentang keberagaman, saling mengenal (ta’aruf), dan takwa sebagai ukuran kemuliaan.</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Kandungan Q.S. al-Hujurat/49:13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membaca dan menjelaskan hadis tentang persaudaraan sesama muslim serta menerapkannya dalam menyelesaikan masalah di sekolah.</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Hadis “al-muslimu akhul muslim” (HR. Bukhari dan Muslim)</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menyajikan proyek yang mengajak warga sekolah menjaga persaudaraan berdasarkan ayat dan hadis yang dipelajari.</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Proyek “Sekolahku Rumah Bersama”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menjelaskan sikap moderat (wasathiyah) dalam beragama dan menunjukkan contohnya dalam kehidupan sehari-hari.</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Q.S. al-Baqarah/2:143 dan hadis “inna ad-dina yusrun” (HR. Bukhari)</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6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menjelaskan pesan Q.S. ar-Rum/30:41 tentang akibat ulah manusia terhadap alam dan menerapkan sikap menjaga lingkungan.</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Q.S. ar-Rum/30:41; menjaga lingkungan sekolah</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6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menjelaskan keutamaan menuntut ilmu berdasarkan Q.S. al-Mujadilah/58:11 dan hadis tentang mudahnya jalan ke surga bagi pencari ilmu (HR. Muslim).</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Q.S. al-Mujadilah/58:11 dan hadis keutamaan ilmu</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6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Peserta didik mampu menyetorkan hafalan dan bacaan ayat serta hadis pilihan dan merefleksikan pembelajaran satu tahun.</w:t>
            </w:r>
          </w:p>
        </w:tc>
        <w:tc>
          <w:tcPr>
            <w:tcW w:type="dxa" w:w="24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Setoran, pengayaan, dan remedial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 JP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w:t>
            </w:r>
          </w:p>
        </w:tc>
      </w:tr>
    </w:tbl>
    <w:p>
      <w:pPr>
        <w:spacing w:after="60" w:before="60" w:line="360"/>
        <w:jc w:val="both"/>
      </w:pPr>
      <w:r>
        <w:rPr>
          <w:rFonts w:ascii="Times New Roman" w:cs="Times New Roman" w:eastAsia="Times New Roman" w:hAnsi="Times New Roman"/>
          <w:i/>
          <w:iCs/>
          <w:sz w:val="24"/>
          <w:szCs w:val="24"/>
        </w:rPr>
        <w:t xml:space="preserve">Catatan: 1 JP = 40 menit. Alokasi dan urutan topik disesuaikan dengan kalender pendidikan, jam pelajaran, dan buku Pendidikan Agama Islam kelas IX yang dipakai sekolah.</w:t>
      </w:r>
    </w:p>
    <w:p>
      <w:r>
        <w:br w:type="page"/>
      </w:r>
    </w:p>
    <w:p>
      <w:pPr>
        <w:spacing w:after="0" w:line="360"/>
        <w:jc w:val="center"/>
      </w:pPr>
      <w:r>
        <w:rPr>
          <w:rFonts w:ascii="Times New Roman" w:cs="Times New Roman" w:eastAsia="Times New Roman" w:hAnsi="Times New Roman"/>
          <w:b/>
          <w:bCs/>
          <w:sz w:val="24"/>
          <w:szCs w:val="24"/>
        </w:rPr>
        <w:t xml:space="preserve">III. RENCANA PEMBELAJARAN</w:t>
      </w:r>
    </w:p>
    <w:p>
      <w:pPr>
        <w:spacing w:after="100" w:line="360"/>
        <w:jc w:val="center"/>
      </w:pPr>
      <w:r>
        <w:rPr>
          <w:rFonts w:ascii="Times New Roman" w:cs="Times New Roman" w:eastAsia="Times New Roman" w:hAnsi="Times New Roman"/>
          <w:b/>
          <w:bCs/>
          <w:sz w:val="24"/>
          <w:szCs w:val="24"/>
        </w:rPr>
        <w:t xml:space="preserve">Satu Ciptaan, Beragam Bangsa: Persaudaraan dalam Al-Qur’an dan Hadis</w:t>
      </w:r>
    </w:p>
    <w:p>
      <w:pPr>
        <w:keepNext/>
        <w:spacing w:after="80" w:before="240" w:line="360"/>
        <w:jc w:val="left"/>
      </w:pPr>
      <w:r>
        <w:rPr>
          <w:rFonts w:ascii="Times New Roman" w:cs="Times New Roman" w:eastAsia="Times New Roman" w:hAnsi="Times New Roman"/>
          <w:b/>
          <w:bCs/>
          <w:sz w:val="24"/>
          <w:szCs w:val="24"/>
        </w:rPr>
        <w:t xml:space="preserve">A. Identifikasi</w:t>
      </w:r>
    </w:p>
    <w:p>
      <w:pPr>
        <w:keepNext/>
        <w:spacing w:after="40" w:before="120" w:line="360"/>
        <w:jc w:val="left"/>
      </w:pPr>
      <w:r>
        <w:rPr>
          <w:rFonts w:ascii="Times New Roman" w:cs="Times New Roman" w:eastAsia="Times New Roman" w:hAnsi="Times New Roman"/>
          <w:b/>
          <w:bCs/>
          <w:sz w:val="24"/>
          <w:szCs w:val="24"/>
        </w:rPr>
        <w:t xml:space="preserve">1. Kesiapan Belajar Peserta Didik</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Analisis pengetahuan awal. </w:t>
      </w:r>
      <w:r>
        <w:rPr>
          <w:rFonts w:ascii="Times New Roman" w:cs="Times New Roman" w:eastAsia="Times New Roman" w:hAnsi="Times New Roman"/>
          <w:sz w:val="24"/>
          <w:szCs w:val="24"/>
        </w:rPr>
        <w:t xml:space="preserve">Guru meminta beberapa peserta didik membaca Q.S. al-Fatihah atau ayat pendek lain, lalu tanya jawab singkat: “Perbedaan apa saja yang ada di antara teman sekelasmu?”</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Observasi dan refleksi. </w:t>
      </w:r>
      <w:r>
        <w:rPr>
          <w:rFonts w:ascii="Times New Roman" w:cs="Times New Roman" w:eastAsia="Times New Roman" w:hAnsi="Times New Roman"/>
          <w:sz w:val="24"/>
          <w:szCs w:val="24"/>
        </w:rPr>
        <w:t xml:space="preserve">Guru mengamati kelancaran bacaan, cara peserta didik bergaul, dan mencatat siapa yang perlu pendampingan membaca.</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Inventaris gaya belajar dan minat. </w:t>
      </w:r>
      <w:r>
        <w:rPr>
          <w:rFonts w:ascii="Times New Roman" w:cs="Times New Roman" w:eastAsia="Times New Roman" w:hAnsi="Times New Roman"/>
          <w:sz w:val="24"/>
          <w:szCs w:val="24"/>
        </w:rPr>
        <w:t xml:space="preserve">Peserta didik menuliskan di kertas kecil cara belajar yang disukai (mendengar, membaca, membuat gambar, berdiskusi, atau praktik).</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Analisis keterampilan berpikir tingkat tinggi (HOTS). </w:t>
      </w:r>
      <w:r>
        <w:rPr>
          <w:rFonts w:ascii="Times New Roman" w:cs="Times New Roman" w:eastAsia="Times New Roman" w:hAnsi="Times New Roman"/>
          <w:sz w:val="24"/>
          <w:szCs w:val="24"/>
        </w:rPr>
        <w:t xml:space="preserve">Peserta didik mengidentifikasi satu situasi keberagaman di sekolah dan menjelaskan alasan perbedaan itu perlu dihargai.</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Konteks sosial dan emosional. </w:t>
      </w:r>
      <w:r>
        <w:rPr>
          <w:rFonts w:ascii="Times New Roman" w:cs="Times New Roman" w:eastAsia="Times New Roman" w:hAnsi="Times New Roman"/>
          <w:sz w:val="24"/>
          <w:szCs w:val="24"/>
        </w:rPr>
        <w:t xml:space="preserve">Guru berdiskusi dengan wali kelas tentang dinamika pertemanan, ada tidaknya perundungan, dan faktor yang memengaruhi kesiapan belajar.</w:t>
      </w:r>
    </w:p>
    <w:p>
      <w:pPr>
        <w:keepNext/>
        <w:spacing w:after="40" w:before="120" w:line="360"/>
        <w:jc w:val="left"/>
      </w:pPr>
      <w:r>
        <w:rPr>
          <w:rFonts w:ascii="Times New Roman" w:cs="Times New Roman" w:eastAsia="Times New Roman" w:hAnsi="Times New Roman"/>
          <w:b/>
          <w:bCs/>
          <w:sz w:val="24"/>
          <w:szCs w:val="24"/>
        </w:rPr>
        <w:t xml:space="preserve">2. Karakteristik Materi</w:t>
      </w:r>
    </w:p>
    <w:p>
      <w:pPr>
        <w:spacing w:after="60" w:before="0" w:line="360"/>
        <w:jc w:val="both"/>
      </w:pPr>
      <w:r>
        <w:rPr>
          <w:rFonts w:ascii="Times New Roman" w:cs="Times New Roman" w:eastAsia="Times New Roman" w:hAnsi="Times New Roman"/>
          <w:sz w:val="24"/>
          <w:szCs w:val="24"/>
        </w:rPr>
        <w:t xml:space="preserve">Materi menekankan pembacaan ayat dan hadis dengan benar, pemahaman kandungan, dan penerapan nilai persaudaraan, kesetaraan, serta saling menghargai dalam pergaulan sehari-hari.</w:t>
      </w:r>
    </w:p>
    <w:p>
      <w:pPr>
        <w:keepNext/>
        <w:spacing w:after="40" w:before="120" w:line="360"/>
        <w:jc w:val="left"/>
      </w:pPr>
      <w:r>
        <w:rPr>
          <w:rFonts w:ascii="Times New Roman" w:cs="Times New Roman" w:eastAsia="Times New Roman" w:hAnsi="Times New Roman"/>
          <w:b/>
          <w:bCs/>
          <w:sz w:val="24"/>
          <w:szCs w:val="24"/>
        </w:rPr>
        <w:t xml:space="preserve">3. Dimensi Profil Lulusan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Keimanan dan Ketakwaan terhadap Tuhan YME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Kewargaan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Penalaran Kritis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Kolaborasi</w:t>
      </w:r>
    </w:p>
    <w:p>
      <w:pPr>
        <w:pStyle w:val="ListParagraph"/>
        <w:numPr>
          <w:ilvl w:val="0"/>
          <w:numId w:val="2"/>
        </w:numPr>
        <w:spacing w:after="20" w:line="360"/>
        <w:jc w:val="both"/>
      </w:pPr>
      <w:r>
        <w:rPr>
          <w:rFonts w:ascii="Times New Roman" w:cs="Times New Roman" w:eastAsia="Times New Roman" w:hAnsi="Times New Roman"/>
          <w:sz w:val="24"/>
          <w:szCs w:val="24"/>
        </w:rPr>
        <w:t xml:space="preserve">Komunikasi</w:t>
      </w:r>
    </w:p>
    <w:p>
      <w:pPr>
        <w:keepNext/>
        <w:spacing w:after="80" w:before="240" w:line="360"/>
        <w:jc w:val="left"/>
      </w:pPr>
      <w:r>
        <w:rPr>
          <w:rFonts w:ascii="Times New Roman" w:cs="Times New Roman" w:eastAsia="Times New Roman" w:hAnsi="Times New Roman"/>
          <w:b/>
          <w:bCs/>
          <w:sz w:val="24"/>
          <w:szCs w:val="24"/>
        </w:rPr>
        <w:t xml:space="preserve">B. Desain Pembelajaran</w:t>
      </w:r>
    </w:p>
    <w:p>
      <w:pPr>
        <w:keepNext/>
        <w:spacing w:after="40" w:before="120" w:line="360"/>
        <w:jc w:val="left"/>
      </w:pPr>
      <w:r>
        <w:rPr>
          <w:rFonts w:ascii="Times New Roman" w:cs="Times New Roman" w:eastAsia="Times New Roman" w:hAnsi="Times New Roman"/>
          <w:b/>
          <w:bCs/>
          <w:sz w:val="24"/>
          <w:szCs w:val="24"/>
        </w:rPr>
        <w:t xml:space="preserve">1. Capaian Pembelajaran</w:t>
      </w:r>
    </w:p>
    <w:p>
      <w:pPr>
        <w:spacing w:after="60" w:before="0" w:line="360"/>
        <w:jc w:val="both"/>
      </w:pPr>
      <w:r>
        <w:rPr>
          <w:rFonts w:ascii="Times New Roman" w:cs="Times New Roman" w:eastAsia="Times New Roman" w:hAnsi="Times New Roman"/>
          <w:sz w:val="24"/>
          <w:szCs w:val="24"/>
        </w:rPr>
        <w:t xml:space="preserve">Peserta didik mampu membaca ayat Al-Qur’an dengan tartil, memahami kandungan ayat dan hadis tentang persaudaraan dan keberagaman, serta menerapkannya dalam kehidupan sehari-hari (lihat bagian I).</w:t>
      </w:r>
    </w:p>
    <w:p>
      <w:pPr>
        <w:keepNext/>
        <w:spacing w:after="40" w:before="120" w:line="360"/>
        <w:jc w:val="left"/>
      </w:pPr>
      <w:r>
        <w:rPr>
          <w:rFonts w:ascii="Times New Roman" w:cs="Times New Roman" w:eastAsia="Times New Roman" w:hAnsi="Times New Roman"/>
          <w:b/>
          <w:bCs/>
          <w:sz w:val="24"/>
          <w:szCs w:val="24"/>
        </w:rPr>
        <w:t xml:space="preserve">2. Tujuan Pembelajaran</w:t>
      </w:r>
    </w:p>
    <w:p>
      <w:pPr>
        <w:keepNext/>
        <w:spacing w:after="60" w:before="0" w:line="360"/>
        <w:jc w:val="both"/>
      </w:pPr>
      <w:r>
        <w:rPr>
          <w:rFonts w:ascii="Times New Roman" w:cs="Times New Roman" w:eastAsia="Times New Roman" w:hAnsi="Times New Roman"/>
          <w:sz w:val="24"/>
          <w:szCs w:val="24"/>
        </w:rPr>
        <w:t xml:space="preserve">Setelah mengikuti rangkaian pembelajaran ini, peserta didik mampu:</w:t>
      </w:r>
    </w:p>
    <w:p>
      <w:pPr>
        <w:spacing w:after="60" w:before="0" w:line="360"/>
        <w:ind w:left="360"/>
        <w:jc w:val="both"/>
      </w:pPr>
      <w:r>
        <w:rPr>
          <w:rFonts w:ascii="Times New Roman" w:cs="Times New Roman" w:eastAsia="Times New Roman" w:hAnsi="Times New Roman"/>
          <w:sz w:val="24"/>
          <w:szCs w:val="24"/>
        </w:rPr>
        <w:t xml:space="preserve">1. membaca Q.S. al-Hujurat/49:13 dengan tartil dan menunjukkan minimal empat hukum bacaan di dalamnya;</w:t>
      </w:r>
    </w:p>
    <w:p>
      <w:pPr>
        <w:spacing w:after="60" w:before="0" w:line="360"/>
        <w:ind w:left="360"/>
        <w:jc w:val="both"/>
      </w:pPr>
      <w:r>
        <w:rPr>
          <w:rFonts w:ascii="Times New Roman" w:cs="Times New Roman" w:eastAsia="Times New Roman" w:hAnsi="Times New Roman"/>
          <w:sz w:val="24"/>
          <w:szCs w:val="24"/>
        </w:rPr>
        <w:t xml:space="preserve">2. menjelaskan kandungan Q.S. al-Hujurat/49:13 tentang asal penciptaan manusia, keberagaman bangsa dan suku, tujuan saling mengenal, dan takwa sebagai ukuran kemuliaan;</w:t>
      </w:r>
    </w:p>
    <w:p>
      <w:pPr>
        <w:spacing w:after="60" w:before="0" w:line="360"/>
        <w:ind w:left="360"/>
        <w:jc w:val="both"/>
      </w:pPr>
      <w:r>
        <w:rPr>
          <w:rFonts w:ascii="Times New Roman" w:cs="Times New Roman" w:eastAsia="Times New Roman" w:hAnsi="Times New Roman"/>
          <w:sz w:val="24"/>
          <w:szCs w:val="24"/>
        </w:rPr>
        <w:t xml:space="preserve">3. membaca hadis “al-muslimu akhul muslim”, menyebutkan artinya, dan menjelaskan tiga sikap yang diperintahkan di dalamnya;</w:t>
      </w:r>
    </w:p>
    <w:p>
      <w:pPr>
        <w:spacing w:after="60" w:before="0" w:line="360"/>
        <w:ind w:left="360"/>
        <w:jc w:val="both"/>
      </w:pPr>
      <w:r>
        <w:rPr>
          <w:rFonts w:ascii="Times New Roman" w:cs="Times New Roman" w:eastAsia="Times New Roman" w:hAnsi="Times New Roman"/>
          <w:sz w:val="24"/>
          <w:szCs w:val="24"/>
        </w:rPr>
        <w:t xml:space="preserve">4. menyusun dan mempresentasikan proyek poster atau video pendek yang mengajak warga sekolah menjaga persaudaraan dengan menyertakan satu ayat dan satu hadis.</w:t>
      </w:r>
    </w:p>
    <w:p>
      <w:pPr>
        <w:keepNext/>
        <w:spacing w:after="40" w:before="120" w:line="360"/>
        <w:jc w:val="left"/>
      </w:pPr>
      <w:r>
        <w:rPr>
          <w:rFonts w:ascii="Times New Roman" w:cs="Times New Roman" w:eastAsia="Times New Roman" w:hAnsi="Times New Roman"/>
          <w:b/>
          <w:bCs/>
          <w:sz w:val="24"/>
          <w:szCs w:val="24"/>
        </w:rPr>
        <w:t xml:space="preserve">3. Lintas Disiplin Ilmu</w:t>
      </w:r>
    </w:p>
    <w:p>
      <w:pPr>
        <w:spacing w:after="60" w:before="0" w:line="360"/>
        <w:jc w:val="both"/>
      </w:pPr>
      <w:r>
        <w:rPr>
          <w:rFonts w:ascii="Times New Roman" w:cs="Times New Roman" w:eastAsia="Times New Roman" w:hAnsi="Times New Roman"/>
          <w:sz w:val="24"/>
          <w:szCs w:val="24"/>
        </w:rPr>
        <w:t xml:space="preserve">Pendidikan Pancasila (kebinekaan dan persatuan), Bahasa Indonesia (teks persuasif dan slogan), serta Seni Rupa (komposisi poster).</w:t>
      </w:r>
    </w:p>
    <w:p>
      <w:pPr>
        <w:keepNext/>
        <w:spacing w:after="40" w:before="120" w:line="360"/>
        <w:jc w:val="left"/>
      </w:pPr>
      <w:r>
        <w:rPr>
          <w:rFonts w:ascii="Times New Roman" w:cs="Times New Roman" w:eastAsia="Times New Roman" w:hAnsi="Times New Roman"/>
          <w:b/>
          <w:bCs/>
          <w:sz w:val="24"/>
          <w:szCs w:val="24"/>
        </w:rPr>
        <w:t xml:space="preserve">4. Topik Pembelajaran</w:t>
      </w:r>
    </w:p>
    <w:p>
      <w:pPr>
        <w:spacing w:after="60" w:before="0" w:line="360"/>
        <w:jc w:val="both"/>
      </w:pPr>
      <w:r>
        <w:rPr>
          <w:rFonts w:ascii="Times New Roman" w:cs="Times New Roman" w:eastAsia="Times New Roman" w:hAnsi="Times New Roman"/>
          <w:sz w:val="24"/>
          <w:szCs w:val="24"/>
        </w:rPr>
        <w:t xml:space="preserve">Satu Ciptaan, Beragam Bangsa: persaudaraan dalam Q.S. al-Hujurat/49:13 dan hadis tentang persaudaraan sesama muslim.</w:t>
      </w:r>
    </w:p>
    <w:p>
      <w:pPr>
        <w:keepNext/>
        <w:spacing w:after="40" w:before="120" w:line="360"/>
        <w:jc w:val="left"/>
      </w:pPr>
      <w:r>
        <w:rPr>
          <w:rFonts w:ascii="Times New Roman" w:cs="Times New Roman" w:eastAsia="Times New Roman" w:hAnsi="Times New Roman"/>
          <w:b/>
          <w:bCs/>
          <w:sz w:val="24"/>
          <w:szCs w:val="24"/>
        </w:rPr>
        <w:t xml:space="preserve">5. Kerangka Pembelajaran</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Praktik pedagogis. </w:t>
      </w:r>
      <w:r>
        <w:rPr>
          <w:rFonts w:ascii="Times New Roman" w:cs="Times New Roman" w:eastAsia="Times New Roman" w:hAnsi="Times New Roman"/>
          <w:sz w:val="24"/>
          <w:szCs w:val="24"/>
        </w:rPr>
        <w:t xml:space="preserve">Talaqqi dan tahsin untuk membaca; kooperatif tipe jigsaw untuk memahami kandungan; studi kasus dan bermain peran untuk menerapkan; serta pembelajaran berbasis proyek pada pertemuan ketiga.</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Lingkungan pembelajaran. </w:t>
      </w:r>
      <w:r>
        <w:rPr>
          <w:rFonts w:ascii="Times New Roman" w:cs="Times New Roman" w:eastAsia="Times New Roman" w:hAnsi="Times New Roman"/>
          <w:sz w:val="24"/>
          <w:szCs w:val="24"/>
        </w:rPr>
        <w:t xml:space="preserve">Ruang kelas yang ditata untuk kerja kelompok, masjid atau mushalla sekolah, dan dinding kelas sebagai tempat memajang karya.</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Kemitraan pembelajaran. </w:t>
      </w:r>
      <w:r>
        <w:rPr>
          <w:rFonts w:ascii="Times New Roman" w:cs="Times New Roman" w:eastAsia="Times New Roman" w:hAnsi="Times New Roman"/>
          <w:sz w:val="24"/>
          <w:szCs w:val="24"/>
        </w:rPr>
        <w:t xml:space="preserve">Guru Pendidikan Pancasila dan Bahasa Indonesia untuk masukan isi poster, serta OSIS atau Rohis untuk pameran karya.</w:t>
      </w:r>
    </w:p>
    <w:p>
      <w:pPr>
        <w:pStyle w:val="ListParagraph"/>
        <w:numPr>
          <w:ilvl w:val="0"/>
          <w:numId w:val="2"/>
        </w:numPr>
        <w:spacing w:after="20" w:line="360"/>
        <w:jc w:val="both"/>
      </w:pPr>
      <w:r>
        <w:rPr>
          <w:rFonts w:ascii="Times New Roman" w:cs="Times New Roman" w:eastAsia="Times New Roman" w:hAnsi="Times New Roman"/>
          <w:b/>
          <w:bCs/>
          <w:sz w:val="24"/>
          <w:szCs w:val="24"/>
        </w:rPr>
        <w:t xml:space="preserve">Pemanfaatan digital. </w:t>
      </w:r>
      <w:r>
        <w:rPr>
          <w:rFonts w:ascii="Times New Roman" w:cs="Times New Roman" w:eastAsia="Times New Roman" w:hAnsi="Times New Roman"/>
          <w:sz w:val="24"/>
          <w:szCs w:val="24"/>
        </w:rPr>
        <w:t xml:space="preserve">Proyektor untuk menampilkan ayat dan hadis, aplikasi mushaf digital, Padlet untuk refleksi, dan Canva atau aplikasi sejenis (opsional) untuk membuat poster.</w:t>
      </w:r>
    </w:p>
    <w:p>
      <w:pPr>
        <w:keepNext/>
        <w:spacing w:after="80" w:before="240" w:line="360"/>
        <w:jc w:val="left"/>
      </w:pPr>
      <w:r>
        <w:rPr>
          <w:rFonts w:ascii="Times New Roman" w:cs="Times New Roman" w:eastAsia="Times New Roman" w:hAnsi="Times New Roman"/>
          <w:b/>
          <w:bCs/>
          <w:sz w:val="24"/>
          <w:szCs w:val="24"/>
        </w:rPr>
        <w:t xml:space="preserve">C. Pengalaman Belajar</w:t>
      </w:r>
    </w:p>
    <w:p>
      <w:pPr>
        <w:keepNext/>
        <w:spacing w:after="60" w:before="0" w:line="360"/>
        <w:jc w:val="both"/>
      </w:pPr>
      <w:r>
        <w:rPr>
          <w:rFonts w:ascii="Times New Roman" w:cs="Times New Roman" w:eastAsia="Times New Roman" w:hAnsi="Times New Roman"/>
          <w:sz w:val="24"/>
          <w:szCs w:val="24"/>
        </w:rPr>
        <w:t xml:space="preserve">Setiap pertemuan 3 JP (120 menit). Tiga prinsip pembelajaran mendalam ditandai pada tiap tahap: berkesadaran, bermakna, dan menggembirakan.</w:t>
      </w:r>
    </w:p>
    <w:p>
      <w:pPr>
        <w:keepNext/>
        <w:spacing w:after="40" w:before="120" w:line="360"/>
        <w:jc w:val="left"/>
      </w:pPr>
      <w:r>
        <w:rPr>
          <w:rFonts w:ascii="Times New Roman" w:cs="Times New Roman" w:eastAsia="Times New Roman" w:hAnsi="Times New Roman"/>
          <w:b/>
          <w:bCs/>
          <w:sz w:val="24"/>
          <w:szCs w:val="24"/>
        </w:rPr>
        <w:t xml:space="preserve">Pertemuan 1: Membaca dan Memahami Q.S. al-Hujurat/49:13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5337"/>
        <w:gridCol w:w="900"/>
      </w:tblGrid>
      <w:tr>
        <w:trPr>
          <w:cantSplit/>
          <w:tblHeader/>
        </w:trPr>
        <w:tc>
          <w:tcPr>
            <w:tcW w:type="dxa" w:w="17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Tahap</w:t>
            </w:r>
          </w:p>
        </w:tc>
        <w:tc>
          <w:tcPr>
            <w:tcW w:type="dxa" w:w="53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Kegiatan Pembelajaran</w:t>
            </w:r>
          </w:p>
        </w:tc>
        <w:tc>
          <w:tcPr>
            <w:tcW w:type="dxa" w:w="9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Waktu</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Pendahuluan</w:t>
            </w:r>
          </w:p>
          <w:p>
            <w:pPr>
              <w:spacing w:after="40" w:line="240"/>
              <w:jc w:val="left"/>
            </w:pPr>
            <w:r>
              <w:rPr>
                <w:rFonts w:ascii="Times New Roman" w:cs="Times New Roman" w:eastAsia="Times New Roman" w:hAnsi="Times New Roman"/>
                <w:sz w:val="24"/>
                <w:szCs w:val="24"/>
              </w:rPr>
              <w:t xml:space="preserve">(menggembirakan)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Guru membuka dengan salam, doa, dan memeriksa kehadiran.</w:t>
            </w:r>
          </w:p>
          <w:p>
            <w:pPr>
              <w:pStyle w:val="ListParagraph"/>
              <w:numPr>
                <w:ilvl w:val="0"/>
                <w:numId w:val="2"/>
              </w:numPr>
              <w:spacing w:after="30" w:line="240"/>
            </w:pPr>
            <w:r>
              <w:rPr>
                <w:rFonts w:ascii="Times New Roman" w:cs="Times New Roman" w:eastAsia="Times New Roman" w:hAnsi="Times New Roman"/>
                <w:sz w:val="24"/>
                <w:szCs w:val="24"/>
              </w:rPr>
              <w:t xml:space="preserve">Guru menayangkan foto kegiatan sekolah dengan peserta didik yang beragam (asal daerah, bahasa, hobi) lalu mengajukan pertanyaan pemantik: “Apa saja perbedaan di antara teman sekelasmu? Apakah perbedaan itu masalah?”</w:t>
            </w:r>
          </w:p>
          <w:p>
            <w:pPr>
              <w:pStyle w:val="ListParagraph"/>
              <w:numPr>
                <w:ilvl w:val="0"/>
                <w:numId w:val="2"/>
              </w:numPr>
              <w:spacing w:after="30" w:line="240"/>
            </w:pPr>
            <w:r>
              <w:rPr>
                <w:rFonts w:ascii="Times New Roman" w:cs="Times New Roman" w:eastAsia="Times New Roman" w:hAnsi="Times New Roman"/>
                <w:sz w:val="24"/>
                <w:szCs w:val="24"/>
              </w:rPr>
              <w:t xml:space="preserve">Guru menyampaikan tujuan dan alur pembelajaran hari ini.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Memahami</w:t>
            </w:r>
          </w:p>
          <w:p>
            <w:pPr>
              <w:spacing w:after="40" w:line="240"/>
              <w:jc w:val="left"/>
            </w:pPr>
            <w:r>
              <w:rPr>
                <w:rFonts w:ascii="Times New Roman" w:cs="Times New Roman" w:eastAsia="Times New Roman" w:hAnsi="Times New Roman"/>
                <w:sz w:val="24"/>
                <w:szCs w:val="24"/>
              </w:rPr>
              <w:t xml:space="preserve">(berkesadaran dan bermakna)</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Guru membaca Q.S. al-Hujurat/49:13 penggal demi penggal (talaqqi); peserta didik menirukan, lalu membaca berpasangan dan saling menyimak.</w:t>
            </w:r>
          </w:p>
          <w:p>
            <w:pPr>
              <w:pStyle w:val="ListParagraph"/>
              <w:numPr>
                <w:ilvl w:val="0"/>
                <w:numId w:val="2"/>
              </w:numPr>
              <w:spacing w:after="30" w:line="240"/>
            </w:pPr>
            <w:r>
              <w:rPr>
                <w:rFonts w:ascii="Times New Roman" w:cs="Times New Roman" w:eastAsia="Times New Roman" w:hAnsi="Times New Roman"/>
                <w:sz w:val="24"/>
                <w:szCs w:val="24"/>
              </w:rPr>
              <w:t xml:space="preserve">Peserta didik menandai hukum bacaan yang ditemukan dan membaca arti per kata dengan bantuan guru.</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Mengaplikasi</w:t>
            </w:r>
          </w:p>
          <w:p>
            <w:pPr>
              <w:spacing w:after="40" w:line="240"/>
              <w:jc w:val="left"/>
            </w:pPr>
            <w:r>
              <w:rPr>
                <w:rFonts w:ascii="Times New Roman" w:cs="Times New Roman" w:eastAsia="Times New Roman" w:hAnsi="Times New Roman"/>
                <w:sz w:val="24"/>
                <w:szCs w:val="24"/>
              </w:rPr>
              <w:t xml:space="preserve">(bermakna dan 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Kegiatan jigsaw. Setiap kelompok ahli mempelajari satu pokok: (a) asal penciptaan manusia dan kesetaraan, (b) berbangsa-bangsa dan bersuku-suku, (c) tujuan saling mengenal, (d) takwa sebagai ukuran kemuliaan.</w:t>
            </w:r>
          </w:p>
          <w:p>
            <w:pPr>
              <w:pStyle w:val="ListParagraph"/>
              <w:numPr>
                <w:ilvl w:val="0"/>
                <w:numId w:val="2"/>
              </w:numPr>
              <w:spacing w:after="30" w:line="240"/>
            </w:pPr>
            <w:r>
              <w:rPr>
                <w:rFonts w:ascii="Times New Roman" w:cs="Times New Roman" w:eastAsia="Times New Roman" w:hAnsi="Times New Roman"/>
                <w:sz w:val="24"/>
                <w:szCs w:val="24"/>
              </w:rPr>
              <w:t xml:space="preserve">Peserta didik kembali ke kelompok asal, saling mengajarkan hasil kajiannya, dan mengisi LKPD 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40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Merefleksikan</w:t>
            </w:r>
          </w:p>
          <w:p>
            <w:pPr>
              <w:spacing w:after="40" w:line="240"/>
              <w:jc w:val="left"/>
            </w:pPr>
            <w:r>
              <w:rPr>
                <w:rFonts w:ascii="Times New Roman" w:cs="Times New Roman" w:eastAsia="Times New Roman" w:hAnsi="Times New Roman"/>
                <w:sz w:val="24"/>
                <w:szCs w:val="24"/>
              </w:rPr>
              <w:t xml:space="preserve">(berkesadaran)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Peserta didik menulis jurnal singkat: apa yang baru dipahami, kesulitan dalam membaca, dan satu sikap terhadap teman yang berbeda yang ingin diubah.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Penutup</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Guru dan peserta didik menyimpulkan pembelajaran.</w:t>
            </w:r>
          </w:p>
          <w:p>
            <w:pPr>
              <w:pStyle w:val="ListParagraph"/>
              <w:numPr>
                <w:ilvl w:val="0"/>
                <w:numId w:val="2"/>
              </w:numPr>
              <w:spacing w:after="30" w:line="240"/>
            </w:pPr>
            <w:r>
              <w:rPr>
                <w:rFonts w:ascii="Times New Roman" w:cs="Times New Roman" w:eastAsia="Times New Roman" w:hAnsi="Times New Roman"/>
                <w:sz w:val="24"/>
                <w:szCs w:val="24"/>
              </w:rPr>
              <w:t xml:space="preserve">Setoran bacaan acak beberapa peserta didik sebagai penilaian formatif.</w:t>
            </w:r>
          </w:p>
          <w:p>
            <w:pPr>
              <w:pStyle w:val="ListParagraph"/>
              <w:numPr>
                <w:ilvl w:val="0"/>
                <w:numId w:val="2"/>
              </w:numPr>
              <w:spacing w:after="30" w:line="240"/>
            </w:pPr>
            <w:r>
              <w:rPr>
                <w:rFonts w:ascii="Times New Roman" w:cs="Times New Roman" w:eastAsia="Times New Roman" w:hAnsi="Times New Roman"/>
                <w:sz w:val="24"/>
                <w:szCs w:val="24"/>
              </w:rPr>
              <w:t xml:space="preserve">Guru menyampaikan materi pertemuan berikutnya, lalu menutup dengan doa dan salam.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bl>
    <w:p>
      <w:pPr>
        <w:keepNext/>
        <w:spacing w:after="40" w:before="120" w:line="360"/>
        <w:jc w:val="left"/>
      </w:pPr>
      <w:r>
        <w:rPr>
          <w:rFonts w:ascii="Times New Roman" w:cs="Times New Roman" w:eastAsia="Times New Roman" w:hAnsi="Times New Roman"/>
          <w:b/>
          <w:bCs/>
          <w:sz w:val="24"/>
          <w:szCs w:val="24"/>
        </w:rPr>
        <w:t xml:space="preserve">Pertemuan 2: Hadis tentang Persaudaraan dan Tolong-Menolong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5337"/>
        <w:gridCol w:w="900"/>
      </w:tblGrid>
      <w:tr>
        <w:trPr>
          <w:cantSplit/>
          <w:tblHeader/>
        </w:trPr>
        <w:tc>
          <w:tcPr>
            <w:tcW w:type="dxa" w:w="17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Tahap</w:t>
            </w:r>
          </w:p>
        </w:tc>
        <w:tc>
          <w:tcPr>
            <w:tcW w:type="dxa" w:w="53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Kegiatan Pembelajaran</w:t>
            </w:r>
          </w:p>
        </w:tc>
        <w:tc>
          <w:tcPr>
            <w:tcW w:type="dxa" w:w="9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Waktu</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Pendahuluan</w:t>
            </w:r>
          </w:p>
          <w:p>
            <w:pPr>
              <w:spacing w:after="40" w:line="240"/>
              <w:jc w:val="left"/>
            </w:pPr>
            <w:r>
              <w:rPr>
                <w:rFonts w:ascii="Times New Roman" w:cs="Times New Roman" w:eastAsia="Times New Roman" w:hAnsi="Times New Roman"/>
                <w:sz w:val="24"/>
                <w:szCs w:val="24"/>
              </w:rPr>
              <w:t xml:space="preserve">(menggembirakan)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Salam, doa, dan murajaah Q.S. al-Hujurat/49:13 oleh beberapa peserta didik.</w:t>
            </w:r>
          </w:p>
          <w:p>
            <w:pPr>
              <w:pStyle w:val="ListParagraph"/>
              <w:numPr>
                <w:ilvl w:val="0"/>
                <w:numId w:val="2"/>
              </w:numPr>
              <w:spacing w:after="30" w:line="240"/>
            </w:pPr>
            <w:r>
              <w:rPr>
                <w:rFonts w:ascii="Times New Roman" w:cs="Times New Roman" w:eastAsia="Times New Roman" w:hAnsi="Times New Roman"/>
                <w:sz w:val="24"/>
                <w:szCs w:val="24"/>
              </w:rPr>
              <w:t xml:space="preserve">Guru menceritakan situasi singkat: seorang teman diejek karena logat daerahnya. Pertanyaan pemantik: “Apa yang akan kamu lakukan?”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Memahami</w:t>
            </w:r>
          </w:p>
          <w:p>
            <w:pPr>
              <w:spacing w:after="40" w:line="240"/>
              <w:jc w:val="left"/>
            </w:pPr>
            <w:r>
              <w:rPr>
                <w:rFonts w:ascii="Times New Roman" w:cs="Times New Roman" w:eastAsia="Times New Roman" w:hAnsi="Times New Roman"/>
                <w:sz w:val="24"/>
                <w:szCs w:val="24"/>
              </w:rPr>
              <w:t xml:space="preserve">(berkesadaran dan bermakna)</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Guru membacakan hadis, peserta didik menirukan, lalu membaca berpasangan.</w:t>
            </w:r>
          </w:p>
          <w:p>
            <w:pPr>
              <w:pStyle w:val="ListParagraph"/>
              <w:numPr>
                <w:ilvl w:val="0"/>
                <w:numId w:val="2"/>
              </w:numPr>
              <w:spacing w:after="30" w:line="240"/>
            </w:pPr>
            <w:r>
              <w:rPr>
                <w:rFonts w:ascii="Times New Roman" w:cs="Times New Roman" w:eastAsia="Times New Roman" w:hAnsi="Times New Roman"/>
                <w:sz w:val="24"/>
                <w:szCs w:val="24"/>
              </w:rPr>
              <w:t xml:space="preserve">Guru menjelaskan kosakata kunci (akhun, la yazhlimuhu, la yuslimuhu, hajah) dan tiga pesan hadis: bersaudara, tidak menzalimi, dan tidak membiarkan saudara dalam kesulitan.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35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Mengaplikasi</w:t>
            </w:r>
          </w:p>
          <w:p>
            <w:pPr>
              <w:spacing w:after="40" w:line="240"/>
              <w:jc w:val="left"/>
            </w:pPr>
            <w:r>
              <w:rPr>
                <w:rFonts w:ascii="Times New Roman" w:cs="Times New Roman" w:eastAsia="Times New Roman" w:hAnsi="Times New Roman"/>
                <w:sz w:val="24"/>
                <w:szCs w:val="24"/>
              </w:rPr>
              <w:t xml:space="preserve">(bermakna dan 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Studi kasus kelompok (LKPD 2): perundungan, teman yang kesulitan, dan perbedaan pendapat dalam kerja kelompok. Kelompok menyusun solusi berdasarkan ayat dan hadis.</w:t>
            </w:r>
          </w:p>
          <w:p>
            <w:pPr>
              <w:pStyle w:val="ListParagraph"/>
              <w:numPr>
                <w:ilvl w:val="0"/>
                <w:numId w:val="2"/>
              </w:numPr>
              <w:spacing w:after="30" w:line="240"/>
            </w:pPr>
            <w:r>
              <w:rPr>
                <w:rFonts w:ascii="Times New Roman" w:cs="Times New Roman" w:eastAsia="Times New Roman" w:hAnsi="Times New Roman"/>
                <w:sz w:val="24"/>
                <w:szCs w:val="24"/>
              </w:rPr>
              <w:t xml:space="preserve">Setiap kelompok memerankan solusinya sekitar lima menit, lalu kelompok lain memberi tanggapan.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40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Merefleksikan</w:t>
            </w:r>
          </w:p>
          <w:p>
            <w:pPr>
              <w:spacing w:after="40" w:line="240"/>
              <w:jc w:val="left"/>
            </w:pPr>
            <w:r>
              <w:rPr>
                <w:rFonts w:ascii="Times New Roman" w:cs="Times New Roman" w:eastAsia="Times New Roman" w:hAnsi="Times New Roman"/>
                <w:sz w:val="24"/>
                <w:szCs w:val="24"/>
              </w:rPr>
              <w:t xml:space="preserve">(berkesadaran)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Peserta didik menulis satu tindakan nyata yang akan dilakukan minggu ini terhadap teman atau warga sekolah, lalu menempelkannya di Padlet atau kertas tempel.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Penutup</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Kuis lisan singkat tentang arti dan pesan hadis, kesimpulan, dan penguatan guru.</w:t>
            </w:r>
          </w:p>
          <w:p>
            <w:pPr>
              <w:pStyle w:val="ListParagraph"/>
              <w:numPr>
                <w:ilvl w:val="0"/>
                <w:numId w:val="2"/>
              </w:numPr>
              <w:spacing w:after="30" w:line="240"/>
            </w:pPr>
            <w:r>
              <w:rPr>
                <w:rFonts w:ascii="Times New Roman" w:cs="Times New Roman" w:eastAsia="Times New Roman" w:hAnsi="Times New Roman"/>
                <w:sz w:val="24"/>
                <w:szCs w:val="24"/>
              </w:rPr>
              <w:t xml:space="preserve">Guru menjelaskan proyek “Sekolahku Rumah Bersama” untuk pertemuan ketiga, lalu doa dan salam.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bl>
    <w:p>
      <w:pPr>
        <w:keepNext/>
        <w:spacing w:after="40" w:before="120" w:line="360"/>
        <w:jc w:val="left"/>
      </w:pPr>
      <w:r>
        <w:rPr>
          <w:rFonts w:ascii="Times New Roman" w:cs="Times New Roman" w:eastAsia="Times New Roman" w:hAnsi="Times New Roman"/>
          <w:b/>
          <w:bCs/>
          <w:sz w:val="24"/>
          <w:szCs w:val="24"/>
        </w:rPr>
        <w:t xml:space="preserve">Pertemuan 3: Proyek “Sekolahku Rumah Bersama”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5337"/>
        <w:gridCol w:w="900"/>
      </w:tblGrid>
      <w:tr>
        <w:trPr>
          <w:cantSplit/>
          <w:tblHeader/>
        </w:trPr>
        <w:tc>
          <w:tcPr>
            <w:tcW w:type="dxa" w:w="17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Tahap</w:t>
            </w:r>
          </w:p>
        </w:tc>
        <w:tc>
          <w:tcPr>
            <w:tcW w:type="dxa" w:w="53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Kegiatan Pembelajaran</w:t>
            </w:r>
          </w:p>
        </w:tc>
        <w:tc>
          <w:tcPr>
            <w:tcW w:type="dxa" w:w="9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Waktu</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Pendahuluan</w:t>
            </w:r>
          </w:p>
          <w:p>
            <w:pPr>
              <w:spacing w:after="40" w:line="240"/>
              <w:jc w:val="left"/>
            </w:pPr>
            <w:r>
              <w:rPr>
                <w:rFonts w:ascii="Times New Roman" w:cs="Times New Roman" w:eastAsia="Times New Roman" w:hAnsi="Times New Roman"/>
                <w:sz w:val="24"/>
                <w:szCs w:val="24"/>
              </w:rPr>
              <w:t xml:space="preserve">(menggembirakan)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Salam, doa, dan murajaah ayat serta hadis.</w:t>
            </w:r>
          </w:p>
          <w:p>
            <w:pPr>
              <w:pStyle w:val="ListParagraph"/>
              <w:numPr>
                <w:ilvl w:val="0"/>
                <w:numId w:val="2"/>
              </w:numPr>
              <w:spacing w:after="30" w:line="240"/>
            </w:pPr>
            <w:r>
              <w:rPr>
                <w:rFonts w:ascii="Times New Roman" w:cs="Times New Roman" w:eastAsia="Times New Roman" w:hAnsi="Times New Roman"/>
                <w:sz w:val="24"/>
                <w:szCs w:val="24"/>
              </w:rPr>
              <w:t xml:space="preserve">Guru menyampaikan tujuan proyek dan kriteria penilaian.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10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Memahami</w:t>
            </w:r>
          </w:p>
          <w:p>
            <w:pPr>
              <w:spacing w:after="40" w:line="240"/>
              <w:jc w:val="left"/>
            </w:pPr>
            <w:r>
              <w:rPr>
                <w:rFonts w:ascii="Times New Roman" w:cs="Times New Roman" w:eastAsia="Times New Roman" w:hAnsi="Times New Roman"/>
                <w:sz w:val="24"/>
                <w:szCs w:val="24"/>
              </w:rPr>
              <w:t xml:space="preserve">(berkesadaran dan bermakna)</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Guru menampilkan contoh poster dan video pendek ajakan persaudaraan.</w:t>
            </w:r>
          </w:p>
          <w:p>
            <w:pPr>
              <w:pStyle w:val="ListParagraph"/>
              <w:numPr>
                <w:ilvl w:val="0"/>
                <w:numId w:val="2"/>
              </w:numPr>
              <w:spacing w:after="30" w:line="240"/>
            </w:pPr>
            <w:r>
              <w:rPr>
                <w:rFonts w:ascii="Times New Roman" w:cs="Times New Roman" w:eastAsia="Times New Roman" w:hAnsi="Times New Roman"/>
                <w:sz w:val="24"/>
                <w:szCs w:val="24"/>
              </w:rPr>
              <w:t xml:space="preserve">Kelompok menyusun rancangan (LKPD 3): pesan utama, slogan, satu ayat, satu hadis, dan sasaran pembaca.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Mengaplikasi</w:t>
            </w:r>
          </w:p>
          <w:p>
            <w:pPr>
              <w:spacing w:after="40" w:line="240"/>
              <w:jc w:val="left"/>
            </w:pPr>
            <w:r>
              <w:rPr>
                <w:rFonts w:ascii="Times New Roman" w:cs="Times New Roman" w:eastAsia="Times New Roman" w:hAnsi="Times New Roman"/>
                <w:sz w:val="24"/>
                <w:szCs w:val="24"/>
              </w:rPr>
              <w:t xml:space="preserve">(bermakna dan menggembirakan)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Kelompok membuat poster atau video pendek dengan kertas atau aplikasi desain.</w:t>
            </w:r>
          </w:p>
          <w:p>
            <w:pPr>
              <w:pStyle w:val="ListParagraph"/>
              <w:numPr>
                <w:ilvl w:val="0"/>
                <w:numId w:val="2"/>
              </w:numPr>
              <w:spacing w:after="30" w:line="240"/>
            </w:pPr>
            <w:r>
              <w:rPr>
                <w:rFonts w:ascii="Times New Roman" w:cs="Times New Roman" w:eastAsia="Times New Roman" w:hAnsi="Times New Roman"/>
                <w:sz w:val="24"/>
                <w:szCs w:val="24"/>
              </w:rPr>
              <w:t xml:space="preserve">Gallery walk: kelompok berkeliling melihat karya lain dan memberi umpan balik “dua bintang dan satu harapan”.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45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Merefleksikan</w:t>
            </w:r>
          </w:p>
          <w:p>
            <w:pPr>
              <w:spacing w:after="40" w:line="240"/>
              <w:jc w:val="left"/>
            </w:pPr>
            <w:r>
              <w:rPr>
                <w:rFonts w:ascii="Times New Roman" w:cs="Times New Roman" w:eastAsia="Times New Roman" w:hAnsi="Times New Roman"/>
                <w:sz w:val="24"/>
                <w:szCs w:val="24"/>
              </w:rPr>
              <w:t xml:space="preserve">(berkesadaran)</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Refleksi diri dan kelompok: apa yang berjalan baik, apa yang sulit, dan bagaimana ayat serta hadis memengaruhi sikap peserta didik.</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15 menit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Penutup</w:t>
            </w:r>
          </w:p>
        </w:tc>
        <w:tc>
          <w:tcPr>
            <w:tcW w:type="dxa" w:w="5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2"/>
              </w:numPr>
              <w:spacing w:after="30" w:line="240"/>
            </w:pPr>
            <w:r>
              <w:rPr>
                <w:rFonts w:ascii="Times New Roman" w:cs="Times New Roman" w:eastAsia="Times New Roman" w:hAnsi="Times New Roman"/>
                <w:sz w:val="24"/>
                <w:szCs w:val="24"/>
              </w:rPr>
              <w:t xml:space="preserve">Tes tertulis singkat (penilaian sumatif) selama sekitar 15 menit.</w:t>
            </w:r>
          </w:p>
          <w:p>
            <w:pPr>
              <w:pStyle w:val="ListParagraph"/>
              <w:numPr>
                <w:ilvl w:val="0"/>
                <w:numId w:val="2"/>
              </w:numPr>
              <w:spacing w:after="30" w:line="240"/>
            </w:pPr>
            <w:r>
              <w:rPr>
                <w:rFonts w:ascii="Times New Roman" w:cs="Times New Roman" w:eastAsia="Times New Roman" w:hAnsi="Times New Roman"/>
                <w:sz w:val="24"/>
                <w:szCs w:val="24"/>
              </w:rPr>
              <w:t xml:space="preserve">Kesimpulan, motivasi, doa, dan salam.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25 menit</w:t>
            </w:r>
          </w:p>
        </w:tc>
      </w:tr>
    </w:tbl>
    <w:p>
      <w:pPr>
        <w:keepNext/>
        <w:spacing w:after="80" w:before="240" w:line="360"/>
        <w:jc w:val="left"/>
      </w:pPr>
      <w:r>
        <w:rPr>
          <w:rFonts w:ascii="Times New Roman" w:cs="Times New Roman" w:eastAsia="Times New Roman" w:hAnsi="Times New Roman"/>
          <w:b/>
          <w:bCs/>
          <w:sz w:val="24"/>
          <w:szCs w:val="24"/>
        </w:rPr>
        <w:t xml:space="preserve">D. Asesmen</w:t>
      </w:r>
    </w:p>
    <w:p>
      <w:pPr>
        <w:keepNext/>
        <w:spacing w:after="40" w:before="120" w:line="360"/>
        <w:jc w:val="left"/>
      </w:pPr>
      <w:r>
        <w:rPr>
          <w:rFonts w:ascii="Times New Roman" w:cs="Times New Roman" w:eastAsia="Times New Roman" w:hAnsi="Times New Roman"/>
          <w:b/>
          <w:bCs/>
          <w:sz w:val="24"/>
          <w:szCs w:val="24"/>
        </w:rPr>
        <w:t xml:space="preserve">1. Asesmen Awal</w:t>
      </w:r>
    </w:p>
    <w:p>
      <w:pPr>
        <w:spacing w:after="60" w:before="0" w:line="360"/>
        <w:jc w:val="both"/>
      </w:pPr>
      <w:r>
        <w:rPr>
          <w:rFonts w:ascii="Times New Roman" w:cs="Times New Roman" w:eastAsia="Times New Roman" w:hAnsi="Times New Roman"/>
          <w:sz w:val="24"/>
          <w:szCs w:val="24"/>
        </w:rPr>
        <w:t xml:space="preserve">Tes baca singkat dan tanya jawab tentang keberagaman di kelas pada awal pertemuan 1, untuk memetakan kemampuan membaca dan kesiapan peserta didik.</w:t>
      </w:r>
    </w:p>
    <w:p>
      <w:pPr>
        <w:keepNext/>
        <w:spacing w:after="40" w:before="120" w:line="360"/>
        <w:jc w:val="left"/>
      </w:pPr>
      <w:r>
        <w:rPr>
          <w:rFonts w:ascii="Times New Roman" w:cs="Times New Roman" w:eastAsia="Times New Roman" w:hAnsi="Times New Roman"/>
          <w:b/>
          <w:bCs/>
          <w:sz w:val="24"/>
          <w:szCs w:val="24"/>
        </w:rPr>
        <w:t xml:space="preserve">2. Asesmen Formatif</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Setoran bacaan Q.S. al-Hujurat/49:13 (pertemuan 1) dengan rubrik membaca.</w:t>
      </w:r>
    </w:p>
    <w:p>
      <w:pPr>
        <w:pStyle w:val="ListParagraph"/>
        <w:numPr>
          <w:ilvl w:val="0"/>
          <w:numId w:val="2"/>
        </w:numPr>
        <w:spacing w:after="20" w:line="360"/>
        <w:jc w:val="both"/>
      </w:pPr>
      <w:r>
        <w:rPr>
          <w:rFonts w:ascii="Times New Roman" w:cs="Times New Roman" w:eastAsia="Times New Roman" w:hAnsi="Times New Roman"/>
          <w:sz w:val="24"/>
          <w:szCs w:val="24"/>
        </w:rPr>
        <w:t xml:space="preserve">LKPD 1 dan LKPD 2, serta kuis lisan (pertemuan 2).</w:t>
      </w:r>
    </w:p>
    <w:p>
      <w:pPr>
        <w:pStyle w:val="ListParagraph"/>
        <w:numPr>
          <w:ilvl w:val="0"/>
          <w:numId w:val="2"/>
        </w:numPr>
        <w:spacing w:after="20" w:line="360"/>
        <w:jc w:val="both"/>
      </w:pPr>
      <w:r>
        <w:rPr>
          <w:rFonts w:ascii="Times New Roman" w:cs="Times New Roman" w:eastAsia="Times New Roman" w:hAnsi="Times New Roman"/>
          <w:sz w:val="24"/>
          <w:szCs w:val="24"/>
        </w:rPr>
        <w:t xml:space="preserve">Observasi sikap kerja sama dan saling menghargai selama kegiatan kelompok.</w:t>
      </w:r>
    </w:p>
    <w:p>
      <w:pPr>
        <w:pStyle w:val="ListParagraph"/>
        <w:numPr>
          <w:ilvl w:val="0"/>
          <w:numId w:val="2"/>
        </w:numPr>
        <w:spacing w:after="20" w:line="360"/>
        <w:jc w:val="both"/>
      </w:pPr>
      <w:r>
        <w:rPr>
          <w:rFonts w:ascii="Times New Roman" w:cs="Times New Roman" w:eastAsia="Times New Roman" w:hAnsi="Times New Roman"/>
          <w:sz w:val="24"/>
          <w:szCs w:val="24"/>
        </w:rPr>
        <w:t xml:space="preserve">Jurnal refleksi pada setiap pertemuan.</w:t>
      </w:r>
    </w:p>
    <w:p>
      <w:pPr>
        <w:keepNext/>
        <w:spacing w:after="40" w:before="120" w:line="360"/>
        <w:jc w:val="left"/>
      </w:pPr>
      <w:r>
        <w:rPr>
          <w:rFonts w:ascii="Times New Roman" w:cs="Times New Roman" w:eastAsia="Times New Roman" w:hAnsi="Times New Roman"/>
          <w:b/>
          <w:bCs/>
          <w:sz w:val="24"/>
          <w:szCs w:val="24"/>
        </w:rPr>
        <w:t xml:space="preserve">3. Asesmen Sumatif</w:t>
      </w:r>
    </w:p>
    <w:p>
      <w:pPr>
        <w:pStyle w:val="ListParagraph"/>
        <w:numPr>
          <w:ilvl w:val="0"/>
          <w:numId w:val="2"/>
        </w:numPr>
        <w:spacing w:after="20" w:line="360"/>
        <w:jc w:val="both"/>
      </w:pPr>
      <w:r>
        <w:rPr>
          <w:rFonts w:ascii="Times New Roman" w:cs="Times New Roman" w:eastAsia="Times New Roman" w:hAnsi="Times New Roman"/>
          <w:sz w:val="24"/>
          <w:szCs w:val="24"/>
        </w:rPr>
        <w:t xml:space="preserve">Proyek poster atau video pendek “Sekolahku Rumah Bersama”, dinilai dengan rubrik proyek.</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Tes tertulis singkat (lima soal, contoh pada Lampiran 4).</w:t>
      </w:r>
    </w:p>
    <w:p>
      <w:pPr>
        <w:keepNext/>
        <w:spacing w:after="40" w:before="120" w:line="360"/>
        <w:jc w:val="left"/>
      </w:pPr>
      <w:r>
        <w:rPr>
          <w:rFonts w:ascii="Times New Roman" w:cs="Times New Roman" w:eastAsia="Times New Roman" w:hAnsi="Times New Roman"/>
          <w:b/>
          <w:bCs/>
          <w:sz w:val="24"/>
          <w:szCs w:val="24"/>
        </w:rPr>
        <w:t xml:space="preserve">4. Rubrik Penilaian</w:t>
      </w:r>
    </w:p>
    <w:p>
      <w:pPr>
        <w:keepNext/>
        <w:spacing w:after="60" w:before="0" w:line="360"/>
        <w:jc w:val="both"/>
      </w:pPr>
      <w:r>
        <w:rPr>
          <w:rFonts w:ascii="Times New Roman" w:cs="Times New Roman" w:eastAsia="Times New Roman" w:hAnsi="Times New Roman"/>
          <w:sz w:val="24"/>
          <w:szCs w:val="24"/>
        </w:rPr>
        <w:t xml:space="preserve">Skor 4 (sangat baik), 3 (baik), 2 (cukup), 1 (perlu bimbingan). Nilai = jumlah skor dibagi skor maksimum dikali 100.</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37"/>
      </w:tblGrid>
      <w:tr>
        <w:trPr>
          <w:cantSplit/>
          <w:tblHeader/>
        </w:trPr>
        <w:tc>
          <w:tcPr>
            <w:tcW w:type="dxa" w:w="15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Aspek</w:t>
            </w:r>
          </w:p>
        </w:tc>
        <w:tc>
          <w:tcPr>
            <w:tcW w:type="dxa" w:w="16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4</w:t>
            </w:r>
          </w:p>
        </w:tc>
        <w:tc>
          <w:tcPr>
            <w:tcW w:type="dxa" w:w="16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3</w:t>
            </w:r>
          </w:p>
        </w:tc>
        <w:tc>
          <w:tcPr>
            <w:tcW w:type="dxa" w:w="16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2</w:t>
            </w:r>
          </w:p>
        </w:tc>
        <w:tc>
          <w:tcPr>
            <w:tcW w:type="dxa" w:w="16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Membaca ayat dan hadis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Makhraj dan tajwid tepat, lancar, tartil.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Sebagian kecil kesalahan, tetap lancar.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Beberapa kesalahan dan sering terbata.</w:t>
            </w:r>
          </w:p>
        </w:tc>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Banyak kesalahan, perlu dituntun.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Pemahaman kandungan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Menjelaskan semua pokok kandungan dengan contoh sendiri.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Menjelaskan sebagian besar pokok dengan benar.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Menjelaskan sebagian pokok, belum lengkap.</w:t>
            </w:r>
          </w:p>
        </w:tc>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Belum dapat menjelaskan tanpa bantuan.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Sikap dan kolaborasi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Aktif, menghargai pendapat, membantu teman.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Aktif dan menghargai pendapat.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Ikut serta bila diajak.</w:t>
            </w:r>
          </w:p>
        </w:tc>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Pasif atau mengganggu kegiatan.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Proyek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Pesan jelas, ayat dan hadis tepat, kreatif, presentasi percaya diri.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Pesan jelas, ayat dan hadis tepat, presentasi baik.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Pesan kurang jelas atau salah satu kutipan kurang tepat.</w:t>
            </w:r>
          </w:p>
        </w:tc>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Pesan tidak jelas dan kutipan tidak tepat.</w:t>
            </w:r>
          </w:p>
        </w:tc>
      </w:tr>
    </w:tbl>
    <w:p>
      <w:pPr>
        <w:spacing w:after="80"/>
      </w:pPr>
    </w:p>
    <w:p>
      <w:pPr>
        <w:keepNext/>
        <w:spacing w:after="60" w:before="0" w:line="360"/>
        <w:jc w:val="right"/>
      </w:pPr>
      <w:r>
        <w:rPr>
          <w:rFonts w:ascii="Times New Roman" w:cs="Times New Roman" w:eastAsia="Times New Roman" w:hAnsi="Times New Roman"/>
          <w:sz w:val="24"/>
          <w:szCs w:val="24"/>
        </w:rPr>
        <w:t xml:space="preserve">Kediri, ……………………………</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rPr>
          <w:cantSplit/>
        </w:trPr>
        <w:tc>
          <w:tcPr>
            <w:tcW w:type="dxa" w:w="264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Mengetahui,</w:t>
            </w:r>
          </w:p>
          <w:p>
            <w:pPr>
              <w:spacing w:after="40" w:line="240"/>
              <w:jc w:val="left"/>
            </w:pPr>
            <w:r>
              <w:rPr>
                <w:rFonts w:ascii="Times New Roman" w:cs="Times New Roman" w:eastAsia="Times New Roman" w:hAnsi="Times New Roman"/>
                <w:sz w:val="24"/>
                <w:szCs w:val="24"/>
              </w:rPr>
              <w:t xml:space="preserve">Kepala Sekolah</w:t>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w:t>
            </w:r>
          </w:p>
          <w:p>
            <w:pPr>
              <w:spacing w:after="40" w:line="240"/>
              <w:jc w:val="left"/>
            </w:pPr>
            <w:r>
              <w:rPr>
                <w:rFonts w:ascii="Times New Roman" w:cs="Times New Roman" w:eastAsia="Times New Roman" w:hAnsi="Times New Roman"/>
                <w:sz w:val="24"/>
                <w:szCs w:val="24"/>
              </w:rPr>
              <w:t xml:space="preserve">NIP.</w:t>
            </w:r>
          </w:p>
        </w:tc>
        <w:tc>
          <w:tcPr>
            <w:tcW w:type="dxa" w:w="264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Guru Pamong</w:t>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w:t>
            </w:r>
          </w:p>
          <w:p>
            <w:pPr>
              <w:spacing w:after="40" w:line="240"/>
              <w:jc w:val="left"/>
            </w:pPr>
            <w:r>
              <w:rPr>
                <w:rFonts w:ascii="Times New Roman" w:cs="Times New Roman" w:eastAsia="Times New Roman" w:hAnsi="Times New Roman"/>
                <w:sz w:val="24"/>
                <w:szCs w:val="24"/>
              </w:rPr>
              <w:t xml:space="preserve">NIP.</w:t>
            </w:r>
          </w:p>
        </w:tc>
        <w:tc>
          <w:tcPr>
            <w:tcW w:type="dxa" w:w="2647"/>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Praktikan</w:t>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
            </w:r>
          </w:p>
          <w:p>
            <w:pPr>
              <w:spacing w:after="40" w:line="240"/>
              <w:jc w:val="left"/>
            </w:pPr>
            <w:r>
              <w:rPr>
                <w:rFonts w:ascii="Times New Roman" w:cs="Times New Roman" w:eastAsia="Times New Roman" w:hAnsi="Times New Roman"/>
                <w:sz w:val="24"/>
                <w:szCs w:val="24"/>
              </w:rPr>
              <w:t xml:space="preserve">……………………………</w:t>
            </w:r>
          </w:p>
          <w:p>
            <w:pPr>
              <w:spacing w:after="40" w:line="240"/>
              <w:jc w:val="left"/>
            </w:pPr>
            <w:r>
              <w:rPr>
                <w:rFonts w:ascii="Times New Roman" w:cs="Times New Roman" w:eastAsia="Times New Roman" w:hAnsi="Times New Roman"/>
                <w:sz w:val="24"/>
                <w:szCs w:val="24"/>
              </w:rPr>
              <w:t xml:space="preserve">NPM.</w:t>
            </w:r>
          </w:p>
        </w:tc>
      </w:tr>
    </w:tbl>
    <w:p>
      <w:r>
        <w:br w:type="page"/>
      </w:r>
    </w:p>
    <w:p>
      <w:pPr>
        <w:spacing w:after="80" w:line="360"/>
        <w:jc w:val="center"/>
      </w:pPr>
      <w:r>
        <w:rPr>
          <w:rFonts w:ascii="Times New Roman" w:cs="Times New Roman" w:eastAsia="Times New Roman" w:hAnsi="Times New Roman"/>
          <w:b/>
          <w:bCs/>
          <w:sz w:val="24"/>
          <w:szCs w:val="24"/>
        </w:rPr>
        <w:t xml:space="preserve">LAMPIRAN</w:t>
      </w:r>
    </w:p>
    <w:p>
      <w:pPr>
        <w:keepNext/>
        <w:spacing w:after="80" w:before="240" w:line="360"/>
        <w:jc w:val="left"/>
      </w:pPr>
      <w:r>
        <w:rPr>
          <w:rFonts w:ascii="Times New Roman" w:cs="Times New Roman" w:eastAsia="Times New Roman" w:hAnsi="Times New Roman"/>
          <w:b/>
          <w:bCs/>
          <w:sz w:val="24"/>
          <w:szCs w:val="24"/>
        </w:rPr>
        <w:t xml:space="preserve">Lampiran 1. Bahan Ajar</w:t>
      </w:r>
    </w:p>
    <w:p>
      <w:pPr>
        <w:keepNext/>
        <w:spacing w:after="40" w:before="120" w:line="360"/>
        <w:jc w:val="left"/>
      </w:pPr>
      <w:r>
        <w:rPr>
          <w:rFonts w:ascii="Times New Roman" w:cs="Times New Roman" w:eastAsia="Times New Roman" w:hAnsi="Times New Roman"/>
          <w:b/>
          <w:bCs/>
          <w:sz w:val="24"/>
          <w:szCs w:val="24"/>
        </w:rPr>
        <w:t xml:space="preserve">A. Q.S. al-Hujurat/49:13</w:t>
      </w:r>
    </w:p>
    <w:p>
      <w:pPr>
        <w:bidi/>
        <w:spacing w:after="60" w:line="400"/>
        <w:jc w:val="center"/>
      </w:pPr>
      <w:r>
        <w:rPr>
          <w:rFonts w:ascii="Traditional Arabic" w:cs="Traditional Arabic" w:eastAsia="Traditional Arabic" w:hAnsi="Traditional Arabic"/>
          <w:sz w:val="32"/>
          <w:szCs w:val="32"/>
          <w:rtl/>
        </w:rPr>
        <w:t xml:space="preserve">يَا أَيُّهَا النَّاسُ إِنَّا خَلَقْنَاكُمْ مِنْ ذَكَرٍ وَأُنْثَىٰ وَجَعَلْنَاكُمْ شُعُوبًا وَقَبَائِلَ لِتَعَارَفُوا ۚ إِنَّ أَكْرَمَكُمْ عِنْدَ اللَّهِ أَتْقَاكُمْ ۚ إِنَّ اللَّهَ عَلِيمٌ خَبِيرٌ</w:t>
      </w:r>
    </w:p>
    <w:p>
      <w:pPr>
        <w:spacing w:after="60" w:before="0" w:line="360"/>
        <w:jc w:val="both"/>
      </w:pPr>
      <w:r>
        <w:rPr>
          <w:rFonts w:ascii="Times New Roman" w:cs="Times New Roman" w:eastAsia="Times New Roman" w:hAnsi="Times New Roman"/>
          <w:i/>
          <w:iCs/>
          <w:sz w:val="24"/>
          <w:szCs w:val="24"/>
        </w:rPr>
        <w:t xml:space="preserve">“Wahai manusia, sesungguhnya Kami telah menciptakan kamu dari seorang laki-laki dan seorang perempuan, kemudian Kami jadikan kamu berbangsa-bangsa dan bersuku-suku agar kamu saling mengenal. Sesungguhnya yang paling mulia di antara kamu di sisi Allah ialah orang yang paling bertakwa. Sesungguhnya Allah Maha Mengetahui lagi Maha Teliti.”</w:t>
      </w:r>
    </w:p>
    <w:p>
      <w:pPr>
        <w:spacing w:after="60" w:before="0" w:line="360"/>
        <w:jc w:val="both"/>
      </w:pPr>
      <w:r>
        <w:rPr>
          <w:rFonts w:ascii="Times New Roman" w:cs="Times New Roman" w:eastAsia="Times New Roman" w:hAnsi="Times New Roman"/>
          <w:b/>
          <w:bCs/>
          <w:sz w:val="24"/>
          <w:szCs w:val="24"/>
        </w:rPr>
        <w:t xml:space="preserve">Kosakata penting: </w:t>
      </w:r>
      <w:r>
        <w:rPr>
          <w:rFonts w:ascii="Times New Roman" w:cs="Times New Roman" w:eastAsia="Times New Roman" w:hAnsi="Times New Roman"/>
          <w:sz w:val="24"/>
          <w:szCs w:val="24"/>
        </w:rPr>
        <w:t xml:space="preserve">syu‘uban (bangsa-bangsa), qaba’ila (suku-suku), li-ta‘arafu (agar saling mengenal), akramakum (yang paling mulia di antara kamu), atqakum (yang paling bertakwa).</w:t>
      </w:r>
    </w:p>
    <w:p>
      <w:pPr>
        <w:keepNext/>
        <w:spacing w:after="60" w:before="0" w:line="360"/>
        <w:jc w:val="both"/>
      </w:pPr>
      <w:r>
        <w:rPr>
          <w:rFonts w:ascii="Times New Roman" w:cs="Times New Roman" w:eastAsia="Times New Roman" w:hAnsi="Times New Roman"/>
          <w:b/>
          <w:bCs/>
          <w:sz w:val="24"/>
          <w:szCs w:val="24"/>
        </w:rPr>
        <w:t xml:space="preserve">Kandungan pokok:</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Semua manusia berasal dari satu asal penciptaan sehingga setara.</w:t>
      </w:r>
    </w:p>
    <w:p>
      <w:pPr>
        <w:pStyle w:val="ListParagraph"/>
        <w:numPr>
          <w:ilvl w:val="0"/>
          <w:numId w:val="2"/>
        </w:numPr>
        <w:spacing w:after="20" w:line="360"/>
        <w:jc w:val="both"/>
      </w:pPr>
      <w:r>
        <w:rPr>
          <w:rFonts w:ascii="Times New Roman" w:cs="Times New Roman" w:eastAsia="Times New Roman" w:hAnsi="Times New Roman"/>
          <w:sz w:val="24"/>
          <w:szCs w:val="24"/>
        </w:rPr>
        <w:t xml:space="preserve">Perbedaan bangsa dan suku adalah kehendak Allah agar manusia saling mengenal, bukan untuk saling merendahkan.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Ukuran kemuliaan di sisi Allah adalah takwa, bukan keturunan, kekayaan, atau suku.</w:t>
      </w:r>
    </w:p>
    <w:p>
      <w:pPr>
        <w:pStyle w:val="ListParagraph"/>
        <w:numPr>
          <w:ilvl w:val="0"/>
          <w:numId w:val="2"/>
        </w:numPr>
        <w:spacing w:after="20" w:line="360"/>
        <w:jc w:val="both"/>
      </w:pPr>
      <w:r>
        <w:rPr>
          <w:rFonts w:ascii="Times New Roman" w:cs="Times New Roman" w:eastAsia="Times New Roman" w:hAnsi="Times New Roman"/>
          <w:sz w:val="24"/>
          <w:szCs w:val="24"/>
        </w:rPr>
        <w:t xml:space="preserve">Allah Maha Mengetahui dan Maha Teliti terhadap sikap setiap hamba.</w:t>
      </w:r>
    </w:p>
    <w:p>
      <w:pPr>
        <w:spacing w:after="60" w:before="60" w:line="360"/>
        <w:jc w:val="both"/>
      </w:pPr>
      <w:r>
        <w:rPr>
          <w:rFonts w:ascii="Times New Roman" w:cs="Times New Roman" w:eastAsia="Times New Roman" w:hAnsi="Times New Roman"/>
          <w:b/>
          <w:bCs/>
          <w:sz w:val="24"/>
          <w:szCs w:val="24"/>
        </w:rPr>
        <w:t xml:space="preserve">Hukum bacaan untuk latihan (kunci untuk guru): </w:t>
      </w:r>
      <w:r>
        <w:rPr>
          <w:rFonts w:ascii="Times New Roman" w:cs="Times New Roman" w:eastAsia="Times New Roman" w:hAnsi="Times New Roman"/>
          <w:sz w:val="24"/>
          <w:szCs w:val="24"/>
        </w:rPr>
        <w:t xml:space="preserve">“innā” (nun bertasydid, ghunnah); “min dzakarin” (nun sukun bertemu dzal, ikhfa); “dzakarin wa unthā” dan “syu‘ūban wa qabā’ila” (tanwin bertemu wawu, idgham bighunnah); “‘alīmun khabīr” (tanwin bertemu kha’, izhar halqi).</w:t>
      </w:r>
    </w:p>
    <w:p>
      <w:pPr>
        <w:keepNext/>
        <w:spacing w:after="40" w:before="120" w:line="360"/>
        <w:jc w:val="left"/>
      </w:pPr>
      <w:r>
        <w:rPr>
          <w:rFonts w:ascii="Times New Roman" w:cs="Times New Roman" w:eastAsia="Times New Roman" w:hAnsi="Times New Roman"/>
          <w:b/>
          <w:bCs/>
          <w:sz w:val="24"/>
          <w:szCs w:val="24"/>
        </w:rPr>
        <w:t xml:space="preserve">B. Hadis tentang Persaudaraan</w:t>
      </w:r>
    </w:p>
    <w:p>
      <w:pPr>
        <w:bidi/>
        <w:spacing w:after="60" w:line="400"/>
        <w:jc w:val="center"/>
      </w:pPr>
      <w:r>
        <w:rPr>
          <w:rFonts w:ascii="Traditional Arabic" w:cs="Traditional Arabic" w:eastAsia="Traditional Arabic" w:hAnsi="Traditional Arabic"/>
          <w:sz w:val="32"/>
          <w:szCs w:val="32"/>
          <w:rtl/>
        </w:rPr>
        <w:t xml:space="preserve">الْمُسْلِمُ أَخُو الْمُسْلِمِ لَا يَظْلِمُهُ وَلَا يُسْلِمُهُ، وَمَنْ كَانَ فِي حَاجَةِ أَخِيهِ كَانَ اللَّهُ فِي حَاجَتِهِ</w:t>
      </w:r>
    </w:p>
    <w:p>
      <w:pPr>
        <w:spacing w:after="60" w:before="0" w:line="360"/>
        <w:jc w:val="both"/>
      </w:pPr>
      <w:r>
        <w:rPr>
          <w:rFonts w:ascii="Times New Roman" w:cs="Times New Roman" w:eastAsia="Times New Roman" w:hAnsi="Times New Roman"/>
          <w:i/>
          <w:iCs/>
          <w:sz w:val="24"/>
          <w:szCs w:val="24"/>
        </w:rPr>
        <w:t xml:space="preserve">“Seorang muslim adalah saudara bagi muslim yang lain; ia tidak menzaliminya dan tidak membiarkannya (dalam kesulitan atau diserahkan kepada pihak yang mencelakainya). Siapa yang membantu kebutuhan saudaranya, Allah akan membantu kebutuhannya.” (HR. Bukhari dan Muslim, dari Abdullah bin Umar r.a.)</w:t>
      </w:r>
    </w:p>
    <w:p>
      <w:pPr>
        <w:spacing w:after="60" w:before="0" w:line="360"/>
        <w:jc w:val="both"/>
      </w:pPr>
      <w:r>
        <w:rPr>
          <w:rFonts w:ascii="Times New Roman" w:cs="Times New Roman" w:eastAsia="Times New Roman" w:hAnsi="Times New Roman"/>
          <w:b/>
          <w:bCs/>
          <w:sz w:val="24"/>
          <w:szCs w:val="24"/>
        </w:rPr>
        <w:t xml:space="preserve">Kosakata penting: </w:t>
      </w:r>
      <w:r>
        <w:rPr>
          <w:rFonts w:ascii="Times New Roman" w:cs="Times New Roman" w:eastAsia="Times New Roman" w:hAnsi="Times New Roman"/>
          <w:sz w:val="24"/>
          <w:szCs w:val="24"/>
        </w:rPr>
        <w:t xml:space="preserve">akhun (saudara), la yazhlimuhu (tidak menzaliminya), la yuslimuhu (tidak menyerahkannya atau membiarkannya), hajah (kebutuhan).</w:t>
      </w:r>
    </w:p>
    <w:p>
      <w:pPr>
        <w:keepNext/>
        <w:spacing w:after="60" w:before="0" w:line="360"/>
        <w:jc w:val="both"/>
      </w:pPr>
      <w:r>
        <w:rPr>
          <w:rFonts w:ascii="Times New Roman" w:cs="Times New Roman" w:eastAsia="Times New Roman" w:hAnsi="Times New Roman"/>
          <w:b/>
          <w:bCs/>
          <w:sz w:val="24"/>
          <w:szCs w:val="24"/>
        </w:rPr>
        <w:t xml:space="preserve">Kandungan pokok:</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Sesama muslim bersaudara; persaudaraan menuntut sikap saling menjaga.</w:t>
      </w:r>
    </w:p>
    <w:p>
      <w:pPr>
        <w:pStyle w:val="ListParagraph"/>
        <w:numPr>
          <w:ilvl w:val="0"/>
          <w:numId w:val="2"/>
        </w:numPr>
        <w:spacing w:after="20" w:line="360"/>
        <w:jc w:val="both"/>
      </w:pPr>
      <w:r>
        <w:rPr>
          <w:rFonts w:ascii="Times New Roman" w:cs="Times New Roman" w:eastAsia="Times New Roman" w:hAnsi="Times New Roman"/>
          <w:sz w:val="24"/>
          <w:szCs w:val="24"/>
        </w:rPr>
        <w:t xml:space="preserve">Dilarang menzalimi saudara, termasuk lewat ejekan dan perundungan.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Tidak boleh membiarkan saudara sendirian ketika ia kesulitan.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Membantu kebutuhan orang lain akan mendatangkan pertolongan Allah.</w:t>
      </w:r>
    </w:p>
    <w:p>
      <w:pPr>
        <w:keepNext/>
        <w:spacing w:after="80" w:before="240" w:line="360"/>
        <w:jc w:val="left"/>
      </w:pPr>
      <w:r>
        <w:rPr>
          <w:rFonts w:ascii="Times New Roman" w:cs="Times New Roman" w:eastAsia="Times New Roman" w:hAnsi="Times New Roman"/>
          <w:b/>
          <w:bCs/>
          <w:sz w:val="24"/>
          <w:szCs w:val="24"/>
        </w:rPr>
        <w:t xml:space="preserve">Lampiran 2. Lembar Kerja Peserta Didik (LKPD)</w:t>
      </w:r>
    </w:p>
    <w:p>
      <w:pPr>
        <w:keepNext/>
        <w:spacing w:after="40" w:before="120" w:line="360"/>
        <w:jc w:val="left"/>
      </w:pPr>
      <w:r>
        <w:rPr>
          <w:rFonts w:ascii="Times New Roman" w:cs="Times New Roman" w:eastAsia="Times New Roman" w:hAnsi="Times New Roman"/>
          <w:b/>
          <w:bCs/>
          <w:sz w:val="24"/>
          <w:szCs w:val="24"/>
        </w:rPr>
        <w:t xml:space="preserve">LKPD 1: Peta Kandungan Q.S. al-Hujurat/49:13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737"/>
      </w:tblGrid>
      <w:tr>
        <w:trPr>
          <w:cantSplit/>
          <w:tblHeader/>
        </w:trPr>
        <w:tc>
          <w:tcPr>
            <w:tcW w:type="dxa" w:w="24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Pokok kajian</w:t>
            </w:r>
          </w:p>
        </w:tc>
        <w:tc>
          <w:tcPr>
            <w:tcW w:type="dxa" w:w="28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Kata kunci dalam ayat</w:t>
            </w:r>
          </w:p>
        </w:tc>
        <w:tc>
          <w:tcPr>
            <w:tcW w:type="dxa" w:w="27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Pesan untuk kehidupan di sekolah</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Asal penciptaan manusia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27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Berbangsa-bangsa dan bersuku-suku</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27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Tujuan saling mengenal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27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Takwa sebagai ukuran kemuliaan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27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bl>
    <w:p>
      <w:pPr>
        <w:keepNext/>
        <w:spacing w:after="40" w:before="120" w:line="360"/>
        <w:jc w:val="left"/>
      </w:pPr>
      <w:r>
        <w:rPr>
          <w:rFonts w:ascii="Times New Roman" w:cs="Times New Roman" w:eastAsia="Times New Roman" w:hAnsi="Times New Roman"/>
          <w:b/>
          <w:bCs/>
          <w:sz w:val="24"/>
          <w:szCs w:val="24"/>
        </w:rPr>
        <w:t xml:space="preserve">LKPD 2: Studi Kasus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337"/>
      </w:tblGrid>
      <w:tr>
        <w:trPr>
          <w:cantSplit/>
          <w:tblHeader/>
        </w:trPr>
        <w:tc>
          <w:tcPr>
            <w:tcW w:type="dxa" w:w="17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Kasus</w:t>
            </w:r>
          </w:p>
        </w:tc>
        <w:tc>
          <w:tcPr>
            <w:tcW w:type="dxa" w:w="29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Masalah yang terjadi</w:t>
            </w:r>
          </w:p>
        </w:tc>
        <w:tc>
          <w:tcPr>
            <w:tcW w:type="dxa" w:w="33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Solusi berdasarkan ayat dan hadis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Kasus 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Seorang teman sering diejek karena logat daerahnya.</w:t>
            </w:r>
          </w:p>
        </w:tc>
        <w:tc>
          <w:tcPr>
            <w:tcW w:type="dxa" w:w="3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Kasus 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Seorang teman tidak mengerjakan tugas kelompok karena sedang kesulitan di rumah.</w:t>
            </w:r>
          </w:p>
        </w:tc>
        <w:tc>
          <w:tcPr>
            <w:tcW w:type="dxa" w:w="3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Kasus 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Dua kelompok berbeda pendapat tentang pembagian tugas dan saling menyalahkan.</w:t>
            </w:r>
          </w:p>
        </w:tc>
        <w:tc>
          <w:tcPr>
            <w:tcW w:type="dxa" w:w="33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bl>
    <w:p>
      <w:pPr>
        <w:keepNext/>
        <w:spacing w:after="40" w:before="120" w:line="360"/>
        <w:jc w:val="left"/>
      </w:pPr>
      <w:r>
        <w:rPr>
          <w:rFonts w:ascii="Times New Roman" w:cs="Times New Roman" w:eastAsia="Times New Roman" w:hAnsi="Times New Roman"/>
          <w:b/>
          <w:bCs/>
          <w:sz w:val="24"/>
          <w:szCs w:val="24"/>
        </w:rPr>
        <w:t xml:space="preserve">LKPD 3: Rancangan Proyek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Pesan utama</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Slogan</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Ayat yang dikutip</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Hadis yang dikutip</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Sasaran pembaca</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b/>
                <w:bCs/>
                <w:sz w:val="24"/>
                <w:szCs w:val="24"/>
              </w:rPr>
              <w:t xml:space="preserve">Pembagian tugas anggota</w:t>
            </w:r>
          </w:p>
        </w:tc>
        <w:tc>
          <w:tcPr>
            <w:tcW w:type="dxa" w:w="51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bl>
    <w:p>
      <w:pPr>
        <w:spacing w:after="80"/>
      </w:pPr>
    </w:p>
    <w:p>
      <w:pPr>
        <w:keepNext/>
        <w:spacing w:after="80" w:before="240" w:line="360"/>
        <w:jc w:val="left"/>
      </w:pPr>
      <w:r>
        <w:rPr>
          <w:rFonts w:ascii="Times New Roman" w:cs="Times New Roman" w:eastAsia="Times New Roman" w:hAnsi="Times New Roman"/>
          <w:b/>
          <w:bCs/>
          <w:sz w:val="24"/>
          <w:szCs w:val="24"/>
        </w:rPr>
        <w:t xml:space="preserve">Lampiran 3. Rubrik Setoran Bacaan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937"/>
      </w:tblGrid>
      <w:tr>
        <w:trPr>
          <w:cantSplit/>
          <w:tblHeader/>
        </w:trPr>
        <w:tc>
          <w:tcPr>
            <w:tcW w:type="dxa" w:w="30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Aspek</w:t>
            </w:r>
          </w:p>
        </w:tc>
        <w:tc>
          <w:tcPr>
            <w:tcW w:type="dxa" w:w="10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4</w:t>
            </w:r>
          </w:p>
        </w:tc>
        <w:tc>
          <w:tcPr>
            <w:tcW w:type="dxa" w:w="10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3</w:t>
            </w:r>
          </w:p>
        </w:tc>
        <w:tc>
          <w:tcPr>
            <w:tcW w:type="dxa" w:w="1000"/>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2</w:t>
            </w:r>
          </w:p>
        </w:tc>
        <w:tc>
          <w:tcPr>
            <w:tcW w:type="dxa" w:w="1937"/>
            <w:tcBorders>
              <w:top w:val="single" w:color="808080" w:sz="4"/>
              <w:left w:val="single" w:color="808080" w:sz="4"/>
              <w:bottom w:val="single" w:color="808080" w:sz="4"/>
              <w:right w:val="single" w:color="808080" w:sz="4"/>
            </w:tcBorders>
            <w:shd w:fill="E3E3E3" w:color="auto" w:val="clear"/>
            <w:tcMar>
              <w:top w:type="dxa" w:w="60"/>
              <w:left w:type="dxa" w:w="100"/>
              <w:bottom w:type="dxa" w:w="60"/>
              <w:right w:type="dxa" w:w="100"/>
            </w:tcMar>
            <w:vAlign w:val="center"/>
          </w:tcPr>
          <w:p>
            <w:pPr>
              <w:spacing w:after="40" w:line="240"/>
              <w:jc w:val="left"/>
            </w:pPr>
            <w:r>
              <w:rPr>
                <w:rFonts w:ascii="Times New Roman" w:cs="Times New Roman" w:eastAsia="Times New Roman" w:hAnsi="Times New Roman"/>
                <w:b/>
                <w:bCs/>
                <w:sz w:val="24"/>
                <w:szCs w:val="24"/>
              </w:rPr>
              <w:t xml:space="preserve">1</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Ketepatan makhraj dan sifat huruf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Ketepatan hukum bacaan dan panjang pendek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Kelancaran dan ketartilan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line="240"/>
              <w:jc w:val="left"/>
            </w:pPr>
            <w:r>
              <w:rPr>
                <w:rFonts w:ascii="Times New Roman" w:cs="Times New Roman" w:eastAsia="Times New Roman" w:hAnsi="Times New Roman"/>
                <w:sz w:val="24"/>
                <w:szCs w:val="24"/>
              </w:rPr>
              <w:t xml:space="preserve"/>
            </w:r>
          </w:p>
        </w:tc>
      </w:tr>
    </w:tbl>
    <w:p>
      <w:pPr>
        <w:spacing w:after="80"/>
      </w:pPr>
    </w:p>
    <w:p>
      <w:pPr>
        <w:keepNext/>
        <w:spacing w:after="80" w:before="240" w:line="360"/>
        <w:jc w:val="left"/>
      </w:pPr>
      <w:r>
        <w:rPr>
          <w:rFonts w:ascii="Times New Roman" w:cs="Times New Roman" w:eastAsia="Times New Roman" w:hAnsi="Times New Roman"/>
          <w:b/>
          <w:bCs/>
          <w:sz w:val="24"/>
          <w:szCs w:val="24"/>
        </w:rPr>
        <w:t xml:space="preserve">Lampiran 4. Contoh Soal Tes Tertulis</w:t>
      </w:r>
    </w:p>
    <w:p>
      <w:pPr>
        <w:spacing w:after="60" w:before="0" w:line="360"/>
        <w:ind w:left="360"/>
        <w:jc w:val="left"/>
      </w:pPr>
      <w:r>
        <w:rPr>
          <w:rFonts w:ascii="Times New Roman" w:cs="Times New Roman" w:eastAsia="Times New Roman" w:hAnsi="Times New Roman"/>
          <w:sz w:val="24"/>
          <w:szCs w:val="24"/>
        </w:rPr>
        <w:t xml:space="preserve">1. Arti “li-ta‘arafu” pada Q.S. al-Hujurat/49:13 adalah ….</w:t>
      </w:r>
    </w:p>
    <w:p>
      <w:pPr>
        <w:spacing w:after="60" w:before="0" w:line="360"/>
        <w:ind w:left="360"/>
        <w:jc w:val="left"/>
      </w:pPr>
      <w:r>
        <w:rPr>
          <w:rFonts w:ascii="Times New Roman" w:cs="Times New Roman" w:eastAsia="Times New Roman" w:hAnsi="Times New Roman"/>
          <w:sz w:val="24"/>
          <w:szCs w:val="24"/>
        </w:rPr>
        <w:t xml:space="preserve">2. Menurut Q.S. al-Hujurat/49:13, orang yang paling mulia di sisi Allah adalah orang yang ….</w:t>
      </w:r>
    </w:p>
    <w:p>
      <w:pPr>
        <w:spacing w:after="60" w:before="0" w:line="360"/>
        <w:ind w:left="360"/>
        <w:jc w:val="left"/>
      </w:pPr>
      <w:r>
        <w:rPr>
          <w:rFonts w:ascii="Times New Roman" w:cs="Times New Roman" w:eastAsia="Times New Roman" w:hAnsi="Times New Roman"/>
          <w:sz w:val="24"/>
          <w:szCs w:val="24"/>
        </w:rPr>
        <w:t xml:space="preserve">3. Arti “la yazhlimuhu wa la yuslimuhu” dalam hadis persaudaraan adalah ….</w:t>
      </w:r>
    </w:p>
    <w:p>
      <w:pPr>
        <w:spacing w:after="60" w:before="0" w:line="360"/>
        <w:ind w:left="360"/>
        <w:jc w:val="left"/>
      </w:pPr>
      <w:r>
        <w:rPr>
          <w:rFonts w:ascii="Times New Roman" w:cs="Times New Roman" w:eastAsia="Times New Roman" w:hAnsi="Times New Roman"/>
          <w:sz w:val="24"/>
          <w:szCs w:val="24"/>
        </w:rPr>
        <w:t xml:space="preserve">4. Jelaskan dua alasan mengapa perbedaan suku atau bangsa tidak boleh dijadikan alasan untuk saling merendahkan berdasarkan Q.S. al-Hujurat/49:13!</w:t>
      </w:r>
    </w:p>
    <w:p>
      <w:pPr>
        <w:spacing w:after="60" w:before="0" w:line="360"/>
        <w:ind w:left="360"/>
        <w:jc w:val="left"/>
      </w:pPr>
      <w:r>
        <w:rPr>
          <w:rFonts w:ascii="Times New Roman" w:cs="Times New Roman" w:eastAsia="Times New Roman" w:hAnsi="Times New Roman"/>
          <w:sz w:val="24"/>
          <w:szCs w:val="24"/>
        </w:rPr>
        <w:t xml:space="preserve">5. Tuliskan satu tindakan nyata di sekolahmu yang sesuai dengan hadis tentang persaudaraan, beserta alasannya!</w:t>
      </w:r>
    </w:p>
    <w:p>
      <w:pPr>
        <w:spacing w:after="60" w:before="80" w:line="360"/>
        <w:jc w:val="both"/>
      </w:pPr>
      <w:r>
        <w:rPr>
          <w:rFonts w:ascii="Times New Roman" w:cs="Times New Roman" w:eastAsia="Times New Roman" w:hAnsi="Times New Roman"/>
          <w:b/>
          <w:bCs/>
          <w:sz w:val="24"/>
          <w:szCs w:val="24"/>
        </w:rPr>
        <w:t xml:space="preserve">Kunci jawaban: </w:t>
      </w:r>
      <w:r>
        <w:rPr>
          <w:rFonts w:ascii="Times New Roman" w:cs="Times New Roman" w:eastAsia="Times New Roman" w:hAnsi="Times New Roman"/>
          <w:sz w:val="24"/>
          <w:szCs w:val="24"/>
        </w:rPr>
        <w:t xml:space="preserve">1) agar kamu saling mengenal; 2) paling bertakwa; 3) tidak menzaliminya dan tidak membiarkannya (dalam kesulitan); 4) semua manusia berasal dari asal yang sama dan Allah sengaja menjadikan manusia berbeda agar saling mengenal, sedangkan kemuliaan diukur dengan takwa; 5) jawaban bervariasi, misalnya membela teman yang diejek atau membantu teman yang kesulitan, karena sesama muslim bersaudara dan Allah menolong orang yang menolong saudaranya.</w:t>
      </w:r>
    </w:p>
    <w:p>
      <w:r>
        <w:br w:type="page"/>
      </w:r>
    </w:p>
    <w:p>
      <w:pPr>
        <w:spacing w:after="0" w:line="360"/>
        <w:jc w:val="center"/>
      </w:pPr>
      <w:r>
        <w:rPr>
          <w:rFonts w:ascii="Times New Roman" w:cs="Times New Roman" w:eastAsia="Times New Roman" w:hAnsi="Times New Roman"/>
          <w:b/>
          <w:bCs/>
          <w:sz w:val="24"/>
          <w:szCs w:val="24"/>
        </w:rPr>
        <w:t xml:space="preserve">CATATAN UNTUK PENYUSUN</w:t>
      </w:r>
    </w:p>
    <w:p>
      <w:pPr>
        <w:spacing w:after="100" w:line="360"/>
        <w:jc w:val="center"/>
      </w:pPr>
      <w:r>
        <w:rPr>
          <w:rFonts w:ascii="Times New Roman" w:cs="Times New Roman" w:eastAsia="Times New Roman" w:hAnsi="Times New Roman"/>
          <w:i/>
          <w:iCs/>
          <w:sz w:val="24"/>
          <w:szCs w:val="24"/>
        </w:rPr>
        <w:t xml:space="preserve">(hapus halaman ini sebelum dikumpulkan)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Teks CP pada bagian I adalah rumusan ringkas berdasarkan elemen Al-Qur’an dan Hadis Fase D. Bila sekolah atau dosen meminta kutipan resmi, salin teks CP dari dokumen Capaian Pembelajaran PAI dan Budi Pekerti yang berlaku di sekolah, lalu sesuaikan tujuan di bagian II.</w:t>
      </w:r>
    </w:p>
    <w:p>
      <w:pPr>
        <w:pStyle w:val="ListParagraph"/>
        <w:numPr>
          <w:ilvl w:val="0"/>
          <w:numId w:val="2"/>
        </w:numPr>
        <w:spacing w:after="20" w:line="360"/>
        <w:jc w:val="both"/>
      </w:pPr>
      <w:r>
        <w:rPr>
          <w:rFonts w:ascii="Times New Roman" w:cs="Times New Roman" w:eastAsia="Times New Roman" w:hAnsi="Times New Roman"/>
          <w:sz w:val="24"/>
          <w:szCs w:val="24"/>
        </w:rPr>
        <w:t xml:space="preserve">Bila sekolah memakai kurikulum madrasah dengan mata pelajaran Al-Qur’an Hadis tersendiri, cocokkan CP dan urutan bab dengan dokumen kurikulum tersebut.</w:t>
      </w:r>
    </w:p>
    <w:p>
      <w:pPr>
        <w:pStyle w:val="ListParagraph"/>
        <w:numPr>
          <w:ilvl w:val="0"/>
          <w:numId w:val="2"/>
        </w:numPr>
        <w:spacing w:after="20" w:line="360"/>
        <w:jc w:val="both"/>
      </w:pPr>
      <w:r>
        <w:rPr>
          <w:rFonts w:ascii="Times New Roman" w:cs="Times New Roman" w:eastAsia="Times New Roman" w:hAnsi="Times New Roman"/>
          <w:sz w:val="24"/>
          <w:szCs w:val="24"/>
        </w:rPr>
        <w:t xml:space="preserve">Cocokkan teks Arab ayat dan hadis dengan mushaf cetak dan kitab hadis rujukan sebelum dikumpulkan. Teks Arab diketik ulang dan belum diperiksa oleh ahli.</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Sesuaikan alokasi waktu, jumlah pertemuan, dan urutan topik dengan jadwal, kalender pendidikan, dan arahan guru pamong.</w:t>
      </w:r>
    </w:p>
    <w:p>
      <w:pPr>
        <w:pStyle w:val="ListParagraph"/>
        <w:numPr>
          <w:ilvl w:val="0"/>
          <w:numId w:val="2"/>
        </w:numPr>
        <w:spacing w:after="20" w:line="360"/>
        <w:jc w:val="both"/>
      </w:pPr>
      <w:r>
        <w:rPr>
          <w:rFonts w:ascii="Times New Roman" w:cs="Times New Roman" w:eastAsia="Times New Roman" w:hAnsi="Times New Roman"/>
          <w:sz w:val="24"/>
          <w:szCs w:val="24"/>
        </w:rPr>
        <w:t xml:space="preserve">Isi nama sekolah, nama penyusun, nama kepala sekolah, guru pamong, serta NIP dan NPM pada bagian yang masih bertitik.</w:t>
      </w:r>
    </w:p>
    <w:sectPr>
      <w:foot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Pembelajaran Al-Qur'an Hadis Kelas IX</dc:title>
  <dc:creator>Praktikan PPL</dc:creator>
  <cp:lastModifiedBy>Un-named</cp:lastModifiedBy>
  <cp:revision>1</cp:revision>
  <dcterms:created xsi:type="dcterms:W3CDTF">2026-10-08T03:00:30.036Z</dcterms:created>
  <dcterms:modified xsi:type="dcterms:W3CDTF">2026-10-08T03:00:30.036Z</dcterms:modified>
</cp:coreProperties>
</file>

<file path=docProps/custom.xml><?xml version="1.0" encoding="utf-8"?>
<Properties xmlns="http://schemas.openxmlformats.org/officeDocument/2006/custom-properties" xmlns:vt="http://schemas.openxmlformats.org/officeDocument/2006/docPropsVTypes"/>
</file>