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16343" cy="1200468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343" cy="1200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tcBorders>
              <w:top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ind w:left="2880" w:hanging="2880"/>
        <w:rPr/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2880" w:hanging="2880"/>
        <w:rPr/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                                               Proyecto: Ticket Office Food (T.O.F)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2880" w:hanging="2880"/>
        <w:rPr/>
      </w:pPr>
      <w:r w:rsidDel="00000000" w:rsidR="00000000" w:rsidRPr="00000000">
        <w:rPr>
          <w:b w:val="1"/>
          <w:color w:val="5f5f5f"/>
          <w:sz w:val="24"/>
          <w:szCs w:val="24"/>
          <w:rtl w:val="0"/>
        </w:rPr>
        <w:t xml:space="preserve">                                           Aplicación móvil para la gestión de Procesos de compra y venta en el área de la cafetería del Centro de Formación SENA (complejo Norte). Medellín- Antioquia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2124"/>
        <w:gridCol w:w="826"/>
        <w:gridCol w:w="2994"/>
        <w:tblGridChange w:id="0">
          <w:tblGrid>
            <w:gridCol w:w="2124"/>
            <w:gridCol w:w="826"/>
            <w:gridCol w:w="2994"/>
          </w:tblGrid>
        </w:tblGridChange>
      </w:tblGrid>
      <w:tr>
        <w:tc>
          <w:tcPr>
            <w:tcBorders>
              <w:top w:color="29292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Junio del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headerReference r:id="rId7" w:type="default"/>
          <w:headerReference r:id="rId8" w:type="first"/>
          <w:footerReference r:id="rId9" w:type="default"/>
          <w:pgSz w:h="16838" w:w="11906"/>
          <w:pgMar w:bottom="1417" w:top="1417" w:left="1701" w:right="1701" w:header="708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60"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10/06/2019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[001]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Eliana Arango Álvarez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Ely Johanna Meneses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Johan Alexis Jaramillo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[Firma o sello]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Documento validado por las partes en fecha: [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/0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/2019]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4320"/>
        <w:tblGridChange w:id="0">
          <w:tblGrid>
            <w:gridCol w:w="4140"/>
            <w:gridCol w:w="43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 la comunidad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 la universidad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Centro textil de gestión industrial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Servicio Nacional de Aprendizaje (SENA)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Complejo Norte Medellín (Ant).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after="60"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3">
          <w:pPr>
            <w:tabs>
              <w:tab w:val="right" w:pos="8494"/>
            </w:tabs>
            <w:spacing w:after="0" w:before="36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rvwp1q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1rvwp1q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8494"/>
            </w:tabs>
            <w:spacing w:after="0" w:before="360" w:line="240" w:lineRule="auto"/>
            <w:rPr/>
          </w:pPr>
          <w:hyperlink w:anchor="_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480"/>
              <w:tab w:val="right" w:pos="8494"/>
            </w:tabs>
            <w:spacing w:after="0" w:before="360" w:line="240" w:lineRule="auto"/>
            <w:rPr/>
          </w:pPr>
          <w:hyperlink w:anchor="_4bvk7pj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4bvk7p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49x2ik5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2p2csry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2r0uhxc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2r0uhx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1664s55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1664s5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3q5sasy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3q5sas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ihv636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480"/>
              <w:tab w:val="right" w:pos="8494"/>
            </w:tabs>
            <w:spacing w:after="0" w:before="360" w:line="240" w:lineRule="auto"/>
            <w:rPr/>
          </w:pPr>
          <w:hyperlink w:anchor="_25b2l0r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25b2l0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kgcv8k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kgcv8k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34g0dwd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2.2</w:t>
            </w:r>
          </w:hyperlink>
          <w:hyperlink w:anchor="_34g0dw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Funcionalidad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1jlao46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1jlao46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43ky6rz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43ky6r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2iq8gzs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2.5</w:t>
            </w:r>
          </w:hyperlink>
          <w:hyperlink w:anchor="_2iq8gz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Suposiciones y dependencias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xvir7l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2.6</w:t>
            </w:r>
          </w:hyperlink>
          <w:hyperlink w:anchor="_xvir7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Evolución previsible del sistema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480"/>
              <w:tab w:val="right" w:pos="8494"/>
            </w:tabs>
            <w:spacing w:after="0" w:before="360" w:line="240" w:lineRule="auto"/>
            <w:rPr/>
          </w:pPr>
          <w:hyperlink w:anchor="_3hv69v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3hv69v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2u6wntf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3.1</w:t>
            </w:r>
          </w:hyperlink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Requisitos comunes de los interfaces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1x0gk37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3.1.1</w:t>
            </w:r>
          </w:hyperlink>
          <w:hyperlink w:anchor="_1x0gk3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Interfaces de usuario</w:t>
          </w:r>
          <w:r w:rsidDel="00000000" w:rsidR="00000000" w:rsidRPr="00000000">
            <w:rPr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3tbugp1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3.1.2</w:t>
            </w:r>
          </w:hyperlink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Interfaces de hardware</w:t>
          </w:r>
          <w:r w:rsidDel="00000000" w:rsidR="00000000" w:rsidRPr="00000000">
            <w:rPr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28h4qwu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3.1.3</w:t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Interfaces de software</w:t>
          </w:r>
          <w:r w:rsidDel="00000000" w:rsidR="00000000" w:rsidRPr="00000000">
            <w:rPr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nmf14n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3.1.4</w:t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Interfaces de comunicación</w:t>
          </w:r>
          <w:r w:rsidDel="00000000" w:rsidR="00000000" w:rsidRPr="00000000">
            <w:rPr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4h042r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4h042r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Requisitos funcionales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2w5ecyt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2w5ecy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Requisito funcional 1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1baon6m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3.2.2</w:t>
            </w:r>
          </w:hyperlink>
          <w:hyperlink w:anchor="_1baon6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Requisito funcional 2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3vac5uf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3.2.3</w:t>
            </w:r>
          </w:hyperlink>
          <w:hyperlink w:anchor="_3vac5u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Requisito funcional 3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46r0co2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3.2.4</w:t>
            </w:r>
          </w:hyperlink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Requisito funcional n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720"/>
              <w:tab w:val="right" w:pos="8494"/>
            </w:tabs>
            <w:spacing w:after="0" w:before="240" w:line="240" w:lineRule="auto"/>
            <w:rPr/>
          </w:pPr>
          <w:hyperlink w:anchor="_2afmg28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2afmg2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Requisitos no funcionales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pkwqa1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pkwqa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Requisitos de rendimiento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39kk8xu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39kk8x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Seguridad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1opuj5n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3.3.3</w:t>
            </w:r>
          </w:hyperlink>
          <w:hyperlink w:anchor="_1opuj5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Fiabilidad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48pi1tg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3.3.4</w:t>
            </w:r>
          </w:hyperlink>
          <w:hyperlink w:anchor="_48pi1t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Disponibilidad</w:t>
          </w:r>
          <w:r w:rsidDel="00000000" w:rsidR="00000000" w:rsidRPr="00000000">
            <w:rPr>
              <w:color w:val="00000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2nusc19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3.3.5</w:t>
            </w:r>
          </w:hyperlink>
          <w:hyperlink w:anchor="_2nusc1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Mantenibilidad</w:t>
          </w:r>
          <w:r w:rsidDel="00000000" w:rsidR="00000000" w:rsidRPr="00000000">
            <w:rPr>
              <w:color w:val="000000"/>
              <w:rtl w:val="0"/>
            </w:rPr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60"/>
              <w:tab w:val="right" w:pos="8494"/>
            </w:tabs>
            <w:spacing w:line="240" w:lineRule="auto"/>
            <w:ind w:left="240" w:hanging="240"/>
            <w:rPr/>
          </w:pPr>
          <w:hyperlink w:anchor="_1302m92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3.3.6</w:t>
            </w:r>
          </w:hyperlink>
          <w:hyperlink w:anchor="_1302m9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color w:val="0000ff"/>
              <w:u w:val="single"/>
              <w:rtl w:val="0"/>
            </w:rPr>
            <w:t xml:space="preserve">Portabilidad</w:t>
          </w:r>
          <w:r w:rsidDel="00000000" w:rsidR="00000000" w:rsidRPr="00000000">
            <w:rPr>
              <w:color w:val="000000"/>
              <w:rtl w:val="0"/>
            </w:rPr>
            <w:tab/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5">
      <w:pPr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bookmarkStart w:colFirst="0" w:colLast="0" w:name="_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bookmarkStart w:colFirst="0" w:colLast="0" w:name="_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bookmarkStart w:colFirst="0" w:colLast="0" w:name="_3as4po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bookmarkStart w:colFirst="0" w:colLast="0" w:name="_1pxezwc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spacing w:after="60" w:before="24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En el presente trabajo planteamos una problemática de el centro textil de gestión industria, los aprendices hacen uso diario y particular del área de la cafetería, varias veces hemos evidenciado por falta de tiempo y las largas filas que se forman en este espacio, muchas veces  no pueden comprar o adquirir un producto de la cafetería. Por tal motivo presentamos T.O.F un aplicativo móvil donde los usuarios podrán pedir y pagar su producto más rápido en el menor tiempo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spacing w:after="60" w:before="240" w:line="240" w:lineRule="auto"/>
        <w:ind w:left="132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El presente documento tiene como propósito definir las especificaciones funcionales y no funcionales para una aplicación móvil, la cual permitirá gestionar la compra y venta de productos en el área de la cafetería. Este será utilizado por todas las personas del centro textil y de gestión industrial, empleados, aprendices.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after="60" w:before="240" w:line="240" w:lineRule="auto"/>
        <w:ind w:left="1320" w:firstLine="0"/>
        <w:jc w:val="both"/>
        <w:rPr/>
      </w:pPr>
      <w:r w:rsidDel="00000000" w:rsidR="00000000" w:rsidRPr="00000000">
        <w:rPr>
          <w:rtl w:val="0"/>
        </w:rPr>
        <w:t xml:space="preserve">Pretendemos informar a todos los usuarios por medio del presente documento, las diferentes funcionalidades que tendrá nuestra aplicación dando a saber cuáles serán nuestras prioridades en el funcionamiento de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1068" w:firstLine="0"/>
        <w:rPr>
          <w:i w:val="1"/>
          <w:color w:val="0000ff"/>
        </w:rPr>
      </w:pPr>
      <w:bookmarkStart w:colFirst="0" w:colLast="0" w:name="_147n2z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tbl>
      <w:tblPr>
        <w:tblStyle w:val="Table5"/>
        <w:tblW w:w="7800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2356"/>
        <w:gridCol w:w="5444"/>
        <w:tblGridChange w:id="0">
          <w:tblGrid>
            <w:gridCol w:w="2356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8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Eliana Arango </w:t>
            </w:r>
            <w:r w:rsidDel="00000000" w:rsidR="00000000" w:rsidRPr="00000000">
              <w:rPr>
                <w:rtl w:val="0"/>
              </w:rPr>
              <w:t xml:space="preserve">Álvarez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A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Analista y 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C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E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Análisis y desarrollo de sistemas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0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Elianaarango0304@gmail.com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2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line="240" w:lineRule="auto"/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2356"/>
        <w:gridCol w:w="5444"/>
        <w:tblGridChange w:id="0">
          <w:tblGrid>
            <w:gridCol w:w="2356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5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Ely Johanna Meneses </w:t>
            </w:r>
            <w:r w:rsidDel="00000000" w:rsidR="00000000" w:rsidRPr="00000000">
              <w:rPr>
                <w:rtl w:val="0"/>
              </w:rPr>
              <w:t xml:space="preserve">Valencia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7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Analista y 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9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B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Análisis y desarrollo de sistemas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D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Jhoanitaameneses101@gmail.com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F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0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2354"/>
        <w:gridCol w:w="5446"/>
        <w:tblGridChange w:id="0">
          <w:tblGrid>
            <w:gridCol w:w="2354"/>
            <w:gridCol w:w="5446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2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Johan Alexis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4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Analista y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6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8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Análisis y desarrollo de sistemas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A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rtl w:val="0"/>
              </w:rPr>
              <w:t xml:space="preserve">g.</w:t>
            </w:r>
            <w:r w:rsidDel="00000000" w:rsidR="00000000" w:rsidRPr="00000000">
              <w:rPr>
                <w:color w:val="000000"/>
                <w:rtl w:val="0"/>
              </w:rPr>
              <w:t xml:space="preserve">n.rjhoanjaramillo@gmail.com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C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rPr>
          <w:i w:val="1"/>
          <w:color w:val="0000ff"/>
        </w:rPr>
      </w:pPr>
      <w:bookmarkStart w:colFirst="0" w:colLast="0" w:name="_3o7aln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after="60" w:before="240" w:line="240" w:lineRule="auto"/>
        <w:ind w:left="13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60.0" w:type="dxa"/>
        <w:jc w:val="left"/>
        <w:tblInd w:w="1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10"/>
        <w:gridCol w:w="6150"/>
        <w:tblGridChange w:id="0">
          <w:tblGrid>
            <w:gridCol w:w="1410"/>
            <w:gridCol w:w="61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Aprendices del Centro textil de gestión industrial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SENA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visualizar la disponibilidad de un producto en la cafetería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T.O.F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Ticket Office Food (comida de taquilla)</w:t>
            </w:r>
          </w:p>
        </w:tc>
      </w:tr>
    </w:tbl>
    <w:p w:rsidR="00000000" w:rsidDel="00000000" w:rsidP="00000000" w:rsidRDefault="00000000" w:rsidRPr="00000000" w14:paraId="000000E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600" w:firstLine="0"/>
        <w:rPr>
          <w:i w:val="1"/>
          <w:color w:val="0000ff"/>
        </w:rPr>
      </w:pPr>
      <w:bookmarkStart w:colFirst="0" w:colLast="0" w:name="_23ckvv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60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708" w:firstLine="0"/>
        <w:rPr/>
      </w:pPr>
      <w:bookmarkStart w:colFirst="0" w:colLast="0" w:name="_ihv636" w:id="31"/>
      <w:bookmarkEnd w:id="31"/>
      <w:r w:rsidDel="00000000" w:rsidR="00000000" w:rsidRPr="00000000">
        <w:rPr>
          <w:rtl w:val="0"/>
        </w:rPr>
        <w:t xml:space="preserve">De momento aun no encontramos documentación que se anexe a nuestro proyecto e influya en el desarticulado funcionamientos o deshaciendo acciones propias de él.</w:t>
      </w:r>
    </w:p>
    <w:p w:rsidR="00000000" w:rsidDel="00000000" w:rsidP="00000000" w:rsidRDefault="00000000" w:rsidRPr="00000000" w14:paraId="000000F8">
      <w:pPr>
        <w:spacing w:line="240" w:lineRule="auto"/>
        <w:ind w:left="708" w:firstLine="0"/>
        <w:rPr/>
      </w:pPr>
      <w:bookmarkStart w:colFirst="0" w:colLast="0" w:name="_bzpedq6haloi" w:id="32"/>
      <w:bookmarkEnd w:id="3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Resumen</w:t>
      </w:r>
    </w:p>
    <w:p w:rsidR="00000000" w:rsidDel="00000000" w:rsidP="00000000" w:rsidRDefault="00000000" w:rsidRPr="00000000" w14:paraId="000000FA">
      <w:pPr>
        <w:keepNext w:val="1"/>
        <w:spacing w:after="60" w:before="240" w:line="240" w:lineRule="auto"/>
        <w:ind w:left="1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601" w:firstLine="106.99999999999996"/>
        <w:jc w:val="both"/>
        <w:rPr/>
      </w:pPr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601" w:firstLine="106.99999999999996"/>
        <w:jc w:val="both"/>
        <w:rPr/>
      </w:pPr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601" w:firstLine="106.99999999999996"/>
        <w:jc w:val="both"/>
        <w:rPr/>
      </w:pPr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Descripción </w:t>
      </w: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101">
      <w:pPr>
        <w:keepNext w:val="1"/>
        <w:spacing w:after="60" w:before="24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Brindar un servicio compra y venta de los servicios de la cafetería donde agilice este proceso en el menor tiempo posible, garantizando la fiabilidad y la puntualidad de esta para así descongestionar el área del patio salon y el mejoramiento de tiempo de respuesta contra un pedido.</w:t>
      </w:r>
    </w:p>
    <w:p w:rsidR="00000000" w:rsidDel="00000000" w:rsidP="00000000" w:rsidRDefault="00000000" w:rsidRPr="00000000" w14:paraId="00000102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bookmarkStart w:colFirst="0" w:colLast="0" w:name="_1hmsyys" w:id="33"/>
      <w:bookmarkEnd w:id="33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Perspectiva del producto</w:t>
      </w:r>
    </w:p>
    <w:p w:rsidR="00000000" w:rsidDel="00000000" w:rsidP="00000000" w:rsidRDefault="00000000" w:rsidRPr="00000000" w14:paraId="00000103">
      <w:pPr>
        <w:keepNext w:val="1"/>
        <w:spacing w:after="60" w:before="240" w:line="240" w:lineRule="auto"/>
        <w:ind w:left="1320" w:firstLine="0"/>
        <w:rPr>
          <w:shd w:fill="ff9900" w:val="clear"/>
        </w:rPr>
      </w:pPr>
      <w:bookmarkStart w:colFirst="0" w:colLast="0" w:name="_f7nrchcitrtv" w:id="34"/>
      <w:bookmarkEnd w:id="34"/>
      <w:r w:rsidDel="00000000" w:rsidR="00000000" w:rsidRPr="00000000">
        <w:rPr>
          <w:rtl w:val="0"/>
        </w:rPr>
        <w:t xml:space="preserve">En el momento no se dispone de las perspectivas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spacing w:after="60" w:before="240" w:line="240" w:lineRule="auto"/>
        <w:ind w:left="1320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En el momento no se dispone de los criterios de funcionalidad del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Características de los usuarios</w:t>
      </w:r>
      <w:r w:rsidDel="00000000" w:rsidR="00000000" w:rsidRPr="00000000">
        <w:rPr>
          <w:rtl w:val="0"/>
        </w:rPr>
      </w:r>
    </w:p>
    <w:tbl>
      <w:tblPr>
        <w:tblStyle w:val="Table10"/>
        <w:tblW w:w="5175.0" w:type="dxa"/>
        <w:jc w:val="left"/>
        <w:tblInd w:w="1298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965"/>
        <w:gridCol w:w="3210"/>
        <w:tblGridChange w:id="0">
          <w:tblGrid>
            <w:gridCol w:w="1965"/>
            <w:gridCol w:w="3210"/>
          </w:tblGrid>
        </w:tblGridChange>
      </w:tblGrid>
      <w:tr>
        <w:trPr>
          <w:trHeight w:val="380" w:hRule="atLeast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7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9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B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D">
            <w:pPr>
              <w:spacing w:line="240" w:lineRule="auto"/>
              <w:ind w:hanging="6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ind w:hanging="6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line="240" w:lineRule="auto"/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708" w:firstLine="0"/>
        <w:rPr/>
      </w:pPr>
      <w:bookmarkStart w:colFirst="0" w:colLast="0" w:name="_3fwokq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spacing w:after="60" w:before="240" w:lineRule="auto"/>
        <w:ind w:left="1320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En el momento no se dispone de los criterios de funcionalidad del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600" w:hanging="6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/>
      </w:pPr>
      <w:bookmarkStart w:colFirst="0" w:colLast="0" w:name="_1v1yuxt" w:id="36"/>
      <w:bookmarkEnd w:id="36"/>
      <w:r w:rsidDel="00000000" w:rsidR="00000000" w:rsidRPr="00000000">
        <w:rPr>
          <w:rtl w:val="0"/>
        </w:rPr>
        <w:tab/>
        <w:tab/>
        <w:t xml:space="preserve">En el momento no se dispone de los criterios de funcionalidad del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Evolución previsible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60" w:before="240" w:line="240" w:lineRule="auto"/>
        <w:ind w:left="1320" w:firstLine="0"/>
        <w:rPr>
          <w:b w:val="1"/>
        </w:rPr>
      </w:pPr>
      <w:r w:rsidDel="00000000" w:rsidR="00000000" w:rsidRPr="00000000">
        <w:rPr>
          <w:rtl w:val="0"/>
        </w:rPr>
        <w:t xml:space="preserve">En el momento no se dispone de los criterios de funcionalidad del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600" w:hanging="6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300" w:hanging="3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spacing w:after="60" w:before="240" w:lineRule="auto"/>
        <w:ind w:left="1320" w:firstLine="0"/>
        <w:rPr/>
      </w:pPr>
      <w:r w:rsidDel="00000000" w:rsidR="00000000" w:rsidRPr="00000000">
        <w:rPr>
          <w:rtl w:val="0"/>
        </w:rPr>
        <w:t xml:space="preserve">En el momento no se dispone de los criterios de 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36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36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36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numPr>
          <w:ilvl w:val="1"/>
          <w:numId w:val="1"/>
        </w:numPr>
        <w:spacing w:after="60" w:before="240" w:line="240" w:lineRule="auto"/>
        <w:ind w:left="13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Requisitos comunes de los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600" w:hanging="6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firstLine="600"/>
        <w:rPr/>
      </w:pPr>
      <w:bookmarkStart w:colFirst="0" w:colLast="0" w:name="_19c6y18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numPr>
          <w:ilvl w:val="2"/>
          <w:numId w:val="1"/>
        </w:numPr>
        <w:spacing w:after="60" w:before="240" w:line="240" w:lineRule="auto"/>
        <w:ind w:left="7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spacing w:after="60" w:before="240" w:lineRule="auto"/>
        <w:ind w:left="1320" w:firstLine="0"/>
        <w:rPr/>
      </w:pPr>
      <w:r w:rsidDel="00000000" w:rsidR="00000000" w:rsidRPr="00000000">
        <w:rPr>
          <w:rtl w:val="0"/>
        </w:rPr>
        <w:t xml:space="preserve">En el momento no se dispone de los criterios de 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numPr>
          <w:ilvl w:val="2"/>
          <w:numId w:val="1"/>
        </w:numPr>
        <w:spacing w:after="60" w:before="240" w:line="240" w:lineRule="auto"/>
        <w:ind w:left="7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1200" w:hanging="12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spacing w:after="60" w:before="240" w:lineRule="auto"/>
        <w:ind w:left="1320" w:firstLine="0"/>
        <w:rPr/>
      </w:pPr>
      <w:r w:rsidDel="00000000" w:rsidR="00000000" w:rsidRPr="00000000">
        <w:rPr>
          <w:rtl w:val="0"/>
        </w:rPr>
        <w:t xml:space="preserve">En el momento no se dispone de los criterios de funcionalidad del producto</w:t>
      </w:r>
    </w:p>
    <w:p w:rsidR="00000000" w:rsidDel="00000000" w:rsidP="00000000" w:rsidRDefault="00000000" w:rsidRPr="00000000" w14:paraId="00000127">
      <w:pPr>
        <w:keepNext w:val="1"/>
        <w:numPr>
          <w:ilvl w:val="2"/>
          <w:numId w:val="1"/>
        </w:numPr>
        <w:spacing w:after="60" w:before="240" w:line="240" w:lineRule="auto"/>
        <w:ind w:left="7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1200" w:hanging="12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numPr>
          <w:ilvl w:val="0"/>
          <w:numId w:val="9"/>
        </w:numPr>
        <w:spacing w:after="60" w:before="240" w:lineRule="auto"/>
        <w:ind w:left="1560" w:hanging="360"/>
      </w:pPr>
      <w:r w:rsidDel="00000000" w:rsidR="00000000" w:rsidRPr="00000000">
        <w:rPr>
          <w:rtl w:val="0"/>
        </w:rPr>
        <w:t xml:space="preserve">En el momento no se dispone de los criterios de funcionalidad del producto</w:t>
      </w:r>
    </w:p>
    <w:p w:rsidR="00000000" w:rsidDel="00000000" w:rsidP="00000000" w:rsidRDefault="00000000" w:rsidRPr="00000000" w14:paraId="0000012A">
      <w:pPr>
        <w:keepNext w:val="1"/>
        <w:numPr>
          <w:ilvl w:val="2"/>
          <w:numId w:val="1"/>
        </w:numPr>
        <w:spacing w:after="60" w:before="240" w:line="240" w:lineRule="auto"/>
        <w:ind w:left="720" w:hanging="720"/>
        <w:rPr/>
      </w:pPr>
      <w:r w:rsidDel="00000000" w:rsidR="00000000" w:rsidRPr="00000000">
        <w:rPr>
          <w:b w:val="1"/>
          <w:color w:val="000000"/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left="1200" w:hanging="12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1200" w:firstLine="0"/>
        <w:rPr>
          <w:i w:val="1"/>
          <w:color w:val="0000ff"/>
        </w:rPr>
      </w:pPr>
      <w:bookmarkStart w:colFirst="0" w:colLast="0" w:name="_37m2js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after="60" w:before="240" w:lineRule="auto"/>
        <w:ind w:left="1320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En el momento no se dispone de los criterios de 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left="1200" w:firstLine="0"/>
        <w:rPr>
          <w:i w:val="1"/>
          <w:color w:val="0000ff"/>
        </w:rPr>
      </w:pPr>
      <w:bookmarkStart w:colFirst="0" w:colLast="0" w:name="_knwatwo4abk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spacing w:after="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spacing w:after="60" w:before="240" w:line="240" w:lineRule="auto"/>
        <w:ind w:left="0" w:firstLine="0"/>
        <w:jc w:val="left"/>
        <w:rPr/>
      </w:pPr>
      <w:r w:rsidDel="00000000" w:rsidR="00000000" w:rsidRPr="00000000">
        <w:rPr>
          <w:i w:val="1"/>
          <w:color w:val="0000ff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color w:val="000000"/>
          <w:rtl w:val="0"/>
        </w:rPr>
        <w:t xml:space="preserve">equisitos funcionale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tbl>
      <w:tblPr>
        <w:tblStyle w:val="Table11"/>
        <w:tblW w:w="865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4"/>
        <w:gridCol w:w="6691"/>
        <w:tblGridChange w:id="0">
          <w:tblGrid>
            <w:gridCol w:w="1964"/>
            <w:gridCol w:w="6691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Autentificación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ingresar a la aplicación el vital su documento de identidad y una contraseña.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60" w:before="24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Nuestros usuarios deberán </w:t>
            </w:r>
            <w:r w:rsidDel="00000000" w:rsidR="00000000" w:rsidRPr="00000000">
              <w:rPr>
                <w:rtl w:val="0"/>
              </w:rPr>
              <w:t xml:space="preserve">registrarse</w:t>
            </w:r>
            <w:r w:rsidDel="00000000" w:rsidR="00000000" w:rsidRPr="00000000">
              <w:rPr>
                <w:color w:val="000000"/>
                <w:rtl w:val="0"/>
              </w:rPr>
              <w:t xml:space="preserve"> con documento</w:t>
            </w:r>
            <w:r w:rsidDel="00000000" w:rsidR="00000000" w:rsidRPr="00000000">
              <w:rPr>
                <w:rtl w:val="0"/>
              </w:rPr>
              <w:t xml:space="preserve"> de identidad y contraseña</w:t>
            </w:r>
            <w:r w:rsidDel="00000000" w:rsidR="00000000" w:rsidRPr="00000000">
              <w:rPr>
                <w:color w:val="000000"/>
                <w:rtl w:val="0"/>
              </w:rPr>
              <w:t xml:space="preserve"> para poder ingresar a nuestro</w:t>
            </w:r>
            <w:r w:rsidDel="00000000" w:rsidR="00000000" w:rsidRPr="00000000">
              <w:rPr>
                <w:rtl w:val="0"/>
              </w:rPr>
              <w:t xml:space="preserve">s servicios a través del aplicativo.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tabs>
                <w:tab w:val="left" w:pos="-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1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5"/>
        <w:gridCol w:w="6690"/>
        <w:tblGridChange w:id="0">
          <w:tblGrid>
            <w:gridCol w:w="2025"/>
            <w:gridCol w:w="6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1"/>
              <w:spacing w:after="6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Consultar información.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móvil ofrece al usuario información con un menú desplegable, caracterizando con imágenes de cada comida y su precio.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Consultar tipos de productos:  </w:t>
            </w:r>
            <w:r w:rsidDel="00000000" w:rsidR="00000000" w:rsidRPr="00000000">
              <w:rPr>
                <w:rtl w:val="0"/>
              </w:rPr>
              <w:t xml:space="preserve">Permite mostrar la  información de cada producto ofrecido en la cafetería.</w:t>
            </w:r>
          </w:p>
          <w:p w:rsidR="00000000" w:rsidDel="00000000" w:rsidP="00000000" w:rsidRDefault="00000000" w:rsidRPr="00000000" w14:paraId="0000014A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Consultar ingredientes del producto: 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Permite mostrar a los usuarios ver de manera específica de qué están hechos los productos que ofrece.</w:t>
            </w:r>
          </w:p>
          <w:p w:rsidR="00000000" w:rsidDel="00000000" w:rsidP="00000000" w:rsidRDefault="00000000" w:rsidRPr="00000000" w14:paraId="0000014B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Consultar precios de los productos:</w:t>
            </w:r>
            <w:r w:rsidDel="00000000" w:rsidR="00000000" w:rsidRPr="00000000">
              <w:rPr>
                <w:rtl w:val="0"/>
              </w:rPr>
              <w:t xml:space="preserve"> Muestra a los usuarios precio de cada producto que se quiera adquirir.    </w:t>
            </w:r>
          </w:p>
          <w:p w:rsidR="00000000" w:rsidDel="00000000" w:rsidP="00000000" w:rsidRDefault="00000000" w:rsidRPr="00000000" w14:paraId="0000014C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visual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tabs>
                <w:tab w:val="left" w:pos="-360"/>
                <w:tab w:val="left" w:pos="709"/>
              </w:tabs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tabs>
                <w:tab w:val="left" w:pos="709"/>
              </w:tabs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1"/>
              <w:spacing w:after="60" w:before="240" w:line="240" w:lineRule="auto"/>
              <w:rPr>
                <w:b w:val="1"/>
              </w:rPr>
            </w:pPr>
            <w:bookmarkStart w:colFirst="0" w:colLast="0" w:name="_2lwamvv" w:id="40"/>
            <w:bookmarkEnd w:id="40"/>
            <w:r w:rsidDel="00000000" w:rsidR="00000000" w:rsidRPr="00000000">
              <w:rPr>
                <w:b w:val="1"/>
                <w:rtl w:val="0"/>
              </w:rPr>
              <w:t xml:space="preserve">Registro de usuarios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ver toda la información que se ofrece en la aplicación deberá  a registrarse.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1"/>
              <w:spacing w:after="60" w:before="240" w:line="240" w:lineRule="auto"/>
              <w:rPr>
                <w:b w:val="1"/>
                <w:u w:val="single"/>
              </w:rPr>
            </w:pPr>
            <w:bookmarkStart w:colFirst="0" w:colLast="0" w:name="_111kx3o" w:id="41"/>
            <w:bookmarkEnd w:id="41"/>
            <w:r w:rsidDel="00000000" w:rsidR="00000000" w:rsidRPr="00000000">
              <w:rPr>
                <w:rtl w:val="0"/>
              </w:rPr>
              <w:t xml:space="preserve">Nuestro sistema permite al usuario (Aprendices, Instructores y encargados de cafetería) registrarse. El usuario debe ingresar datos como: Documento de identificación, nombres, apellidos, E-mail,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4"/>
              </w:numPr>
              <w:tabs>
                <w:tab w:val="left" w:pos="-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1"/>
              <w:spacing w:after="60" w:before="240" w:line="240" w:lineRule="auto"/>
              <w:rPr>
                <w:b w:val="1"/>
              </w:rPr>
            </w:pPr>
            <w:bookmarkStart w:colFirst="0" w:colLast="0" w:name="_3l18frh" w:id="42"/>
            <w:bookmarkEnd w:id="42"/>
            <w:r w:rsidDel="00000000" w:rsidR="00000000" w:rsidRPr="00000000">
              <w:rPr>
                <w:b w:val="1"/>
                <w:rtl w:val="0"/>
              </w:rPr>
              <w:t xml:space="preserve">Modificar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Nuestro software permitirá a nuestros usuario modificar contraseñas y nuestros usuarios con permisos adicionales les permitirá la habilitación y deshabilitación de un servicio o producto.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1"/>
              <w:spacing w:after="60" w:before="240" w:line="240" w:lineRule="auto"/>
              <w:rPr/>
            </w:pPr>
            <w:bookmarkStart w:colFirst="0" w:colLast="0" w:name="_206ipza" w:id="43"/>
            <w:bookmarkEnd w:id="43"/>
            <w:r w:rsidDel="00000000" w:rsidR="00000000" w:rsidRPr="00000000">
              <w:rPr>
                <w:rtl w:val="0"/>
              </w:rPr>
              <w:t xml:space="preserve">Permitirá al administrador modificar datos del usuario y permisos adicionales.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5"/>
              </w:numPr>
              <w:tabs>
                <w:tab w:val="left" w:pos="-360"/>
              </w:tabs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7">
      <w:pPr>
        <w:spacing w:line="240" w:lineRule="auto"/>
        <w:rPr/>
      </w:pPr>
      <w:bookmarkStart w:colFirst="0" w:colLast="0" w:name="_hgpl4ykkgvut" w:id="44"/>
      <w:bookmarkEnd w:id="44"/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Identificar y registrar usuarios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Identificamos cada usuario dependiendo de sus funciones dentro de nuestro software</w:t>
            </w:r>
          </w:p>
        </w:tc>
      </w:tr>
      <w:tr>
        <w:trPr>
          <w:trHeight w:val="2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keepNext w:val="1"/>
              <w:spacing w:after="0" w:before="240" w:line="240" w:lineRule="auto"/>
              <w:rPr/>
            </w:pPr>
            <w:bookmarkStart w:colFirst="0" w:colLast="0" w:name="_2zbgiuw" w:id="45"/>
            <w:bookmarkEnd w:id="45"/>
            <w:r w:rsidDel="00000000" w:rsidR="00000000" w:rsidRPr="00000000">
              <w:rPr>
                <w:b w:val="1"/>
                <w:rtl w:val="0"/>
              </w:rPr>
              <w:t xml:space="preserve">Identificar: </w:t>
            </w:r>
            <w:r w:rsidDel="00000000" w:rsidR="00000000" w:rsidRPr="00000000">
              <w:rPr>
                <w:rtl w:val="0"/>
              </w:rPr>
              <w:t xml:space="preserve">Permitirá a los usuarios con permisos adicionales (Funcionarios de la cafetería) hacer cambios en el conteo de inventario</w:t>
            </w:r>
          </w:p>
          <w:p w:rsidR="00000000" w:rsidDel="00000000" w:rsidP="00000000" w:rsidRDefault="00000000" w:rsidRPr="00000000" w14:paraId="00000180">
            <w:pPr>
              <w:keepNext w:val="1"/>
              <w:numPr>
                <w:ilvl w:val="0"/>
                <w:numId w:val="7"/>
              </w:numPr>
              <w:spacing w:after="0" w:before="240" w:line="240" w:lineRule="auto"/>
              <w:ind w:left="720" w:hanging="360"/>
              <w:rPr>
                <w:u w:val="none"/>
              </w:rPr>
            </w:pPr>
            <w:bookmarkStart w:colFirst="0" w:colLast="0" w:name="_xgb0uzpwzwqx" w:id="46"/>
            <w:bookmarkEnd w:id="46"/>
            <w:r w:rsidDel="00000000" w:rsidR="00000000" w:rsidRPr="00000000">
              <w:rPr>
                <w:rtl w:val="0"/>
              </w:rPr>
              <w:t xml:space="preserve">Reconocer los usuarios comunes y dar sus funciones como son la orden de un producto y el pago online de este.</w:t>
            </w:r>
          </w:p>
          <w:p w:rsidR="00000000" w:rsidDel="00000000" w:rsidP="00000000" w:rsidRDefault="00000000" w:rsidRPr="00000000" w14:paraId="00000181">
            <w:pPr>
              <w:keepNext w:val="1"/>
              <w:spacing w:after="0" w:before="240" w:line="240" w:lineRule="auto"/>
              <w:rPr/>
            </w:pPr>
            <w:bookmarkStart w:colFirst="0" w:colLast="0" w:name="_32lczoaekpn" w:id="47"/>
            <w:bookmarkEnd w:id="4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1"/>
              <w:spacing w:after="60" w:before="0" w:line="240" w:lineRule="auto"/>
              <w:rPr/>
            </w:pPr>
            <w:bookmarkStart w:colFirst="0" w:colLast="0" w:name="_1egqt2p" w:id="48"/>
            <w:bookmarkEnd w:id="48"/>
            <w:r w:rsidDel="00000000" w:rsidR="00000000" w:rsidRPr="00000000">
              <w:rPr>
                <w:b w:val="1"/>
                <w:rtl w:val="0"/>
              </w:rPr>
              <w:t xml:space="preserve">Registrar usuarios: </w:t>
            </w:r>
            <w:r w:rsidDel="00000000" w:rsidR="00000000" w:rsidRPr="00000000">
              <w:rPr>
                <w:rtl w:val="0"/>
              </w:rPr>
              <w:t xml:space="preserve">El usuario deberá suministrar el número de documento como su usuario  y una contraseña de mínimo 6 caracteres</w:t>
            </w:r>
          </w:p>
          <w:p w:rsidR="00000000" w:rsidDel="00000000" w:rsidP="00000000" w:rsidRDefault="00000000" w:rsidRPr="00000000" w14:paraId="00000183">
            <w:pPr>
              <w:keepNext w:val="1"/>
              <w:spacing w:after="60" w:before="240" w:line="240" w:lineRule="auto"/>
              <w:rPr/>
            </w:pPr>
            <w:bookmarkStart w:colFirst="0" w:colLast="0" w:name="_3ygebqi" w:id="49"/>
            <w:bookmarkEnd w:id="49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5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6690"/>
        <w:tblGridChange w:id="0">
          <w:tblGrid>
            <w:gridCol w:w="1965"/>
            <w:gridCol w:w="6690"/>
          </w:tblGrid>
        </w:tblGridChange>
      </w:tblGrid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 de compra y pago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Compra: Nuestros usuarios deben hacer una  pre-recarga en su perfil de la aplicación para poder comprar de manera rápida y fácil su producto.</w:t>
            </w:r>
          </w:p>
          <w:p w:rsidR="00000000" w:rsidDel="00000000" w:rsidP="00000000" w:rsidRDefault="00000000" w:rsidRPr="00000000" w14:paraId="00000194">
            <w:pPr>
              <w:spacing w:after="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Pago:se pagará haciendo una pre-recarga y en su cuenta se va descontando el saldo que tiene a medida que vaya comprando.</w:t>
            </w:r>
          </w:p>
          <w:p w:rsidR="00000000" w:rsidDel="00000000" w:rsidP="00000000" w:rsidRDefault="00000000" w:rsidRPr="00000000" w14:paraId="00000195">
            <w:pPr>
              <w:spacing w:after="6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8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RF02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8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8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RF04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8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RF05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no funcionales 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 rendimiento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la estabilidad de la plataforma de forma constante para evitar pérdidas de usuarios.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1"/>
              <w:spacing w:after="60" w:before="240" w:line="240" w:lineRule="auto"/>
              <w:rPr/>
            </w:pPr>
            <w:bookmarkStart w:colFirst="0" w:colLast="0" w:name="_2dlolyb" w:id="50"/>
            <w:bookmarkEnd w:id="50"/>
            <w:r w:rsidDel="00000000" w:rsidR="00000000" w:rsidRPr="00000000">
              <w:rPr>
                <w:rtl w:val="0"/>
              </w:rPr>
              <w:t xml:space="preserve">Garantizar que las consultas y medio de pago no afecte el desempeño de la base de datos, ni que se caiga la plataforma.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NF02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keepNext w:val="1"/>
              <w:spacing w:after="6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Permite gestionar información a los usuarios</w:t>
            </w:r>
            <w:r w:rsidDel="00000000" w:rsidR="00000000" w:rsidRPr="00000000">
              <w:rPr>
                <w:rtl w:val="0"/>
              </w:rPr>
              <w:t xml:space="preserve"> sobre sus datos personales tales como: Documento de identificación, nombres, apellidos, E-mail, usuario y contraseña.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3"/>
              </w:numPr>
              <w:tabs>
                <w:tab w:val="left" w:pos="-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Garantizar la confiabilidad</w:t>
            </w:r>
            <w:r w:rsidDel="00000000" w:rsidR="00000000" w:rsidRPr="00000000">
              <w:rPr>
                <w:rtl w:val="0"/>
              </w:rPr>
              <w:t xml:space="preserve">, seguridad y el desempeño del sistema informático a los usuarios, dando razón detallada y puntual del interés de sus búsquedas sin perjudicar el fácil acceso a esta información.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Garantizar la confidencialidad</w:t>
            </w:r>
            <w:r w:rsidDel="00000000" w:rsidR="00000000" w:rsidRPr="00000000">
              <w:rPr>
                <w:rtl w:val="0"/>
              </w:rPr>
              <w:t xml:space="preserve"> del uso de los datos personales de cada usuario registrado como los son: contraseñas direcciones. nombre, número de CC, T.I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Facilidades y controles </w:t>
            </w:r>
            <w:r w:rsidDel="00000000" w:rsidR="00000000" w:rsidRPr="00000000">
              <w:rPr>
                <w:rtl w:val="0"/>
              </w:rPr>
              <w:t xml:space="preserve">para los administradores y usuarios con permisos adicionales a través de internet con el fin de dar la información pertinente.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Contraseñas: </w:t>
            </w:r>
            <w:r w:rsidDel="00000000" w:rsidR="00000000" w:rsidRPr="00000000">
              <w:rPr>
                <w:rtl w:val="0"/>
              </w:rPr>
              <w:t xml:space="preserve">Encriptación de contraseñas y contención de mayúsculas minusculas y numeros</w:t>
            </w:r>
          </w:p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6645"/>
        <w:tblGridChange w:id="0">
          <w:tblGrid>
            <w:gridCol w:w="1995"/>
            <w:gridCol w:w="66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keepNext w:val="1"/>
              <w:spacing w:after="6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Fiabilidad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deberá tener una interfaz interactiva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sistem.a debe tener una interfaz de uso intuitivo y sencillo.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plataforma móvil debe ser comprensible para cada usuario y con una organización de procesos  y con un inventario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keepNext w:val="1"/>
              <w:spacing w:after="6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Permite gestionar información referente </w:t>
            </w:r>
            <w:r w:rsidDel="00000000" w:rsidR="00000000" w:rsidRPr="00000000">
              <w:rPr>
                <w:rtl w:val="0"/>
              </w:rPr>
              <w:t xml:space="preserve">la disponibilidad de un producto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disponibilidad del sistema debe ser continua a nivel de servicio para los usuarios durante su horarios disponibles tales como son 6 am - 10 pm. Garantizando la estabilidad del estabilidad del sistema, anticipándose a posibles fallas.</w:t>
            </w:r>
          </w:p>
          <w:p w:rsidR="00000000" w:rsidDel="00000000" w:rsidP="00000000" w:rsidRDefault="00000000" w:rsidRPr="00000000" w14:paraId="000001E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694"/>
        <w:tblGridChange w:id="0">
          <w:tblGrid>
            <w:gridCol w:w="1950"/>
            <w:gridCol w:w="669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1"/>
              <w:spacing w:after="6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Mantenibilidad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durante un periodo de tiempo determinado un sondeo el correcto funcionamiento, en tiempo corto y puntual.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operaciones de mantenimiento las harán los desarrolladores.</w:t>
            </w:r>
          </w:p>
          <w:p w:rsidR="00000000" w:rsidDel="00000000" w:rsidP="00000000" w:rsidRDefault="00000000" w:rsidRPr="00000000" w14:paraId="000001F4">
            <w:pPr>
              <w:keepNext w:val="1"/>
              <w:spacing w:after="6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mantenimientos de la plataforma móvil se harán cada 3 meses.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ind w:left="0" w:firstLine="0"/>
        <w:rPr/>
      </w:pPr>
      <w:bookmarkStart w:colFirst="0" w:colLast="0" w:name="_3cqmetx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Apéndices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spacing w:after="60" w:before="240" w:lineRule="auto"/>
        <w:ind w:left="1320" w:firstLine="0"/>
        <w:rPr/>
        <w:sectPr>
          <w:type w:val="continuous"/>
          <w:pgSz w:h="16838" w:w="11906"/>
          <w:pgMar w:bottom="1417" w:top="1417" w:left="1701" w:right="1701" w:header="708" w:footer="720"/>
        </w:sectPr>
      </w:pPr>
      <w:r w:rsidDel="00000000" w:rsidR="00000000" w:rsidRPr="00000000">
        <w:rPr>
          <w:rtl w:val="0"/>
        </w:rPr>
        <w:t xml:space="preserve">En el momento no se dispone de los criterios de 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widowControl w:val="0"/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3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30"/>
      <w:gridCol w:w="236"/>
      <w:gridCol w:w="6478"/>
      <w:tblGridChange w:id="0">
        <w:tblGrid>
          <w:gridCol w:w="1930"/>
          <w:gridCol w:w="236"/>
          <w:gridCol w:w="6478"/>
        </w:tblGrid>
      </w:tblGridChange>
    </w:tblGrid>
    <w:tr>
      <w:tc>
        <w:tcPr>
          <w:tcBorders>
            <w:top w:color="292929" w:space="0" w:sz="4" w:val="single"/>
          </w:tcBorders>
          <w:shd w:fill="auto" w:val="clear"/>
        </w:tcPr>
        <w:p w:rsidR="00000000" w:rsidDel="00000000" w:rsidP="00000000" w:rsidRDefault="00000000" w:rsidRPr="00000000" w14:paraId="00000213">
          <w:pPr>
            <w:spacing w:line="240" w:lineRule="auto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92929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14">
          <w:pPr>
            <w:spacing w:line="240" w:lineRule="auto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92929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15">
          <w:pPr>
            <w:spacing w:line="240" w:lineRule="auto"/>
            <w:jc w:val="right"/>
            <w:rPr/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6">
    <w:pP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widowControl w:val="0"/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83820</wp:posOffset>
          </wp:positionV>
          <wp:extent cx="1323340" cy="82613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3340" cy="82613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2"/>
      <w:tblW w:w="8644.0" w:type="dxa"/>
      <w:jc w:val="left"/>
      <w:tblInd w:w="0.0" w:type="dxa"/>
      <w:tblLayout w:type="fixed"/>
      <w:tblLook w:val="0000"/>
    </w:tblPr>
    <w:tblGrid>
      <w:gridCol w:w="1951"/>
      <w:gridCol w:w="5510"/>
      <w:gridCol w:w="1183"/>
      <w:tblGridChange w:id="0">
        <w:tblGrid>
          <w:gridCol w:w="1951"/>
          <w:gridCol w:w="5510"/>
          <w:gridCol w:w="1183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08">
          <w:pPr>
            <w:spacing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209">
          <w:pPr>
            <w:rPr/>
          </w:pPr>
          <w:r w:rsidDel="00000000" w:rsidR="00000000" w:rsidRPr="00000000">
            <w:rPr>
              <w:color w:val="241a61"/>
              <w:rtl w:val="0"/>
            </w:rPr>
            <w:t xml:space="preserve">Aplicación móvil para la gestión de procesos de compra y venta en el área de la cafetería del centro de formación SENA (complejo Norte)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A">
          <w:pPr>
            <w:jc w:val="center"/>
            <w:rPr/>
          </w:pPr>
          <w:r w:rsidDel="00000000" w:rsidR="00000000" w:rsidRPr="00000000">
            <w:rPr>
              <w:color w:val="241a61"/>
              <w:rtl w:val="0"/>
            </w:rPr>
            <w:t xml:space="preserve">Medellín- Antioquia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B">
          <w:pPr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C">
          <w:pPr>
            <w:jc w:val="center"/>
            <w:rPr/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20D">
          <w:pPr>
            <w:spacing w:line="240" w:lineRule="auto"/>
            <w:jc w:val="right"/>
            <w:rPr/>
          </w:pPr>
          <w:r w:rsidDel="00000000" w:rsidR="00000000" w:rsidRPr="00000000">
            <w:rPr>
              <w:color w:val="241a61"/>
              <w:rtl w:val="0"/>
            </w:rPr>
            <w:t xml:space="preserve"> 0.3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E">
          <w:pPr>
            <w:spacing w:line="240" w:lineRule="auto"/>
            <w:jc w:val="right"/>
            <w:rPr/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F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spacing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▪"/>
      <w:lvlJc w:val="left"/>
      <w:pPr>
        <w:ind w:left="1560" w:hanging="360"/>
      </w:pPr>
      <w:rPr>
        <w:b w:val="0"/>
        <w:color w:val="0000ff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7.0" w:type="dxa"/>
        <w:left w:w="35.0" w:type="dxa"/>
        <w:bottom w:w="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7.0" w:type="dxa"/>
        <w:left w:w="35.0" w:type="dxa"/>
        <w:bottom w:w="0.0" w:type="dxa"/>
        <w:right w:w="4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7.0" w:type="dxa"/>
        <w:left w:w="35.0" w:type="dxa"/>
        <w:bottom w:w="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7.0" w:type="dxa"/>
        <w:left w:w="35.0" w:type="dxa"/>
        <w:bottom w:w="0.0" w:type="dxa"/>
        <w:right w:w="4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