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Cyclistic Bike-Share Analysis</w:t>
      </w:r>
    </w:p>
    <w:p>
      <w:pPr>
        <w:spacing w:after="60"/>
        <w:jc w:val="center"/>
      </w:pPr>
      <w:r>
        <w:rPr>
          <w:sz w:val="24"/>
          <w:szCs w:val="24"/>
        </w:rPr>
        <w:t xml:space="preserve">Google Data Analytics Capstone Project</w:t>
      </w:r>
    </w:p>
    <w:p>
      <w:pPr>
        <w:spacing w:after="60"/>
        <w:jc w:val="center"/>
      </w:pPr>
      <w:r>
        <w:rPr>
          <w:i/>
          <w:iCs/>
          <w:sz w:val="20"/>
          <w:szCs w:val="20"/>
        </w:rPr>
        <w:t xml:space="preserve">How do annual members and casual riders use Cyclistic bikes differently?</w:t>
      </w:r>
    </w:p>
    <w:p>
      <w:pPr>
        <w:spacing w:after="300"/>
        <w:jc w:val="center"/>
      </w:pPr>
      <w:r>
        <w:rPr>
          <w:sz w:val="20"/>
          <w:szCs w:val="20"/>
        </w:rPr>
        <w:t xml:space="preserve">Prepared by: Elyas Zulqarnain</w:t>
      </w:r>
    </w:p>
    <w:p>
      <w:pPr>
        <w:pStyle w:val="Heading1"/>
      </w:pPr>
      <w:r>
        <w:t xml:space="preserve">Phase 1: Ask</w:t>
      </w:r>
    </w:p>
    <w:p>
      <w:pPr>
        <w:pStyle w:val="Heading2"/>
      </w:pPr>
      <w:r>
        <w:t xml:space="preserve">Business Task</w:t>
      </w:r>
    </w:p>
    <w:p>
      <w:pPr>
        <w:spacing w:after="160"/>
      </w:pPr>
      <w:r>
        <w:t xml:space="preserve">To understand how casual riders and annual members use Cyclistic bikes differently in order to design a new marketing strategy to convert casual riders into annual members.</w:t>
      </w:r>
    </w:p>
    <w:p>
      <w:pPr>
        <w:pStyle w:val="Heading2"/>
      </w:pPr>
      <w:r>
        <w:t xml:space="preserve">Stakeholders</w:t>
      </w:r>
    </w:p>
    <w:p>
      <w:pPr>
        <w:pStyle w:val="ListParagraph"/>
        <w:numPr>
          <w:ilvl w:val="0"/>
          <w:numId w:val="2"/>
        </w:numPr>
      </w:pPr>
      <w:r>
        <w:t xml:space="preserve">Lily Moreno – Director of Marketing</w:t>
      </w:r>
    </w:p>
    <w:p>
      <w:pPr>
        <w:pStyle w:val="ListParagraph"/>
        <w:numPr>
          <w:ilvl w:val="0"/>
          <w:numId w:val="2"/>
        </w:numPr>
      </w:pPr>
      <w:r>
        <w:t xml:space="preserve">Cyclistic Marketing Analytics Team</w:t>
      </w:r>
    </w:p>
    <w:p>
      <w:pPr>
        <w:pStyle w:val="ListParagraph"/>
        <w:numPr>
          <w:ilvl w:val="0"/>
          <w:numId w:val="2"/>
        </w:numPr>
        <w:spacing w:after="160"/>
      </w:pPr>
      <w:r>
        <w:t xml:space="preserve">Cyclistic Executive Team</w:t>
      </w:r>
    </w:p>
    <w:p>
      <w:pPr>
        <w:pStyle w:val="Heading2"/>
      </w:pPr>
      <w:r>
        <w:t xml:space="preserve">Guiding Questions</w:t>
      </w:r>
    </w:p>
    <w:p>
      <w:pPr>
        <w:pStyle w:val="ListParagraph"/>
        <w:numPr>
          <w:ilvl w:val="0"/>
          <w:numId w:val="3"/>
        </w:numPr>
      </w:pPr>
      <w:r>
        <w:t xml:space="preserve">How does ride duration differ between casual riders and annual members?</w:t>
      </w:r>
    </w:p>
    <w:p>
      <w:pPr>
        <w:pStyle w:val="ListParagraph"/>
        <w:numPr>
          <w:ilvl w:val="0"/>
          <w:numId w:val="3"/>
        </w:numPr>
      </w:pPr>
      <w:r>
        <w:t xml:space="preserve">How do casual riders and annual members differ in the time of day they start their rides?</w:t>
      </w:r>
    </w:p>
    <w:p>
      <w:pPr>
        <w:pStyle w:val="ListParagraph"/>
        <w:numPr>
          <w:ilvl w:val="0"/>
          <w:numId w:val="3"/>
        </w:numPr>
      </w:pPr>
      <w:r>
        <w:t xml:space="preserve">Which stations are most popular among casual riders versus annual members?</w:t>
      </w:r>
    </w:p>
    <w:p>
      <w:pPr>
        <w:pStyle w:val="ListParagraph"/>
        <w:numPr>
          <w:ilvl w:val="0"/>
          <w:numId w:val="3"/>
        </w:numPr>
        <w:spacing w:after="160"/>
      </w:pPr>
      <w:r>
        <w:t xml:space="preserve">How does bike usage by day of the week differ between casual riders and annual members?</w:t>
      </w:r>
    </w:p>
    <w:p>
      <w:pPr>
        <w:pStyle w:val="Heading2"/>
      </w:pPr>
      <w:r>
        <w:t xml:space="preserve">Scope</w:t>
      </w:r>
    </w:p>
    <w:p>
      <w:pPr>
        <w:pStyle w:val="ListParagraph"/>
        <w:numPr>
          <w:ilvl w:val="0"/>
          <w:numId w:val="2"/>
        </w:numPr>
      </w:pPr>
      <w:r>
        <w:t xml:space="preserve">Time period: First quarter (January–March) of 2019 and 2020</w:t>
      </w:r>
    </w:p>
    <w:p>
      <w:pPr>
        <w:pStyle w:val="ListParagraph"/>
        <w:numPr>
          <w:ilvl w:val="0"/>
          <w:numId w:val="2"/>
        </w:numPr>
      </w:pPr>
      <w:r>
        <w:t xml:space="preserve">Focus: Differences in how annual members and casual riders use the bikes</w:t>
      </w:r>
    </w:p>
    <w:p>
      <w:pPr>
        <w:pStyle w:val="ListParagraph"/>
        <w:numPr>
          <w:ilvl w:val="0"/>
          <w:numId w:val="2"/>
        </w:numPr>
        <w:spacing w:after="200"/>
      </w:pPr>
      <w:r>
        <w:t xml:space="preserve">Goal: Provide useful insights that can support a marketing strategy to convert casual riders into annual members</w:t>
      </w:r>
    </w:p>
    <w:p>
      <w:pPr>
        <w:pStyle w:val="Heading1"/>
      </w:pPr>
      <w:r>
        <w:t xml:space="preserve">Phase 2: Prepare</w:t>
      </w:r>
    </w:p>
    <w:p>
      <w:pPr>
        <w:pStyle w:val="Heading2"/>
      </w:pPr>
      <w:r>
        <w:t xml:space="preserve">Data Source</w:t>
      </w:r>
    </w:p>
    <w:p>
      <w:pPr>
        <w:spacing w:after="160"/>
      </w:pPr>
      <w:r>
        <w:t xml:space="preserve">The data comes from Divvy, the bike-share system in Chicago. It is publicly available through the City of Chicago. The data does not contain personal details such as names or addresses of riders.</w:t>
      </w:r>
    </w:p>
    <w:p>
      <w:pPr>
        <w:pStyle w:val="Heading2"/>
      </w:pPr>
      <w:r>
        <w:t xml:space="preserve">Datasets Used</w:t>
      </w:r>
    </w:p>
    <w:p>
      <w:pPr>
        <w:pStyle w:val="ListParagraph"/>
        <w:numPr>
          <w:ilvl w:val="0"/>
          <w:numId w:val="2"/>
        </w:numPr>
      </w:pPr>
      <w:r>
        <w:t xml:space="preserve">Divvy_Trips_2019_Q1.csv (January to March 2019)</w:t>
      </w:r>
    </w:p>
    <w:p>
      <w:pPr>
        <w:pStyle w:val="ListParagraph"/>
        <w:numPr>
          <w:ilvl w:val="0"/>
          <w:numId w:val="2"/>
        </w:numPr>
        <w:spacing w:after="80"/>
      </w:pPr>
      <w:r>
        <w:t xml:space="preserve">Divvy_Trips_2020_Q1.csv (January to March 2020)</w:t>
      </w:r>
    </w:p>
    <w:p>
      <w:pPr>
        <w:spacing w:after="160"/>
      </w:pPr>
      <w:r>
        <w:t xml:space="preserve">These two files were chosen so that rider behaviour in the same quarter of two different years could be compared.</w:t>
      </w:r>
    </w:p>
    <w:p>
      <w:pPr>
        <w:pStyle w:val="Heading2"/>
      </w:pPr>
      <w:r>
        <w:t xml:space="preserve">Data Structure</w:t>
      </w:r>
    </w:p>
    <w:p>
      <w:pPr>
        <w:spacing w:after="80"/>
      </w:pPr>
      <w:r>
        <w:t xml:space="preserve">The 2019 file contains columns such as trip_id, start_time, end_time, station names and IDs, usertype, gender and birthyear.</w:t>
      </w:r>
    </w:p>
    <w:p>
      <w:pPr>
        <w:spacing w:after="160"/>
      </w:pPr>
      <w:r>
        <w:t xml:space="preserve">The 2020 file uses different names such as ride_id, started_at, ended_at, rideable_type, member_casual, and also includes latitude and longitude.</w:t>
      </w:r>
    </w:p>
    <w:p>
      <w:pPr>
        <w:pStyle w:val="Heading2"/>
      </w:pPr>
      <w:r>
        <w:t xml:space="preserve">Data Credibility (ROCCC)</w:t>
      </w:r>
    </w:p>
    <w:p>
      <w:pPr>
        <w:pStyle w:val="ListParagraph"/>
        <w:numPr>
          <w:ilvl w:val="0"/>
          <w:numId w:val="2"/>
        </w:numPr>
      </w:pPr>
      <w:r>
        <w:t xml:space="preserve">Reliable – collected directly by the bike-share operator</w:t>
      </w:r>
    </w:p>
    <w:p>
      <w:pPr>
        <w:pStyle w:val="ListParagraph"/>
        <w:numPr>
          <w:ilvl w:val="0"/>
          <w:numId w:val="2"/>
        </w:numPr>
      </w:pPr>
      <w:r>
        <w:t xml:space="preserve">Original – primary data, not taken from another summary</w:t>
      </w:r>
    </w:p>
    <w:p>
      <w:pPr>
        <w:pStyle w:val="ListParagraph"/>
        <w:numPr>
          <w:ilvl w:val="0"/>
          <w:numId w:val="2"/>
        </w:numPr>
      </w:pPr>
      <w:r>
        <w:t xml:space="preserve">Comprehensive – contains the main fields needed (ride times, stations, user type)</w:t>
      </w:r>
    </w:p>
    <w:p>
      <w:pPr>
        <w:pStyle w:val="ListParagraph"/>
        <w:numPr>
          <w:ilvl w:val="0"/>
          <w:numId w:val="2"/>
        </w:numPr>
      </w:pPr>
      <w:r>
        <w:t xml:space="preserve">Current – 2019 and 2020 data is recent enough for this analysis</w:t>
      </w:r>
    </w:p>
    <w:p>
      <w:pPr>
        <w:pStyle w:val="ListParagraph"/>
        <w:numPr>
          <w:ilvl w:val="0"/>
          <w:numId w:val="2"/>
        </w:numPr>
        <w:spacing w:after="160"/>
      </w:pPr>
      <w:r>
        <w:t xml:space="preserve">Cited – publicly available and can be properly referenced</w:t>
      </w:r>
    </w:p>
    <w:p>
      <w:pPr>
        <w:pStyle w:val="Heading2"/>
      </w:pPr>
      <w:r>
        <w:t xml:space="preserve">Limitations and Privacy</w:t>
      </w:r>
    </w:p>
    <w:p>
      <w:pPr>
        <w:pStyle w:val="ListParagraph"/>
        <w:numPr>
          <w:ilvl w:val="0"/>
          <w:numId w:val="2"/>
        </w:numPr>
      </w:pPr>
      <w:r>
        <w:t xml:space="preserve">The two files have different column names and some different fields.</w:t>
      </w:r>
    </w:p>
    <w:p>
      <w:pPr>
        <w:pStyle w:val="ListParagraph"/>
        <w:numPr>
          <w:ilvl w:val="0"/>
          <w:numId w:val="2"/>
        </w:numPr>
      </w:pPr>
      <w:r>
        <w:t xml:space="preserve">Gender and birthyear only appear in the 2019 data.</w:t>
      </w:r>
    </w:p>
    <w:p>
      <w:pPr>
        <w:pStyle w:val="ListParagraph"/>
        <w:numPr>
          <w:ilvl w:val="0"/>
          <w:numId w:val="2"/>
        </w:numPr>
      </w:pPr>
      <w:r>
        <w:t xml:space="preserve">Latitude and longitude only appear in the 2020 data.</w:t>
      </w:r>
    </w:p>
    <w:p>
      <w:pPr>
        <w:pStyle w:val="ListParagraph"/>
        <w:numPr>
          <w:ilvl w:val="0"/>
          <w:numId w:val="2"/>
        </w:numPr>
        <w:spacing w:after="200"/>
      </w:pPr>
      <w:r>
        <w:t xml:space="preserve">No personal information about individual riders is present, so privacy risk is low.</w:t>
      </w:r>
    </w:p>
    <w:p>
      <w:pPr>
        <w:pStyle w:val="Heading1"/>
      </w:pPr>
      <w:r>
        <w:t xml:space="preserve">Phase 3: Process</w:t>
      </w:r>
    </w:p>
    <w:p>
      <w:pPr>
        <w:pStyle w:val="Heading2"/>
      </w:pPr>
      <w:r>
        <w:t xml:space="preserve">Objective</w:t>
      </w:r>
    </w:p>
    <w:p>
      <w:pPr>
        <w:spacing w:after="160"/>
      </w:pPr>
      <w:r>
        <w:t xml:space="preserve">The goal was to clean and transform the two raw files so they have the same structure and contain only reliable records. This makes the data ready for analysis.</w:t>
      </w:r>
    </w:p>
    <w:p>
      <w:pPr>
        <w:pStyle w:val="Heading2"/>
      </w:pPr>
      <w:r>
        <w:t xml:space="preserve">Steps Taken</w:t>
      </w:r>
    </w:p>
    <w:p>
      <w:pPr>
        <w:spacing w:after="80"/>
      </w:pPr>
      <w:r>
        <w:rPr>
          <w:b/>
          <w:bCs/>
        </w:rPr>
        <w:t xml:space="preserve">Import</w:t>
      </w:r>
    </w:p>
    <w:p>
      <w:pPr>
        <w:spacing w:after="120"/>
      </w:pPr>
      <w:r>
        <w:t xml:space="preserve">Each file was imported separately into Power Query as its own query (Trips_2019_Q1 and Trips_2020_Q1). This avoided problems caused by different column names.</w:t>
      </w:r>
    </w:p>
    <w:p>
      <w:pPr>
        <w:spacing w:after="80"/>
      </w:pPr>
      <w:r>
        <w:rPr>
          <w:b/>
          <w:bCs/>
        </w:rPr>
        <w:t xml:space="preserve">Cleaning 2019 data</w:t>
      </w:r>
    </w:p>
    <w:p>
      <w:pPr>
        <w:pStyle w:val="ListParagraph"/>
        <w:numPr>
          <w:ilvl w:val="0"/>
          <w:numId w:val="2"/>
        </w:numPr>
      </w:pPr>
      <w:r>
        <w:t xml:space="preserve">Column names were changed to match the 2020 style (for example trip_id → ride_id, start_time → started_at, usertype → member_casual).</w:t>
      </w:r>
    </w:p>
    <w:p>
      <w:pPr>
        <w:pStyle w:val="ListParagraph"/>
        <w:numPr>
          <w:ilvl w:val="0"/>
          <w:numId w:val="2"/>
        </w:numPr>
      </w:pPr>
      <w:r>
        <w:t xml:space="preserve">Columns that were not needed or only existed in 2019 were removed (tripduration, gender, birthyear).</w:t>
      </w:r>
    </w:p>
    <w:p>
      <w:pPr>
        <w:pStyle w:val="ListParagraph"/>
        <w:numPr>
          <w:ilvl w:val="0"/>
          <w:numId w:val="2"/>
        </w:numPr>
      </w:pPr>
      <w:r>
        <w:t xml:space="preserve">Membership values were standardised: Subscriber → member, Customer → casual.</w:t>
      </w:r>
    </w:p>
    <w:p>
      <w:pPr>
        <w:pStyle w:val="ListParagraph"/>
        <w:numPr>
          <w:ilvl w:val="0"/>
          <w:numId w:val="2"/>
        </w:numPr>
        <w:spacing w:after="120"/>
      </w:pPr>
      <w:r>
        <w:t xml:space="preserve">A year column with the value 2019 was added.</w:t>
      </w:r>
    </w:p>
    <w:p>
      <w:pPr>
        <w:spacing w:after="80"/>
      </w:pPr>
      <w:r>
        <w:rPr>
          <w:b/>
          <w:bCs/>
        </w:rPr>
        <w:t xml:space="preserve">Cleaning 2020 data</w:t>
      </w:r>
    </w:p>
    <w:p>
      <w:pPr>
        <w:pStyle w:val="ListParagraph"/>
        <w:numPr>
          <w:ilvl w:val="0"/>
          <w:numId w:val="2"/>
        </w:numPr>
      </w:pPr>
      <w:r>
        <w:t xml:space="preserve">Latitude and longitude columns were removed so both tables would have the same structure.</w:t>
      </w:r>
    </w:p>
    <w:p>
      <w:pPr>
        <w:pStyle w:val="ListParagraph"/>
        <w:numPr>
          <w:ilvl w:val="0"/>
          <w:numId w:val="2"/>
        </w:numPr>
        <w:spacing w:after="120"/>
      </w:pPr>
      <w:r>
        <w:t xml:space="preserve">A year column with the value 2020 was added.</w:t>
      </w:r>
    </w:p>
    <w:p>
      <w:pPr>
        <w:spacing w:after="80"/>
      </w:pPr>
      <w:r>
        <w:rPr>
          <w:b/>
          <w:bCs/>
        </w:rPr>
        <w:t xml:space="preserve">Combining the tables</w:t>
      </w:r>
    </w:p>
    <w:p>
      <w:pPr>
        <w:spacing w:after="120"/>
      </w:pPr>
      <w:r>
        <w:t xml:space="preserve">The two cleaned tables were combined using Append Queries as New. The result was named Trips_Combined. A small naming mismatch that caused null dates was fixed before the final append.</w:t>
      </w:r>
    </w:p>
    <w:p>
      <w:pPr>
        <w:spacing w:after="80"/>
      </w:pPr>
      <w:r>
        <w:rPr>
          <w:b/>
          <w:bCs/>
        </w:rPr>
        <w:t xml:space="preserve">Final cleaning</w:t>
      </w:r>
    </w:p>
    <w:p>
      <w:pPr>
        <w:pStyle w:val="ListParagraph"/>
        <w:numPr>
          <w:ilvl w:val="0"/>
          <w:numId w:val="2"/>
        </w:numPr>
      </w:pPr>
      <w:r>
        <w:t xml:space="preserve">A ride_length column was created using: Duration.TotalSeconds([ended_at] - [started_at])</w:t>
      </w:r>
    </w:p>
    <w:p>
      <w:pPr>
        <w:pStyle w:val="ListParagraph"/>
        <w:numPr>
          <w:ilvl w:val="0"/>
          <w:numId w:val="2"/>
        </w:numPr>
        <w:spacing w:after="160"/>
      </w:pPr>
      <w:r>
        <w:t xml:space="preserve">Rides with zero or negative duration were removed.</w:t>
      </w:r>
    </w:p>
    <w:p>
      <w:pPr>
        <w:pStyle w:val="Heading2"/>
      </w:pPr>
      <w:r>
        <w:t xml:space="preserve">Final Cleaned Data</w:t>
      </w:r>
    </w:p>
    <w:p>
      <w:pPr>
        <w:spacing w:after="200"/>
      </w:pPr>
      <w:r>
        <w:t xml:space="preserve">The cleaned table Trips_Combined contains about 791,746 rows. Main columns: ride_id, started_at, ended_at, rideable_type, start_station_id, start_station_name, end_station_id, end_station_name, member_casual, year, ride_length.</w:t>
      </w:r>
    </w:p>
    <w:p>
      <w:pPr>
        <w:pStyle w:val="Heading1"/>
      </w:pPr>
      <w:r>
        <w:t xml:space="preserve">Phase 4: Analyze</w:t>
      </w:r>
    </w:p>
    <w:p>
      <w:pPr>
        <w:pStyle w:val="Heading2"/>
      </w:pPr>
      <w:r>
        <w:t xml:space="preserve">Measures Created</w:t>
      </w:r>
    </w:p>
    <w:p>
      <w:pPr>
        <w:pStyle w:val="ListParagraph"/>
        <w:numPr>
          <w:ilvl w:val="0"/>
          <w:numId w:val="2"/>
        </w:numPr>
      </w:pPr>
      <w:r>
        <w:t xml:space="preserve">Total Rides = DISTINCTCOUNT(Trips_Combined[ride_id])</w:t>
      </w:r>
    </w:p>
    <w:p>
      <w:pPr>
        <w:pStyle w:val="ListParagraph"/>
        <w:numPr>
          <w:ilvl w:val="0"/>
          <w:numId w:val="2"/>
        </w:numPr>
        <w:spacing w:after="160"/>
      </w:pPr>
      <w:r>
        <w:t xml:space="preserve">Average Ride Length = AVERAGE(Trips_Combined[ride_length])</w:t>
      </w:r>
    </w:p>
    <w:p>
      <w:pPr>
        <w:pStyle w:val="Heading2"/>
      </w:pPr>
      <w:r>
        <w:t xml:space="preserve">Findings</w:t>
      </w:r>
    </w:p>
    <w:p>
      <w:pPr>
        <w:spacing w:after="60"/>
      </w:pPr>
      <w:r>
        <w:rPr>
          <w:b/>
          <w:bCs/>
        </w:rPr>
        <w:t xml:space="preserve">1. Ride duration</w:t>
      </w:r>
    </w:p>
    <w:p>
      <w:pPr>
        <w:spacing w:after="120"/>
      </w:pPr>
      <w:r>
        <w:t xml:space="preserve">Casual riders have a higher average ride length than annual members. In the cleaned data the average for casual riders is clearly longer than the average for members. This shows that casual riders tend to take longer trips.</w:t>
      </w:r>
    </w:p>
    <w:p>
      <w:pPr>
        <w:spacing w:after="60"/>
      </w:pPr>
      <w:r>
        <w:rPr>
          <w:b/>
          <w:bCs/>
        </w:rPr>
        <w:t xml:space="preserve">2. Time of day</w:t>
      </w:r>
    </w:p>
    <w:p>
      <w:pPr>
        <w:spacing w:after="120"/>
      </w:pPr>
      <w:r>
        <w:t xml:space="preserve">The chart of total rides by start hour shows that members are more active during morning and evening hours. Casual riders are more spread across the day. This suggests members may be using the bikes more for commuting.</w:t>
      </w:r>
    </w:p>
    <w:p>
      <w:pPr>
        <w:spacing w:after="60"/>
      </w:pPr>
      <w:r>
        <w:rPr>
          <w:b/>
          <w:bCs/>
        </w:rPr>
        <w:t xml:space="preserve">3. Popular stations</w:t>
      </w:r>
    </w:p>
    <w:p>
      <w:pPr>
        <w:spacing w:after="120"/>
      </w:pPr>
      <w:r>
        <w:t xml:space="preserve">The top stations chart shows differences in the stations used by each group. Some stations appear more often for one rider type than the other.</w:t>
      </w:r>
    </w:p>
    <w:p>
      <w:pPr>
        <w:spacing w:after="60"/>
      </w:pPr>
      <w:r>
        <w:rPr>
          <w:b/>
          <w:bCs/>
        </w:rPr>
        <w:t xml:space="preserve">4. Day of the week</w:t>
      </w:r>
    </w:p>
    <w:p>
      <w:pPr>
        <w:spacing w:after="160"/>
      </w:pPr>
      <w:r>
        <w:t xml:space="preserve">Members show higher activity on weekdays. Casual riders show relatively higher activity on weekends. This supports the idea that members use the service more regularly while casual riders use it more for leisure.</w:t>
      </w:r>
    </w:p>
    <w:p>
      <w:pPr>
        <w:pStyle w:val="Heading2"/>
      </w:pPr>
      <w:r>
        <w:t xml:space="preserve">Key Insights</w:t>
      </w:r>
    </w:p>
    <w:p>
      <w:pPr>
        <w:pStyle w:val="ListParagraph"/>
        <w:numPr>
          <w:ilvl w:val="0"/>
          <w:numId w:val="2"/>
        </w:numPr>
      </w:pPr>
      <w:r>
        <w:t xml:space="preserve">Casual riders take longer rides on average.</w:t>
      </w:r>
    </w:p>
    <w:p>
      <w:pPr>
        <w:pStyle w:val="ListParagraph"/>
        <w:numPr>
          <w:ilvl w:val="0"/>
          <w:numId w:val="2"/>
        </w:numPr>
      </w:pPr>
      <w:r>
        <w:t xml:space="preserve">Members are more active during typical commuting hours.</w:t>
      </w:r>
    </w:p>
    <w:p>
      <w:pPr>
        <w:pStyle w:val="ListParagraph"/>
        <w:numPr>
          <w:ilvl w:val="0"/>
          <w:numId w:val="2"/>
        </w:numPr>
      </w:pPr>
      <w:r>
        <w:t xml:space="preserve">Casual riders are more active on weekends.</w:t>
      </w:r>
    </w:p>
    <w:p>
      <w:pPr>
        <w:pStyle w:val="ListParagraph"/>
        <w:numPr>
          <w:ilvl w:val="0"/>
          <w:numId w:val="2"/>
        </w:numPr>
        <w:spacing w:after="200"/>
      </w:pPr>
      <w:r>
        <w:t xml:space="preserve">The two groups appear to use the bikes for different purposes.</w:t>
      </w:r>
    </w:p>
    <w:p>
      <w:pPr>
        <w:pStyle w:val="Heading1"/>
      </w:pPr>
      <w:r>
        <w:t xml:space="preserve">Phase 5: Share</w:t>
      </w:r>
    </w:p>
    <w:p>
      <w:pPr>
        <w:pStyle w:val="Heading2"/>
      </w:pPr>
      <w:r>
        <w:t xml:space="preserve">Dashboard Created</w:t>
      </w:r>
    </w:p>
    <w:p>
      <w:pPr>
        <w:spacing w:after="120"/>
      </w:pPr>
      <w:r>
        <w:t xml:space="preserve">A Power BI report page was created with the following visuals:</w:t>
      </w:r>
    </w:p>
    <w:p>
      <w:pPr>
        <w:pStyle w:val="ListParagraph"/>
        <w:numPr>
          <w:ilvl w:val="0"/>
          <w:numId w:val="2"/>
        </w:numPr>
      </w:pPr>
      <w:r>
        <w:t xml:space="preserve">Table showing Average Ride Length by member_casual</w:t>
      </w:r>
    </w:p>
    <w:p>
      <w:pPr>
        <w:pStyle w:val="ListParagraph"/>
        <w:numPr>
          <w:ilvl w:val="0"/>
          <w:numId w:val="2"/>
        </w:numPr>
      </w:pPr>
      <w:r>
        <w:t xml:space="preserve">Column chart of Total Rides by Start Hour and member_casual</w:t>
      </w:r>
    </w:p>
    <w:p>
      <w:pPr>
        <w:pStyle w:val="ListParagraph"/>
        <w:numPr>
          <w:ilvl w:val="0"/>
          <w:numId w:val="2"/>
        </w:numPr>
      </w:pPr>
      <w:r>
        <w:t xml:space="preserve">Bar chart of Top stations by Total Rides and member_casual</w:t>
      </w:r>
    </w:p>
    <w:p>
      <w:pPr>
        <w:pStyle w:val="ListParagraph"/>
        <w:numPr>
          <w:ilvl w:val="0"/>
          <w:numId w:val="2"/>
        </w:numPr>
      </w:pPr>
      <w:r>
        <w:t xml:space="preserve">Column chart of Total Rides by Day of Week and member_casual</w:t>
      </w:r>
    </w:p>
    <w:p>
      <w:pPr>
        <w:pStyle w:val="ListParagraph"/>
        <w:numPr>
          <w:ilvl w:val="0"/>
          <w:numId w:val="2"/>
        </w:numPr>
      </w:pPr>
      <w:r>
        <w:t xml:space="preserve">Card showing Total Rides (approximately 792K)</w:t>
      </w:r>
    </w:p>
    <w:p>
      <w:pPr>
        <w:pStyle w:val="ListParagraph"/>
        <w:numPr>
          <w:ilvl w:val="0"/>
          <w:numId w:val="2"/>
        </w:numPr>
        <w:spacing w:after="160"/>
      </w:pPr>
      <w:r>
        <w:t xml:space="preserve">Card showing Average Ride Length</w:t>
      </w:r>
    </w:p>
    <w:p>
      <w:pPr>
        <w:pStyle w:val="Heading2"/>
      </w:pPr>
      <w:r>
        <w:t xml:space="preserve">How the findings were presented</w:t>
      </w:r>
    </w:p>
    <w:p>
      <w:pPr>
        <w:spacing w:after="200"/>
      </w:pPr>
      <w:r>
        <w:t xml:space="preserve">The visuals were arranged on one report page so that the main differences between casual riders and annual members can be seen clearly. The dashboard supports the written findings and makes the results easy to understand for the marketing team and executives.</w:t>
      </w:r>
    </w:p>
    <w:p>
      <w:pPr>
        <w:pStyle w:val="Heading1"/>
      </w:pPr>
      <w:r>
        <w:t xml:space="preserve">Phase 6: Act</w:t>
      </w:r>
    </w:p>
    <w:p>
      <w:pPr>
        <w:pStyle w:val="Heading2"/>
      </w:pPr>
      <w:r>
        <w:t xml:space="preserve">Recommendations</w:t>
      </w:r>
    </w:p>
    <w:p>
      <w:pPr>
        <w:pStyle w:val="ListParagraph"/>
        <w:numPr>
          <w:ilvl w:val="0"/>
          <w:numId w:val="3"/>
        </w:numPr>
      </w:pPr>
      <w:r>
        <w:t xml:space="preserve">Create marketing messages that highlight the value of membership for riders who take longer trips, since casual riders already ride for longer durations.</w:t>
      </w:r>
    </w:p>
    <w:p>
      <w:pPr>
        <w:pStyle w:val="ListParagraph"/>
        <w:numPr>
          <w:ilvl w:val="0"/>
          <w:numId w:val="3"/>
        </w:numPr>
      </w:pPr>
      <w:r>
        <w:t xml:space="preserve">Target casual riders with weekend-focused promotions or offers, because they show higher activity on weekends.</w:t>
      </w:r>
    </w:p>
    <w:p>
      <w:pPr>
        <w:pStyle w:val="ListParagraph"/>
        <w:numPr>
          <w:ilvl w:val="0"/>
          <w:numId w:val="3"/>
        </w:numPr>
      </w:pPr>
      <w:r>
        <w:t xml:space="preserve">Use popular stations among casual riders as locations for targeted campaigns or information about membership benefits.</w:t>
      </w:r>
    </w:p>
    <w:p>
      <w:pPr>
        <w:pStyle w:val="ListParagraph"/>
        <w:numPr>
          <w:ilvl w:val="0"/>
          <w:numId w:val="3"/>
        </w:numPr>
        <w:spacing w:after="160"/>
      </w:pPr>
      <w:r>
        <w:t xml:space="preserve">Consider membership options that feel flexible for people who currently ride mainly on weekends or for leisure.</w:t>
      </w:r>
    </w:p>
    <w:p>
      <w:pPr>
        <w:pStyle w:val="Heading2"/>
      </w:pPr>
      <w:r>
        <w:t xml:space="preserve">Expected Outcome</w:t>
      </w:r>
    </w:p>
    <w:p>
      <w:pPr>
        <w:spacing w:after="200"/>
      </w:pPr>
      <w:r>
        <w:t xml:space="preserve">If these recommendations are followed, the marketing team will have a clearer way to reach casual riders with messages that match how they already use the service. This can help increase the number of annual members.</w:t>
      </w:r>
    </w:p>
    <w:p>
      <w:pPr>
        <w:pStyle w:val="Heading1"/>
      </w:pPr>
      <w:r>
        <w:t xml:space="preserve">Summary</w:t>
      </w:r>
    </w:p>
    <w:p>
      <w:pPr>
        <w:spacing w:after="120"/>
      </w:pPr>
      <w:r>
        <w:t xml:space="preserve">This project followed the six phases of the data analysis process. The business task was defined, the data was prepared and cleaned, the cleaned data was analysed, the findings were shared through a Power BI dashboard, and practical recommendations were written.</w:t>
      </w:r>
    </w:p>
    <w:p>
      <w:pPr>
        <w:spacing w:after="120"/>
      </w:pPr>
      <w:r>
        <w:t xml:space="preserve">The main insight is that casual riders and annual members use Cyclistic bikes in different ways. Casual riders take longer rides and are more active on weekends, while members show stronger weekday and commuting patterns. These differences can guide a marketing strategy aimed at converting casual riders into annual members.</w:t>
      </w:r>
    </w:p>
    <w:p>
      <w:pPr>
        <w:spacing w:before="200"/>
      </w:pPr>
      <w:r>
        <w:rPr>
          <w:b/>
          <w:bCs/>
        </w:rPr>
        <w:t xml:space="preserve">Prepared by: Elyas Zulqarnain</w:t>
      </w:r>
    </w:p>
    <w:p>
      <w:r>
        <w:t xml:space="preserve">Google Data Analytics Professional Certificate – Capstone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6"/>
        <w:szCs w:val="16"/>
      </w:rPr>
      <w:t xml:space="preserve">Cyclistic Bike-Share Analysis  |  Elyas Zulqarnain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2026-10-10T04:42:10.225Z</dcterms:created>
  <dcterms:modified xsi:type="dcterms:W3CDTF">2026-10-10T04:42:10.226Z</dcterms:modified>
</cp:coreProperties>
</file>

<file path=docProps/custom.xml><?xml version="1.0" encoding="utf-8"?>
<Properties xmlns="http://schemas.openxmlformats.org/officeDocument/2006/custom-properties" xmlns:vt="http://schemas.openxmlformats.org/officeDocument/2006/docPropsVTypes"/>
</file>