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A2C" w:rsidRDefault="00EE0A2C" w:rsidP="00EE0A2C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اضافة صفحة جديدة للبرنام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ج</w:t>
      </w:r>
    </w:p>
    <w:p w:rsidR="00EE0A2C" w:rsidRDefault="00EE0A2C" w:rsidP="00EE0A2C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سيكون مثالنا صفحة المستودع 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Store</w:t>
      </w:r>
    </w:p>
    <w:p w:rsidR="00EE0A2C" w:rsidRDefault="00EE0A2C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نبدأ بإضافة صفحة 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WPF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إلى المشروع 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Client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ونسميها 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Store</w:t>
      </w:r>
    </w:p>
    <w:p w:rsidR="00EF5507" w:rsidRDefault="00EF5507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نفتحها ونغير في اجرائية البناء كالتالي</w:t>
      </w:r>
    </w:p>
    <w:p w:rsidR="00EF5507" w:rsidRDefault="00EF5507" w:rsidP="00EE0A2C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267325" cy="2181225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2C" w:rsidRDefault="00EE0A2C" w:rsidP="00EE0A2C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نضيف زر لصفحة المستودع في الصفحة الرئيسية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MainWindow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</w:t>
      </w:r>
    </w:p>
    <w:p w:rsidR="00EF5507" w:rsidRDefault="00EF5507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267325" cy="347662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07" w:rsidRDefault="00EF5507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نسميه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btn_store</w:t>
      </w:r>
      <w:proofErr w:type="spellEnd"/>
    </w:p>
    <w:p w:rsidR="00EF5507" w:rsidRDefault="00EF5507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ندخل إلى كود الصفحة الرئيسية ونضيف اجرائية 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click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للزر </w:t>
      </w:r>
    </w:p>
    <w:p w:rsidR="00EF5507" w:rsidRDefault="00EF5507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ونضيف كود فتح الصفحة كالتالي</w:t>
      </w:r>
    </w:p>
    <w:p w:rsidR="00EF5507" w:rsidRDefault="00EF5507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67325" cy="4676775"/>
            <wp:effectExtent l="0" t="0" r="9525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32" w:rsidRDefault="00C02932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ثم نضيف </w:t>
      </w:r>
      <w:proofErr w:type="spellStart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أكواد</w:t>
      </w:r>
      <w:proofErr w:type="spell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تفعيل الزر وإلغاء تفعيله</w:t>
      </w:r>
    </w:p>
    <w:p w:rsidR="00C02932" w:rsidRDefault="00C02932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67325" cy="4229100"/>
            <wp:effectExtent l="0" t="0" r="952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D4" w:rsidRDefault="00D24ED4" w:rsidP="00EE0A2C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نعود الآن إلى الصفحة 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Store</w:t>
      </w:r>
    </w:p>
    <w:p w:rsidR="00D24ED4" w:rsidRDefault="00D24ED4" w:rsidP="00C02932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7E3EDC" wp14:editId="3D3E3FB6">
            <wp:simplePos x="0" y="0"/>
            <wp:positionH relativeFrom="column">
              <wp:posOffset>-485775</wp:posOffset>
            </wp:positionH>
            <wp:positionV relativeFrom="paragraph">
              <wp:posOffset>203835</wp:posOffset>
            </wp:positionV>
            <wp:extent cx="6366510" cy="2095500"/>
            <wp:effectExtent l="0" t="0" r="0" b="0"/>
            <wp:wrapTopAndBottom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نقوم بتصميم المهمة المطلوبة وسيكون مثالنا </w:t>
      </w:r>
      <w:r w:rsidR="00C02932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طلب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قائمة المواد الأولية 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Primary Materials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br/>
      </w:r>
    </w:p>
    <w:p w:rsidR="00EF5507" w:rsidRDefault="00706088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نصمم واجهة </w:t>
      </w:r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Store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ونبدأ بكل مهمة لوحدها</w:t>
      </w:r>
    </w:p>
    <w:p w:rsidR="00706088" w:rsidRDefault="00706088" w:rsidP="00EE0A2C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هذه المهمة ستبدأ عند تحميل الصفحة </w:t>
      </w:r>
      <w:proofErr w:type="spellStart"/>
      <w:r w:rsidRPr="00706088">
        <w:rPr>
          <w:rFonts w:asciiTheme="majorBidi" w:hAnsiTheme="majorBidi" w:cstheme="majorBidi"/>
          <w:b/>
          <w:bCs/>
          <w:sz w:val="24"/>
          <w:szCs w:val="24"/>
          <w:lang w:bidi="ar-SY"/>
        </w:rPr>
        <w:t>Window_Loaded</w:t>
      </w:r>
      <w:proofErr w:type="spellEnd"/>
    </w:p>
    <w:p w:rsidR="00706088" w:rsidRDefault="00706088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سنكتب كود ارسال الطلب للمخدم والكود هو 311 كالتالي</w:t>
      </w:r>
    </w:p>
    <w:p w:rsidR="00706088" w:rsidRDefault="003A6B09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686300" cy="196215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32" w:rsidRDefault="00C02932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نذهب الآن إلى المخدم ليستلم طلب جلب القائمة</w:t>
      </w:r>
    </w:p>
    <w:p w:rsidR="00C02932" w:rsidRDefault="00C02932" w:rsidP="00EE0A2C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في الصف </w:t>
      </w:r>
      <w:r w:rsidR="00FD07BB">
        <w:rPr>
          <w:rFonts w:asciiTheme="majorBidi" w:hAnsiTheme="majorBidi" w:cstheme="majorBidi"/>
          <w:b/>
          <w:bCs/>
          <w:sz w:val="24"/>
          <w:szCs w:val="24"/>
          <w:lang w:bidi="ar-SY"/>
        </w:rPr>
        <w:t>orders</w:t>
      </w:r>
      <w:r w:rsidR="00FD07BB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الاجرائية </w:t>
      </w:r>
      <w:proofErr w:type="spellStart"/>
      <w:r w:rsidR="00FD07BB" w:rsidRPr="00FD07BB">
        <w:rPr>
          <w:rFonts w:asciiTheme="majorBidi" w:hAnsiTheme="majorBidi" w:cstheme="majorBidi"/>
          <w:b/>
          <w:bCs/>
          <w:sz w:val="24"/>
          <w:szCs w:val="24"/>
          <w:lang w:bidi="ar-SY"/>
        </w:rPr>
        <w:t>chooseOrder</w:t>
      </w:r>
      <w:proofErr w:type="spellEnd"/>
    </w:p>
    <w:p w:rsidR="00FD07BB" w:rsidRDefault="00FD07BB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نضيف رقم الطلب والاجرائية التي سيتم تنفيذها عند وصول هذا الرقم</w:t>
      </w:r>
    </w:p>
    <w:p w:rsidR="00FD07BB" w:rsidRDefault="00FD07BB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</w:rPr>
        <w:drawing>
          <wp:inline distT="0" distB="0" distL="0" distR="0">
            <wp:extent cx="5267325" cy="3048000"/>
            <wp:effectExtent l="0" t="0" r="952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BB" w:rsidRDefault="00FD07BB" w:rsidP="00EE0A2C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ونضيف الاجرائية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getPrimaryMaterials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SY"/>
        </w:rPr>
        <w:t>( )</w:t>
      </w:r>
    </w:p>
    <w:p w:rsidR="00FD07BB" w:rsidRDefault="003A6B09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6850" cy="2276475"/>
            <wp:effectExtent l="0" t="0" r="0" b="952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09" w:rsidRDefault="004135F2" w:rsidP="00EE0A2C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نعود الان إلى برنامج الزبون إلى الصف </w:t>
      </w:r>
      <w:proofErr w:type="spellStart"/>
      <w:r w:rsidRPr="004135F2">
        <w:rPr>
          <w:rFonts w:asciiTheme="majorBidi" w:hAnsiTheme="majorBidi" w:cstheme="majorBidi"/>
          <w:b/>
          <w:bCs/>
          <w:sz w:val="24"/>
          <w:szCs w:val="24"/>
          <w:lang w:bidi="ar-SY"/>
        </w:rPr>
        <w:t>clientOrders</w:t>
      </w:r>
      <w:proofErr w:type="spellEnd"/>
    </w:p>
    <w:p w:rsidR="004135F2" w:rsidRDefault="004135F2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لنضيف كود استقبال جواب الطلب من المخدم</w:t>
      </w:r>
    </w:p>
    <w:p w:rsidR="004135F2" w:rsidRDefault="004135F2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</w:rPr>
        <w:drawing>
          <wp:inline distT="0" distB="0" distL="0" distR="0">
            <wp:extent cx="5267325" cy="3990975"/>
            <wp:effectExtent l="0" t="0" r="9525" b="95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ثم نذهب إلى صفحة المستودع لمعالجة المعلومات المستلمة وتعبئتها في </w:t>
      </w:r>
      <w:proofErr w:type="spellStart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الكومبو</w:t>
      </w:r>
      <w:proofErr w:type="spellEnd"/>
    </w:p>
    <w:p w:rsidR="004135F2" w:rsidRDefault="005C0469" w:rsidP="00EE0A2C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007491" cy="28194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491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69" w:rsidRDefault="005C0469" w:rsidP="00EE0A2C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نجرب المهمة الأن</w:t>
      </w:r>
    </w:p>
    <w:p w:rsidR="005C0469" w:rsidRPr="004135F2" w:rsidRDefault="005C0469" w:rsidP="00EE0A2C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67325" cy="5572125"/>
            <wp:effectExtent l="0" t="0" r="9525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469" w:rsidRPr="004135F2" w:rsidSect="00F631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C4"/>
    <w:rsid w:val="001320BD"/>
    <w:rsid w:val="00207115"/>
    <w:rsid w:val="002B66A0"/>
    <w:rsid w:val="003A6B09"/>
    <w:rsid w:val="004135F2"/>
    <w:rsid w:val="005C0469"/>
    <w:rsid w:val="00706088"/>
    <w:rsid w:val="007F26CB"/>
    <w:rsid w:val="009977C4"/>
    <w:rsid w:val="00C02932"/>
    <w:rsid w:val="00D24ED4"/>
    <w:rsid w:val="00EE0A2C"/>
    <w:rsid w:val="00EF5507"/>
    <w:rsid w:val="00F63134"/>
    <w:rsid w:val="00F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F5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5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F5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4</cp:revision>
  <dcterms:created xsi:type="dcterms:W3CDTF">2013-08-01T19:22:00Z</dcterms:created>
  <dcterms:modified xsi:type="dcterms:W3CDTF">2013-08-02T18:22:00Z</dcterms:modified>
</cp:coreProperties>
</file>