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s4t8wrt30p03" w:id="0"/>
      <w:bookmarkEnd w:id="0"/>
      <w:r w:rsidDel="00000000" w:rsidR="00000000" w:rsidRPr="00000000">
        <w:rPr>
          <w:rtl w:val="0"/>
        </w:rPr>
        <w:t xml:space="preserve">LIENS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Trello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Trello TTR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Figma maquette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Maquette 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856ca35eeb173f876d09e6b/ATTI92b7414645e1633b09bdc721d09fe7b16149F2C8/trouve-ton-resto" TargetMode="External"/><Relationship Id="rId7" Type="http://schemas.openxmlformats.org/officeDocument/2006/relationships/hyperlink" Target="https://www.figma.com/design/7T1ihA5RViaHsmg4uG0nNx/Trouve-Ton-Resto?node-id=1-3&amp;t=YWYcmyNtpvbQ4NVl-1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