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F15" w:rsidRDefault="00FC456B">
      <w:bookmarkStart w:id="0" w:name="_GoBack"/>
      <w:bookmarkEnd w:id="0"/>
      <w:r>
        <w:br/>
      </w:r>
    </w:p>
    <w:p w:rsidR="008F0F15" w:rsidRDefault="00FC456B">
      <w:r>
        <w:t xml:space="preserve"> </w:t>
      </w:r>
    </w:p>
    <w:p w:rsidR="008F0F15" w:rsidRDefault="00FC456B">
      <w:r>
        <w:t>Date: April 24, 2024</w:t>
      </w:r>
      <w:r>
        <w:br/>
        <w:t>Prepared by: Cybersecurity Analyst</w:t>
      </w:r>
    </w:p>
    <w:p w:rsidR="008F0F15" w:rsidRDefault="00FC456B">
      <w:pPr>
        <w:pStyle w:val="Title"/>
      </w:pPr>
      <w:r>
        <w:t>Incident Response Plan</w:t>
      </w:r>
    </w:p>
    <w:p w:rsidR="008F0F15" w:rsidRDefault="00FC456B">
      <w:pPr>
        <w:pStyle w:val="Title"/>
      </w:pPr>
      <w:r>
        <w:t>BrightTech Solutions</w:t>
      </w:r>
    </w:p>
    <w:p w:rsidR="008F0F15" w:rsidRDefault="00FC456B">
      <w:pPr>
        <w:pStyle w:val="Title"/>
      </w:pPr>
      <w:r>
        <w:t>Incident Response Checklist for BrightTech Solutions</w:t>
      </w:r>
    </w:p>
    <w:p w:rsidR="008F0F15" w:rsidRDefault="00FC456B">
      <w:pPr>
        <w:pStyle w:val="Heading1"/>
      </w:pPr>
      <w:r>
        <w:t>Project Overview</w:t>
      </w:r>
    </w:p>
    <w:p w:rsidR="008F0F15" w:rsidRDefault="00FC456B">
      <w:r>
        <w:t xml:space="preserve">BrightTech Solutions, a small IT services company, experienced a ransomware </w:t>
      </w:r>
      <w:r>
        <w:t>attack that disrupted access to critical files and customer data. A ransom note titled 'PAY_OR_LOSE' demanded 5 Bitcoin for decryption. This checklist provides a detailed incident response plan across six phases: Preparation, Detection, Containment, Eradic</w:t>
      </w:r>
      <w:r>
        <w:t>ation, Recovery, and Post-Incident Analysis.</w:t>
      </w:r>
    </w:p>
    <w:p w:rsidR="008F0F15" w:rsidRDefault="00FC456B">
      <w:pPr>
        <w:pStyle w:val="Heading1"/>
      </w:pPr>
      <w:r>
        <w:t>1. Preparation</w:t>
      </w:r>
    </w:p>
    <w:p w:rsidR="008F0F15" w:rsidRDefault="00FC456B">
      <w:r>
        <w:t>• Critical Assets:</w:t>
      </w:r>
    </w:p>
    <w:p w:rsidR="008F0F15" w:rsidRDefault="00FC456B">
      <w:pPr>
        <w:pStyle w:val="ListBullet"/>
        <w:spacing w:after="120"/>
      </w:pPr>
      <w:r>
        <w:t xml:space="preserve">  - Customer databases</w:t>
      </w:r>
      <w:r>
        <w:br/>
        <w:t xml:space="preserve">  - Project files</w:t>
      </w:r>
      <w:r>
        <w:br/>
        <w:t xml:space="preserve">  - Financial records</w:t>
      </w:r>
    </w:p>
    <w:p w:rsidR="008F0F15" w:rsidRDefault="00FC456B">
      <w:r>
        <w:t>• Incident Response Team:</w:t>
      </w:r>
    </w:p>
    <w:p w:rsidR="008F0F15" w:rsidRDefault="00FC456B">
      <w:pPr>
        <w:pStyle w:val="ListBullet"/>
        <w:spacing w:after="120"/>
      </w:pPr>
      <w:r>
        <w:t xml:space="preserve">  - IT Manager: Lead responder</w:t>
      </w:r>
      <w:r>
        <w:br/>
        <w:t xml:space="preserve">  - Security Analyst: Root cause investigation</w:t>
      </w:r>
      <w:r>
        <w:br/>
        <w:t xml:space="preserve">  - HR: Em</w:t>
      </w:r>
      <w:r>
        <w:t>ployee communication</w:t>
      </w:r>
      <w:r>
        <w:br/>
        <w:t xml:space="preserve">  - Legal: Compliance and external communication</w:t>
      </w:r>
      <w:r>
        <w:br/>
        <w:t xml:space="preserve">  - Management: Business continuity decisions</w:t>
      </w:r>
    </w:p>
    <w:p w:rsidR="008F0F15" w:rsidRDefault="00FC456B">
      <w:r>
        <w:t>• Baseline Security Measures:</w:t>
      </w:r>
    </w:p>
    <w:p w:rsidR="008F0F15" w:rsidRDefault="00FC456B">
      <w:pPr>
        <w:pStyle w:val="ListBullet"/>
        <w:spacing w:after="120"/>
      </w:pPr>
      <w:r>
        <w:t xml:space="preserve">  - Enforce strong, regularly updated passwords</w:t>
      </w:r>
      <w:r>
        <w:br/>
        <w:t xml:space="preserve">  - Implement advanced endpoint protection</w:t>
      </w:r>
      <w:r>
        <w:br/>
        <w:t xml:space="preserve">  - Regular securit</w:t>
      </w:r>
      <w:r>
        <w:t>y awareness training</w:t>
      </w:r>
      <w:r>
        <w:br/>
        <w:t xml:space="preserve">  - Store backups on isolated, offline systems</w:t>
      </w:r>
    </w:p>
    <w:p w:rsidR="008F0F15" w:rsidRDefault="00FC456B">
      <w:pPr>
        <w:pStyle w:val="Heading1"/>
      </w:pPr>
      <w:r>
        <w:lastRenderedPageBreak/>
        <w:t>2. Detection</w:t>
      </w:r>
    </w:p>
    <w:p w:rsidR="008F0F15" w:rsidRDefault="00FC456B">
      <w:r>
        <w:t>• Attack Type: Ransomware</w:t>
      </w:r>
    </w:p>
    <w:p w:rsidR="008F0F15" w:rsidRDefault="00FC456B">
      <w:r>
        <w:t>• Cause: Malicious email attachment (Urgent_Invoice.pdf)</w:t>
      </w:r>
    </w:p>
    <w:p w:rsidR="008F0F15" w:rsidRDefault="00FC456B">
      <w:r>
        <w:t>• Detection: Employee reports and appearance of ransom note</w:t>
      </w:r>
    </w:p>
    <w:p w:rsidR="008F0F15" w:rsidRDefault="00FC456B">
      <w:r>
        <w:t>• Tools/Logs for Analysis:</w:t>
      </w:r>
    </w:p>
    <w:p w:rsidR="008F0F15" w:rsidRDefault="00FC456B">
      <w:pPr>
        <w:pStyle w:val="ListBullet"/>
        <w:spacing w:after="120"/>
      </w:pPr>
      <w:r>
        <w:t xml:space="preserve">  - E</w:t>
      </w:r>
      <w:r>
        <w:t>mail server logs</w:t>
      </w:r>
      <w:r>
        <w:br/>
        <w:t xml:space="preserve">  - Endpoint antivirus logs</w:t>
      </w:r>
      <w:r>
        <w:br/>
        <w:t xml:space="preserve">  - File integrity monitoring</w:t>
      </w:r>
      <w:r>
        <w:br/>
        <w:t xml:space="preserve">  - Network traffic logs</w:t>
      </w:r>
    </w:p>
    <w:p w:rsidR="008F0F15" w:rsidRDefault="00FC456B">
      <w:r>
        <w:t>• Affected Systems:</w:t>
      </w:r>
    </w:p>
    <w:p w:rsidR="008F0F15" w:rsidRDefault="00FC456B">
      <w:pPr>
        <w:pStyle w:val="ListBullet"/>
        <w:spacing w:after="120"/>
      </w:pPr>
      <w:r>
        <w:t xml:space="preserve">  - 15 employee workstations</w:t>
      </w:r>
      <w:r>
        <w:br/>
        <w:t xml:space="preserve">  - Shared network drive</w:t>
      </w:r>
    </w:p>
    <w:p w:rsidR="008F0F15" w:rsidRDefault="00FC456B">
      <w:r>
        <w:t>• Business Impact:</w:t>
      </w:r>
    </w:p>
    <w:p w:rsidR="008F0F15" w:rsidRDefault="00FC456B">
      <w:pPr>
        <w:pStyle w:val="ListBullet"/>
        <w:spacing w:after="120"/>
      </w:pPr>
      <w:r>
        <w:t xml:space="preserve">  - Halted projects</w:t>
      </w:r>
      <w:r>
        <w:br/>
        <w:t xml:space="preserve">  - Inaccessible customer data</w:t>
      </w:r>
      <w:r>
        <w:br/>
        <w:t xml:space="preserve">  - Financia</w:t>
      </w:r>
      <w:r>
        <w:t>l losses and reputation damage</w:t>
      </w:r>
    </w:p>
    <w:p w:rsidR="008F0F15" w:rsidRDefault="00FC456B">
      <w:pPr>
        <w:pStyle w:val="Heading1"/>
      </w:pPr>
      <w:r>
        <w:t>3. Containment</w:t>
      </w:r>
    </w:p>
    <w:p w:rsidR="008F0F15" w:rsidRDefault="00FC456B">
      <w:r>
        <w:t>• Immediate Actions:</w:t>
      </w:r>
    </w:p>
    <w:p w:rsidR="008F0F15" w:rsidRDefault="00FC456B">
      <w:pPr>
        <w:pStyle w:val="ListBullet"/>
        <w:spacing w:after="120"/>
      </w:pPr>
      <w:r>
        <w:t xml:space="preserve">  - IT Manager disconnected the network at 8:15 AM</w:t>
      </w:r>
      <w:r>
        <w:br/>
        <w:t xml:space="preserve">  - Shut down infected machines</w:t>
      </w:r>
      <w:r>
        <w:br/>
        <w:t xml:space="preserve">  - Isolated shared drives and user accounts</w:t>
      </w:r>
    </w:p>
    <w:p w:rsidR="008F0F15" w:rsidRDefault="00FC456B">
      <w:r>
        <w:t>• Network Security:</w:t>
      </w:r>
    </w:p>
    <w:p w:rsidR="008F0F15" w:rsidRDefault="00FC456B">
      <w:pPr>
        <w:pStyle w:val="ListBullet"/>
        <w:spacing w:after="120"/>
      </w:pPr>
      <w:r>
        <w:t xml:space="preserve">  - Segment the network</w:t>
      </w:r>
      <w:r>
        <w:br/>
      </w:r>
      <w:r>
        <w:t xml:space="preserve">  - Scan unaffected systems for hidden malware</w:t>
      </w:r>
      <w:r>
        <w:br/>
        <w:t xml:space="preserve">  - Enforce temporary access restrictions</w:t>
      </w:r>
    </w:p>
    <w:p w:rsidR="008F0F15" w:rsidRDefault="00FC456B">
      <w:r>
        <w:t>• Business Continuity:</w:t>
      </w:r>
    </w:p>
    <w:p w:rsidR="008F0F15" w:rsidRDefault="00FC456B">
      <w:pPr>
        <w:pStyle w:val="ListBullet"/>
        <w:spacing w:after="120"/>
      </w:pPr>
      <w:r>
        <w:t xml:space="preserve">  - Activate backup systems</w:t>
      </w:r>
      <w:r>
        <w:br/>
        <w:t xml:space="preserve">  - Use unaffected endpoints to handle critical communications</w:t>
      </w:r>
    </w:p>
    <w:p w:rsidR="008F0F15" w:rsidRDefault="00FC456B">
      <w:pPr>
        <w:pStyle w:val="Heading1"/>
      </w:pPr>
      <w:r>
        <w:t>4. Eradication</w:t>
      </w:r>
    </w:p>
    <w:p w:rsidR="008F0F15" w:rsidRDefault="00FC456B">
      <w:r>
        <w:t>• Remove Malware:</w:t>
      </w:r>
    </w:p>
    <w:p w:rsidR="008F0F15" w:rsidRDefault="00FC456B">
      <w:pPr>
        <w:pStyle w:val="ListBullet"/>
        <w:spacing w:after="120"/>
      </w:pPr>
      <w:r>
        <w:t xml:space="preserve">  - Run antivirus/ma</w:t>
      </w:r>
      <w:r>
        <w:t>lware removal tools</w:t>
      </w:r>
      <w:r>
        <w:br/>
        <w:t xml:space="preserve">  - Format and reinstall compromised machines</w:t>
      </w:r>
    </w:p>
    <w:p w:rsidR="008F0F15" w:rsidRDefault="00FC456B">
      <w:r>
        <w:t>• Patch Vulnerabilities:</w:t>
      </w:r>
    </w:p>
    <w:p w:rsidR="008F0F15" w:rsidRDefault="00FC456B">
      <w:pPr>
        <w:pStyle w:val="ListBullet"/>
        <w:spacing w:after="120"/>
      </w:pPr>
      <w:r>
        <w:lastRenderedPageBreak/>
        <w:t xml:space="preserve">  - Update software</w:t>
      </w:r>
      <w:r>
        <w:br/>
        <w:t xml:space="preserve">  - Disable macros in email attachments</w:t>
      </w:r>
      <w:r>
        <w:br/>
        <w:t xml:space="preserve">  - Review email filters and quarantine settings</w:t>
      </w:r>
    </w:p>
    <w:p w:rsidR="008F0F15" w:rsidRDefault="00FC456B">
      <w:pPr>
        <w:pStyle w:val="Heading1"/>
      </w:pPr>
      <w:r>
        <w:t>5. Recovery</w:t>
      </w:r>
    </w:p>
    <w:p w:rsidR="008F0F15" w:rsidRDefault="00FC456B">
      <w:r>
        <w:t>• Restore Operations:</w:t>
      </w:r>
    </w:p>
    <w:p w:rsidR="008F0F15" w:rsidRDefault="00FC456B">
      <w:pPr>
        <w:pStyle w:val="ListBullet"/>
        <w:spacing w:after="120"/>
      </w:pPr>
      <w:r>
        <w:t xml:space="preserve">  - Recover from secur</w:t>
      </w:r>
      <w:r>
        <w:t>e, offline backups</w:t>
      </w:r>
      <w:r>
        <w:br/>
        <w:t xml:space="preserve">  - Verify integrity before restoration</w:t>
      </w:r>
    </w:p>
    <w:p w:rsidR="008F0F15" w:rsidRDefault="00FC456B">
      <w:r>
        <w:t>• Validate Systems:</w:t>
      </w:r>
    </w:p>
    <w:p w:rsidR="008F0F15" w:rsidRDefault="00FC456B">
      <w:pPr>
        <w:pStyle w:val="ListBullet"/>
        <w:spacing w:after="120"/>
      </w:pPr>
      <w:r>
        <w:t xml:space="preserve">  - Perform security scans</w:t>
      </w:r>
      <w:r>
        <w:br/>
        <w:t xml:space="preserve">  - Test functionality of restored data and apps</w:t>
      </w:r>
    </w:p>
    <w:p w:rsidR="008F0F15" w:rsidRDefault="00FC456B">
      <w:pPr>
        <w:pStyle w:val="Heading1"/>
      </w:pPr>
      <w:r>
        <w:t>6. Post-Incident Analysis</w:t>
      </w:r>
    </w:p>
    <w:p w:rsidR="008F0F15" w:rsidRDefault="00FC456B">
      <w:r>
        <w:t>• Lessons Learned:</w:t>
      </w:r>
    </w:p>
    <w:p w:rsidR="008F0F15" w:rsidRDefault="00FC456B">
      <w:pPr>
        <w:pStyle w:val="ListBullet"/>
        <w:spacing w:after="120"/>
      </w:pPr>
      <w:r>
        <w:t xml:space="preserve">  - Weak email security and poor backup isolation were e</w:t>
      </w:r>
      <w:r>
        <w:t>xploited</w:t>
      </w:r>
      <w:r>
        <w:br/>
        <w:t xml:space="preserve">  - Response time was improved due to early detection</w:t>
      </w:r>
    </w:p>
    <w:p w:rsidR="008F0F15" w:rsidRDefault="00FC456B">
      <w:r>
        <w:t>• Gaps Identified:</w:t>
      </w:r>
    </w:p>
    <w:p w:rsidR="008F0F15" w:rsidRDefault="00FC456B">
      <w:pPr>
        <w:pStyle w:val="ListBullet"/>
        <w:spacing w:after="120"/>
      </w:pPr>
      <w:r>
        <w:t xml:space="preserve">  - No multi-factor authentication</w:t>
      </w:r>
      <w:r>
        <w:br/>
        <w:t xml:space="preserve">  - Backups were not segregated from the live environment</w:t>
      </w:r>
    </w:p>
    <w:p w:rsidR="008F0F15" w:rsidRDefault="00FC456B">
      <w:r>
        <w:t>• Recommended Improvements:</w:t>
      </w:r>
    </w:p>
    <w:p w:rsidR="008F0F15" w:rsidRDefault="00FC456B">
      <w:pPr>
        <w:pStyle w:val="ListBullet"/>
        <w:spacing w:after="120"/>
      </w:pPr>
      <w:r>
        <w:t xml:space="preserve">  - Implement stronger security policies</w:t>
      </w:r>
      <w:r>
        <w:br/>
        <w:t xml:space="preserve">  - Regular </w:t>
      </w:r>
      <w:r>
        <w:t>incident response drills</w:t>
      </w:r>
      <w:r>
        <w:br/>
        <w:t xml:space="preserve">  - Employee phishing simulations</w:t>
      </w:r>
      <w:r>
        <w:br/>
        <w:t xml:space="preserve">  - Enforce network segmentation and secure backups</w:t>
      </w:r>
    </w:p>
    <w:sectPr w:rsidR="008F0F15" w:rsidSect="007D2638">
      <w:footerReference w:type="default" r:id="rId8"/>
      <w:pgSz w:w="12240" w:h="15840"/>
      <w:pgMar w:top="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456B" w:rsidRDefault="00FC456B">
      <w:pPr>
        <w:spacing w:after="0" w:line="240" w:lineRule="auto"/>
      </w:pPr>
      <w:r>
        <w:separator/>
      </w:r>
    </w:p>
  </w:endnote>
  <w:endnote w:type="continuationSeparator" w:id="0">
    <w:p w:rsidR="00FC456B" w:rsidRDefault="00FC4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0F15" w:rsidRDefault="00FC456B">
    <w:pPr>
      <w:pStyle w:val="Footer"/>
      <w:jc w:val="center"/>
    </w:pPr>
    <w:proofErr w:type="spellStart"/>
    <w:r>
      <w:t>BrightTech</w:t>
    </w:r>
    <w:proofErr w:type="spellEnd"/>
    <w:r>
      <w:t xml:space="preserve"> Incident Response |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456B" w:rsidRDefault="00FC456B">
      <w:pPr>
        <w:spacing w:after="0" w:line="240" w:lineRule="auto"/>
      </w:pPr>
      <w:r>
        <w:separator/>
      </w:r>
    </w:p>
  </w:footnote>
  <w:footnote w:type="continuationSeparator" w:id="0">
    <w:p w:rsidR="00FC456B" w:rsidRDefault="00FC4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2638"/>
    <w:rsid w:val="008F0F15"/>
    <w:rsid w:val="00AA1D8D"/>
    <w:rsid w:val="00B47730"/>
    <w:rsid w:val="00CB0664"/>
    <w:rsid w:val="00FC45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0E6BB8F-EB4C-47C4-9079-D77D04C41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C129BF-0F08-4D9A-9808-B96C10D89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eleazar nwoye</cp:lastModifiedBy>
  <cp:revision>2</cp:revision>
  <dcterms:created xsi:type="dcterms:W3CDTF">2013-12-23T23:15:00Z</dcterms:created>
  <dcterms:modified xsi:type="dcterms:W3CDTF">2025-07-09T19:56:00Z</dcterms:modified>
  <cp:category/>
</cp:coreProperties>
</file>