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r>
    </w:p>
    <w:tbl>
      <w:tblPr>
        <w:tblStyle w:val="Table1"/>
        <w:tblW w:w="921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606"/>
        <w:gridCol w:w="4606"/>
        <w:tblGridChange w:id="0">
          <w:tblGrid>
            <w:gridCol w:w="4606"/>
            <w:gridCol w:w="4606"/>
          </w:tblGrid>
        </w:tblGridChange>
      </w:tblGrid>
      <w:tr>
        <w:tc>
          <w:tcPr/>
          <w:p w:rsidR="00000000" w:rsidDel="00000000" w:rsidP="00000000" w:rsidRDefault="00000000" w:rsidRPr="00000000" w14:paraId="00000002">
            <w:pPr>
              <w:jc w:val="both"/>
              <w:rPr/>
            </w:pPr>
            <w:r w:rsidDel="00000000" w:rsidR="00000000" w:rsidRPr="00000000">
              <w:rPr>
                <w:rtl w:val="0"/>
              </w:rPr>
            </w:r>
          </w:p>
        </w:tc>
        <w:tc>
          <w:tcPr/>
          <w:p w:rsidR="00000000" w:rsidDel="00000000" w:rsidP="00000000" w:rsidRDefault="00000000" w:rsidRPr="00000000" w14:paraId="00000003">
            <w:pPr>
              <w:jc w:val="both"/>
              <w:rPr/>
            </w:pPr>
            <w:r w:rsidDel="00000000" w:rsidR="00000000" w:rsidRPr="00000000">
              <w:rPr>
                <w:rtl w:val="0"/>
              </w:rPr>
            </w:r>
          </w:p>
        </w:tc>
      </w:tr>
      <w:tr>
        <w:tc>
          <w:tcPr/>
          <w:p w:rsidR="00000000" w:rsidDel="00000000" w:rsidP="00000000" w:rsidRDefault="00000000" w:rsidRPr="00000000" w14:paraId="00000004">
            <w:pPr>
              <w:spacing w:after="0" w:line="240" w:lineRule="auto"/>
              <w:jc w:val="both"/>
              <w:rPr>
                <w:sz w:val="40"/>
                <w:szCs w:val="40"/>
              </w:rPr>
            </w:pPr>
            <w:r w:rsidDel="00000000" w:rsidR="00000000" w:rsidRPr="00000000">
              <w:rPr>
                <w:rtl w:val="0"/>
              </w:rPr>
            </w:r>
          </w:p>
        </w:tc>
        <w:tc>
          <w:tcPr/>
          <w:p w:rsidR="00000000" w:rsidDel="00000000" w:rsidP="00000000" w:rsidRDefault="00000000" w:rsidRPr="00000000" w14:paraId="00000005">
            <w:pPr>
              <w:jc w:val="both"/>
              <w:rPr/>
            </w:pPr>
            <w:r w:rsidDel="00000000" w:rsidR="00000000" w:rsidRPr="00000000">
              <w:rPr/>
              <w:drawing>
                <wp:inline distB="0" distT="0" distL="0" distR="0">
                  <wp:extent cx="2647331" cy="590773"/>
                  <wp:effectExtent b="0" l="0" r="0" t="0"/>
                  <wp:docPr id="227"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647331" cy="59077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6">
      <w:pPr>
        <w:jc w:val="both"/>
        <w:rPr/>
      </w:pPr>
      <w:r w:rsidDel="00000000" w:rsidR="00000000" w:rsidRPr="00000000">
        <w:rPr>
          <w:rtl w:val="0"/>
        </w:rPr>
      </w:r>
    </w:p>
    <w:tbl>
      <w:tblPr>
        <w:tblStyle w:val="Table2"/>
        <w:tblW w:w="9212.0" w:type="dxa"/>
        <w:jc w:val="left"/>
        <w:tblInd w:w="0.0" w:type="dxa"/>
        <w:tblLayout w:type="fixed"/>
        <w:tblLook w:val="0400"/>
      </w:tblPr>
      <w:tblGrid>
        <w:gridCol w:w="4606"/>
        <w:gridCol w:w="4606"/>
        <w:tblGridChange w:id="0">
          <w:tblGrid>
            <w:gridCol w:w="4606"/>
            <w:gridCol w:w="4606"/>
          </w:tblGrid>
        </w:tblGridChange>
      </w:tblGrid>
      <w:tr>
        <w:tc>
          <w:tcPr>
            <w:vAlign w:val="center"/>
          </w:tcPr>
          <w:p w:rsidR="00000000" w:rsidDel="00000000" w:rsidP="00000000" w:rsidRDefault="00000000" w:rsidRPr="00000000" w14:paraId="00000007">
            <w:pPr>
              <w:spacing w:after="0" w:line="240" w:lineRule="auto"/>
              <w:jc w:val="both"/>
              <w:rPr>
                <w:sz w:val="40"/>
                <w:szCs w:val="40"/>
              </w:rPr>
            </w:pPr>
            <w:r w:rsidDel="00000000" w:rsidR="00000000" w:rsidRPr="00000000">
              <w:rPr>
                <w:rtl w:val="0"/>
              </w:rPr>
            </w:r>
          </w:p>
          <w:p w:rsidR="00000000" w:rsidDel="00000000" w:rsidP="00000000" w:rsidRDefault="00000000" w:rsidRPr="00000000" w14:paraId="00000008">
            <w:pPr>
              <w:spacing w:after="0" w:line="240" w:lineRule="auto"/>
              <w:jc w:val="both"/>
              <w:rPr/>
            </w:pPr>
            <w:r w:rsidDel="00000000" w:rsidR="00000000" w:rsidRPr="00000000">
              <w:rPr>
                <w:rtl w:val="0"/>
              </w:rPr>
            </w:r>
          </w:p>
        </w:tc>
        <w:tc>
          <w:tcPr>
            <w:vAlign w:val="center"/>
          </w:tcPr>
          <w:p w:rsidR="00000000" w:rsidDel="00000000" w:rsidP="00000000" w:rsidRDefault="00000000" w:rsidRPr="00000000" w14:paraId="00000009">
            <w:pPr>
              <w:spacing w:after="0" w:line="240" w:lineRule="auto"/>
              <w:jc w:val="both"/>
              <w:rPr>
                <w:sz w:val="40"/>
                <w:szCs w:val="40"/>
              </w:rPr>
            </w:pPr>
            <w:r w:rsidDel="00000000" w:rsidR="00000000" w:rsidRPr="00000000">
              <w:rPr>
                <w:rtl w:val="0"/>
              </w:rPr>
            </w:r>
          </w:p>
        </w:tc>
      </w:tr>
    </w:tbl>
    <w:p w:rsidR="00000000" w:rsidDel="00000000" w:rsidP="00000000" w:rsidRDefault="00000000" w:rsidRPr="00000000" w14:paraId="0000000A">
      <w:pPr>
        <w:spacing w:after="0" w:line="240" w:lineRule="auto"/>
        <w:jc w:val="center"/>
        <w:rPr>
          <w:sz w:val="40"/>
          <w:szCs w:val="40"/>
        </w:rPr>
      </w:pPr>
      <w:r w:rsidDel="00000000" w:rsidR="00000000" w:rsidRPr="00000000">
        <w:rPr>
          <w:sz w:val="40"/>
          <w:szCs w:val="40"/>
          <w:rtl w:val="0"/>
        </w:rPr>
        <w:t xml:space="preserve">&lt;Project logo&gt;</w:t>
      </w:r>
    </w:p>
    <w:p w:rsidR="00000000" w:rsidDel="00000000" w:rsidP="00000000" w:rsidRDefault="00000000" w:rsidRPr="00000000" w14:paraId="0000000B">
      <w:pPr>
        <w:jc w:val="center"/>
        <w:rPr>
          <w:sz w:val="48"/>
          <w:szCs w:val="48"/>
        </w:rPr>
      </w:pPr>
      <w:r w:rsidDel="00000000" w:rsidR="00000000" w:rsidRPr="00000000">
        <w:rPr>
          <w:rtl w:val="0"/>
        </w:rPr>
      </w:r>
    </w:p>
    <w:p w:rsidR="00000000" w:rsidDel="00000000" w:rsidP="00000000" w:rsidRDefault="00000000" w:rsidRPr="00000000" w14:paraId="0000000C">
      <w:pPr>
        <w:jc w:val="center"/>
        <w:rPr>
          <w:sz w:val="48"/>
          <w:szCs w:val="48"/>
        </w:rPr>
      </w:pPr>
      <w:r w:rsidDel="00000000" w:rsidR="00000000" w:rsidRPr="00000000">
        <w:rPr>
          <w:sz w:val="48"/>
          <w:szCs w:val="48"/>
          <w:rtl w:val="0"/>
        </w:rPr>
        <w:t xml:space="preserve">Project Challenge UTAC</w:t>
      </w:r>
    </w:p>
    <w:p w:rsidR="00000000" w:rsidDel="00000000" w:rsidP="00000000" w:rsidRDefault="00000000" w:rsidRPr="00000000" w14:paraId="0000000D">
      <w:pPr>
        <w:jc w:val="center"/>
        <w:rPr/>
      </w:pPr>
      <w:r w:rsidDel="00000000" w:rsidR="00000000" w:rsidRPr="00000000">
        <w:rPr>
          <w:rtl w:val="0"/>
        </w:rPr>
        <w:t xml:space="preserve">I4 - PAP - Project_n°74 - 05/11/2020</w:t>
      </w:r>
    </w:p>
    <w:p w:rsidR="00000000" w:rsidDel="00000000" w:rsidP="00000000" w:rsidRDefault="00000000" w:rsidRPr="00000000" w14:paraId="0000000E">
      <w:pPr>
        <w:jc w:val="center"/>
        <w:rPr/>
      </w:pPr>
      <w:r w:rsidDel="00000000" w:rsidR="00000000" w:rsidRPr="00000000">
        <w:rPr>
          <w:rtl w:val="0"/>
        </w:rPr>
        <w:t xml:space="preserve">6 novembre 2020</w:t>
      </w:r>
    </w:p>
    <w:p w:rsidR="00000000" w:rsidDel="00000000" w:rsidP="00000000" w:rsidRDefault="00000000" w:rsidRPr="00000000" w14:paraId="0000000F">
      <w:pPr>
        <w:jc w:val="both"/>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355600</wp:posOffset>
                </wp:positionH>
                <wp:positionV relativeFrom="paragraph">
                  <wp:posOffset>134620</wp:posOffset>
                </wp:positionV>
                <wp:extent cx="5133975" cy="2405362"/>
                <wp:effectExtent b="0" l="0" r="0" t="0"/>
                <wp:wrapSquare wrapText="bothSides" distB="45720" distT="45720" distL="114300" distR="114300"/>
                <wp:docPr id="218" name=""/>
                <a:graphic>
                  <a:graphicData uri="http://schemas.microsoft.com/office/word/2010/wordprocessingShape">
                    <wps:wsp>
                      <wps:cNvSpPr/>
                      <wps:cNvPr id="2" name="Shape 2"/>
                      <wps:spPr>
                        <a:xfrm>
                          <a:off x="2784093" y="3077690"/>
                          <a:ext cx="5123815" cy="14046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alibri" w:cs="Calibri" w:eastAsia="Calibri" w:hAnsi="Calibri"/>
                                <w:b w:val="1"/>
                                <w:i w:val="0"/>
                                <w:smallCaps w:val="0"/>
                                <w:strike w:val="0"/>
                                <w:color w:val="000000"/>
                                <w:sz w:val="18"/>
                                <w:vertAlign w:val="baseline"/>
                              </w:rPr>
                              <w:t xml:space="preserve"> Synthèse </w:t>
                            </w:r>
                            <w:r w:rsidDel="00000000" w:rsidR="00000000" w:rsidRPr="00000000">
                              <w:rPr>
                                <w:rFonts w:ascii="Calibri" w:cs="Calibri" w:eastAsia="Calibri" w:hAnsi="Calibri"/>
                                <w:b w:val="0"/>
                                <w:i w:val="0"/>
                                <w:smallCaps w:val="0"/>
                                <w:strike w:val="0"/>
                                <w:color w:val="000000"/>
                                <w:sz w:val="18"/>
                                <w:vertAlign w:val="baseline"/>
                              </w:rPr>
                              <w:t xml:space="preserve">. </w:t>
                            </w:r>
                          </w:p>
                          <w:p w:rsidR="00000000" w:rsidDel="00000000" w:rsidP="00000000" w:rsidRDefault="00000000" w:rsidRPr="00000000">
                            <w:pPr>
                              <w:spacing w:after="0" w:before="120" w:line="240"/>
                              <w:ind w:left="0" w:right="0" w:firstLine="0"/>
                              <w:jc w:val="both"/>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La mobilité de demain s’oriente de plus en plus vers l’autonomie des véhicules. Un des point technique qui reste assez complexe est le manque de fiabilité dans l’interprétation des données, issues de divers capteurs, liées à l’environnement du véhicule. Il est nécessaire d’améliorer les systèmes de fusions de données pour pouvoir analyser la scène en prenant en compte plusieurs  données simultanément afin de détecter les obstacles et de planifier sa trajectoire. Le but étant d’en faire une bonne interprétation pour pouvoir modéliser parfaitement l’environnement en temps réel.</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alibri" w:cs="Calibri" w:eastAsia="Calibri" w:hAnsi="Calibri"/>
                                <w:b w:val="0"/>
                                <w:i w:val="0"/>
                                <w:smallCaps w:val="0"/>
                                <w:strike w:val="0"/>
                                <w:color w:val="000000"/>
                                <w:sz w:val="18"/>
                                <w:vertAlign w:val="baseline"/>
                              </w:rPr>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 Discussions</w:t>
                            </w:r>
                          </w:p>
                          <w:p w:rsidR="00000000" w:rsidDel="00000000" w:rsidP="00000000" w:rsidRDefault="00000000" w:rsidRPr="00000000">
                            <w:pPr>
                              <w:spacing w:after="200" w:before="0" w:line="275.9999942779541"/>
                              <w:ind w:left="0" w:right="0" w:firstLine="0"/>
                              <w:jc w:val="both"/>
                              <w:textDirection w:val="btLr"/>
                            </w:pPr>
                            <w:r w:rsidDel="00000000" w:rsidR="00000000" w:rsidRPr="00000000">
                              <w:rPr>
                                <w:rFonts w:ascii="Calibri" w:cs="Calibri" w:eastAsia="Calibri" w:hAnsi="Calibri"/>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1"/>
                                <w:i w:val="0"/>
                                <w:smallCaps w:val="0"/>
                                <w:strike w:val="0"/>
                                <w:color w:val="000000"/>
                                <w:sz w:val="18"/>
                                <w:vertAlign w:val="baseline"/>
                              </w:rPr>
                              <w:t xml:space="preserve">Ce modèle de RAPPORT ne comprend pas les éventuels jalons demandés par l'entreprise partenaire ni l'axe de valorisation choisi, qui doivent être formellement définis dans le cahier des charges préparé par l'équipe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355600</wp:posOffset>
                </wp:positionH>
                <wp:positionV relativeFrom="paragraph">
                  <wp:posOffset>134620</wp:posOffset>
                </wp:positionV>
                <wp:extent cx="5133975" cy="2405362"/>
                <wp:effectExtent b="0" l="0" r="0" t="0"/>
                <wp:wrapSquare wrapText="bothSides" distB="45720" distT="45720" distL="114300" distR="114300"/>
                <wp:docPr id="218"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5133975" cy="2405362"/>
                        </a:xfrm>
                        <a:prstGeom prst="rect"/>
                        <a:ln/>
                      </pic:spPr>
                    </pic:pic>
                  </a:graphicData>
                </a:graphic>
              </wp:anchor>
            </w:drawing>
          </mc:Fallback>
        </mc:AlternateContent>
      </w:r>
    </w:p>
    <w:p w:rsidR="00000000" w:rsidDel="00000000" w:rsidP="00000000" w:rsidRDefault="00000000" w:rsidRPr="00000000" w14:paraId="00000010">
      <w:pPr>
        <w:jc w:val="both"/>
        <w:rPr>
          <w:i w:val="1"/>
        </w:rPr>
      </w:pPr>
      <w:r w:rsidDel="00000000" w:rsidR="00000000" w:rsidRPr="00000000">
        <w:rPr>
          <w:rtl w:val="0"/>
        </w:rPr>
      </w:r>
    </w:p>
    <w:p w:rsidR="00000000" w:rsidDel="00000000" w:rsidP="00000000" w:rsidRDefault="00000000" w:rsidRPr="00000000" w14:paraId="00000011">
      <w:pPr>
        <w:jc w:val="both"/>
        <w:rPr>
          <w:rFonts w:ascii="Cambria" w:cs="Cambria" w:eastAsia="Cambria" w:hAnsi="Cambria"/>
          <w:b w:val="1"/>
          <w:color w:val="365f91"/>
          <w:sz w:val="28"/>
          <w:szCs w:val="28"/>
        </w:rPr>
      </w:pPr>
      <w:r w:rsidDel="00000000" w:rsidR="00000000" w:rsidRPr="00000000">
        <w:rPr>
          <w:rtl w:val="0"/>
        </w:rPr>
      </w:r>
    </w:p>
    <w:p w:rsidR="00000000" w:rsidDel="00000000" w:rsidP="00000000" w:rsidRDefault="00000000" w:rsidRPr="00000000" w14:paraId="00000012">
      <w:pPr>
        <w:jc w:val="both"/>
        <w:rPr>
          <w:rFonts w:ascii="Cambria" w:cs="Cambria" w:eastAsia="Cambria" w:hAnsi="Cambria"/>
          <w:b w:val="1"/>
          <w:color w:val="365f91"/>
          <w:sz w:val="28"/>
          <w:szCs w:val="28"/>
        </w:rPr>
      </w:pPr>
      <w:r w:rsidDel="00000000" w:rsidR="00000000" w:rsidRPr="00000000">
        <w:rPr>
          <w:rtl w:val="0"/>
        </w:rPr>
      </w:r>
    </w:p>
    <w:p w:rsidR="00000000" w:rsidDel="00000000" w:rsidP="00000000" w:rsidRDefault="00000000" w:rsidRPr="00000000" w14:paraId="00000013">
      <w:pPr>
        <w:jc w:val="both"/>
        <w:rPr>
          <w:rFonts w:ascii="Cambria" w:cs="Cambria" w:eastAsia="Cambria" w:hAnsi="Cambria"/>
          <w:b w:val="1"/>
          <w:color w:val="365f91"/>
          <w:sz w:val="28"/>
          <w:szCs w:val="28"/>
        </w:rPr>
      </w:pPr>
      <w:r w:rsidDel="00000000" w:rsidR="00000000" w:rsidRPr="00000000">
        <w:rPr>
          <w:rtl w:val="0"/>
        </w:rPr>
      </w:r>
    </w:p>
    <w:p w:rsidR="00000000" w:rsidDel="00000000" w:rsidP="00000000" w:rsidRDefault="00000000" w:rsidRPr="00000000" w14:paraId="00000014">
      <w:pPr>
        <w:jc w:val="both"/>
        <w:rPr>
          <w:rFonts w:ascii="Cambria" w:cs="Cambria" w:eastAsia="Cambria" w:hAnsi="Cambria"/>
          <w:b w:val="1"/>
          <w:color w:val="365f91"/>
          <w:sz w:val="28"/>
          <w:szCs w:val="28"/>
        </w:rPr>
      </w:pPr>
      <w:r w:rsidDel="00000000" w:rsidR="00000000" w:rsidRPr="00000000">
        <w:rPr>
          <w:rtl w:val="0"/>
        </w:rPr>
      </w:r>
    </w:p>
    <w:p w:rsidR="00000000" w:rsidDel="00000000" w:rsidP="00000000" w:rsidRDefault="00000000" w:rsidRPr="00000000" w14:paraId="00000015">
      <w:pPr>
        <w:spacing w:after="0" w:line="240" w:lineRule="auto"/>
        <w:jc w:val="both"/>
        <w:rPr>
          <w:rFonts w:ascii="Cambria" w:cs="Cambria" w:eastAsia="Cambria" w:hAnsi="Cambria"/>
          <w:b w:val="1"/>
          <w:color w:val="365f91"/>
          <w:sz w:val="28"/>
          <w:szCs w:val="28"/>
        </w:rPr>
      </w:pPr>
      <w:r w:rsidDel="00000000" w:rsidR="00000000" w:rsidRPr="00000000">
        <w:rPr>
          <w:rtl w:val="0"/>
        </w:rPr>
      </w:r>
    </w:p>
    <w:p w:rsidR="00000000" w:rsidDel="00000000" w:rsidP="00000000" w:rsidRDefault="00000000" w:rsidRPr="00000000" w14:paraId="00000016">
      <w:pPr>
        <w:spacing w:after="0" w:line="240" w:lineRule="auto"/>
        <w:jc w:val="both"/>
        <w:rPr>
          <w:rFonts w:ascii="Cambria" w:cs="Cambria" w:eastAsia="Cambria" w:hAnsi="Cambria"/>
          <w:b w:val="1"/>
          <w:color w:val="365f91"/>
          <w:sz w:val="28"/>
          <w:szCs w:val="28"/>
        </w:rPr>
      </w:pPr>
      <w:r w:rsidDel="00000000" w:rsidR="00000000" w:rsidRPr="00000000">
        <w:rPr>
          <w:rtl w:val="0"/>
        </w:rPr>
      </w:r>
    </w:p>
    <w:p w:rsidR="00000000" w:rsidDel="00000000" w:rsidP="00000000" w:rsidRDefault="00000000" w:rsidRPr="00000000" w14:paraId="00000017">
      <w:pPr>
        <w:spacing w:after="0" w:line="240" w:lineRule="auto"/>
        <w:jc w:val="both"/>
        <w:rPr>
          <w:rFonts w:ascii="Cambria" w:cs="Cambria" w:eastAsia="Cambria" w:hAnsi="Cambria"/>
          <w:b w:val="1"/>
          <w:color w:val="365f91"/>
          <w:sz w:val="28"/>
          <w:szCs w:val="28"/>
        </w:rPr>
      </w:pPr>
      <w:r w:rsidDel="00000000" w:rsidR="00000000" w:rsidRPr="00000000">
        <w:rPr>
          <w:rtl w:val="0"/>
        </w:rPr>
      </w:r>
    </w:p>
    <w:p w:rsidR="00000000" w:rsidDel="00000000" w:rsidP="00000000" w:rsidRDefault="00000000" w:rsidRPr="00000000" w14:paraId="00000018">
      <w:pPr>
        <w:spacing w:after="0" w:line="240" w:lineRule="auto"/>
        <w:jc w:val="both"/>
        <w:rPr>
          <w:rFonts w:ascii="Cambria" w:cs="Cambria" w:eastAsia="Cambria" w:hAnsi="Cambria"/>
          <w:b w:val="1"/>
          <w:color w:val="365f91"/>
          <w:sz w:val="28"/>
          <w:szCs w:val="28"/>
        </w:rPr>
      </w:pPr>
      <w:r w:rsidDel="00000000" w:rsidR="00000000" w:rsidRPr="00000000">
        <w:rPr>
          <w:rtl w:val="0"/>
        </w:rPr>
      </w:r>
    </w:p>
    <w:p w:rsidR="00000000" w:rsidDel="00000000" w:rsidP="00000000" w:rsidRDefault="00000000" w:rsidRPr="00000000" w14:paraId="00000019">
      <w:pPr>
        <w:spacing w:after="0" w:line="240" w:lineRule="auto"/>
        <w:jc w:val="both"/>
        <w:rPr>
          <w:rFonts w:ascii="Cambria" w:cs="Cambria" w:eastAsia="Cambria" w:hAnsi="Cambria"/>
          <w:b w:val="1"/>
          <w:color w:val="365f9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A">
      <w:pPr>
        <w:jc w:val="both"/>
        <w:rPr>
          <w:rFonts w:ascii="Cambria" w:cs="Cambria" w:eastAsia="Cambria" w:hAnsi="Cambria"/>
          <w:b w:val="1"/>
          <w:color w:val="365f91"/>
          <w:sz w:val="28"/>
          <w:szCs w:val="28"/>
        </w:rPr>
      </w:pPr>
      <w:r w:rsidDel="00000000" w:rsidR="00000000" w:rsidRPr="00000000">
        <w:rPr>
          <w:rtl w:val="0"/>
        </w:rPr>
      </w:r>
    </w:p>
    <w:p w:rsidR="00000000" w:rsidDel="00000000" w:rsidP="00000000" w:rsidRDefault="00000000" w:rsidRPr="00000000" w14:paraId="0000001B">
      <w:pPr>
        <w:pStyle w:val="Heading1"/>
        <w:jc w:val="both"/>
        <w:rPr/>
      </w:pPr>
      <w:bookmarkStart w:colFirst="0" w:colLast="0" w:name="_heading=h.gjdgxs" w:id="0"/>
      <w:bookmarkEnd w:id="0"/>
      <w:r w:rsidDel="00000000" w:rsidR="00000000" w:rsidRPr="00000000">
        <w:rPr>
          <w:rtl w:val="0"/>
        </w:rPr>
        <w:t xml:space="preserve">Historique des modifications</w:t>
      </w:r>
    </w:p>
    <w:p w:rsidR="00000000" w:rsidDel="00000000" w:rsidP="00000000" w:rsidRDefault="00000000" w:rsidRPr="00000000" w14:paraId="0000001C">
      <w:pPr>
        <w:jc w:val="both"/>
        <w:rPr>
          <w:i w:val="1"/>
        </w:rPr>
      </w:pPr>
      <w:r w:rsidDel="00000000" w:rsidR="00000000" w:rsidRPr="00000000">
        <w:rPr>
          <w:rtl w:val="0"/>
        </w:rPr>
      </w:r>
    </w:p>
    <w:tbl>
      <w:tblPr>
        <w:tblStyle w:val="Table3"/>
        <w:tblW w:w="93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1"/>
        <w:gridCol w:w="1418"/>
        <w:gridCol w:w="5953"/>
        <w:tblGridChange w:id="0">
          <w:tblGrid>
            <w:gridCol w:w="1951"/>
            <w:gridCol w:w="1418"/>
            <w:gridCol w:w="5953"/>
          </w:tblGrid>
        </w:tblGridChange>
      </w:tblGrid>
      <w:tr>
        <w:tc>
          <w:tcPr>
            <w:shd w:fill="d9d9d9" w:val="clear"/>
          </w:tcPr>
          <w:p w:rsidR="00000000" w:rsidDel="00000000" w:rsidP="00000000" w:rsidRDefault="00000000" w:rsidRPr="00000000" w14:paraId="0000001D">
            <w:pPr>
              <w:spacing w:after="0" w:line="240" w:lineRule="auto"/>
              <w:jc w:val="both"/>
              <w:rPr/>
            </w:pPr>
            <w:r w:rsidDel="00000000" w:rsidR="00000000" w:rsidRPr="00000000">
              <w:rPr>
                <w:rtl w:val="0"/>
              </w:rPr>
              <w:t xml:space="preserve">Name</w:t>
            </w:r>
          </w:p>
        </w:tc>
        <w:tc>
          <w:tcPr>
            <w:shd w:fill="d9d9d9" w:val="clear"/>
          </w:tcPr>
          <w:p w:rsidR="00000000" w:rsidDel="00000000" w:rsidP="00000000" w:rsidRDefault="00000000" w:rsidRPr="00000000" w14:paraId="0000001E">
            <w:pPr>
              <w:spacing w:after="0" w:line="240" w:lineRule="auto"/>
              <w:jc w:val="both"/>
              <w:rPr/>
            </w:pPr>
            <w:r w:rsidDel="00000000" w:rsidR="00000000" w:rsidRPr="00000000">
              <w:rPr>
                <w:rtl w:val="0"/>
              </w:rPr>
              <w:t xml:space="preserve">Date</w:t>
            </w:r>
          </w:p>
        </w:tc>
        <w:tc>
          <w:tcPr>
            <w:shd w:fill="d9d9d9" w:val="clear"/>
          </w:tcPr>
          <w:p w:rsidR="00000000" w:rsidDel="00000000" w:rsidP="00000000" w:rsidRDefault="00000000" w:rsidRPr="00000000" w14:paraId="0000001F">
            <w:pPr>
              <w:spacing w:after="0" w:line="240" w:lineRule="auto"/>
              <w:jc w:val="both"/>
              <w:rPr/>
            </w:pPr>
            <w:r w:rsidDel="00000000" w:rsidR="00000000" w:rsidRPr="00000000">
              <w:rPr>
                <w:rtl w:val="0"/>
              </w:rPr>
              <w:t xml:space="preserve">Changes</w:t>
            </w:r>
          </w:p>
        </w:tc>
      </w:tr>
      <w:tr>
        <w:tc>
          <w:tcPr/>
          <w:p w:rsidR="00000000" w:rsidDel="00000000" w:rsidP="00000000" w:rsidRDefault="00000000" w:rsidRPr="00000000" w14:paraId="00000020">
            <w:pPr>
              <w:spacing w:after="0" w:line="240" w:lineRule="auto"/>
              <w:jc w:val="both"/>
              <w:rPr/>
            </w:pPr>
            <w:r w:rsidDel="00000000" w:rsidR="00000000" w:rsidRPr="00000000">
              <w:rPr>
                <w:rtl w:val="0"/>
              </w:rPr>
              <w:t xml:space="preserve">Pierre MOREAU</w:t>
            </w:r>
          </w:p>
        </w:tc>
        <w:tc>
          <w:tcPr/>
          <w:p w:rsidR="00000000" w:rsidDel="00000000" w:rsidP="00000000" w:rsidRDefault="00000000" w:rsidRPr="00000000" w14:paraId="00000021">
            <w:pPr>
              <w:spacing w:after="0" w:line="240" w:lineRule="auto"/>
              <w:jc w:val="both"/>
              <w:rPr/>
            </w:pPr>
            <w:r w:rsidDel="00000000" w:rsidR="00000000" w:rsidRPr="00000000">
              <w:rPr>
                <w:rtl w:val="0"/>
              </w:rPr>
              <w:t xml:space="preserve">03/11/2020</w:t>
            </w:r>
          </w:p>
        </w:tc>
        <w:tc>
          <w:tcPr/>
          <w:p w:rsidR="00000000" w:rsidDel="00000000" w:rsidP="00000000" w:rsidRDefault="00000000" w:rsidRPr="00000000" w14:paraId="00000022">
            <w:pPr>
              <w:spacing w:after="0" w:line="240" w:lineRule="auto"/>
              <w:jc w:val="both"/>
              <w:rPr/>
            </w:pPr>
            <w:r w:rsidDel="00000000" w:rsidR="00000000" w:rsidRPr="00000000">
              <w:rPr>
                <w:rtl w:val="0"/>
              </w:rPr>
              <w:t xml:space="preserve">Partie 2, Partie3</w:t>
            </w:r>
          </w:p>
        </w:tc>
      </w:tr>
      <w:tr>
        <w:tc>
          <w:tcPr/>
          <w:p w:rsidR="00000000" w:rsidDel="00000000" w:rsidP="00000000" w:rsidRDefault="00000000" w:rsidRPr="00000000" w14:paraId="00000023">
            <w:pPr>
              <w:spacing w:after="0" w:line="240" w:lineRule="auto"/>
              <w:jc w:val="both"/>
              <w:rPr/>
            </w:pPr>
            <w:r w:rsidDel="00000000" w:rsidR="00000000" w:rsidRPr="00000000">
              <w:rPr>
                <w:rtl w:val="0"/>
              </w:rPr>
              <w:t xml:space="preserve">Franck ZHANG </w:t>
            </w:r>
          </w:p>
        </w:tc>
        <w:tc>
          <w:tcPr/>
          <w:p w:rsidR="00000000" w:rsidDel="00000000" w:rsidP="00000000" w:rsidRDefault="00000000" w:rsidRPr="00000000" w14:paraId="00000024">
            <w:pPr>
              <w:spacing w:after="0" w:line="240" w:lineRule="auto"/>
              <w:jc w:val="both"/>
              <w:rPr/>
            </w:pPr>
            <w:r w:rsidDel="00000000" w:rsidR="00000000" w:rsidRPr="00000000">
              <w:rPr>
                <w:rtl w:val="0"/>
              </w:rPr>
              <w:t xml:space="preserve">03/11/2020</w:t>
            </w:r>
          </w:p>
        </w:tc>
        <w:tc>
          <w:tcPr/>
          <w:p w:rsidR="00000000" w:rsidDel="00000000" w:rsidP="00000000" w:rsidRDefault="00000000" w:rsidRPr="00000000" w14:paraId="00000025">
            <w:pPr>
              <w:spacing w:after="0" w:line="240" w:lineRule="auto"/>
              <w:jc w:val="both"/>
              <w:rPr/>
            </w:pPr>
            <w:r w:rsidDel="00000000" w:rsidR="00000000" w:rsidRPr="00000000">
              <w:rPr>
                <w:rtl w:val="0"/>
              </w:rPr>
              <w:t xml:space="preserve">Partie 3</w:t>
            </w:r>
          </w:p>
        </w:tc>
      </w:tr>
      <w:tr>
        <w:tc>
          <w:tcPr/>
          <w:p w:rsidR="00000000" w:rsidDel="00000000" w:rsidP="00000000" w:rsidRDefault="00000000" w:rsidRPr="00000000" w14:paraId="00000026">
            <w:pPr>
              <w:spacing w:after="0" w:line="240" w:lineRule="auto"/>
              <w:jc w:val="both"/>
              <w:rPr/>
            </w:pPr>
            <w:r w:rsidDel="00000000" w:rsidR="00000000" w:rsidRPr="00000000">
              <w:rPr>
                <w:rtl w:val="0"/>
              </w:rPr>
              <w:t xml:space="preserve">Pascal CHEN</w:t>
            </w:r>
          </w:p>
        </w:tc>
        <w:tc>
          <w:tcPr/>
          <w:p w:rsidR="00000000" w:rsidDel="00000000" w:rsidP="00000000" w:rsidRDefault="00000000" w:rsidRPr="00000000" w14:paraId="00000027">
            <w:pPr>
              <w:spacing w:after="0" w:line="240" w:lineRule="auto"/>
              <w:jc w:val="both"/>
              <w:rPr/>
            </w:pPr>
            <w:r w:rsidDel="00000000" w:rsidR="00000000" w:rsidRPr="00000000">
              <w:rPr>
                <w:rtl w:val="0"/>
              </w:rPr>
              <w:t xml:space="preserve">03/11/2020</w:t>
            </w:r>
          </w:p>
        </w:tc>
        <w:tc>
          <w:tcPr/>
          <w:p w:rsidR="00000000" w:rsidDel="00000000" w:rsidP="00000000" w:rsidRDefault="00000000" w:rsidRPr="00000000" w14:paraId="00000028">
            <w:pPr>
              <w:spacing w:after="0" w:line="240" w:lineRule="auto"/>
              <w:jc w:val="both"/>
              <w:rPr/>
            </w:pPr>
            <w:r w:rsidDel="00000000" w:rsidR="00000000" w:rsidRPr="00000000">
              <w:rPr>
                <w:rtl w:val="0"/>
              </w:rPr>
              <w:t xml:space="preserve">Page de garde, Partie 5</w:t>
            </w:r>
          </w:p>
        </w:tc>
      </w:tr>
      <w:tr>
        <w:tc>
          <w:tcPr/>
          <w:p w:rsidR="00000000" w:rsidDel="00000000" w:rsidP="00000000" w:rsidRDefault="00000000" w:rsidRPr="00000000" w14:paraId="00000029">
            <w:pPr>
              <w:spacing w:after="0" w:line="240" w:lineRule="auto"/>
              <w:jc w:val="both"/>
              <w:rPr/>
            </w:pPr>
            <w:r w:rsidDel="00000000" w:rsidR="00000000" w:rsidRPr="00000000">
              <w:rPr>
                <w:rtl w:val="0"/>
              </w:rPr>
              <w:t xml:space="preserve">Pierre MOREAU</w:t>
            </w:r>
          </w:p>
        </w:tc>
        <w:tc>
          <w:tcPr/>
          <w:p w:rsidR="00000000" w:rsidDel="00000000" w:rsidP="00000000" w:rsidRDefault="00000000" w:rsidRPr="00000000" w14:paraId="0000002A">
            <w:pPr>
              <w:spacing w:after="0" w:line="240" w:lineRule="auto"/>
              <w:jc w:val="both"/>
              <w:rPr/>
            </w:pPr>
            <w:r w:rsidDel="00000000" w:rsidR="00000000" w:rsidRPr="00000000">
              <w:rPr>
                <w:rtl w:val="0"/>
              </w:rPr>
              <w:t xml:space="preserve">04/11/2020</w:t>
            </w:r>
          </w:p>
        </w:tc>
        <w:tc>
          <w:tcPr/>
          <w:p w:rsidR="00000000" w:rsidDel="00000000" w:rsidP="00000000" w:rsidRDefault="00000000" w:rsidRPr="00000000" w14:paraId="0000002B">
            <w:pPr>
              <w:spacing w:after="0" w:line="240" w:lineRule="auto"/>
              <w:jc w:val="both"/>
              <w:rPr/>
            </w:pPr>
            <w:r w:rsidDel="00000000" w:rsidR="00000000" w:rsidRPr="00000000">
              <w:rPr>
                <w:rtl w:val="0"/>
              </w:rPr>
              <w:t xml:space="preserve">partie 3 </w:t>
            </w:r>
          </w:p>
        </w:tc>
      </w:tr>
      <w:tr>
        <w:tc>
          <w:tcPr/>
          <w:p w:rsidR="00000000" w:rsidDel="00000000" w:rsidP="00000000" w:rsidRDefault="00000000" w:rsidRPr="00000000" w14:paraId="0000002C">
            <w:pPr>
              <w:spacing w:after="0" w:line="240" w:lineRule="auto"/>
              <w:jc w:val="both"/>
              <w:rPr/>
            </w:pPr>
            <w:r w:rsidDel="00000000" w:rsidR="00000000" w:rsidRPr="00000000">
              <w:rPr>
                <w:rtl w:val="0"/>
              </w:rPr>
              <w:t xml:space="preserve">Franck ZHANG</w:t>
            </w:r>
          </w:p>
        </w:tc>
        <w:tc>
          <w:tcPr/>
          <w:p w:rsidR="00000000" w:rsidDel="00000000" w:rsidP="00000000" w:rsidRDefault="00000000" w:rsidRPr="00000000" w14:paraId="0000002D">
            <w:pPr>
              <w:spacing w:after="0" w:line="240" w:lineRule="auto"/>
              <w:jc w:val="both"/>
              <w:rPr/>
            </w:pPr>
            <w:r w:rsidDel="00000000" w:rsidR="00000000" w:rsidRPr="00000000">
              <w:rPr>
                <w:rtl w:val="0"/>
              </w:rPr>
              <w:t xml:space="preserve">04/11/2020</w:t>
            </w:r>
          </w:p>
        </w:tc>
        <w:tc>
          <w:tcPr/>
          <w:p w:rsidR="00000000" w:rsidDel="00000000" w:rsidP="00000000" w:rsidRDefault="00000000" w:rsidRPr="00000000" w14:paraId="0000002E">
            <w:pPr>
              <w:spacing w:after="0" w:line="240" w:lineRule="auto"/>
              <w:jc w:val="both"/>
              <w:rPr/>
            </w:pPr>
            <w:r w:rsidDel="00000000" w:rsidR="00000000" w:rsidRPr="00000000">
              <w:rPr>
                <w:rtl w:val="0"/>
              </w:rPr>
            </w:r>
          </w:p>
        </w:tc>
      </w:tr>
      <w:tr>
        <w:trPr>
          <w:trHeight w:val="259.14062499999994" w:hRule="atLeast"/>
        </w:trPr>
        <w:tc>
          <w:tcPr/>
          <w:p w:rsidR="00000000" w:rsidDel="00000000" w:rsidP="00000000" w:rsidRDefault="00000000" w:rsidRPr="00000000" w14:paraId="0000002F">
            <w:pPr>
              <w:spacing w:after="0" w:line="240" w:lineRule="auto"/>
              <w:jc w:val="both"/>
              <w:rPr/>
            </w:pPr>
            <w:r w:rsidDel="00000000" w:rsidR="00000000" w:rsidRPr="00000000">
              <w:rPr>
                <w:rtl w:val="0"/>
              </w:rPr>
              <w:t xml:space="preserve">Pascal CHEN</w:t>
            </w:r>
          </w:p>
        </w:tc>
        <w:tc>
          <w:tcPr/>
          <w:p w:rsidR="00000000" w:rsidDel="00000000" w:rsidP="00000000" w:rsidRDefault="00000000" w:rsidRPr="00000000" w14:paraId="00000030">
            <w:pPr>
              <w:spacing w:after="0" w:line="240" w:lineRule="auto"/>
              <w:jc w:val="both"/>
              <w:rPr/>
            </w:pPr>
            <w:r w:rsidDel="00000000" w:rsidR="00000000" w:rsidRPr="00000000">
              <w:rPr>
                <w:rtl w:val="0"/>
              </w:rPr>
              <w:t xml:space="preserve">04/11/2020</w:t>
            </w:r>
          </w:p>
        </w:tc>
        <w:tc>
          <w:tcPr/>
          <w:p w:rsidR="00000000" w:rsidDel="00000000" w:rsidP="00000000" w:rsidRDefault="00000000" w:rsidRPr="00000000" w14:paraId="00000031">
            <w:pPr>
              <w:spacing w:after="0" w:line="240" w:lineRule="auto"/>
              <w:jc w:val="both"/>
              <w:rPr/>
            </w:pPr>
            <w:r w:rsidDel="00000000" w:rsidR="00000000" w:rsidRPr="00000000">
              <w:rPr>
                <w:rtl w:val="0"/>
              </w:rPr>
              <w:t xml:space="preserve">Partie 3.c, Partie 4</w:t>
            </w:r>
          </w:p>
        </w:tc>
      </w:tr>
      <w:tr>
        <w:trPr>
          <w:trHeight w:val="259.14062499999994" w:hRule="atLeast"/>
        </w:trPr>
        <w:tc>
          <w:tcPr/>
          <w:p w:rsidR="00000000" w:rsidDel="00000000" w:rsidP="00000000" w:rsidRDefault="00000000" w:rsidRPr="00000000" w14:paraId="00000032">
            <w:pPr>
              <w:spacing w:after="0" w:line="240" w:lineRule="auto"/>
              <w:jc w:val="both"/>
              <w:rPr/>
            </w:pPr>
            <w:r w:rsidDel="00000000" w:rsidR="00000000" w:rsidRPr="00000000">
              <w:rPr>
                <w:rtl w:val="0"/>
              </w:rPr>
            </w:r>
          </w:p>
        </w:tc>
        <w:tc>
          <w:tcPr/>
          <w:p w:rsidR="00000000" w:rsidDel="00000000" w:rsidP="00000000" w:rsidRDefault="00000000" w:rsidRPr="00000000" w14:paraId="00000033">
            <w:pPr>
              <w:spacing w:after="0" w:line="240" w:lineRule="auto"/>
              <w:jc w:val="both"/>
              <w:rPr/>
            </w:pPr>
            <w:r w:rsidDel="00000000" w:rsidR="00000000" w:rsidRPr="00000000">
              <w:rPr>
                <w:rtl w:val="0"/>
              </w:rPr>
            </w:r>
          </w:p>
        </w:tc>
        <w:tc>
          <w:tcPr/>
          <w:p w:rsidR="00000000" w:rsidDel="00000000" w:rsidP="00000000" w:rsidRDefault="00000000" w:rsidRPr="00000000" w14:paraId="00000034">
            <w:pPr>
              <w:spacing w:after="0" w:line="240" w:lineRule="auto"/>
              <w:jc w:val="both"/>
              <w:rPr/>
            </w:pPr>
            <w:r w:rsidDel="00000000" w:rsidR="00000000" w:rsidRPr="00000000">
              <w:rPr>
                <w:rtl w:val="0"/>
              </w:rPr>
            </w:r>
          </w:p>
        </w:tc>
      </w:tr>
      <w:tr>
        <w:trPr>
          <w:trHeight w:val="259.14062499999994" w:hRule="atLeast"/>
        </w:trPr>
        <w:tc>
          <w:tcPr/>
          <w:p w:rsidR="00000000" w:rsidDel="00000000" w:rsidP="00000000" w:rsidRDefault="00000000" w:rsidRPr="00000000" w14:paraId="00000035">
            <w:pPr>
              <w:spacing w:after="0" w:line="240" w:lineRule="auto"/>
              <w:jc w:val="both"/>
              <w:rPr/>
            </w:pPr>
            <w:r w:rsidDel="00000000" w:rsidR="00000000" w:rsidRPr="00000000">
              <w:rPr>
                <w:rtl w:val="0"/>
              </w:rPr>
            </w:r>
          </w:p>
        </w:tc>
        <w:tc>
          <w:tcPr/>
          <w:p w:rsidR="00000000" w:rsidDel="00000000" w:rsidP="00000000" w:rsidRDefault="00000000" w:rsidRPr="00000000" w14:paraId="00000036">
            <w:pPr>
              <w:spacing w:after="0" w:line="240" w:lineRule="auto"/>
              <w:jc w:val="both"/>
              <w:rPr/>
            </w:pPr>
            <w:r w:rsidDel="00000000" w:rsidR="00000000" w:rsidRPr="00000000">
              <w:rPr>
                <w:rtl w:val="0"/>
              </w:rPr>
            </w:r>
          </w:p>
        </w:tc>
        <w:tc>
          <w:tcPr/>
          <w:p w:rsidR="00000000" w:rsidDel="00000000" w:rsidP="00000000" w:rsidRDefault="00000000" w:rsidRPr="00000000" w14:paraId="00000037">
            <w:pPr>
              <w:spacing w:after="0" w:line="240" w:lineRule="auto"/>
              <w:jc w:val="both"/>
              <w:rPr/>
            </w:pPr>
            <w:r w:rsidDel="00000000" w:rsidR="00000000" w:rsidRPr="00000000">
              <w:rPr>
                <w:rtl w:val="0"/>
              </w:rPr>
            </w:r>
          </w:p>
        </w:tc>
      </w:tr>
      <w:tr>
        <w:trPr>
          <w:trHeight w:val="259.14062499999994" w:hRule="atLeast"/>
        </w:trPr>
        <w:tc>
          <w:tcPr/>
          <w:p w:rsidR="00000000" w:rsidDel="00000000" w:rsidP="00000000" w:rsidRDefault="00000000" w:rsidRPr="00000000" w14:paraId="00000038">
            <w:pPr>
              <w:spacing w:after="0" w:line="240" w:lineRule="auto"/>
              <w:jc w:val="both"/>
              <w:rPr/>
            </w:pPr>
            <w:r w:rsidDel="00000000" w:rsidR="00000000" w:rsidRPr="00000000">
              <w:rPr>
                <w:rtl w:val="0"/>
              </w:rPr>
            </w:r>
          </w:p>
        </w:tc>
        <w:tc>
          <w:tcPr/>
          <w:p w:rsidR="00000000" w:rsidDel="00000000" w:rsidP="00000000" w:rsidRDefault="00000000" w:rsidRPr="00000000" w14:paraId="00000039">
            <w:pPr>
              <w:spacing w:after="0" w:line="240" w:lineRule="auto"/>
              <w:jc w:val="both"/>
              <w:rPr/>
            </w:pPr>
            <w:r w:rsidDel="00000000" w:rsidR="00000000" w:rsidRPr="00000000">
              <w:rPr>
                <w:rtl w:val="0"/>
              </w:rPr>
            </w:r>
          </w:p>
        </w:tc>
        <w:tc>
          <w:tcPr/>
          <w:p w:rsidR="00000000" w:rsidDel="00000000" w:rsidP="00000000" w:rsidRDefault="00000000" w:rsidRPr="00000000" w14:paraId="0000003A">
            <w:pPr>
              <w:spacing w:after="0" w:line="240" w:lineRule="auto"/>
              <w:jc w:val="both"/>
              <w:rPr/>
            </w:pPr>
            <w:r w:rsidDel="00000000" w:rsidR="00000000" w:rsidRPr="00000000">
              <w:rPr>
                <w:rtl w:val="0"/>
              </w:rPr>
            </w:r>
          </w:p>
        </w:tc>
      </w:tr>
      <w:tr>
        <w:trPr>
          <w:trHeight w:val="259.14062499999994" w:hRule="atLeast"/>
        </w:trPr>
        <w:tc>
          <w:tcPr/>
          <w:p w:rsidR="00000000" w:rsidDel="00000000" w:rsidP="00000000" w:rsidRDefault="00000000" w:rsidRPr="00000000" w14:paraId="0000003B">
            <w:pPr>
              <w:spacing w:after="0" w:line="240" w:lineRule="auto"/>
              <w:jc w:val="both"/>
              <w:rPr/>
            </w:pPr>
            <w:r w:rsidDel="00000000" w:rsidR="00000000" w:rsidRPr="00000000">
              <w:rPr>
                <w:rtl w:val="0"/>
              </w:rPr>
            </w:r>
          </w:p>
        </w:tc>
        <w:tc>
          <w:tcPr/>
          <w:p w:rsidR="00000000" w:rsidDel="00000000" w:rsidP="00000000" w:rsidRDefault="00000000" w:rsidRPr="00000000" w14:paraId="0000003C">
            <w:pPr>
              <w:spacing w:after="0" w:line="240" w:lineRule="auto"/>
              <w:jc w:val="both"/>
              <w:rPr/>
            </w:pPr>
            <w:r w:rsidDel="00000000" w:rsidR="00000000" w:rsidRPr="00000000">
              <w:rPr>
                <w:rtl w:val="0"/>
              </w:rPr>
            </w:r>
          </w:p>
        </w:tc>
        <w:tc>
          <w:tcPr/>
          <w:p w:rsidR="00000000" w:rsidDel="00000000" w:rsidP="00000000" w:rsidRDefault="00000000" w:rsidRPr="00000000" w14:paraId="0000003D">
            <w:pPr>
              <w:spacing w:after="0" w:line="240" w:lineRule="auto"/>
              <w:jc w:val="both"/>
              <w:rPr/>
            </w:pPr>
            <w:r w:rsidDel="00000000" w:rsidR="00000000" w:rsidRPr="00000000">
              <w:rPr>
                <w:rtl w:val="0"/>
              </w:rPr>
            </w:r>
          </w:p>
        </w:tc>
      </w:tr>
      <w:tr>
        <w:trPr>
          <w:trHeight w:val="259.14062499999994" w:hRule="atLeast"/>
        </w:trPr>
        <w:tc>
          <w:tcPr/>
          <w:p w:rsidR="00000000" w:rsidDel="00000000" w:rsidP="00000000" w:rsidRDefault="00000000" w:rsidRPr="00000000" w14:paraId="0000003E">
            <w:pPr>
              <w:spacing w:after="0" w:line="240" w:lineRule="auto"/>
              <w:jc w:val="both"/>
              <w:rPr/>
            </w:pPr>
            <w:r w:rsidDel="00000000" w:rsidR="00000000" w:rsidRPr="00000000">
              <w:rPr>
                <w:rtl w:val="0"/>
              </w:rPr>
            </w:r>
          </w:p>
        </w:tc>
        <w:tc>
          <w:tcPr/>
          <w:p w:rsidR="00000000" w:rsidDel="00000000" w:rsidP="00000000" w:rsidRDefault="00000000" w:rsidRPr="00000000" w14:paraId="0000003F">
            <w:pPr>
              <w:spacing w:after="0" w:line="240" w:lineRule="auto"/>
              <w:jc w:val="both"/>
              <w:rPr/>
            </w:pPr>
            <w:r w:rsidDel="00000000" w:rsidR="00000000" w:rsidRPr="00000000">
              <w:rPr>
                <w:rtl w:val="0"/>
              </w:rPr>
            </w:r>
          </w:p>
        </w:tc>
        <w:tc>
          <w:tcPr/>
          <w:p w:rsidR="00000000" w:rsidDel="00000000" w:rsidP="00000000" w:rsidRDefault="00000000" w:rsidRPr="00000000" w14:paraId="00000040">
            <w:pPr>
              <w:spacing w:after="0" w:line="240" w:lineRule="auto"/>
              <w:jc w:val="both"/>
              <w:rPr/>
            </w:pPr>
            <w:r w:rsidDel="00000000" w:rsidR="00000000" w:rsidRPr="00000000">
              <w:rPr>
                <w:rtl w:val="0"/>
              </w:rPr>
            </w:r>
          </w:p>
        </w:tc>
      </w:tr>
      <w:tr>
        <w:trPr>
          <w:trHeight w:val="259.14062499999994" w:hRule="atLeast"/>
        </w:trPr>
        <w:tc>
          <w:tcPr/>
          <w:p w:rsidR="00000000" w:rsidDel="00000000" w:rsidP="00000000" w:rsidRDefault="00000000" w:rsidRPr="00000000" w14:paraId="00000041">
            <w:pPr>
              <w:spacing w:after="0" w:line="240" w:lineRule="auto"/>
              <w:jc w:val="both"/>
              <w:rPr/>
            </w:pPr>
            <w:r w:rsidDel="00000000" w:rsidR="00000000" w:rsidRPr="00000000">
              <w:rPr>
                <w:rtl w:val="0"/>
              </w:rPr>
            </w:r>
          </w:p>
        </w:tc>
        <w:tc>
          <w:tcPr/>
          <w:p w:rsidR="00000000" w:rsidDel="00000000" w:rsidP="00000000" w:rsidRDefault="00000000" w:rsidRPr="00000000" w14:paraId="00000042">
            <w:pPr>
              <w:spacing w:after="0" w:line="240" w:lineRule="auto"/>
              <w:jc w:val="both"/>
              <w:rPr/>
            </w:pPr>
            <w:r w:rsidDel="00000000" w:rsidR="00000000" w:rsidRPr="00000000">
              <w:rPr>
                <w:rtl w:val="0"/>
              </w:rPr>
            </w:r>
          </w:p>
        </w:tc>
        <w:tc>
          <w:tcPr/>
          <w:p w:rsidR="00000000" w:rsidDel="00000000" w:rsidP="00000000" w:rsidRDefault="00000000" w:rsidRPr="00000000" w14:paraId="00000043">
            <w:pPr>
              <w:spacing w:after="0" w:line="240" w:lineRule="auto"/>
              <w:jc w:val="both"/>
              <w:rPr/>
            </w:pPr>
            <w:r w:rsidDel="00000000" w:rsidR="00000000" w:rsidRPr="00000000">
              <w:rPr>
                <w:rtl w:val="0"/>
              </w:rPr>
            </w:r>
          </w:p>
        </w:tc>
      </w:tr>
      <w:tr>
        <w:trPr>
          <w:trHeight w:val="259.14062499999994" w:hRule="atLeast"/>
        </w:trPr>
        <w:tc>
          <w:tcPr/>
          <w:p w:rsidR="00000000" w:rsidDel="00000000" w:rsidP="00000000" w:rsidRDefault="00000000" w:rsidRPr="00000000" w14:paraId="00000044">
            <w:pPr>
              <w:spacing w:after="0" w:line="240" w:lineRule="auto"/>
              <w:jc w:val="both"/>
              <w:rPr/>
            </w:pPr>
            <w:r w:rsidDel="00000000" w:rsidR="00000000" w:rsidRPr="00000000">
              <w:rPr>
                <w:rtl w:val="0"/>
              </w:rPr>
            </w:r>
          </w:p>
        </w:tc>
        <w:tc>
          <w:tcPr/>
          <w:p w:rsidR="00000000" w:rsidDel="00000000" w:rsidP="00000000" w:rsidRDefault="00000000" w:rsidRPr="00000000" w14:paraId="00000045">
            <w:pPr>
              <w:spacing w:after="0" w:line="240" w:lineRule="auto"/>
              <w:jc w:val="both"/>
              <w:rPr/>
            </w:pPr>
            <w:r w:rsidDel="00000000" w:rsidR="00000000" w:rsidRPr="00000000">
              <w:rPr>
                <w:rtl w:val="0"/>
              </w:rPr>
            </w:r>
          </w:p>
        </w:tc>
        <w:tc>
          <w:tcPr/>
          <w:p w:rsidR="00000000" w:rsidDel="00000000" w:rsidP="00000000" w:rsidRDefault="00000000" w:rsidRPr="00000000" w14:paraId="00000046">
            <w:pPr>
              <w:spacing w:after="0" w:line="240" w:lineRule="auto"/>
              <w:jc w:val="both"/>
              <w:rPr/>
            </w:pPr>
            <w:r w:rsidDel="00000000" w:rsidR="00000000" w:rsidRPr="00000000">
              <w:rPr>
                <w:rtl w:val="0"/>
              </w:rPr>
            </w:r>
          </w:p>
        </w:tc>
      </w:tr>
      <w:tr>
        <w:trPr>
          <w:trHeight w:val="259.14062499999994" w:hRule="atLeast"/>
        </w:trPr>
        <w:tc>
          <w:tcPr/>
          <w:p w:rsidR="00000000" w:rsidDel="00000000" w:rsidP="00000000" w:rsidRDefault="00000000" w:rsidRPr="00000000" w14:paraId="00000047">
            <w:pPr>
              <w:spacing w:after="0" w:line="240" w:lineRule="auto"/>
              <w:jc w:val="both"/>
              <w:rPr/>
            </w:pPr>
            <w:r w:rsidDel="00000000" w:rsidR="00000000" w:rsidRPr="00000000">
              <w:rPr>
                <w:rtl w:val="0"/>
              </w:rPr>
            </w:r>
          </w:p>
        </w:tc>
        <w:tc>
          <w:tcPr/>
          <w:p w:rsidR="00000000" w:rsidDel="00000000" w:rsidP="00000000" w:rsidRDefault="00000000" w:rsidRPr="00000000" w14:paraId="00000048">
            <w:pPr>
              <w:spacing w:after="0" w:line="240" w:lineRule="auto"/>
              <w:jc w:val="both"/>
              <w:rPr/>
            </w:pPr>
            <w:r w:rsidDel="00000000" w:rsidR="00000000" w:rsidRPr="00000000">
              <w:rPr>
                <w:rtl w:val="0"/>
              </w:rPr>
            </w:r>
          </w:p>
        </w:tc>
        <w:tc>
          <w:tcPr/>
          <w:p w:rsidR="00000000" w:rsidDel="00000000" w:rsidP="00000000" w:rsidRDefault="00000000" w:rsidRPr="00000000" w14:paraId="00000049">
            <w:pPr>
              <w:spacing w:after="0" w:line="240" w:lineRule="auto"/>
              <w:jc w:val="both"/>
              <w:rPr/>
            </w:pPr>
            <w:r w:rsidDel="00000000" w:rsidR="00000000" w:rsidRPr="00000000">
              <w:rPr>
                <w:rtl w:val="0"/>
              </w:rPr>
            </w:r>
          </w:p>
        </w:tc>
      </w:tr>
      <w:tr>
        <w:trPr>
          <w:trHeight w:val="259.14062499999994" w:hRule="atLeast"/>
        </w:trPr>
        <w:tc>
          <w:tcPr/>
          <w:p w:rsidR="00000000" w:rsidDel="00000000" w:rsidP="00000000" w:rsidRDefault="00000000" w:rsidRPr="00000000" w14:paraId="0000004A">
            <w:pPr>
              <w:spacing w:after="0" w:line="240" w:lineRule="auto"/>
              <w:jc w:val="both"/>
              <w:rPr/>
            </w:pPr>
            <w:r w:rsidDel="00000000" w:rsidR="00000000" w:rsidRPr="00000000">
              <w:rPr>
                <w:rtl w:val="0"/>
              </w:rPr>
            </w:r>
          </w:p>
        </w:tc>
        <w:tc>
          <w:tcPr/>
          <w:p w:rsidR="00000000" w:rsidDel="00000000" w:rsidP="00000000" w:rsidRDefault="00000000" w:rsidRPr="00000000" w14:paraId="0000004B">
            <w:pPr>
              <w:spacing w:after="0" w:line="240" w:lineRule="auto"/>
              <w:jc w:val="both"/>
              <w:rPr/>
            </w:pPr>
            <w:r w:rsidDel="00000000" w:rsidR="00000000" w:rsidRPr="00000000">
              <w:rPr>
                <w:rtl w:val="0"/>
              </w:rPr>
            </w:r>
          </w:p>
        </w:tc>
        <w:tc>
          <w:tcPr/>
          <w:p w:rsidR="00000000" w:rsidDel="00000000" w:rsidP="00000000" w:rsidRDefault="00000000" w:rsidRPr="00000000" w14:paraId="0000004C">
            <w:pPr>
              <w:spacing w:after="0" w:line="240" w:lineRule="auto"/>
              <w:jc w:val="both"/>
              <w:rPr/>
            </w:pPr>
            <w:r w:rsidDel="00000000" w:rsidR="00000000" w:rsidRPr="00000000">
              <w:rPr>
                <w:rtl w:val="0"/>
              </w:rPr>
            </w:r>
          </w:p>
        </w:tc>
      </w:tr>
      <w:tr>
        <w:trPr>
          <w:trHeight w:val="259.14062499999994" w:hRule="atLeast"/>
        </w:trPr>
        <w:tc>
          <w:tcPr/>
          <w:p w:rsidR="00000000" w:rsidDel="00000000" w:rsidP="00000000" w:rsidRDefault="00000000" w:rsidRPr="00000000" w14:paraId="0000004D">
            <w:pPr>
              <w:spacing w:after="0" w:line="240" w:lineRule="auto"/>
              <w:jc w:val="both"/>
              <w:rPr/>
            </w:pPr>
            <w:r w:rsidDel="00000000" w:rsidR="00000000" w:rsidRPr="00000000">
              <w:rPr>
                <w:rtl w:val="0"/>
              </w:rPr>
            </w:r>
          </w:p>
        </w:tc>
        <w:tc>
          <w:tcPr/>
          <w:p w:rsidR="00000000" w:rsidDel="00000000" w:rsidP="00000000" w:rsidRDefault="00000000" w:rsidRPr="00000000" w14:paraId="0000004E">
            <w:pPr>
              <w:spacing w:after="0" w:line="240" w:lineRule="auto"/>
              <w:jc w:val="both"/>
              <w:rPr/>
            </w:pPr>
            <w:r w:rsidDel="00000000" w:rsidR="00000000" w:rsidRPr="00000000">
              <w:rPr>
                <w:rtl w:val="0"/>
              </w:rPr>
            </w:r>
          </w:p>
        </w:tc>
        <w:tc>
          <w:tcPr/>
          <w:p w:rsidR="00000000" w:rsidDel="00000000" w:rsidP="00000000" w:rsidRDefault="00000000" w:rsidRPr="00000000" w14:paraId="0000004F">
            <w:pPr>
              <w:spacing w:after="0" w:line="240" w:lineRule="auto"/>
              <w:jc w:val="both"/>
              <w:rPr/>
            </w:pPr>
            <w:r w:rsidDel="00000000" w:rsidR="00000000" w:rsidRPr="00000000">
              <w:rPr>
                <w:rtl w:val="0"/>
              </w:rPr>
            </w:r>
          </w:p>
        </w:tc>
      </w:tr>
      <w:tr>
        <w:trPr>
          <w:trHeight w:val="259.14062499999994" w:hRule="atLeast"/>
        </w:trPr>
        <w:tc>
          <w:tcPr/>
          <w:p w:rsidR="00000000" w:rsidDel="00000000" w:rsidP="00000000" w:rsidRDefault="00000000" w:rsidRPr="00000000" w14:paraId="00000050">
            <w:pPr>
              <w:spacing w:after="0" w:line="240" w:lineRule="auto"/>
              <w:jc w:val="both"/>
              <w:rPr/>
            </w:pPr>
            <w:r w:rsidDel="00000000" w:rsidR="00000000" w:rsidRPr="00000000">
              <w:rPr>
                <w:rtl w:val="0"/>
              </w:rPr>
            </w:r>
          </w:p>
        </w:tc>
        <w:tc>
          <w:tcPr/>
          <w:p w:rsidR="00000000" w:rsidDel="00000000" w:rsidP="00000000" w:rsidRDefault="00000000" w:rsidRPr="00000000" w14:paraId="00000051">
            <w:pPr>
              <w:spacing w:after="0" w:line="240" w:lineRule="auto"/>
              <w:jc w:val="both"/>
              <w:rPr/>
            </w:pPr>
            <w:r w:rsidDel="00000000" w:rsidR="00000000" w:rsidRPr="00000000">
              <w:rPr>
                <w:rtl w:val="0"/>
              </w:rPr>
            </w:r>
          </w:p>
        </w:tc>
        <w:tc>
          <w:tcPr/>
          <w:p w:rsidR="00000000" w:rsidDel="00000000" w:rsidP="00000000" w:rsidRDefault="00000000" w:rsidRPr="00000000" w14:paraId="00000052">
            <w:pPr>
              <w:spacing w:after="0" w:line="240" w:lineRule="auto"/>
              <w:jc w:val="both"/>
              <w:rPr/>
            </w:pPr>
            <w:r w:rsidDel="00000000" w:rsidR="00000000" w:rsidRPr="00000000">
              <w:rPr>
                <w:rtl w:val="0"/>
              </w:rPr>
            </w:r>
          </w:p>
        </w:tc>
      </w:tr>
    </w:tbl>
    <w:p w:rsidR="00000000" w:rsidDel="00000000" w:rsidP="00000000" w:rsidRDefault="00000000" w:rsidRPr="00000000" w14:paraId="00000053">
      <w:pPr>
        <w:pStyle w:val="Heading1"/>
        <w:ind w:left="432" w:hanging="432"/>
        <w:jc w:val="both"/>
        <w:rPr>
          <w:rFonts w:ascii="Calibri" w:cs="Calibri" w:eastAsia="Calibri" w:hAnsi="Calibri"/>
          <w:b w:val="0"/>
          <w:color w:val="000000"/>
          <w:sz w:val="20"/>
          <w:szCs w:val="20"/>
        </w:rPr>
      </w:pPr>
      <w:r w:rsidDel="00000000" w:rsidR="00000000" w:rsidRPr="00000000">
        <w:rPr>
          <w:rtl w:val="0"/>
        </w:rPr>
      </w:r>
    </w:p>
    <w:p w:rsidR="00000000" w:rsidDel="00000000" w:rsidP="00000000" w:rsidRDefault="00000000" w:rsidRPr="00000000" w14:paraId="00000054">
      <w:pPr>
        <w:pStyle w:val="Heading1"/>
        <w:jc w:val="both"/>
        <w:rPr/>
      </w:pPr>
      <w:bookmarkStart w:colFirst="0" w:colLast="0" w:name="_heading=h.30j0zll" w:id="1"/>
      <w:bookmarkEnd w:id="1"/>
      <w:r w:rsidDel="00000000" w:rsidR="00000000" w:rsidRPr="00000000">
        <w:br w:type="page"/>
      </w:r>
      <w:r w:rsidDel="00000000" w:rsidR="00000000" w:rsidRPr="00000000">
        <w:rPr>
          <w:rtl w:val="0"/>
        </w:rPr>
        <w:t xml:space="preserve">Sommaire</w:t>
      </w:r>
    </w:p>
    <w:p w:rsidR="00000000" w:rsidDel="00000000" w:rsidP="00000000" w:rsidRDefault="00000000" w:rsidRPr="00000000" w14:paraId="00000055">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6">
          <w:pPr>
            <w:tabs>
              <w:tab w:val="right" w:pos="9071.511811023624"/>
            </w:tabs>
            <w:spacing w:before="80" w:line="240" w:lineRule="auto"/>
            <w:ind w:lef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b w:val="1"/>
                <w:i w:val="0"/>
                <w:smallCaps w:val="0"/>
                <w:strike w:val="0"/>
                <w:color w:val="000000"/>
                <w:sz w:val="20"/>
                <w:szCs w:val="20"/>
                <w:u w:val="none"/>
                <w:shd w:fill="auto" w:val="clear"/>
                <w:vertAlign w:val="baseline"/>
                <w:rtl w:val="0"/>
              </w:rPr>
              <w:t xml:space="preserve">Historique des modifications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71.511811023624"/>
            </w:tabs>
            <w:spacing w:before="200" w:line="240" w:lineRule="auto"/>
            <w:ind w:left="0" w:firstLine="0"/>
            <w:jc w:val="both"/>
            <w:rPr>
              <w:rFonts w:ascii="Calibri" w:cs="Calibri" w:eastAsia="Calibri" w:hAnsi="Calibri"/>
              <w:b w:val="0"/>
              <w:i w:val="0"/>
              <w:smallCaps w:val="0"/>
              <w:strike w:val="0"/>
              <w:color w:val="000000"/>
              <w:sz w:val="20"/>
              <w:szCs w:val="20"/>
              <w:u w:val="none"/>
              <w:shd w:fill="auto" w:val="clear"/>
              <w:vertAlign w:val="baseline"/>
            </w:rPr>
          </w:pPr>
          <w:hyperlink w:anchor="_heading=h.30j0zll">
            <w:r w:rsidDel="00000000" w:rsidR="00000000" w:rsidRPr="00000000">
              <w:rPr>
                <w:b w:val="1"/>
                <w:i w:val="0"/>
                <w:smallCaps w:val="0"/>
                <w:strike w:val="0"/>
                <w:color w:val="000000"/>
                <w:sz w:val="20"/>
                <w:szCs w:val="20"/>
                <w:u w:val="none"/>
                <w:shd w:fill="auto" w:val="clear"/>
                <w:vertAlign w:val="baseline"/>
                <w:rtl w:val="0"/>
              </w:rPr>
              <w:t xml:space="preserve">Sommaire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71.511811023624"/>
            </w:tabs>
            <w:spacing w:before="200" w:line="240" w:lineRule="auto"/>
            <w:ind w:lef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1 - </w:t>
          </w:r>
          <w:hyperlink w:anchor="_heading=h.1fob9te">
            <w:r w:rsidDel="00000000" w:rsidR="00000000" w:rsidRPr="00000000">
              <w:rPr>
                <w:b w:val="1"/>
                <w:i w:val="0"/>
                <w:smallCaps w:val="0"/>
                <w:strike w:val="0"/>
                <w:color w:val="000000"/>
                <w:sz w:val="20"/>
                <w:szCs w:val="20"/>
                <w:u w:val="none"/>
                <w:shd w:fill="auto" w:val="clear"/>
                <w:vertAlign w:val="baseline"/>
                <w:rtl w:val="0"/>
              </w:rPr>
              <w:t xml:space="preserve">Introduction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71.511811023624"/>
            </w:tabs>
            <w:spacing w:before="200" w:line="240" w:lineRule="auto"/>
            <w:ind w:lef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2 - </w:t>
          </w:r>
          <w:hyperlink w:anchor="_heading=h.3znysh7">
            <w:r w:rsidDel="00000000" w:rsidR="00000000" w:rsidRPr="00000000">
              <w:rPr>
                <w:b w:val="1"/>
                <w:i w:val="0"/>
                <w:smallCaps w:val="0"/>
                <w:strike w:val="0"/>
                <w:color w:val="000000"/>
                <w:sz w:val="20"/>
                <w:szCs w:val="20"/>
                <w:u w:val="none"/>
                <w:shd w:fill="auto" w:val="clear"/>
                <w:vertAlign w:val="baseline"/>
                <w:rtl w:val="0"/>
              </w:rPr>
              <w:t xml:space="preserve">Documentation et terminologie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71.511811023624"/>
            </w:tabs>
            <w:spacing w:before="60" w:line="240" w:lineRule="auto"/>
            <w:ind w:left="36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2.1 - </w:t>
          </w:r>
          <w:hyperlink w:anchor="_heading=h.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Document de référence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71.511811023624"/>
            </w:tabs>
            <w:spacing w:before="60" w:line="240" w:lineRule="auto"/>
            <w:ind w:left="36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2.2 - </w:t>
          </w:r>
          <w:hyperlink w:anchor="_heading=h.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Terminologie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71.511811023624"/>
            </w:tabs>
            <w:spacing w:before="60" w:line="240" w:lineRule="auto"/>
            <w:ind w:left="72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2.2.1 - </w:t>
          </w:r>
          <w:hyperlink w:anchor="_heading=h.3dy6vkm">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Termes</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71.511811023624"/>
            </w:tabs>
            <w:spacing w:before="60" w:line="240" w:lineRule="auto"/>
            <w:ind w:left="72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2.2.2 - </w:t>
          </w:r>
          <w:hyperlink w:anchor="_heading=h.1t3h5sf">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Acronymes</w:t>
            </w:r>
          </w:hyperlink>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71.511811023624"/>
            </w:tabs>
            <w:spacing w:before="200" w:line="240" w:lineRule="auto"/>
            <w:ind w:left="0" w:firstLine="0"/>
            <w:jc w:val="both"/>
            <w:rPr/>
          </w:pPr>
          <w:r w:rsidDel="00000000" w:rsidR="00000000" w:rsidRPr="00000000">
            <w:rPr>
              <w:b w:val="1"/>
              <w:i w:val="0"/>
              <w:smallCaps w:val="0"/>
              <w:strike w:val="0"/>
              <w:color w:val="000000"/>
              <w:sz w:val="18"/>
              <w:szCs w:val="18"/>
              <w:u w:val="none"/>
              <w:shd w:fill="auto" w:val="clear"/>
              <w:vertAlign w:val="baseline"/>
              <w:rtl w:val="0"/>
            </w:rPr>
            <w:t xml:space="preserve">3 - </w:t>
          </w:r>
          <w:hyperlink w:anchor="_heading=h.4d34og8">
            <w:r w:rsidDel="00000000" w:rsidR="00000000" w:rsidRPr="00000000">
              <w:rPr>
                <w:b w:val="1"/>
                <w:i w:val="0"/>
                <w:smallCaps w:val="0"/>
                <w:strike w:val="0"/>
                <w:color w:val="000000"/>
                <w:sz w:val="20"/>
                <w:szCs w:val="20"/>
                <w:u w:val="none"/>
                <w:shd w:fill="auto" w:val="clear"/>
                <w:vertAlign w:val="baseline"/>
                <w:rtl w:val="0"/>
              </w:rPr>
              <w:t xml:space="preserve">Description du projet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71.511811023624"/>
            </w:tabs>
            <w:spacing w:before="200" w:line="240" w:lineRule="auto"/>
            <w:ind w:lef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b w:val="1"/>
              <w:rtl w:val="0"/>
            </w:rPr>
            <w:t xml:space="preserve">4 - </w:t>
          </w:r>
          <w:hyperlink w:anchor="_heading=h.2s8eyo1">
            <w:r w:rsidDel="00000000" w:rsidR="00000000" w:rsidRPr="00000000">
              <w:rPr>
                <w:b w:val="1"/>
                <w:i w:val="0"/>
                <w:smallCaps w:val="0"/>
                <w:strike w:val="0"/>
                <w:color w:val="000000"/>
                <w:sz w:val="20"/>
                <w:szCs w:val="20"/>
                <w:u w:val="none"/>
                <w:shd w:fill="auto" w:val="clear"/>
                <w:vertAlign w:val="baseline"/>
                <w:rtl w:val="0"/>
              </w:rPr>
              <w:t xml:space="preserve">Fonction et contribution des acteurs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71.511811023624"/>
            </w:tabs>
            <w:spacing w:before="200" w:line="240" w:lineRule="auto"/>
            <w:ind w:lef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b w:val="1"/>
              <w:rtl w:val="0"/>
            </w:rPr>
            <w:t xml:space="preserve">5 - </w:t>
          </w:r>
          <w:hyperlink w:anchor="_heading=h.17dp8vu">
            <w:r w:rsidDel="00000000" w:rsidR="00000000" w:rsidRPr="00000000">
              <w:rPr>
                <w:b w:val="1"/>
                <w:i w:val="0"/>
                <w:smallCaps w:val="0"/>
                <w:strike w:val="0"/>
                <w:color w:val="000000"/>
                <w:sz w:val="20"/>
                <w:szCs w:val="20"/>
                <w:u w:val="none"/>
                <w:shd w:fill="auto" w:val="clear"/>
                <w:vertAlign w:val="baseline"/>
                <w:rtl w:val="0"/>
              </w:rPr>
              <w:t xml:space="preserve">Environnement de test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71.511811023624"/>
            </w:tabs>
            <w:spacing w:before="60" w:line="240" w:lineRule="auto"/>
            <w:ind w:left="36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5.1 - </w:t>
          </w:r>
          <w:hyperlink w:anchor="_heading=h.3rdcrj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Environnement physique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71.511811023624"/>
            </w:tabs>
            <w:spacing w:before="60" w:line="240" w:lineRule="auto"/>
            <w:ind w:left="36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5.2 - </w:t>
          </w:r>
          <w:hyperlink w:anchor="_heading=h.26in1r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Environnement matériel</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71.511811023624"/>
            </w:tabs>
            <w:spacing w:before="60" w:line="240" w:lineRule="auto"/>
            <w:ind w:left="36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5.3 - </w:t>
          </w:r>
          <w:hyperlink w:anchor="_heading=h.lnxbz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Environnement logiciel</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71.511811023624"/>
            </w:tabs>
            <w:spacing w:before="60" w:line="240" w:lineRule="auto"/>
            <w:ind w:left="36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5.4 - </w:t>
          </w:r>
          <w:hyperlink w:anchor="_heading=h.35nku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Données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71.511811023624"/>
            </w:tabs>
            <w:spacing w:before="200" w:line="240" w:lineRule="auto"/>
            <w:ind w:lef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6</w:t>
          </w:r>
          <w:r w:rsidDel="00000000" w:rsidR="00000000" w:rsidRPr="00000000">
            <w:rPr>
              <w:b w:val="1"/>
              <w:rtl w:val="0"/>
            </w:rPr>
            <w:t xml:space="preserve"> - </w:t>
          </w:r>
          <w:hyperlink w:anchor="_heading=h.1ksv4uv">
            <w:r w:rsidDel="00000000" w:rsidR="00000000" w:rsidRPr="00000000">
              <w:rPr>
                <w:b w:val="1"/>
                <w:i w:val="0"/>
                <w:smallCaps w:val="0"/>
                <w:strike w:val="0"/>
                <w:color w:val="000000"/>
                <w:sz w:val="20"/>
                <w:szCs w:val="20"/>
                <w:u w:val="none"/>
                <w:shd w:fill="auto" w:val="clear"/>
                <w:vertAlign w:val="baseline"/>
                <w:rtl w:val="0"/>
              </w:rPr>
              <w:t xml:space="preserve">Suite de tests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71.511811023624"/>
            </w:tabs>
            <w:spacing w:before="60" w:line="240" w:lineRule="auto"/>
            <w:ind w:left="36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6.1 - </w:t>
          </w:r>
          <w:hyperlink w:anchor="_heading=h.44sini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Exigence 1</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71.511811023624"/>
            </w:tabs>
            <w:spacing w:before="60" w:line="240" w:lineRule="auto"/>
            <w:ind w:left="36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6.2 - </w:t>
          </w:r>
          <w:hyperlink w:anchor="_heading=h.2jxsxq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Exigence 2</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71.511811023624"/>
            </w:tabs>
            <w:spacing w:before="60" w:line="240" w:lineRule="auto"/>
            <w:ind w:left="36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6.3 - </w:t>
          </w:r>
          <w:hyperlink w:anchor="_heading=h.z337y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Exigence i</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71.511811023624"/>
            </w:tabs>
            <w:spacing w:after="80" w:before="200" w:line="240" w:lineRule="auto"/>
            <w:ind w:left="0" w:firstLine="0"/>
            <w:jc w:val="both"/>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7 - </w:t>
          </w:r>
          <w:hyperlink w:anchor="_heading=h.3j2qqm3">
            <w:r w:rsidDel="00000000" w:rsidR="00000000" w:rsidRPr="00000000">
              <w:rPr>
                <w:b w:val="1"/>
                <w:rtl w:val="0"/>
              </w:rPr>
              <w:t xml:space="preserve">Conclusions &amp; Perspectives</w:t>
            </w:r>
          </w:hyperlink>
          <w:r w:rsidDel="00000000" w:rsidR="00000000" w:rsidRPr="00000000">
            <w:rPr>
              <w:b w:val="1"/>
              <w:rtl w:val="0"/>
            </w:rPr>
            <w:tab/>
          </w:r>
          <w:r w:rsidDel="00000000" w:rsidR="00000000" w:rsidRPr="00000000">
            <w:fldChar w:fldCharType="begin"/>
            <w:instrText xml:space="preserve"> PAGEREF _heading=h.3j2qqm3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jc w:val="both"/>
        <w:rPr>
          <w:i w:val="1"/>
        </w:rPr>
      </w:pPr>
      <w:r w:rsidDel="00000000" w:rsidR="00000000" w:rsidRPr="00000000">
        <w:rPr>
          <w:rtl w:val="0"/>
        </w:rPr>
      </w:r>
    </w:p>
    <w:p w:rsidR="00000000" w:rsidDel="00000000" w:rsidP="00000000" w:rsidRDefault="00000000" w:rsidRPr="00000000" w14:paraId="0000006B">
      <w:pPr>
        <w:spacing w:after="0" w:line="24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numPr>
          <w:ilvl w:val="0"/>
          <w:numId w:val="3"/>
        </w:numPr>
        <w:ind w:left="432" w:hanging="432"/>
        <w:jc w:val="both"/>
        <w:rPr/>
      </w:pPr>
      <w:bookmarkStart w:colFirst="0" w:colLast="0" w:name="_heading=h.1fob9te" w:id="2"/>
      <w:bookmarkEnd w:id="2"/>
      <w:r w:rsidDel="00000000" w:rsidR="00000000" w:rsidRPr="00000000">
        <w:rPr>
          <w:rtl w:val="0"/>
        </w:rPr>
        <w:t xml:space="preserve">Introduction</w:t>
      </w:r>
    </w:p>
    <w:p w:rsidR="00000000" w:rsidDel="00000000" w:rsidP="00000000" w:rsidRDefault="00000000" w:rsidRPr="00000000" w14:paraId="0000006D">
      <w:pPr>
        <w:jc w:val="both"/>
        <w:rPr>
          <w:i w:val="1"/>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ab/>
        <w:t xml:space="preserve">Dans un véhicule autonome et connecté, la fusion multicapteur est une nécessité pour mener à bien les différentes tâches de perception. Le projet traitera de la détection et du suivi des obstacles. Ainsi que la remontée d’information grâce à une communication V2X.</w:t>
      </w:r>
    </w:p>
    <w:p w:rsidR="00000000" w:rsidDel="00000000" w:rsidP="00000000" w:rsidRDefault="00000000" w:rsidRPr="00000000" w14:paraId="0000006F">
      <w:pPr>
        <w:ind w:firstLine="720"/>
        <w:jc w:val="both"/>
        <w:rPr/>
      </w:pPr>
      <w:r w:rsidDel="00000000" w:rsidR="00000000" w:rsidRPr="00000000">
        <w:rPr>
          <w:rtl w:val="0"/>
        </w:rPr>
        <w:t xml:space="preserve">Le projet consiste à rendre une voiture autonome. Celle-ci doit pouvoir assurer plusieurs fonctionnalités. Dans un premier temps, maintenir l’inter-distance avec le véhicule devant. Ensuite permettre une communication V2I et V2N. Adapter sa vitesse en fonction des panneaux rencontrés sur la route ou des différents ralentissements sur la route. Envoyer une alerte en cas de problème sur la route. Dans l’alerte, on doit pouvoir afficher l’obstacle, sa position et sa nature afin de pouvoir prévenir les autres usagers.</w:t>
      </w:r>
      <w:r w:rsidDel="00000000" w:rsidR="00000000" w:rsidRPr="00000000">
        <w:rPr>
          <w:rtl w:val="0"/>
        </w:rPr>
      </w:r>
    </w:p>
    <w:p w:rsidR="00000000" w:rsidDel="00000000" w:rsidP="00000000" w:rsidRDefault="00000000" w:rsidRPr="00000000" w14:paraId="00000070">
      <w:pPr>
        <w:ind w:firstLine="720"/>
        <w:jc w:val="both"/>
        <w:rPr/>
      </w:pPr>
      <w:r w:rsidDel="00000000" w:rsidR="00000000" w:rsidRPr="00000000">
        <w:rPr>
          <w:rtl w:val="0"/>
        </w:rPr>
        <w:t xml:space="preserve">Dans le cahier des charges nous avons mis à disposition une partie énumérant tous les mots techniques utilisés dans le cahier des charges ainsi que leurs définitions situées dans le lexique. Une partie acronyme  expliquant toutes les abréviations utilisées, une explication sera donnée pour chaque abréviations. Ainsi qu’une partie listant tous les documents pouvant être en relation avec le cahier des charges.</w:t>
      </w:r>
    </w:p>
    <w:p w:rsidR="00000000" w:rsidDel="00000000" w:rsidP="00000000" w:rsidRDefault="00000000" w:rsidRPr="00000000" w14:paraId="00000071">
      <w:pPr>
        <w:pStyle w:val="Heading1"/>
        <w:numPr>
          <w:ilvl w:val="0"/>
          <w:numId w:val="3"/>
        </w:numPr>
        <w:ind w:left="432" w:hanging="432"/>
        <w:jc w:val="both"/>
        <w:rPr/>
      </w:pPr>
      <w:bookmarkStart w:colFirst="0" w:colLast="0" w:name="_heading=h.3znysh7" w:id="3"/>
      <w:bookmarkEnd w:id="3"/>
      <w:r w:rsidDel="00000000" w:rsidR="00000000" w:rsidRPr="00000000">
        <w:rPr>
          <w:rtl w:val="0"/>
        </w:rPr>
        <w:t xml:space="preserve">Documentation et terminologie</w:t>
      </w:r>
    </w:p>
    <w:p w:rsidR="00000000" w:rsidDel="00000000" w:rsidP="00000000" w:rsidRDefault="00000000" w:rsidRPr="00000000" w14:paraId="00000072">
      <w:pPr>
        <w:pStyle w:val="Heading2"/>
        <w:numPr>
          <w:ilvl w:val="1"/>
          <w:numId w:val="3"/>
        </w:numPr>
        <w:ind w:left="576" w:hanging="576"/>
        <w:jc w:val="both"/>
        <w:rPr>
          <w:color w:val="365f91"/>
        </w:rPr>
      </w:pPr>
      <w:bookmarkStart w:colFirst="0" w:colLast="0" w:name="_heading=h.2et92p0" w:id="4"/>
      <w:bookmarkEnd w:id="4"/>
      <w:r w:rsidDel="00000000" w:rsidR="00000000" w:rsidRPr="00000000">
        <w:rPr>
          <w:color w:val="365f91"/>
          <w:rtl w:val="0"/>
        </w:rPr>
        <w:t xml:space="preserve">Document de référence</w:t>
      </w:r>
    </w:p>
    <w:p w:rsidR="00000000" w:rsidDel="00000000" w:rsidP="00000000" w:rsidRDefault="00000000" w:rsidRPr="00000000" w14:paraId="00000073">
      <w:pPr>
        <w:jc w:val="both"/>
        <w:rPr/>
      </w:pPr>
      <w:r w:rsidDel="00000000" w:rsidR="00000000" w:rsidRPr="00000000">
        <w:rPr>
          <w:rtl w:val="0"/>
        </w:rPr>
      </w:r>
    </w:p>
    <w:tbl>
      <w:tblPr>
        <w:tblStyle w:val="Table4"/>
        <w:tblW w:w="9212.0" w:type="dxa"/>
        <w:jc w:val="left"/>
        <w:tblInd w:w="0.0" w:type="dxa"/>
        <w:tblBorders>
          <w:top w:color="93cddc" w:space="0" w:sz="4" w:val="single"/>
          <w:left w:color="93cddc" w:space="0" w:sz="4" w:val="single"/>
          <w:bottom w:color="93cddc" w:space="0" w:sz="4" w:val="single"/>
          <w:right w:color="93cddc" w:space="0" w:sz="4" w:val="single"/>
          <w:insideH w:color="93cddc" w:space="0" w:sz="4" w:val="single"/>
          <w:insideV w:color="93cddc" w:space="0" w:sz="4" w:val="single"/>
        </w:tblBorders>
        <w:tblLayout w:type="fixed"/>
        <w:tblLook w:val="0400"/>
      </w:tblPr>
      <w:tblGrid>
        <w:gridCol w:w="1101"/>
        <w:gridCol w:w="992"/>
        <w:gridCol w:w="1134"/>
        <w:gridCol w:w="5985"/>
        <w:tblGridChange w:id="0">
          <w:tblGrid>
            <w:gridCol w:w="1101"/>
            <w:gridCol w:w="992"/>
            <w:gridCol w:w="1134"/>
            <w:gridCol w:w="5985"/>
          </w:tblGrid>
        </w:tblGridChange>
      </w:tblGrid>
      <w:tr>
        <w:tc>
          <w:tcPr/>
          <w:p w:rsidR="00000000" w:rsidDel="00000000" w:rsidP="00000000" w:rsidRDefault="00000000" w:rsidRPr="00000000" w14:paraId="00000074">
            <w:pPr>
              <w:jc w:val="both"/>
              <w:rPr>
                <w:b w:val="1"/>
                <w:sz w:val="18"/>
                <w:szCs w:val="18"/>
              </w:rPr>
            </w:pPr>
            <w:r w:rsidDel="00000000" w:rsidR="00000000" w:rsidRPr="00000000">
              <w:rPr>
                <w:b w:val="1"/>
                <w:sz w:val="18"/>
                <w:szCs w:val="18"/>
                <w:rtl w:val="0"/>
              </w:rPr>
              <w:t xml:space="preserve">Document</w:t>
            </w:r>
          </w:p>
        </w:tc>
        <w:tc>
          <w:tcPr/>
          <w:p w:rsidR="00000000" w:rsidDel="00000000" w:rsidP="00000000" w:rsidRDefault="00000000" w:rsidRPr="00000000" w14:paraId="00000075">
            <w:pPr>
              <w:jc w:val="both"/>
              <w:rPr>
                <w:b w:val="1"/>
                <w:sz w:val="18"/>
                <w:szCs w:val="18"/>
              </w:rPr>
            </w:pPr>
            <w:r w:rsidDel="00000000" w:rsidR="00000000" w:rsidRPr="00000000">
              <w:rPr>
                <w:b w:val="1"/>
                <w:sz w:val="18"/>
                <w:szCs w:val="18"/>
                <w:rtl w:val="0"/>
              </w:rPr>
              <w:t xml:space="preserve">Number</w:t>
            </w:r>
          </w:p>
        </w:tc>
        <w:tc>
          <w:tcPr/>
          <w:p w:rsidR="00000000" w:rsidDel="00000000" w:rsidP="00000000" w:rsidRDefault="00000000" w:rsidRPr="00000000" w14:paraId="00000076">
            <w:pPr>
              <w:jc w:val="both"/>
              <w:rPr>
                <w:b w:val="1"/>
                <w:sz w:val="18"/>
                <w:szCs w:val="18"/>
              </w:rPr>
            </w:pPr>
            <w:r w:rsidDel="00000000" w:rsidR="00000000" w:rsidRPr="00000000">
              <w:rPr>
                <w:b w:val="1"/>
                <w:sz w:val="18"/>
                <w:szCs w:val="18"/>
                <w:rtl w:val="0"/>
              </w:rPr>
              <w:t xml:space="preserve">Attached?</w:t>
            </w:r>
          </w:p>
        </w:tc>
        <w:tc>
          <w:tcPr/>
          <w:p w:rsidR="00000000" w:rsidDel="00000000" w:rsidP="00000000" w:rsidRDefault="00000000" w:rsidRPr="00000000" w14:paraId="00000077">
            <w:pPr>
              <w:jc w:val="both"/>
              <w:rPr>
                <w:b w:val="1"/>
                <w:sz w:val="18"/>
                <w:szCs w:val="18"/>
              </w:rPr>
            </w:pPr>
            <w:r w:rsidDel="00000000" w:rsidR="00000000" w:rsidRPr="00000000">
              <w:rPr>
                <w:b w:val="1"/>
                <w:sz w:val="18"/>
                <w:szCs w:val="18"/>
                <w:rtl w:val="0"/>
              </w:rPr>
              <w:t xml:space="preserve">Application</w:t>
            </w:r>
          </w:p>
        </w:tc>
      </w:tr>
      <w:tr>
        <w:tc>
          <w:tcPr/>
          <w:p w:rsidR="00000000" w:rsidDel="00000000" w:rsidP="00000000" w:rsidRDefault="00000000" w:rsidRPr="00000000" w14:paraId="00000078">
            <w:pPr>
              <w:jc w:val="both"/>
              <w:rPr>
                <w:sz w:val="18"/>
                <w:szCs w:val="18"/>
              </w:rPr>
            </w:pPr>
            <w:r w:rsidDel="00000000" w:rsidR="00000000" w:rsidRPr="00000000">
              <w:rPr>
                <w:sz w:val="18"/>
                <w:szCs w:val="18"/>
                <w:rtl w:val="0"/>
              </w:rPr>
              <w:t xml:space="preserve">Document name</w:t>
            </w:r>
          </w:p>
        </w:tc>
        <w:tc>
          <w:tcPr/>
          <w:p w:rsidR="00000000" w:rsidDel="00000000" w:rsidP="00000000" w:rsidRDefault="00000000" w:rsidRPr="00000000" w14:paraId="00000079">
            <w:pPr>
              <w:jc w:val="both"/>
              <w:rPr>
                <w:sz w:val="18"/>
                <w:szCs w:val="18"/>
              </w:rPr>
            </w:pPr>
            <w:r w:rsidDel="00000000" w:rsidR="00000000" w:rsidRPr="00000000">
              <w:rPr>
                <w:sz w:val="18"/>
                <w:szCs w:val="18"/>
                <w:rtl w:val="0"/>
              </w:rPr>
              <w:t xml:space="preserve">Code, number, version</w:t>
            </w:r>
          </w:p>
        </w:tc>
        <w:tc>
          <w:tcPr/>
          <w:p w:rsidR="00000000" w:rsidDel="00000000" w:rsidP="00000000" w:rsidRDefault="00000000" w:rsidRPr="00000000" w14:paraId="0000007A">
            <w:pPr>
              <w:jc w:val="both"/>
              <w:rPr>
                <w:sz w:val="18"/>
                <w:szCs w:val="18"/>
              </w:rPr>
            </w:pPr>
            <w:r w:rsidDel="00000000" w:rsidR="00000000" w:rsidRPr="00000000">
              <w:rPr>
                <w:sz w:val="18"/>
                <w:szCs w:val="18"/>
                <w:rtl w:val="0"/>
              </w:rPr>
              <w:t xml:space="preserve">Yes/No</w:t>
            </w:r>
          </w:p>
        </w:tc>
        <w:tc>
          <w:tcPr/>
          <w:p w:rsidR="00000000" w:rsidDel="00000000" w:rsidP="00000000" w:rsidRDefault="00000000" w:rsidRPr="00000000" w14:paraId="0000007B">
            <w:pPr>
              <w:jc w:val="both"/>
              <w:rPr>
                <w:sz w:val="18"/>
                <w:szCs w:val="18"/>
              </w:rPr>
            </w:pPr>
            <w:r w:rsidDel="00000000" w:rsidR="00000000" w:rsidRPr="00000000">
              <w:rPr>
                <w:sz w:val="18"/>
                <w:szCs w:val="18"/>
                <w:rtl w:val="0"/>
              </w:rPr>
              <w:t xml:space="preserve">The role of the document relative to the CDC</w:t>
            </w:r>
          </w:p>
        </w:tc>
      </w:tr>
    </w:tbl>
    <w:p w:rsidR="00000000" w:rsidDel="00000000" w:rsidP="00000000" w:rsidRDefault="00000000" w:rsidRPr="00000000" w14:paraId="0000007C">
      <w:pPr>
        <w:pStyle w:val="Heading2"/>
        <w:numPr>
          <w:ilvl w:val="1"/>
          <w:numId w:val="3"/>
        </w:numPr>
        <w:ind w:left="576" w:hanging="576"/>
        <w:jc w:val="both"/>
        <w:rPr/>
      </w:pPr>
      <w:bookmarkStart w:colFirst="0" w:colLast="0" w:name="_heading=h.tyjcwt" w:id="5"/>
      <w:bookmarkEnd w:id="5"/>
      <w:r w:rsidDel="00000000" w:rsidR="00000000" w:rsidRPr="00000000">
        <w:rPr>
          <w:rtl w:val="0"/>
        </w:rPr>
        <w:t xml:space="preserve">Terminologie</w:t>
      </w:r>
    </w:p>
    <w:p w:rsidR="00000000" w:rsidDel="00000000" w:rsidP="00000000" w:rsidRDefault="00000000" w:rsidRPr="00000000" w14:paraId="0000007D">
      <w:pPr>
        <w:pStyle w:val="Heading3"/>
        <w:numPr>
          <w:ilvl w:val="2"/>
          <w:numId w:val="3"/>
        </w:numPr>
        <w:ind w:left="720" w:hanging="720"/>
        <w:jc w:val="both"/>
        <w:rPr>
          <w:color w:val="000000"/>
        </w:rPr>
      </w:pPr>
      <w:bookmarkStart w:colFirst="0" w:colLast="0" w:name="_heading=h.3dy6vkm" w:id="6"/>
      <w:bookmarkEnd w:id="6"/>
      <w:r w:rsidDel="00000000" w:rsidR="00000000" w:rsidRPr="00000000">
        <w:rPr>
          <w:color w:val="000000"/>
          <w:rtl w:val="0"/>
        </w:rPr>
        <w:t xml:space="preserve">Termes</w:t>
      </w:r>
    </w:p>
    <w:p w:rsidR="00000000" w:rsidDel="00000000" w:rsidP="00000000" w:rsidRDefault="00000000" w:rsidRPr="00000000" w14:paraId="0000007E">
      <w:pPr>
        <w:jc w:val="both"/>
        <w:rPr/>
      </w:pPr>
      <w:r w:rsidDel="00000000" w:rsidR="00000000" w:rsidRPr="00000000">
        <w:rPr>
          <w:rtl w:val="0"/>
        </w:rPr>
      </w:r>
    </w:p>
    <w:tbl>
      <w:tblPr>
        <w:tblStyle w:val="Table5"/>
        <w:tblW w:w="9180.0" w:type="dxa"/>
        <w:jc w:val="left"/>
        <w:tblInd w:w="0.0" w:type="dxa"/>
        <w:tblBorders>
          <w:top w:color="93cddc" w:space="0" w:sz="4" w:val="single"/>
          <w:left w:color="93cddc" w:space="0" w:sz="4" w:val="single"/>
          <w:bottom w:color="93cddc" w:space="0" w:sz="4" w:val="single"/>
          <w:right w:color="93cddc" w:space="0" w:sz="4" w:val="single"/>
          <w:insideH w:color="93cddc" w:space="0" w:sz="4" w:val="single"/>
          <w:insideV w:color="93cddc" w:space="0" w:sz="4" w:val="single"/>
        </w:tblBorders>
        <w:tblLayout w:type="fixed"/>
        <w:tblLook w:val="0400"/>
      </w:tblPr>
      <w:tblGrid>
        <w:gridCol w:w="1095"/>
        <w:gridCol w:w="8085"/>
        <w:tblGridChange w:id="0">
          <w:tblGrid>
            <w:gridCol w:w="1095"/>
            <w:gridCol w:w="8085"/>
          </w:tblGrid>
        </w:tblGridChange>
      </w:tblGrid>
      <w:tr>
        <w:trPr>
          <w:trHeight w:val="776.5234375" w:hRule="atLeast"/>
        </w:trPr>
        <w:tc>
          <w:tcPr/>
          <w:p w:rsidR="00000000" w:rsidDel="00000000" w:rsidP="00000000" w:rsidRDefault="00000000" w:rsidRPr="00000000" w14:paraId="0000007F">
            <w:pPr>
              <w:jc w:val="both"/>
              <w:rPr>
                <w:sz w:val="18"/>
                <w:szCs w:val="18"/>
              </w:rPr>
            </w:pPr>
            <w:r w:rsidDel="00000000" w:rsidR="00000000" w:rsidRPr="00000000">
              <w:rPr>
                <w:sz w:val="18"/>
                <w:szCs w:val="18"/>
                <w:rtl w:val="0"/>
              </w:rPr>
              <w:t xml:space="preserve">Clothoide </w:t>
            </w:r>
          </w:p>
        </w:tc>
        <w:tc>
          <w:tcPr/>
          <w:p w:rsidR="00000000" w:rsidDel="00000000" w:rsidP="00000000" w:rsidRDefault="00000000" w:rsidRPr="00000000" w14:paraId="00000080">
            <w:pPr>
              <w:jc w:val="both"/>
              <w:rPr>
                <w:sz w:val="14"/>
                <w:szCs w:val="14"/>
              </w:rPr>
            </w:pPr>
            <w:r w:rsidDel="00000000" w:rsidR="00000000" w:rsidRPr="00000000">
              <w:rPr>
                <w:color w:val="222222"/>
                <w:highlight w:val="white"/>
                <w:rtl w:val="0"/>
              </w:rPr>
              <w:t xml:space="preserve">C’est une</w:t>
            </w:r>
            <w:r w:rsidDel="00000000" w:rsidR="00000000" w:rsidRPr="00000000">
              <w:rPr>
                <w:color w:val="222222"/>
                <w:highlight w:val="white"/>
                <w:rtl w:val="0"/>
              </w:rPr>
              <w:t xml:space="preserve"> courbe plane dont la courbure en un point est proportionnelle à l'abscisse curviligne du même point.</w:t>
            </w:r>
            <w:r w:rsidDel="00000000" w:rsidR="00000000" w:rsidRPr="00000000">
              <w:rPr>
                <w:rtl w:val="0"/>
              </w:rPr>
            </w:r>
          </w:p>
        </w:tc>
      </w:tr>
      <w:tr>
        <w:tc>
          <w:tcPr/>
          <w:p w:rsidR="00000000" w:rsidDel="00000000" w:rsidP="00000000" w:rsidRDefault="00000000" w:rsidRPr="00000000" w14:paraId="00000081">
            <w:pPr>
              <w:jc w:val="both"/>
              <w:rPr>
                <w:sz w:val="18"/>
                <w:szCs w:val="18"/>
              </w:rPr>
            </w:pPr>
            <w:r w:rsidDel="00000000" w:rsidR="00000000" w:rsidRPr="00000000">
              <w:rPr>
                <w:rtl w:val="0"/>
              </w:rPr>
            </w:r>
          </w:p>
        </w:tc>
        <w:tc>
          <w:tcPr/>
          <w:p w:rsidR="00000000" w:rsidDel="00000000" w:rsidP="00000000" w:rsidRDefault="00000000" w:rsidRPr="00000000" w14:paraId="00000082">
            <w:pPr>
              <w:jc w:val="both"/>
              <w:rPr>
                <w:sz w:val="18"/>
                <w:szCs w:val="18"/>
              </w:rPr>
            </w:pPr>
            <w:r w:rsidDel="00000000" w:rsidR="00000000" w:rsidRPr="00000000">
              <w:rPr>
                <w:rtl w:val="0"/>
              </w:rPr>
            </w:r>
          </w:p>
        </w:tc>
      </w:tr>
    </w:tbl>
    <w:p w:rsidR="00000000" w:rsidDel="00000000" w:rsidP="00000000" w:rsidRDefault="00000000" w:rsidRPr="00000000" w14:paraId="00000083">
      <w:pPr>
        <w:pStyle w:val="Heading3"/>
        <w:numPr>
          <w:ilvl w:val="2"/>
          <w:numId w:val="3"/>
        </w:numPr>
        <w:ind w:left="720" w:hanging="720"/>
        <w:jc w:val="both"/>
        <w:rPr>
          <w:color w:val="000000"/>
        </w:rPr>
      </w:pPr>
      <w:bookmarkStart w:colFirst="0" w:colLast="0" w:name="_heading=h.1t3h5sf" w:id="7"/>
      <w:bookmarkEnd w:id="7"/>
      <w:r w:rsidDel="00000000" w:rsidR="00000000" w:rsidRPr="00000000">
        <w:rPr>
          <w:color w:val="000000"/>
          <w:rtl w:val="0"/>
        </w:rPr>
        <w:t xml:space="preserve">Acronymes</w:t>
      </w:r>
    </w:p>
    <w:p w:rsidR="00000000" w:rsidDel="00000000" w:rsidP="00000000" w:rsidRDefault="00000000" w:rsidRPr="00000000" w14:paraId="00000084">
      <w:pPr>
        <w:ind w:left="0" w:firstLine="0"/>
        <w:jc w:val="both"/>
        <w:rPr/>
      </w:pPr>
      <w:r w:rsidDel="00000000" w:rsidR="00000000" w:rsidRPr="00000000">
        <w:rPr>
          <w:rtl w:val="0"/>
        </w:rPr>
      </w:r>
    </w:p>
    <w:tbl>
      <w:tblPr>
        <w:tblStyle w:val="Table6"/>
        <w:tblW w:w="9300.0" w:type="dxa"/>
        <w:jc w:val="left"/>
        <w:tblInd w:w="-15.000000000000114" w:type="dxa"/>
        <w:tblBorders>
          <w:top w:color="93cddc" w:space="0" w:sz="4" w:val="single"/>
          <w:left w:color="93cddc" w:space="0" w:sz="4" w:val="single"/>
          <w:bottom w:color="93cddc" w:space="0" w:sz="4" w:val="single"/>
          <w:right w:color="93cddc" w:space="0" w:sz="4" w:val="single"/>
          <w:insideH w:color="93cddc" w:space="0" w:sz="4" w:val="single"/>
          <w:insideV w:color="93cddc" w:space="0" w:sz="4" w:val="single"/>
        </w:tblBorders>
        <w:tblLayout w:type="fixed"/>
        <w:tblLook w:val="0400"/>
      </w:tblPr>
      <w:tblGrid>
        <w:gridCol w:w="1005"/>
        <w:gridCol w:w="3690"/>
        <w:gridCol w:w="4605"/>
        <w:tblGridChange w:id="0">
          <w:tblGrid>
            <w:gridCol w:w="1005"/>
            <w:gridCol w:w="3690"/>
            <w:gridCol w:w="4605"/>
          </w:tblGrid>
        </w:tblGridChange>
      </w:tblGrid>
      <w:tr>
        <w:tc>
          <w:tcPr/>
          <w:p w:rsidR="00000000" w:rsidDel="00000000" w:rsidP="00000000" w:rsidRDefault="00000000" w:rsidRPr="00000000" w14:paraId="00000085">
            <w:pPr>
              <w:jc w:val="both"/>
              <w:rPr>
                <w:sz w:val="18"/>
                <w:szCs w:val="18"/>
              </w:rPr>
            </w:pPr>
            <w:r w:rsidDel="00000000" w:rsidR="00000000" w:rsidRPr="00000000">
              <w:rPr>
                <w:sz w:val="18"/>
                <w:szCs w:val="18"/>
                <w:rtl w:val="0"/>
              </w:rPr>
              <w:t xml:space="preserve">V2I</w:t>
            </w:r>
          </w:p>
        </w:tc>
        <w:tc>
          <w:tcPr/>
          <w:p w:rsidR="00000000" w:rsidDel="00000000" w:rsidP="00000000" w:rsidRDefault="00000000" w:rsidRPr="00000000" w14:paraId="00000086">
            <w:pPr>
              <w:jc w:val="both"/>
              <w:rPr>
                <w:sz w:val="18"/>
                <w:szCs w:val="18"/>
              </w:rPr>
            </w:pPr>
            <w:r w:rsidDel="00000000" w:rsidR="00000000" w:rsidRPr="00000000">
              <w:rPr>
                <w:sz w:val="18"/>
                <w:szCs w:val="18"/>
                <w:rtl w:val="0"/>
              </w:rPr>
              <w:t xml:space="preserve">Vehicle To Infrastructure</w:t>
            </w:r>
          </w:p>
        </w:tc>
        <w:tc>
          <w:tcPr/>
          <w:p w:rsidR="00000000" w:rsidDel="00000000" w:rsidP="00000000" w:rsidRDefault="00000000" w:rsidRPr="00000000" w14:paraId="00000087">
            <w:pPr>
              <w:widowControl w:val="0"/>
              <w:spacing w:after="0" w:before="120" w:line="240" w:lineRule="auto"/>
              <w:jc w:val="both"/>
              <w:rPr>
                <w:sz w:val="18"/>
                <w:szCs w:val="18"/>
              </w:rPr>
            </w:pPr>
            <w:r w:rsidDel="00000000" w:rsidR="00000000" w:rsidRPr="00000000">
              <w:rPr>
                <w:sz w:val="18"/>
                <w:szCs w:val="18"/>
                <w:rtl w:val="0"/>
              </w:rPr>
              <w:t xml:space="preserve">D</w:t>
            </w:r>
            <w:r w:rsidDel="00000000" w:rsidR="00000000" w:rsidRPr="00000000">
              <w:rPr>
                <w:sz w:val="18"/>
                <w:szCs w:val="18"/>
                <w:rtl w:val="0"/>
              </w:rPr>
              <w:t xml:space="preserve">es messages sont échangés entre le véhicule et l'infrastructure (en général </w:t>
            </w:r>
            <w:hyperlink r:id="rId9">
              <w:r w:rsidDel="00000000" w:rsidR="00000000" w:rsidRPr="00000000">
                <w:rPr>
                  <w:sz w:val="18"/>
                  <w:szCs w:val="18"/>
                  <w:rtl w:val="0"/>
                </w:rPr>
                <w:t xml:space="preserve">l'équipement utilisateur UE</w:t>
              </w:r>
            </w:hyperlink>
            <w:r w:rsidDel="00000000" w:rsidR="00000000" w:rsidRPr="00000000">
              <w:rPr>
                <w:sz w:val="18"/>
                <w:szCs w:val="18"/>
                <w:rtl w:val="0"/>
              </w:rPr>
              <w:t xml:space="preserve">) qui prennent en charge ce type de communication.</w:t>
            </w:r>
            <w:r w:rsidDel="00000000" w:rsidR="00000000" w:rsidRPr="00000000">
              <w:rPr>
                <w:rtl w:val="0"/>
              </w:rPr>
            </w:r>
          </w:p>
        </w:tc>
      </w:tr>
      <w:tr>
        <w:tc>
          <w:tcPr/>
          <w:p w:rsidR="00000000" w:rsidDel="00000000" w:rsidP="00000000" w:rsidRDefault="00000000" w:rsidRPr="00000000" w14:paraId="00000088">
            <w:pPr>
              <w:jc w:val="both"/>
              <w:rPr>
                <w:sz w:val="18"/>
                <w:szCs w:val="18"/>
              </w:rPr>
            </w:pPr>
            <w:r w:rsidDel="00000000" w:rsidR="00000000" w:rsidRPr="00000000">
              <w:rPr>
                <w:sz w:val="18"/>
                <w:szCs w:val="18"/>
                <w:rtl w:val="0"/>
              </w:rPr>
              <w:t xml:space="preserve">V2N</w:t>
            </w:r>
          </w:p>
        </w:tc>
        <w:tc>
          <w:tcPr/>
          <w:p w:rsidR="00000000" w:rsidDel="00000000" w:rsidP="00000000" w:rsidRDefault="00000000" w:rsidRPr="00000000" w14:paraId="00000089">
            <w:pPr>
              <w:jc w:val="both"/>
              <w:rPr>
                <w:sz w:val="18"/>
                <w:szCs w:val="18"/>
              </w:rPr>
            </w:pPr>
            <w:r w:rsidDel="00000000" w:rsidR="00000000" w:rsidRPr="00000000">
              <w:rPr>
                <w:sz w:val="18"/>
                <w:szCs w:val="18"/>
                <w:rtl w:val="0"/>
              </w:rPr>
              <w:t xml:space="preserve">Vehicle To Network</w:t>
            </w:r>
          </w:p>
        </w:tc>
        <w:tc>
          <w:tcPr/>
          <w:p w:rsidR="00000000" w:rsidDel="00000000" w:rsidP="00000000" w:rsidRDefault="00000000" w:rsidRPr="00000000" w14:paraId="0000008A">
            <w:pPr>
              <w:widowControl w:val="0"/>
              <w:spacing w:after="0" w:before="120" w:line="240" w:lineRule="auto"/>
              <w:jc w:val="both"/>
              <w:rPr>
                <w:sz w:val="18"/>
                <w:szCs w:val="18"/>
              </w:rPr>
            </w:pPr>
            <w:r w:rsidDel="00000000" w:rsidR="00000000" w:rsidRPr="00000000">
              <w:rPr>
                <w:sz w:val="18"/>
                <w:szCs w:val="18"/>
                <w:rtl w:val="0"/>
              </w:rPr>
              <w:t xml:space="preserve">Les</w:t>
            </w:r>
            <w:r w:rsidDel="00000000" w:rsidR="00000000" w:rsidRPr="00000000">
              <w:rPr>
                <w:sz w:val="18"/>
                <w:szCs w:val="18"/>
                <w:rtl w:val="0"/>
              </w:rPr>
              <w:t xml:space="preserve"> messages sont échangés via EPS (Evolved Packet System) entre </w:t>
            </w:r>
            <w:hyperlink r:id="rId10">
              <w:r w:rsidDel="00000000" w:rsidR="00000000" w:rsidRPr="00000000">
                <w:rPr>
                  <w:sz w:val="18"/>
                  <w:szCs w:val="18"/>
                  <w:rtl w:val="0"/>
                </w:rPr>
                <w:t xml:space="preserve">l'équipement utilisateur (UE)</w:t>
              </w:r>
            </w:hyperlink>
            <w:r w:rsidDel="00000000" w:rsidR="00000000" w:rsidRPr="00000000">
              <w:rPr>
                <w:sz w:val="18"/>
                <w:szCs w:val="18"/>
                <w:rtl w:val="0"/>
              </w:rPr>
              <w:t xml:space="preserve"> et le serveur d'applications qui prennent en charge la communication V2N</w:t>
            </w:r>
            <w:hyperlink r:id="rId11">
              <w:r w:rsidDel="00000000" w:rsidR="00000000" w:rsidRPr="00000000">
                <w:rPr>
                  <w:sz w:val="18"/>
                  <w:szCs w:val="18"/>
                  <w:rtl w:val="0"/>
                </w:rPr>
                <w:t xml:space="preserve">13</w:t>
              </w:r>
            </w:hyperlink>
            <w:r w:rsidDel="00000000" w:rsidR="00000000" w:rsidRPr="00000000">
              <w:rPr>
                <w:sz w:val="18"/>
                <w:szCs w:val="18"/>
                <w:rtl w:val="0"/>
              </w:rPr>
              <w:t xml:space="preserve">.</w:t>
            </w:r>
            <w:r w:rsidDel="00000000" w:rsidR="00000000" w:rsidRPr="00000000">
              <w:rPr>
                <w:rtl w:val="0"/>
              </w:rPr>
            </w:r>
          </w:p>
        </w:tc>
      </w:tr>
      <w:tr>
        <w:tc>
          <w:tcPr/>
          <w:p w:rsidR="00000000" w:rsidDel="00000000" w:rsidP="00000000" w:rsidRDefault="00000000" w:rsidRPr="00000000" w14:paraId="0000008B">
            <w:pPr>
              <w:jc w:val="both"/>
              <w:rPr>
                <w:sz w:val="18"/>
                <w:szCs w:val="18"/>
              </w:rPr>
            </w:pPr>
            <w:r w:rsidDel="00000000" w:rsidR="00000000" w:rsidRPr="00000000">
              <w:rPr>
                <w:sz w:val="18"/>
                <w:szCs w:val="18"/>
                <w:rtl w:val="0"/>
              </w:rPr>
              <w:t xml:space="preserve">V2X</w:t>
            </w:r>
          </w:p>
        </w:tc>
        <w:tc>
          <w:tcPr/>
          <w:p w:rsidR="00000000" w:rsidDel="00000000" w:rsidP="00000000" w:rsidRDefault="00000000" w:rsidRPr="00000000" w14:paraId="0000008C">
            <w:pPr>
              <w:jc w:val="both"/>
              <w:rPr>
                <w:sz w:val="18"/>
                <w:szCs w:val="18"/>
              </w:rPr>
            </w:pPr>
            <w:r w:rsidDel="00000000" w:rsidR="00000000" w:rsidRPr="00000000">
              <w:rPr>
                <w:sz w:val="18"/>
                <w:szCs w:val="18"/>
                <w:rtl w:val="0"/>
              </w:rPr>
              <w:t xml:space="preserve">Vehicle To Everything</w:t>
            </w:r>
          </w:p>
        </w:tc>
        <w:tc>
          <w:tcPr/>
          <w:p w:rsidR="00000000" w:rsidDel="00000000" w:rsidP="00000000" w:rsidRDefault="00000000" w:rsidRPr="00000000" w14:paraId="0000008D">
            <w:pPr>
              <w:jc w:val="both"/>
              <w:rPr>
                <w:sz w:val="18"/>
                <w:szCs w:val="18"/>
              </w:rPr>
            </w:pPr>
            <w:r w:rsidDel="00000000" w:rsidR="00000000" w:rsidRPr="00000000">
              <w:rPr>
                <w:sz w:val="18"/>
                <w:szCs w:val="18"/>
                <w:rtl w:val="0"/>
              </w:rPr>
              <w:t xml:space="preserve">Des messages sont échangés entre le véhicule et n’importe quelles autres plateformes (infrastructure, réseaux, piétons, ..)</w:t>
            </w:r>
          </w:p>
        </w:tc>
      </w:tr>
      <w:tr>
        <w:tc>
          <w:tcPr/>
          <w:p w:rsidR="00000000" w:rsidDel="00000000" w:rsidP="00000000" w:rsidRDefault="00000000" w:rsidRPr="00000000" w14:paraId="0000008E">
            <w:pPr>
              <w:jc w:val="both"/>
              <w:rPr>
                <w:sz w:val="18"/>
                <w:szCs w:val="18"/>
              </w:rPr>
            </w:pPr>
            <w:r w:rsidDel="00000000" w:rsidR="00000000" w:rsidRPr="00000000">
              <w:rPr>
                <w:rtl w:val="0"/>
              </w:rPr>
              <w:t xml:space="preserve">SAE</w:t>
            </w:r>
            <w:r w:rsidDel="00000000" w:rsidR="00000000" w:rsidRPr="00000000">
              <w:rPr>
                <w:rtl w:val="0"/>
              </w:rPr>
              <w:t xml:space="preserve"> </w:t>
            </w:r>
            <w:r w:rsidDel="00000000" w:rsidR="00000000" w:rsidRPr="00000000">
              <w:rPr>
                <w:rtl w:val="0"/>
              </w:rPr>
            </w:r>
          </w:p>
        </w:tc>
        <w:tc>
          <w:tcPr/>
          <w:p w:rsidR="00000000" w:rsidDel="00000000" w:rsidP="00000000" w:rsidRDefault="00000000" w:rsidRPr="00000000" w14:paraId="0000008F">
            <w:pPr>
              <w:jc w:val="both"/>
              <w:rPr>
                <w:sz w:val="18"/>
                <w:szCs w:val="18"/>
              </w:rPr>
            </w:pPr>
            <w:r w:rsidDel="00000000" w:rsidR="00000000" w:rsidRPr="00000000">
              <w:rPr>
                <w:rtl w:val="0"/>
              </w:rPr>
              <w:t xml:space="preserve">Society of Automotive Engineers</w:t>
            </w:r>
            <w:r w:rsidDel="00000000" w:rsidR="00000000" w:rsidRPr="00000000">
              <w:rPr>
                <w:rtl w:val="0"/>
              </w:rPr>
            </w:r>
          </w:p>
        </w:tc>
        <w:tc>
          <w:tcPr/>
          <w:p w:rsidR="00000000" w:rsidDel="00000000" w:rsidP="00000000" w:rsidRDefault="00000000" w:rsidRPr="00000000" w14:paraId="00000090">
            <w:pPr>
              <w:jc w:val="both"/>
              <w:rPr>
                <w:sz w:val="18"/>
                <w:szCs w:val="18"/>
              </w:rPr>
            </w:pPr>
            <w:r w:rsidDel="00000000" w:rsidR="00000000" w:rsidRPr="00000000">
              <w:rPr>
                <w:rtl w:val="0"/>
              </w:rPr>
            </w:r>
          </w:p>
        </w:tc>
      </w:tr>
      <w:tr>
        <w:tc>
          <w:tcPr/>
          <w:p w:rsidR="00000000" w:rsidDel="00000000" w:rsidP="00000000" w:rsidRDefault="00000000" w:rsidRPr="00000000" w14:paraId="00000091">
            <w:pPr>
              <w:ind w:left="720" w:firstLine="0"/>
              <w:jc w:val="both"/>
              <w:rPr>
                <w:sz w:val="18"/>
                <w:szCs w:val="18"/>
              </w:rPr>
            </w:pPr>
            <w:r w:rsidDel="00000000" w:rsidR="00000000" w:rsidRPr="00000000">
              <w:rPr>
                <w:sz w:val="18"/>
                <w:szCs w:val="18"/>
                <w:rtl w:val="0"/>
              </w:rPr>
              <w:t xml:space="preserve">NHTSA</w:t>
            </w:r>
          </w:p>
        </w:tc>
        <w:tc>
          <w:tcPr/>
          <w:p w:rsidR="00000000" w:rsidDel="00000000" w:rsidP="00000000" w:rsidRDefault="00000000" w:rsidRPr="00000000" w14:paraId="00000092">
            <w:pPr>
              <w:ind w:left="0" w:firstLine="0"/>
              <w:jc w:val="both"/>
              <w:rPr>
                <w:sz w:val="18"/>
                <w:szCs w:val="18"/>
              </w:rPr>
            </w:pPr>
            <w:r w:rsidDel="00000000" w:rsidR="00000000" w:rsidRPr="00000000">
              <w:rPr>
                <w:highlight w:val="white"/>
                <w:rtl w:val="0"/>
              </w:rPr>
              <w:t xml:space="preserve">(National Highway Traffic Safety Administration)</w:t>
            </w:r>
            <w:r w:rsidDel="00000000" w:rsidR="00000000" w:rsidRPr="00000000">
              <w:rPr>
                <w:rtl w:val="0"/>
              </w:rPr>
            </w:r>
          </w:p>
        </w:tc>
        <w:tc>
          <w:tcPr/>
          <w:p w:rsidR="00000000" w:rsidDel="00000000" w:rsidP="00000000" w:rsidRDefault="00000000" w:rsidRPr="00000000" w14:paraId="00000093">
            <w:pPr>
              <w:jc w:val="both"/>
              <w:rPr>
                <w:sz w:val="18"/>
                <w:szCs w:val="18"/>
              </w:rPr>
            </w:pPr>
            <w:r w:rsidDel="00000000" w:rsidR="00000000" w:rsidRPr="00000000">
              <w:rPr>
                <w:rtl w:val="0"/>
              </w:rPr>
            </w:r>
          </w:p>
        </w:tc>
      </w:tr>
    </w:tbl>
    <w:p w:rsidR="00000000" w:rsidDel="00000000" w:rsidP="00000000" w:rsidRDefault="00000000" w:rsidRPr="00000000" w14:paraId="00000094">
      <w:pPr>
        <w:pStyle w:val="Heading1"/>
        <w:numPr>
          <w:ilvl w:val="0"/>
          <w:numId w:val="3"/>
        </w:numPr>
        <w:ind w:left="432" w:hanging="432"/>
        <w:jc w:val="both"/>
        <w:rPr/>
      </w:pPr>
      <w:bookmarkStart w:colFirst="0" w:colLast="0" w:name="_heading=h.4d34og8" w:id="8"/>
      <w:bookmarkEnd w:id="8"/>
      <w:r w:rsidDel="00000000" w:rsidR="00000000" w:rsidRPr="00000000">
        <w:rPr>
          <w:rtl w:val="0"/>
        </w:rPr>
        <w:t xml:space="preserve">Description du projet</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b w:val="1"/>
          <w:color w:val="365f91"/>
          <w:u w:val="single"/>
        </w:rPr>
      </w:pPr>
      <w:r w:rsidDel="00000000" w:rsidR="00000000" w:rsidRPr="00000000">
        <w:rPr>
          <w:b w:val="1"/>
          <w:color w:val="365f91"/>
          <w:u w:val="single"/>
          <w:rtl w:val="0"/>
        </w:rPr>
        <w:t xml:space="preserve">A)  État de l’art /Origine du projet</w:t>
      </w:r>
    </w:p>
    <w:p w:rsidR="00000000" w:rsidDel="00000000" w:rsidP="00000000" w:rsidRDefault="00000000" w:rsidRPr="00000000" w14:paraId="00000097">
      <w:pPr>
        <w:jc w:val="both"/>
        <w:rPr/>
      </w:pPr>
      <w:r w:rsidDel="00000000" w:rsidR="00000000" w:rsidRPr="00000000">
        <w:rPr>
          <w:rtl w:val="0"/>
        </w:rPr>
        <w:t xml:space="preserve">De nombreuses solutions répondent aux enjeux relatifs à la sécurité routière. C’est un domaine qui demande beaucoup d'intérêt dans la mesure où il s’agit de la vie d’hommes qui est en jeu. Aujourd’hui, de nombreuses entreprises se hâtent à développer un véhicule autonome et connecté:</w:t>
      </w:r>
    </w:p>
    <w:p w:rsidR="00000000" w:rsidDel="00000000" w:rsidP="00000000" w:rsidRDefault="00000000" w:rsidRPr="00000000" w14:paraId="00000098">
      <w:pPr>
        <w:numPr>
          <w:ilvl w:val="0"/>
          <w:numId w:val="5"/>
        </w:numPr>
        <w:spacing w:after="0" w:afterAutospacing="0"/>
        <w:ind w:left="720" w:hanging="360"/>
        <w:jc w:val="both"/>
        <w:rPr>
          <w:u w:val="none"/>
        </w:rPr>
      </w:pPr>
      <w:r w:rsidDel="00000000" w:rsidR="00000000" w:rsidRPr="00000000">
        <w:rPr>
          <w:rtl w:val="0"/>
        </w:rPr>
        <w:t xml:space="preserve">Tout d’abord nous pouvons parler de Waymo, qui est la voiture autonome de Google, la plus aboutie actuellement sur le marché international. Le système de pilotage automatique via une Intelligence artificielle utilise un LIDAR, des radars, une caméra 360°, un récepteur GPS ainsi que des capteurs sur les roues motrices. C’est une voiture qui a une autonomie de niveau 3. Les limites du projet sont tout d’abord que le véhicule est dans l’incapacité d’interpréter les signes d’un agent de la route, de la police.</w:t>
      </w:r>
    </w:p>
    <w:p w:rsidR="00000000" w:rsidDel="00000000" w:rsidP="00000000" w:rsidRDefault="00000000" w:rsidRPr="00000000" w14:paraId="00000099">
      <w:pPr>
        <w:numPr>
          <w:ilvl w:val="0"/>
          <w:numId w:val="5"/>
        </w:numPr>
        <w:ind w:left="720" w:hanging="360"/>
        <w:jc w:val="both"/>
        <w:rPr>
          <w:u w:val="none"/>
        </w:rPr>
      </w:pPr>
      <w:r w:rsidDel="00000000" w:rsidR="00000000" w:rsidRPr="00000000">
        <w:rPr>
          <w:rtl w:val="0"/>
        </w:rPr>
        <w:t xml:space="preserve">La France aussi a vu le développement de voitures autonomes sur son territoire tel que la voiture Drive 4U de Valeo qui est une voiture sans conducteur capable de rouler dans n'importe quelle ville. Le véhicule est équipé exclusivement de capteurs Valeo, comme le Radar MB79 et le ScaLa. De nombreux tests ont été fait dans la ville de Paris afin de mettre en situation ce véhicule. Néanmoins ce véhicule n’intègre pas la communication V2X dans le cadre de la signalisation d’obstacles ou de changements dans l'environnement du véhicule</w:t>
      </w:r>
    </w:p>
    <w:p w:rsidR="00000000" w:rsidDel="00000000" w:rsidP="00000000" w:rsidRDefault="00000000" w:rsidRPr="00000000" w14:paraId="0000009A">
      <w:pPr>
        <w:ind w:left="0" w:firstLine="0"/>
        <w:jc w:val="both"/>
        <w:rPr/>
      </w:pPr>
      <w:r w:rsidDel="00000000" w:rsidR="00000000" w:rsidRPr="00000000">
        <w:rPr>
          <w:rtl w:val="0"/>
        </w:rPr>
        <w:t xml:space="preserve">.A travers ces solutions nous pourrions améliorer certains protocoles comme les aspects de la communication V2X présentés au-dessus et qui ne sont pas présents chez la concurrence. Ou encore les protocoles de détection d'obstacles et de planification de trajectoire en améliorant par exemple l’algorithme de nos solutions en portant un accent sur les librairies en libre service de ROS (= Robot Operating System).Par ailleurs, nous pouvons remarquer que l’utilisation de capteurs LIDAR et de caméras comme la solution de Google est la meilleure piste à tenir pour le développement de notre solution. A la différence de Valeo, nous utiliserons des capteurs de fabricants différents afin de pouvoir viser le produit qui propose un rapport qualité-prix qui nous intéresse.</w:t>
      </w:r>
    </w:p>
    <w:p w:rsidR="00000000" w:rsidDel="00000000" w:rsidP="00000000" w:rsidRDefault="00000000" w:rsidRPr="00000000" w14:paraId="0000009B">
      <w:pPr>
        <w:ind w:left="0" w:firstLine="0"/>
        <w:jc w:val="both"/>
        <w:rPr/>
      </w:pPr>
      <w:r w:rsidDel="00000000" w:rsidR="00000000" w:rsidRPr="00000000">
        <w:rPr>
          <w:rtl w:val="0"/>
        </w:rPr>
      </w:r>
    </w:p>
    <w:p w:rsidR="00000000" w:rsidDel="00000000" w:rsidP="00000000" w:rsidRDefault="00000000" w:rsidRPr="00000000" w14:paraId="0000009C">
      <w:pPr>
        <w:ind w:left="0" w:firstLine="0"/>
        <w:jc w:val="both"/>
        <w:rPr/>
      </w:pPr>
      <w:r w:rsidDel="00000000" w:rsidR="00000000" w:rsidRPr="00000000">
        <w:rPr>
          <w:rtl w:val="0"/>
        </w:rPr>
      </w:r>
    </w:p>
    <w:p w:rsidR="00000000" w:rsidDel="00000000" w:rsidP="00000000" w:rsidRDefault="00000000" w:rsidRPr="00000000" w14:paraId="0000009D">
      <w:pPr>
        <w:ind w:left="0" w:firstLine="0"/>
        <w:jc w:val="both"/>
        <w:rPr/>
      </w:pP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rtl w:val="0"/>
        </w:rPr>
      </w:r>
    </w:p>
    <w:p w:rsidR="00000000" w:rsidDel="00000000" w:rsidP="00000000" w:rsidRDefault="00000000" w:rsidRPr="00000000" w14:paraId="0000009F">
      <w:pPr>
        <w:jc w:val="both"/>
        <w:rPr>
          <w:b w:val="1"/>
          <w:color w:val="365f91"/>
          <w:u w:val="single"/>
        </w:rPr>
      </w:pPr>
      <w:r w:rsidDel="00000000" w:rsidR="00000000" w:rsidRPr="00000000">
        <w:rPr>
          <w:b w:val="1"/>
          <w:color w:val="365f91"/>
          <w:u w:val="single"/>
          <w:rtl w:val="0"/>
        </w:rPr>
        <w:t xml:space="preserve">B) Description du produit/solution</w:t>
      </w:r>
    </w:p>
    <w:p w:rsidR="00000000" w:rsidDel="00000000" w:rsidP="00000000" w:rsidRDefault="00000000" w:rsidRPr="00000000" w14:paraId="000000A0">
      <w:pPr>
        <w:jc w:val="both"/>
        <w:rPr/>
      </w:pPr>
      <w:r w:rsidDel="00000000" w:rsidR="00000000" w:rsidRPr="00000000">
        <w:rPr>
          <w:rtl w:val="0"/>
        </w:rPr>
        <w:t xml:space="preserve">La solution sera sous forme d’un prototype de v</w:t>
      </w:r>
      <w:r w:rsidDel="00000000" w:rsidR="00000000" w:rsidRPr="00000000">
        <w:rPr>
          <w:rtl w:val="0"/>
        </w:rPr>
        <w:t xml:space="preserve">éhicule autonome composé de capteurs </w:t>
      </w:r>
    </w:p>
    <w:p w:rsidR="00000000" w:rsidDel="00000000" w:rsidP="00000000" w:rsidRDefault="00000000" w:rsidRPr="00000000" w14:paraId="000000A1">
      <w:pPr>
        <w:jc w:val="both"/>
        <w:rPr/>
      </w:pPr>
      <w:r w:rsidDel="00000000" w:rsidR="00000000" w:rsidRPr="00000000">
        <w:rPr/>
        <w:drawing>
          <wp:inline distB="114300" distT="114300" distL="114300" distR="114300">
            <wp:extent cx="3759137" cy="2018952"/>
            <wp:effectExtent b="0" l="0" r="0" t="0"/>
            <wp:docPr id="22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759137" cy="2018952"/>
                    </a:xfrm>
                    <a:prstGeom prst="rect"/>
                    <a:ln/>
                  </pic:spPr>
                </pic:pic>
              </a:graphicData>
            </a:graphic>
          </wp:inline>
        </w:drawing>
      </w:r>
      <w:r w:rsidDel="00000000" w:rsidR="00000000" w:rsidRPr="00000000">
        <w:rPr/>
        <w:drawing>
          <wp:inline distB="114300" distT="114300" distL="114300" distR="114300">
            <wp:extent cx="1577258" cy="1011903"/>
            <wp:effectExtent b="0" l="0" r="0" t="0"/>
            <wp:docPr id="22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1577258" cy="101190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 xml:space="preserve">Une voiture autonome est constituée de plusieurs systèmes embarqués comme des caméras, des capteurs ultrasons ou encore des LIDARs.</w:t>
      </w:r>
    </w:p>
    <w:p w:rsidR="00000000" w:rsidDel="00000000" w:rsidP="00000000" w:rsidRDefault="00000000" w:rsidRPr="00000000" w14:paraId="000000A3">
      <w:pPr>
        <w:jc w:val="both"/>
        <w:rPr/>
      </w:pPr>
      <w:r w:rsidDel="00000000" w:rsidR="00000000" w:rsidRPr="00000000">
        <w:rPr>
          <w:rtl w:val="0"/>
        </w:rPr>
        <w:t xml:space="preserve">Pour qu’une voiture soit dite autonome il faut un certain nombre de capteurs, caméras ou encore lidar.</w:t>
      </w:r>
    </w:p>
    <w:p w:rsidR="00000000" w:rsidDel="00000000" w:rsidP="00000000" w:rsidRDefault="00000000" w:rsidRPr="00000000" w14:paraId="000000A4">
      <w:pPr>
        <w:jc w:val="both"/>
        <w:rPr/>
      </w:pPr>
      <w:r w:rsidDel="00000000" w:rsidR="00000000" w:rsidRPr="00000000">
        <w:rPr>
          <w:rtl w:val="0"/>
        </w:rPr>
        <w:t xml:space="preserve">Pour cela il lui faudrait ainsi :</w:t>
      </w:r>
    </w:p>
    <w:p w:rsidR="00000000" w:rsidDel="00000000" w:rsidP="00000000" w:rsidRDefault="00000000" w:rsidRPr="00000000" w14:paraId="000000A5">
      <w:pPr>
        <w:numPr>
          <w:ilvl w:val="0"/>
          <w:numId w:val="4"/>
        </w:numPr>
        <w:spacing w:after="0" w:afterAutospacing="0"/>
        <w:ind w:left="720" w:hanging="360"/>
        <w:jc w:val="both"/>
        <w:rPr>
          <w:u w:val="none"/>
        </w:rPr>
      </w:pPr>
      <w:r w:rsidDel="00000000" w:rsidR="00000000" w:rsidRPr="00000000">
        <w:rPr>
          <w:rtl w:val="0"/>
        </w:rPr>
        <w:t xml:space="preserve">4 caméras</w:t>
      </w:r>
    </w:p>
    <w:p w:rsidR="00000000" w:rsidDel="00000000" w:rsidP="00000000" w:rsidRDefault="00000000" w:rsidRPr="00000000" w14:paraId="000000A6">
      <w:pPr>
        <w:numPr>
          <w:ilvl w:val="0"/>
          <w:numId w:val="4"/>
        </w:numPr>
        <w:spacing w:after="0" w:afterAutospacing="0"/>
        <w:ind w:left="720" w:hanging="360"/>
        <w:jc w:val="both"/>
        <w:rPr>
          <w:u w:val="none"/>
        </w:rPr>
      </w:pPr>
      <w:r w:rsidDel="00000000" w:rsidR="00000000" w:rsidRPr="00000000">
        <w:rPr>
          <w:rtl w:val="0"/>
        </w:rPr>
        <w:t xml:space="preserve">14 capteurs ultrasons</w:t>
      </w:r>
    </w:p>
    <w:p w:rsidR="00000000" w:rsidDel="00000000" w:rsidP="00000000" w:rsidRDefault="00000000" w:rsidRPr="00000000" w14:paraId="000000A7">
      <w:pPr>
        <w:numPr>
          <w:ilvl w:val="0"/>
          <w:numId w:val="4"/>
        </w:numPr>
        <w:ind w:left="720" w:hanging="360"/>
        <w:jc w:val="both"/>
        <w:rPr>
          <w:u w:val="none"/>
        </w:rPr>
      </w:pPr>
      <w:r w:rsidDel="00000000" w:rsidR="00000000" w:rsidRPr="00000000">
        <w:rPr>
          <w:rtl w:val="0"/>
        </w:rPr>
        <w:t xml:space="preserve">2 LIDARs</w:t>
      </w:r>
    </w:p>
    <w:p w:rsidR="00000000" w:rsidDel="00000000" w:rsidP="00000000" w:rsidRDefault="00000000" w:rsidRPr="00000000" w14:paraId="000000A8">
      <w:pPr>
        <w:ind w:left="0" w:firstLine="0"/>
        <w:jc w:val="both"/>
        <w:rPr>
          <w:b w:val="1"/>
          <w:i w:val="1"/>
        </w:rPr>
      </w:pPr>
      <w:r w:rsidDel="00000000" w:rsidR="00000000" w:rsidRPr="00000000">
        <w:rPr>
          <w:b w:val="1"/>
          <w:i w:val="1"/>
          <w:rtl w:val="0"/>
        </w:rPr>
        <w:t xml:space="preserve">Les radars :</w:t>
      </w:r>
    </w:p>
    <w:p w:rsidR="00000000" w:rsidDel="00000000" w:rsidP="00000000" w:rsidRDefault="00000000" w:rsidRPr="00000000" w14:paraId="000000A9">
      <w:pPr>
        <w:widowControl w:val="0"/>
        <w:spacing w:after="240" w:before="240" w:line="276" w:lineRule="auto"/>
        <w:jc w:val="both"/>
        <w:rPr/>
      </w:pPr>
      <w:r w:rsidDel="00000000" w:rsidR="00000000" w:rsidRPr="00000000">
        <w:rPr>
          <w:rtl w:val="0"/>
        </w:rPr>
        <w:t xml:space="preserve">Un radar</w:t>
      </w:r>
      <w:r w:rsidDel="00000000" w:rsidR="00000000" w:rsidRPr="00000000">
        <w:rPr>
          <w:rtl w:val="0"/>
        </w:rPr>
        <w:t xml:space="preserve"> émet une onde afin de pouvoir mesurer la distance qu’il y a entre la voiture et l’objet. Le capteur ainsi que l’émetteur sont situés à côté l’un de l’autre. L’émetteur envoie une onde qui est réfléchie sur un obstacle et captée par la suite par le capteur. Le temps qu’a parcouru l’onde est par la suite calculé afin de déterminer la distance qui sépare l’obstacle des radars. Il permet ainsi d’alerter le conducteur et ainsi freiner ou arrêter le véhicule en cas de potentiel contact avec l’obstacle.</w:t>
      </w:r>
    </w:p>
    <w:p w:rsidR="00000000" w:rsidDel="00000000" w:rsidP="00000000" w:rsidRDefault="00000000" w:rsidRPr="00000000" w14:paraId="000000AA">
      <w:pPr>
        <w:widowControl w:val="0"/>
        <w:spacing w:after="240" w:before="240" w:line="276" w:lineRule="auto"/>
        <w:jc w:val="both"/>
        <w:rPr>
          <w:b w:val="1"/>
          <w:i w:val="1"/>
        </w:rPr>
      </w:pPr>
      <w:r w:rsidDel="00000000" w:rsidR="00000000" w:rsidRPr="00000000">
        <w:rPr>
          <w:b w:val="1"/>
          <w:i w:val="1"/>
          <w:rtl w:val="0"/>
        </w:rPr>
        <w:t xml:space="preserve">Les caméras :</w:t>
      </w:r>
    </w:p>
    <w:p w:rsidR="00000000" w:rsidDel="00000000" w:rsidP="00000000" w:rsidRDefault="00000000" w:rsidRPr="00000000" w14:paraId="000000AB">
      <w:pPr>
        <w:widowControl w:val="0"/>
        <w:spacing w:after="240" w:before="240" w:line="276" w:lineRule="auto"/>
        <w:jc w:val="both"/>
        <w:rPr/>
      </w:pPr>
      <w:r w:rsidDel="00000000" w:rsidR="00000000" w:rsidRPr="00000000">
        <w:rPr>
          <w:rtl w:val="0"/>
        </w:rPr>
        <w:t xml:space="preserve">Toutes les voitures de nos jours sont pour la plupart équipées de caméra situées juste derrière le rétroviseur intérieur de la voiture. Cet appareil est constitué de deux objectifs afin de filmer la route en relief comme la vision humaine . Celui-ci prend énormément d’images par seconde (En France, la norme est de 25 images par seconde). Cette technologie permet une détection des obstacles mais pas seulement, il aide à se garer, détecter les routes ou encore les panneaux de signalisations ou les feux tricolores.</w:t>
      </w:r>
    </w:p>
    <w:p w:rsidR="00000000" w:rsidDel="00000000" w:rsidP="00000000" w:rsidRDefault="00000000" w:rsidRPr="00000000" w14:paraId="000000AC">
      <w:pPr>
        <w:widowControl w:val="0"/>
        <w:spacing w:after="240" w:before="240" w:line="276" w:lineRule="auto"/>
        <w:jc w:val="both"/>
        <w:rPr/>
      </w:pPr>
      <w:r w:rsidDel="00000000" w:rsidR="00000000" w:rsidRPr="00000000">
        <w:rPr>
          <w:rtl w:val="0"/>
        </w:rPr>
      </w:r>
    </w:p>
    <w:p w:rsidR="00000000" w:rsidDel="00000000" w:rsidP="00000000" w:rsidRDefault="00000000" w:rsidRPr="00000000" w14:paraId="000000AD">
      <w:pPr>
        <w:widowControl w:val="0"/>
        <w:spacing w:after="240" w:before="240" w:line="276" w:lineRule="auto"/>
        <w:jc w:val="both"/>
        <w:rPr>
          <w:b w:val="1"/>
          <w:i w:val="1"/>
        </w:rPr>
      </w:pPr>
      <w:r w:rsidDel="00000000" w:rsidR="00000000" w:rsidRPr="00000000">
        <w:rPr>
          <w:b w:val="1"/>
          <w:i w:val="1"/>
          <w:rtl w:val="0"/>
        </w:rPr>
        <w:t xml:space="preserve">Le LIDAR :</w:t>
      </w:r>
    </w:p>
    <w:p w:rsidR="00000000" w:rsidDel="00000000" w:rsidP="00000000" w:rsidRDefault="00000000" w:rsidRPr="00000000" w14:paraId="000000AE">
      <w:pPr>
        <w:widowControl w:val="0"/>
        <w:spacing w:after="240" w:before="240" w:line="276" w:lineRule="auto"/>
        <w:jc w:val="both"/>
        <w:rPr/>
      </w:pPr>
      <w:r w:rsidDel="00000000" w:rsidR="00000000" w:rsidRPr="00000000">
        <w:rPr>
          <w:rtl w:val="0"/>
        </w:rPr>
        <w:t xml:space="preserve">Ce capteur se situe souvent dans la calandre du véhicule afin d’avoir une vision sur la route. C’est le même principe que le radar mais il utilise aussi les ondes électromagnétiques. Il peut mesurer la distance qu’avec un objet à la fois. Dans le domaine du véhicule autonome, il est utilisé pour pouvoir voir l’environnement où se situe la voiture. Il permet de détecter les obstacles, les informations que le LIDAR peut récupérer, peut-être ensuite envoyé sur un ordinateur de bord et ainsi peut influencer les trajets de la voiture.</w:t>
      </w:r>
      <w:r w:rsidDel="00000000" w:rsidR="00000000" w:rsidRPr="00000000">
        <w:rPr>
          <w:rtl w:val="0"/>
        </w:rPr>
      </w:r>
    </w:p>
    <w:p w:rsidR="00000000" w:rsidDel="00000000" w:rsidP="00000000" w:rsidRDefault="00000000" w:rsidRPr="00000000" w14:paraId="000000AF">
      <w:pPr>
        <w:jc w:val="both"/>
        <w:rPr>
          <w:b w:val="1"/>
          <w:color w:val="365f91"/>
          <w:u w:val="single"/>
        </w:rPr>
      </w:pPr>
      <w:r w:rsidDel="00000000" w:rsidR="00000000" w:rsidRPr="00000000">
        <w:rPr>
          <w:b w:val="1"/>
          <w:color w:val="365f91"/>
          <w:u w:val="single"/>
          <w:rtl w:val="0"/>
        </w:rPr>
        <w:t xml:space="preserve">C) Caractère innovant de la technologie/ solution</w:t>
      </w:r>
    </w:p>
    <w:p w:rsidR="00000000" w:rsidDel="00000000" w:rsidP="00000000" w:rsidRDefault="00000000" w:rsidRPr="00000000" w14:paraId="000000B0">
      <w:pPr>
        <w:jc w:val="both"/>
        <w:rPr/>
      </w:pPr>
      <w:r w:rsidDel="00000000" w:rsidR="00000000" w:rsidRPr="00000000">
        <w:rPr>
          <w:rtl w:val="0"/>
        </w:rPr>
        <w:t xml:space="preserve">L’utilisation de modèle mathématique de planification de trajectoire tel que la </w:t>
      </w:r>
      <w:r w:rsidDel="00000000" w:rsidR="00000000" w:rsidRPr="00000000">
        <w:rPr>
          <w:b w:val="1"/>
          <w:rtl w:val="0"/>
        </w:rPr>
        <w:t xml:space="preserve">méthode des tentacules</w:t>
      </w:r>
      <w:r w:rsidDel="00000000" w:rsidR="00000000" w:rsidRPr="00000000">
        <w:rPr>
          <w:rtl w:val="0"/>
        </w:rPr>
        <w:t xml:space="preserve">. Le principe de cette méthode consiste à utiliser un ensemble d’antennes virtuelles appelées « tentacules » dans une grille d’occupation égo-centrée liée au véhicule, et qui représente l’environnement proche du véhicule avec la position des obstacles. Une fois les trajectoires virtuelles créées, une évaluation de ces dernières est effectuée afin de choisir la meilleure selon un critère défini . Le meilleur tentacule ou trajectoire de référence, sera exécuté par le véhicule à chaque pas de calcul. Cette méthode présente l’avantage d’être très réactive, permettant d’éviter des collisions et de circuler dans un environnement incertain sans besoin d’une grande quantité d’informations a priori. En outre, elle n’accumule pas les données et utilise une carte locale égo-centrée, évitant ainsi le problème du SLAM (Simultaneous Localization and Mapping). Par ailleurs, la méthode des tentacules est l’une des plus simples qui permet au véhicule de rouler en sécurité dans un environnement inconnu. Elle est aussi la plus rapide car il n’y a pas accumulation des données. En outre, elle permet une circulation sûre tout en étant capable de traverser des passages étroits. Nous la décrirons plus en détail dans le paragraphe suivant.</w:t>
      </w:r>
    </w:p>
    <w:p w:rsidR="00000000" w:rsidDel="00000000" w:rsidP="00000000" w:rsidRDefault="00000000" w:rsidRPr="00000000" w14:paraId="000000B1">
      <w:pPr>
        <w:jc w:val="both"/>
        <w:rPr/>
      </w:pPr>
      <w:r w:rsidDel="00000000" w:rsidR="00000000" w:rsidRPr="00000000">
        <w:rPr/>
        <w:drawing>
          <wp:inline distB="114300" distT="114300" distL="114300" distR="114300">
            <wp:extent cx="4353243" cy="2434864"/>
            <wp:effectExtent b="0" l="0" r="0" t="0"/>
            <wp:docPr id="22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353243" cy="243486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 xml:space="preserve">A chaque pas de calcul (toutes les 100ms), des tentacules en forme d’arcs de cercle sont générés. Une zone de support de chaque tentacule est générée permettant de s’assurer que le véhicule puisse circuler sur ce dernier en toute sécurité (sans risque de collision). Une fois les zones de supports générées, chaque tentacule est évaluée à l’aide d’une carte locale dynamique afin d’éliminer tout tentacule non navigable. L’ensemble des tentacules dont la longueur, au premier obstacle, est supérieure à la distance de collision est appelé « tentacules navigables ». Après cette évaluation, si plusieurs tentacules sont navigables, le meilleur tentacule est choisi suivant trois critères :</w:t>
      </w:r>
    </w:p>
    <w:p w:rsidR="00000000" w:rsidDel="00000000" w:rsidP="00000000" w:rsidRDefault="00000000" w:rsidRPr="00000000" w14:paraId="000000B3">
      <w:pPr>
        <w:numPr>
          <w:ilvl w:val="0"/>
          <w:numId w:val="1"/>
        </w:numPr>
        <w:spacing w:after="0" w:afterAutospacing="0"/>
        <w:ind w:left="720" w:hanging="360"/>
        <w:jc w:val="both"/>
        <w:rPr>
          <w:u w:val="none"/>
        </w:rPr>
      </w:pPr>
      <w:r w:rsidDel="00000000" w:rsidR="00000000" w:rsidRPr="00000000">
        <w:rPr>
          <w:rtl w:val="0"/>
        </w:rPr>
        <w:t xml:space="preserve">le dégagement du tentacule (distance au premier obstacle) ;</w:t>
      </w:r>
    </w:p>
    <w:p w:rsidR="00000000" w:rsidDel="00000000" w:rsidP="00000000" w:rsidRDefault="00000000" w:rsidRPr="00000000" w14:paraId="000000B4">
      <w:pPr>
        <w:numPr>
          <w:ilvl w:val="0"/>
          <w:numId w:val="1"/>
        </w:numPr>
        <w:spacing w:after="0" w:afterAutospacing="0"/>
        <w:ind w:left="720" w:hanging="360"/>
        <w:jc w:val="both"/>
        <w:rPr>
          <w:u w:val="none"/>
        </w:rPr>
      </w:pPr>
      <w:r w:rsidDel="00000000" w:rsidR="00000000" w:rsidRPr="00000000">
        <w:rPr>
          <w:rtl w:val="0"/>
        </w:rPr>
        <w:t xml:space="preserve">le changement de braquage ;</w:t>
      </w:r>
    </w:p>
    <w:p w:rsidR="00000000" w:rsidDel="00000000" w:rsidP="00000000" w:rsidRDefault="00000000" w:rsidRPr="00000000" w14:paraId="000000B5">
      <w:pPr>
        <w:numPr>
          <w:ilvl w:val="0"/>
          <w:numId w:val="1"/>
        </w:numPr>
        <w:ind w:left="720" w:hanging="360"/>
        <w:jc w:val="both"/>
        <w:rPr>
          <w:u w:val="none"/>
        </w:rPr>
      </w:pPr>
      <w:r w:rsidDel="00000000" w:rsidR="00000000" w:rsidRPr="00000000">
        <w:rPr>
          <w:rtl w:val="0"/>
        </w:rPr>
        <w:t xml:space="preserve">et la trajectoire globale . </w:t>
      </w:r>
    </w:p>
    <w:p w:rsidR="00000000" w:rsidDel="00000000" w:rsidP="00000000" w:rsidRDefault="00000000" w:rsidRPr="00000000" w14:paraId="000000B6">
      <w:pPr>
        <w:ind w:left="0" w:firstLine="0"/>
        <w:jc w:val="both"/>
        <w:rPr/>
      </w:pPr>
      <w:r w:rsidDel="00000000" w:rsidR="00000000" w:rsidRPr="00000000">
        <w:rPr>
          <w:rtl w:val="0"/>
        </w:rPr>
        <w:t xml:space="preserve">La navigation par cette méthode peut se décomposer en trois étapes : la génération des tentacules, la détermination des tentacules navigables et le choix du meilleur tentacule.</w:t>
      </w:r>
    </w:p>
    <w:p w:rsidR="00000000" w:rsidDel="00000000" w:rsidP="00000000" w:rsidRDefault="00000000" w:rsidRPr="00000000" w14:paraId="000000B7">
      <w:pPr>
        <w:ind w:left="0" w:firstLine="0"/>
        <w:jc w:val="both"/>
        <w:rPr/>
      </w:pPr>
      <w:r w:rsidDel="00000000" w:rsidR="00000000" w:rsidRPr="00000000">
        <w:rPr>
          <w:rtl w:val="0"/>
        </w:rPr>
        <w:t xml:space="preserve">Toutes les tentacules sont représentées dans le système de coordonnées locales du véhicule. Ils commencent au centre de gravité du véhicule et ont la forme d’arcs de cercle. Dans la littérature plus récente, les tentacules sont générés suivant plusieurs formes : nous pouvons citer les tentacules parallèles à la route et les clothoïdes.</w:t>
      </w:r>
    </w:p>
    <w:p w:rsidR="00000000" w:rsidDel="00000000" w:rsidP="00000000" w:rsidRDefault="00000000" w:rsidRPr="00000000" w14:paraId="000000B8">
      <w:pPr>
        <w:spacing w:line="240" w:lineRule="auto"/>
        <w:ind w:left="0" w:firstLine="0"/>
        <w:jc w:val="both"/>
        <w:rPr/>
      </w:pPr>
      <w:r w:rsidDel="00000000" w:rsidR="00000000" w:rsidRPr="00000000">
        <w:rPr>
          <w:rtl w:val="0"/>
        </w:rPr>
      </w:r>
    </w:p>
    <w:p w:rsidR="00000000" w:rsidDel="00000000" w:rsidP="00000000" w:rsidRDefault="00000000" w:rsidRPr="00000000" w14:paraId="000000B9">
      <w:pPr>
        <w:spacing w:line="240" w:lineRule="auto"/>
        <w:ind w:left="0" w:firstLine="0"/>
        <w:jc w:val="both"/>
        <w:rPr/>
      </w:pPr>
      <w:r w:rsidDel="00000000" w:rsidR="00000000" w:rsidRPr="00000000">
        <w:rPr>
          <w:rtl w:val="0"/>
        </w:rPr>
        <w:t xml:space="preserve">Tentacule en forme d’arc de cercle :</w:t>
      </w:r>
    </w:p>
    <w:p w:rsidR="00000000" w:rsidDel="00000000" w:rsidP="00000000" w:rsidRDefault="00000000" w:rsidRPr="00000000" w14:paraId="000000BA">
      <w:pPr>
        <w:spacing w:line="240" w:lineRule="auto"/>
        <w:ind w:left="0" w:firstLine="0"/>
        <w:jc w:val="both"/>
        <w:rPr/>
      </w:pPr>
      <w:r w:rsidDel="00000000" w:rsidR="00000000" w:rsidRPr="00000000">
        <w:rPr/>
        <w:drawing>
          <wp:inline distB="114300" distT="114300" distL="114300" distR="114300">
            <wp:extent cx="3516150" cy="2319746"/>
            <wp:effectExtent b="0" l="0" r="0" t="0"/>
            <wp:docPr id="224" name="image7.png"/>
            <a:graphic>
              <a:graphicData uri="http://schemas.openxmlformats.org/drawingml/2006/picture">
                <pic:pic>
                  <pic:nvPicPr>
                    <pic:cNvPr id="0" name="image7.png"/>
                    <pic:cNvPicPr preferRelativeResize="0"/>
                  </pic:nvPicPr>
                  <pic:blipFill>
                    <a:blip r:embed="rId15"/>
                    <a:srcRect b="12126" l="0" r="0" t="0"/>
                    <a:stretch>
                      <a:fillRect/>
                    </a:stretch>
                  </pic:blipFill>
                  <pic:spPr>
                    <a:xfrm>
                      <a:off x="0" y="0"/>
                      <a:ext cx="3516150" cy="2319746"/>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240" w:lineRule="auto"/>
        <w:ind w:left="0" w:firstLine="0"/>
        <w:jc w:val="both"/>
        <w:rPr/>
      </w:pPr>
      <w:r w:rsidDel="00000000" w:rsidR="00000000" w:rsidRPr="00000000">
        <w:rPr>
          <w:rtl w:val="0"/>
        </w:rPr>
        <w:t xml:space="preserve">Tentacule parallèle à la route : </w:t>
      </w:r>
    </w:p>
    <w:p w:rsidR="00000000" w:rsidDel="00000000" w:rsidP="00000000" w:rsidRDefault="00000000" w:rsidRPr="00000000" w14:paraId="000000BC">
      <w:pPr>
        <w:spacing w:line="240" w:lineRule="auto"/>
        <w:ind w:left="0" w:firstLine="0"/>
        <w:jc w:val="both"/>
        <w:rPr/>
      </w:pPr>
      <w:r w:rsidDel="00000000" w:rsidR="00000000" w:rsidRPr="00000000">
        <w:rPr/>
        <w:drawing>
          <wp:inline distB="114300" distT="114300" distL="114300" distR="114300">
            <wp:extent cx="3339938" cy="1768730"/>
            <wp:effectExtent b="0" l="0" r="0" t="0"/>
            <wp:docPr id="228"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339938" cy="176873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40" w:lineRule="auto"/>
        <w:ind w:left="0" w:firstLine="0"/>
        <w:jc w:val="both"/>
        <w:rPr/>
      </w:pPr>
      <w:r w:rsidDel="00000000" w:rsidR="00000000" w:rsidRPr="00000000">
        <w:rPr>
          <w:rtl w:val="0"/>
        </w:rPr>
        <w:t xml:space="preserve">Tentacule en forme de clothoïdes :</w:t>
      </w:r>
    </w:p>
    <w:p w:rsidR="00000000" w:rsidDel="00000000" w:rsidP="00000000" w:rsidRDefault="00000000" w:rsidRPr="00000000" w14:paraId="000000BE">
      <w:pPr>
        <w:spacing w:line="240" w:lineRule="auto"/>
        <w:ind w:left="0" w:firstLine="0"/>
        <w:jc w:val="both"/>
        <w:rPr/>
      </w:pPr>
      <w:r w:rsidDel="00000000" w:rsidR="00000000" w:rsidRPr="00000000">
        <w:rPr/>
        <w:drawing>
          <wp:inline distB="114300" distT="114300" distL="114300" distR="114300">
            <wp:extent cx="3254213" cy="2292332"/>
            <wp:effectExtent b="0" l="0" r="0" t="0"/>
            <wp:docPr id="21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254213" cy="229233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240" w:lineRule="auto"/>
        <w:ind w:left="0" w:firstLine="0"/>
        <w:jc w:val="both"/>
        <w:rPr/>
      </w:pPr>
      <w:r w:rsidDel="00000000" w:rsidR="00000000" w:rsidRPr="00000000">
        <w:rPr>
          <w:rtl w:val="0"/>
        </w:rPr>
        <w:t xml:space="preserve">Une fois les tentacules générés, une zone de support de chaque tentacule est déterminée. La zone de support est une zone autour du tentacule prenant en compte la longueur du véhicule et une distance de sécurité permettant de vérifier si le véhicule peut circuler sur le tentacule sans risque de collision. Elle est caractérisée par la distance de la zone de support. Après génération des zones de support, chaque tentacule est évalué en effectuant une correspondance entre la zone de support de ce dernier et la carte locale (obtenue par la fusion des informations de la perception et la localisation). Cette évolution permet de vérifier si le tentacule est navigable ou non. Si le tentacule peut être parcouru jusqu’à la distance de collision, il est qualifié de « tentacule navigable ».</w:t>
      </w:r>
    </w:p>
    <w:p w:rsidR="00000000" w:rsidDel="00000000" w:rsidP="00000000" w:rsidRDefault="00000000" w:rsidRPr="00000000" w14:paraId="000000C0">
      <w:pPr>
        <w:spacing w:line="240" w:lineRule="auto"/>
        <w:ind w:left="0" w:firstLine="0"/>
        <w:jc w:val="both"/>
        <w:rPr/>
      </w:pPr>
      <w:r w:rsidDel="00000000" w:rsidR="00000000" w:rsidRPr="00000000">
        <w:rPr>
          <w:rtl w:val="0"/>
        </w:rPr>
        <w:t xml:space="preserve">Pour décider du "meilleur" tentacule, toutes les tentacules navigables sont évaluées. Dans l’algorithme de base, trois valeurs sont calculées et combinées de manière linéaire pour choisir le tentacule optimal [Hundelshausen et al., 2008] :</w:t>
      </w:r>
    </w:p>
    <w:p w:rsidR="00000000" w:rsidDel="00000000" w:rsidP="00000000" w:rsidRDefault="00000000" w:rsidRPr="00000000" w14:paraId="000000C1">
      <w:pPr>
        <w:numPr>
          <w:ilvl w:val="0"/>
          <w:numId w:val="6"/>
        </w:numPr>
        <w:spacing w:after="0" w:afterAutospacing="0" w:line="240" w:lineRule="auto"/>
        <w:ind w:left="720" w:hanging="360"/>
        <w:jc w:val="both"/>
        <w:rPr>
          <w:u w:val="none"/>
        </w:rPr>
      </w:pPr>
      <w:r w:rsidDel="00000000" w:rsidR="00000000" w:rsidRPr="00000000">
        <w:rPr>
          <w:rtl w:val="0"/>
        </w:rPr>
        <w:t xml:space="preserve"> le premier critère Vlibre permet d’évaluer si le tentacule est libre d’obstacle ; </w:t>
      </w:r>
    </w:p>
    <w:p w:rsidR="00000000" w:rsidDel="00000000" w:rsidP="00000000" w:rsidRDefault="00000000" w:rsidRPr="00000000" w14:paraId="000000C2">
      <w:pPr>
        <w:numPr>
          <w:ilvl w:val="0"/>
          <w:numId w:val="6"/>
        </w:numPr>
        <w:spacing w:after="0" w:afterAutospacing="0" w:line="240" w:lineRule="auto"/>
        <w:ind w:left="720" w:hanging="360"/>
        <w:jc w:val="both"/>
        <w:rPr>
          <w:u w:val="none"/>
        </w:rPr>
      </w:pPr>
      <w:r w:rsidDel="00000000" w:rsidR="00000000" w:rsidRPr="00000000">
        <w:rPr>
          <w:rtl w:val="0"/>
        </w:rPr>
        <w:t xml:space="preserve">Le deuxième critère Vlisse permet d’évaluer si le braquage est lisse (ou brusque) pour suivre le tentacule. Ce paramètre se calcule à partir du braquage courant ; </w:t>
      </w:r>
    </w:p>
    <w:p w:rsidR="00000000" w:rsidDel="00000000" w:rsidP="00000000" w:rsidRDefault="00000000" w:rsidRPr="00000000" w14:paraId="000000C3">
      <w:pPr>
        <w:numPr>
          <w:ilvl w:val="0"/>
          <w:numId w:val="6"/>
        </w:numPr>
        <w:spacing w:line="240" w:lineRule="auto"/>
        <w:ind w:left="720" w:hanging="360"/>
        <w:jc w:val="both"/>
        <w:rPr>
          <w:u w:val="none"/>
        </w:rPr>
      </w:pPr>
      <w:r w:rsidDel="00000000" w:rsidR="00000000" w:rsidRPr="00000000">
        <w:rPr>
          <w:rtl w:val="0"/>
        </w:rPr>
        <w:t xml:space="preserve"> Le troisième critère Vtrajectoire permet d’évaluer si le tentacule se rapproche de la trajectoire globale. </w:t>
      </w:r>
    </w:p>
    <w:p w:rsidR="00000000" w:rsidDel="00000000" w:rsidP="00000000" w:rsidRDefault="00000000" w:rsidRPr="00000000" w14:paraId="000000C4">
      <w:pPr>
        <w:spacing w:line="240" w:lineRule="auto"/>
        <w:ind w:left="0" w:firstLine="0"/>
        <w:jc w:val="both"/>
        <w:rPr/>
      </w:pPr>
      <w:r w:rsidDel="00000000" w:rsidR="00000000" w:rsidRPr="00000000">
        <w:rPr>
          <w:rtl w:val="0"/>
        </w:rPr>
        <w:t xml:space="preserve">Ces trois critères permettent ainsi d’éviter les obstacles, d’avoir une conduite confortable tout en suivant la trajectoire globale. Une fois ces critères estimés, ils sont combinés avec pondération de la manière suivante : </w:t>
      </w:r>
    </w:p>
    <w:p w:rsidR="00000000" w:rsidDel="00000000" w:rsidP="00000000" w:rsidRDefault="00000000" w:rsidRPr="00000000" w14:paraId="000000C5">
      <w:pPr>
        <w:spacing w:line="240" w:lineRule="auto"/>
        <w:ind w:left="0" w:firstLine="0"/>
        <w:jc w:val="both"/>
        <w:rPr/>
      </w:pPr>
      <w:r w:rsidDel="00000000" w:rsidR="00000000" w:rsidRPr="00000000">
        <w:rPr>
          <w:rtl w:val="0"/>
        </w:rPr>
        <w:t xml:space="preserve">Vtentacule = a1*Vlibre + a2*Vlisse + a3*Vtrajectoire </w:t>
      </w:r>
    </w:p>
    <w:p w:rsidR="00000000" w:rsidDel="00000000" w:rsidP="00000000" w:rsidRDefault="00000000" w:rsidRPr="00000000" w14:paraId="000000C6">
      <w:pPr>
        <w:spacing w:line="240" w:lineRule="auto"/>
        <w:ind w:left="0" w:firstLine="0"/>
        <w:jc w:val="both"/>
        <w:rPr/>
      </w:pPr>
      <w:r w:rsidDel="00000000" w:rsidR="00000000" w:rsidRPr="00000000">
        <w:rPr>
          <w:rtl w:val="0"/>
        </w:rPr>
        <w:t xml:space="preserve">où a1, a2 et a3 sont des constantes. La combinaison de ces critères fait apparaître le problème de pondération qui devient très difficile et délicat car dépendant du contexte de conduite. Les coefficients de pondération sont nécessairement modifiés selon le contexte. </w:t>
      </w:r>
    </w:p>
    <w:p w:rsidR="00000000" w:rsidDel="00000000" w:rsidP="00000000" w:rsidRDefault="00000000" w:rsidRPr="00000000" w14:paraId="000000C7">
      <w:pPr>
        <w:ind w:left="0" w:firstLine="0"/>
        <w:jc w:val="both"/>
        <w:rPr/>
      </w:pPr>
      <w:r w:rsidDel="00000000" w:rsidR="00000000" w:rsidRPr="00000000">
        <w:rPr>
          <w:rtl w:val="0"/>
        </w:rPr>
      </w:r>
    </w:p>
    <w:p w:rsidR="00000000" w:rsidDel="00000000" w:rsidP="00000000" w:rsidRDefault="00000000" w:rsidRPr="00000000" w14:paraId="000000C8">
      <w:pPr>
        <w:jc w:val="both"/>
        <w:rPr>
          <w:b w:val="1"/>
          <w:color w:val="365f91"/>
          <w:u w:val="single"/>
        </w:rPr>
      </w:pPr>
      <w:r w:rsidDel="00000000" w:rsidR="00000000" w:rsidRPr="00000000">
        <w:rPr>
          <w:b w:val="1"/>
          <w:color w:val="365f91"/>
          <w:u w:val="single"/>
          <w:rtl w:val="0"/>
        </w:rPr>
        <w:t xml:space="preserve">D) Liberté d'exploitation, risque de contrefaçon</w:t>
      </w:r>
    </w:p>
    <w:p w:rsidR="00000000" w:rsidDel="00000000" w:rsidP="00000000" w:rsidRDefault="00000000" w:rsidRPr="00000000" w14:paraId="000000C9">
      <w:pPr>
        <w:jc w:val="both"/>
        <w:rPr/>
      </w:pPr>
      <w:r w:rsidDel="00000000" w:rsidR="00000000" w:rsidRPr="00000000">
        <w:rPr>
          <w:rtl w:val="0"/>
        </w:rPr>
        <w:t xml:space="preserve">Cette technologie n’est pas un brevet protégé, alors n’importe qui pourrait développé à leur guise pour une bonne intention. C’est pour cela que le risque se porte en individuel; c'est-à-dire que les causes d’ennuis ou détruire un bien public involontairement sera attribué directement aux développeurs de cette technologie.</w:t>
      </w:r>
      <w:r w:rsidDel="00000000" w:rsidR="00000000" w:rsidRPr="00000000">
        <w:rPr>
          <w:rtl w:val="0"/>
        </w:rPr>
      </w:r>
    </w:p>
    <w:p w:rsidR="00000000" w:rsidDel="00000000" w:rsidP="00000000" w:rsidRDefault="00000000" w:rsidRPr="00000000" w14:paraId="000000CA">
      <w:pPr>
        <w:jc w:val="both"/>
        <w:rPr>
          <w:b w:val="1"/>
          <w:color w:val="365f91"/>
          <w:u w:val="single"/>
        </w:rPr>
      </w:pPr>
      <w:r w:rsidDel="00000000" w:rsidR="00000000" w:rsidRPr="00000000">
        <w:rPr>
          <w:b w:val="1"/>
          <w:color w:val="365f91"/>
          <w:u w:val="single"/>
          <w:rtl w:val="0"/>
        </w:rPr>
        <w:t xml:space="preserve">E) Aspect réglementaire</w:t>
      </w:r>
    </w:p>
    <w:p w:rsidR="00000000" w:rsidDel="00000000" w:rsidP="00000000" w:rsidRDefault="00000000" w:rsidRPr="00000000" w14:paraId="000000CB">
      <w:pPr>
        <w:jc w:val="both"/>
        <w:rPr/>
      </w:pPr>
      <w:r w:rsidDel="00000000" w:rsidR="00000000" w:rsidRPr="00000000">
        <w:rPr>
          <w:rtl w:val="0"/>
        </w:rPr>
        <w:t xml:space="preserve">Quand on parle de l’automatisation de la conduite, on a tendance à penser que c’est tout ou rien. Or justement, il y a 5 niveaux différents pour caractériser un véhicule autonome. Ils répondent à un classement opéré par la </w:t>
      </w:r>
      <w:r w:rsidDel="00000000" w:rsidR="00000000" w:rsidRPr="00000000">
        <w:rPr>
          <w:rtl w:val="0"/>
        </w:rPr>
        <w:t xml:space="preserve">SAE</w:t>
      </w:r>
      <w:r w:rsidDel="00000000" w:rsidR="00000000" w:rsidRPr="00000000">
        <w:rPr>
          <w:rtl w:val="0"/>
        </w:rPr>
        <w:t xml:space="preserve"> (Society of Automotive Engineers) aux Etats-Unis :</w:t>
      </w:r>
      <w:r w:rsidDel="00000000" w:rsidR="00000000" w:rsidRPr="00000000">
        <w:rPr>
          <w:rtl w:val="0"/>
        </w:rPr>
      </w:r>
    </w:p>
    <w:p w:rsidR="00000000" w:rsidDel="00000000" w:rsidP="00000000" w:rsidRDefault="00000000" w:rsidRPr="00000000" w14:paraId="000000CC">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b w:val="1"/>
          <w:color w:val="ff6600"/>
        </w:rPr>
      </w:pPr>
      <w:r w:rsidDel="00000000" w:rsidR="00000000" w:rsidRPr="00000000">
        <w:rPr>
          <w:b w:val="1"/>
          <w:color w:val="ff6600"/>
          <w:rtl w:val="0"/>
        </w:rPr>
        <w:t xml:space="preserve">Autonomie de niveau 0</w:t>
      </w:r>
    </w:p>
    <w:p w:rsidR="00000000" w:rsidDel="00000000" w:rsidP="00000000" w:rsidRDefault="00000000" w:rsidRPr="00000000" w14:paraId="000000CD">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pPr>
      <w:r w:rsidDel="00000000" w:rsidR="00000000" w:rsidRPr="00000000">
        <w:rPr>
          <w:rtl w:val="0"/>
        </w:rPr>
        <w:t xml:space="preserve">Le conducteur fait tout, aucune fonction n’est automatisée.</w:t>
      </w:r>
    </w:p>
    <w:p w:rsidR="00000000" w:rsidDel="00000000" w:rsidP="00000000" w:rsidRDefault="00000000" w:rsidRPr="00000000" w14:paraId="000000CE">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i w:val="1"/>
        </w:rPr>
      </w:pPr>
      <w:r w:rsidDel="00000000" w:rsidR="00000000" w:rsidRPr="00000000">
        <w:rPr>
          <w:rtl w:val="0"/>
        </w:rPr>
        <w:t xml:space="preserve">Il peut disposer de lane departure warning : si le véhicule franchit la ligne blanche, un signal sonore retentit.</w:t>
      </w:r>
      <w:r w:rsidDel="00000000" w:rsidR="00000000" w:rsidRPr="00000000">
        <w:rPr>
          <w:rtl w:val="0"/>
        </w:rPr>
      </w:r>
    </w:p>
    <w:p w:rsidR="00000000" w:rsidDel="00000000" w:rsidP="00000000" w:rsidRDefault="00000000" w:rsidRPr="00000000" w14:paraId="000000CF">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b w:val="1"/>
          <w:color w:val="ff6600"/>
        </w:rPr>
      </w:pPr>
      <w:r w:rsidDel="00000000" w:rsidR="00000000" w:rsidRPr="00000000">
        <w:rPr>
          <w:b w:val="1"/>
          <w:color w:val="ff6600"/>
          <w:rtl w:val="0"/>
        </w:rPr>
        <w:t xml:space="preserve">Autonomie de niveau 1</w:t>
      </w:r>
    </w:p>
    <w:p w:rsidR="00000000" w:rsidDel="00000000" w:rsidP="00000000" w:rsidRDefault="00000000" w:rsidRPr="00000000" w14:paraId="000000D0">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pPr>
      <w:r w:rsidDel="00000000" w:rsidR="00000000" w:rsidRPr="00000000">
        <w:rPr>
          <w:rtl w:val="0"/>
        </w:rPr>
        <w:t xml:space="preserve">Le conducteur a toujours le contrôle du véhicule : il peut disposer d’ABS, d’anti-patinage, etc...</w:t>
      </w:r>
    </w:p>
    <w:p w:rsidR="00000000" w:rsidDel="00000000" w:rsidP="00000000" w:rsidRDefault="00000000" w:rsidRPr="00000000" w14:paraId="000000D1">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b w:val="1"/>
          <w:color w:val="ff6600"/>
        </w:rPr>
      </w:pPr>
      <w:r w:rsidDel="00000000" w:rsidR="00000000" w:rsidRPr="00000000">
        <w:rPr>
          <w:b w:val="1"/>
          <w:color w:val="ff6600"/>
          <w:rtl w:val="0"/>
        </w:rPr>
        <w:t xml:space="preserve">Autonomie de niveau 2</w:t>
      </w:r>
    </w:p>
    <w:p w:rsidR="00000000" w:rsidDel="00000000" w:rsidP="00000000" w:rsidRDefault="00000000" w:rsidRPr="00000000" w14:paraId="000000D2">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pPr>
      <w:r w:rsidDel="00000000" w:rsidR="00000000" w:rsidRPr="00000000">
        <w:rPr>
          <w:rtl w:val="0"/>
        </w:rPr>
        <w:t xml:space="preserve">Le véhicule peut être doté de divers dispositifs d’aide à la conduite tel que  Park assist qui permet à la voiture de </w:t>
      </w:r>
      <w:hyperlink r:id="rId18">
        <w:r w:rsidDel="00000000" w:rsidR="00000000" w:rsidRPr="00000000">
          <w:rPr>
            <w:rtl w:val="0"/>
          </w:rPr>
          <w:t xml:space="preserve">se garer automatiquement </w:t>
        </w:r>
      </w:hyperlink>
      <w:r w:rsidDel="00000000" w:rsidR="00000000" w:rsidRPr="00000000">
        <w:rPr>
          <w:rtl w:val="0"/>
        </w:rPr>
        <w:t xml:space="preserve">: le système aide à chercher une place de parking adaptée au gabarit de la voiture et effectue une manœuvre automatique une fois l’emplacement détecté, aussi bien en créneau qu’en bataille. Le conducteur doit seulement gérer l’accélération et le freinage ( il peut donc retirer les mains du volant).</w:t>
      </w:r>
    </w:p>
    <w:p w:rsidR="00000000" w:rsidDel="00000000" w:rsidP="00000000" w:rsidRDefault="00000000" w:rsidRPr="00000000" w14:paraId="000000D3">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pPr>
      <w:r w:rsidDel="00000000" w:rsidR="00000000" w:rsidRPr="00000000">
        <w:rPr>
          <w:rtl w:val="0"/>
        </w:rPr>
        <w:t xml:space="preserve">Certains dispositifs de Park assist sont même feet off , le </w:t>
      </w:r>
      <w:hyperlink r:id="rId19">
        <w:r w:rsidDel="00000000" w:rsidR="00000000" w:rsidRPr="00000000">
          <w:rPr>
            <w:rtl w:val="0"/>
          </w:rPr>
          <w:t xml:space="preserve">conducteur peut lever les pieds, voire être à l’extérieur du véhicule pendant que le véhicule se gare</w:t>
        </w:r>
      </w:hyperlink>
      <w:r w:rsidDel="00000000" w:rsidR="00000000" w:rsidRPr="00000000">
        <w:rPr>
          <w:rtl w:val="0"/>
        </w:rPr>
        <w:t xml:space="preserve">.</w:t>
      </w:r>
    </w:p>
    <w:p w:rsidR="00000000" w:rsidDel="00000000" w:rsidP="00000000" w:rsidRDefault="00000000" w:rsidRPr="00000000" w14:paraId="000000D4">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pPr>
      <w:r w:rsidDel="00000000" w:rsidR="00000000" w:rsidRPr="00000000">
        <w:rPr>
          <w:rtl w:val="0"/>
        </w:rPr>
        <w:t xml:space="preserve">Le traffic jam chauffeur ou traffic jam assistant:  ce</w:t>
      </w:r>
      <w:hyperlink r:id="rId20">
        <w:r w:rsidDel="00000000" w:rsidR="00000000" w:rsidRPr="00000000">
          <w:rPr>
            <w:rtl w:val="0"/>
          </w:rPr>
          <w:t xml:space="preserve"> dispositif contrôle la vitesse de la voiture et la distance avec la voiture située devant</w:t>
        </w:r>
      </w:hyperlink>
      <w:r w:rsidDel="00000000" w:rsidR="00000000" w:rsidRPr="00000000">
        <w:rPr>
          <w:rtl w:val="0"/>
        </w:rPr>
        <w:t xml:space="preserve">.Il peut être utilisé lorsque le trafic est dense sur autoroute quand la vitesse est au delà de 60 km/h</w:t>
      </w:r>
    </w:p>
    <w:p w:rsidR="00000000" w:rsidDel="00000000" w:rsidP="00000000" w:rsidRDefault="00000000" w:rsidRPr="00000000" w14:paraId="000000D5">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b w:val="1"/>
          <w:color w:val="ff6600"/>
        </w:rPr>
      </w:pPr>
      <w:r w:rsidDel="00000000" w:rsidR="00000000" w:rsidRPr="00000000">
        <w:rPr>
          <w:b w:val="1"/>
          <w:color w:val="ff6600"/>
          <w:rtl w:val="0"/>
        </w:rPr>
        <w:t xml:space="preserve">Autonomie de niveau 3</w:t>
      </w:r>
    </w:p>
    <w:p w:rsidR="00000000" w:rsidDel="00000000" w:rsidP="00000000" w:rsidRDefault="00000000" w:rsidRPr="00000000" w14:paraId="000000D6">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pPr>
      <w:r w:rsidDel="00000000" w:rsidR="00000000" w:rsidRPr="00000000">
        <w:rPr>
          <w:rtl w:val="0"/>
        </w:rPr>
        <w:t xml:space="preserve">La voiture de Google, Google car est un véhicule qui présente une autonomie de niveau 3.  Ce véhicule est pourvu d’un capteur sur le toit (son prix avoisine 80 000 dollars) dont le fonctionnement est basé sur la technologie laser : il détecte ainsi l’environnement de la voiture à 360 degrés.</w:t>
      </w:r>
    </w:p>
    <w:p w:rsidR="00000000" w:rsidDel="00000000" w:rsidP="00000000" w:rsidRDefault="00000000" w:rsidRPr="00000000" w14:paraId="000000D7">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pPr>
      <w:r w:rsidDel="00000000" w:rsidR="00000000" w:rsidRPr="00000000">
        <w:rPr>
          <w:rtl w:val="0"/>
        </w:rPr>
        <w:t xml:space="preserve">Les Tesla sont également des véhicules conçus comme autonomes de niveau 3.</w:t>
      </w:r>
    </w:p>
    <w:p w:rsidR="00000000" w:rsidDel="00000000" w:rsidP="00000000" w:rsidRDefault="00000000" w:rsidRPr="00000000" w14:paraId="000000D8">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pPr>
      <w:r w:rsidDel="00000000" w:rsidR="00000000" w:rsidRPr="00000000">
        <w:rPr>
          <w:rtl w:val="0"/>
        </w:rPr>
        <w:t xml:space="preserve">Le système conduit et le conducteur supervise le système mais il n’est pas obligé de superviser en permanence, il peut faire autre chose que conduire : il doit tout de même resté installé au poste de conduite puisqu’il doit pouvoir reprendre le contrôle de la voiture si besoin.</w:t>
      </w:r>
    </w:p>
    <w:p w:rsidR="00000000" w:rsidDel="00000000" w:rsidP="00000000" w:rsidRDefault="00000000" w:rsidRPr="00000000" w14:paraId="000000D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b w:val="1"/>
          <w:color w:val="ff6600"/>
        </w:rPr>
      </w:pPr>
      <w:r w:rsidDel="00000000" w:rsidR="00000000" w:rsidRPr="00000000">
        <w:rPr>
          <w:b w:val="1"/>
          <w:color w:val="ff6600"/>
          <w:rtl w:val="0"/>
        </w:rPr>
        <w:t xml:space="preserve">Autonomie de niveau 4</w:t>
      </w:r>
    </w:p>
    <w:p w:rsidR="00000000" w:rsidDel="00000000" w:rsidP="00000000" w:rsidRDefault="00000000" w:rsidRPr="00000000" w14:paraId="000000D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0" w:line="276" w:lineRule="auto"/>
        <w:jc w:val="both"/>
        <w:rPr/>
      </w:pPr>
      <w:r w:rsidDel="00000000" w:rsidR="00000000" w:rsidRPr="00000000">
        <w:rPr>
          <w:rtl w:val="0"/>
        </w:rPr>
        <w:t xml:space="preserve">La machine fait tout, la voiture est complètement autonome,  elle peut même circuler seule, sans conducteur ni passager et aller chercher des passagers par exemple.</w:t>
      </w:r>
    </w:p>
    <w:p w:rsidR="00000000" w:rsidDel="00000000" w:rsidP="00000000" w:rsidRDefault="00000000" w:rsidRPr="00000000" w14:paraId="000000DB">
      <w:pPr>
        <w:ind w:firstLine="720"/>
        <w:jc w:val="both"/>
        <w:rPr>
          <w:b w:val="1"/>
          <w:u w:val="single"/>
        </w:rPr>
      </w:pPr>
      <w:r w:rsidDel="00000000" w:rsidR="00000000" w:rsidRPr="00000000">
        <w:rPr>
          <w:rtl w:val="0"/>
        </w:rPr>
      </w:r>
    </w:p>
    <w:p w:rsidR="00000000" w:rsidDel="00000000" w:rsidP="00000000" w:rsidRDefault="00000000" w:rsidRPr="00000000" w14:paraId="000000DC">
      <w:pPr>
        <w:ind w:firstLine="720"/>
        <w:jc w:val="both"/>
        <w:rPr>
          <w:b w:val="1"/>
          <w:color w:val="365f91"/>
          <w:u w:val="single"/>
        </w:rPr>
      </w:pPr>
      <w:r w:rsidDel="00000000" w:rsidR="00000000" w:rsidRPr="00000000">
        <w:rPr>
          <w:b w:val="1"/>
          <w:color w:val="365f91"/>
          <w:u w:val="single"/>
          <w:rtl w:val="0"/>
        </w:rPr>
        <w:t xml:space="preserve"> 1) En France</w:t>
      </w:r>
    </w:p>
    <w:p w:rsidR="00000000" w:rsidDel="00000000" w:rsidP="00000000" w:rsidRDefault="00000000" w:rsidRPr="00000000" w14:paraId="000000DD">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firstLine="0"/>
        <w:jc w:val="both"/>
        <w:rPr/>
      </w:pPr>
      <w:r w:rsidDel="00000000" w:rsidR="00000000" w:rsidRPr="00000000">
        <w:rPr>
          <w:rtl w:val="0"/>
        </w:rPr>
        <w:t xml:space="preserve">La </w:t>
      </w:r>
      <w:hyperlink r:id="rId21">
        <w:r w:rsidDel="00000000" w:rsidR="00000000" w:rsidRPr="00000000">
          <w:rPr>
            <w:rtl w:val="0"/>
          </w:rPr>
          <w:t xml:space="preserve">Convention de Genève</w:t>
        </w:r>
      </w:hyperlink>
      <w:r w:rsidDel="00000000" w:rsidR="00000000" w:rsidRPr="00000000">
        <w:rPr>
          <w:rtl w:val="0"/>
        </w:rPr>
        <w:t xml:space="preserve"> signée en 1949 et celle de Vienne en 1968 par de nombreux pays n'autorisent pas la circulation de véhicules autonomes de niveau 3 et 4.</w:t>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firstLine="0"/>
        <w:jc w:val="both"/>
        <w:rPr/>
      </w:pPr>
      <w:r w:rsidDel="00000000" w:rsidR="00000000" w:rsidRPr="00000000">
        <w:rPr>
          <w:rtl w:val="0"/>
        </w:rPr>
        <w:t xml:space="preserve">En effet, l’</w:t>
      </w:r>
      <w:hyperlink r:id="rId22">
        <w:r w:rsidDel="00000000" w:rsidR="00000000" w:rsidRPr="00000000">
          <w:rPr>
            <w:rtl w:val="0"/>
          </w:rPr>
          <w:t xml:space="preserve">article 8 de la convention de Vienne </w:t>
        </w:r>
      </w:hyperlink>
      <w:r w:rsidDel="00000000" w:rsidR="00000000" w:rsidRPr="00000000">
        <w:rPr>
          <w:rtl w:val="0"/>
        </w:rPr>
        <w:t xml:space="preserve">précise qu’il faut un conducteur dans un véhicule et que ce conducteur doit avoir en permanence le contrôle de son véhicule.</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firstLine="0"/>
        <w:jc w:val="both"/>
        <w:rPr/>
      </w:pPr>
      <w:hyperlink r:id="rId23">
        <w:r w:rsidDel="00000000" w:rsidR="00000000" w:rsidRPr="00000000">
          <w:rPr>
            <w:rtl w:val="0"/>
          </w:rPr>
          <w:t xml:space="preserve">L’adoption en juin 2020 de directives détaillées</w:t>
        </w:r>
      </w:hyperlink>
      <w:r w:rsidDel="00000000" w:rsidR="00000000" w:rsidRPr="00000000">
        <w:rPr>
          <w:rtl w:val="0"/>
        </w:rPr>
        <w:t xml:space="preserve"> par le forum mondial pour l’harmonisation des réglementations sur les véhicules, qui se tient à l’Unece, Commission économique des Nations unies pour l’Europe, concerne la conduite autonome de niveau 3. </w:t>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firstLine="0"/>
        <w:jc w:val="both"/>
        <w:rPr/>
      </w:pPr>
      <w:r w:rsidDel="00000000" w:rsidR="00000000" w:rsidRPr="00000000">
        <w:rPr>
          <w:rtl w:val="0"/>
        </w:rPr>
        <w:t xml:space="preserve">Aujourd’hui en France, nous en sommes au stade 2 du véhicule autonome ce qui consiste à avoir un dispositif d’aide à la conduite tel que la lane assist (l’aide au maintien de la voie) ou le park assist (l’aide au stationnement).</w:t>
      </w:r>
    </w:p>
    <w:p w:rsidR="00000000" w:rsidDel="00000000" w:rsidP="00000000" w:rsidRDefault="00000000" w:rsidRPr="00000000" w14:paraId="000000E1">
      <w:pPr>
        <w:ind w:left="0" w:firstLine="0"/>
        <w:jc w:val="both"/>
        <w:rPr>
          <w:highlight w:val="white"/>
        </w:rPr>
      </w:pPr>
      <w:r w:rsidDel="00000000" w:rsidR="00000000" w:rsidRPr="00000000">
        <w:rPr>
          <w:rtl w:val="0"/>
        </w:rPr>
      </w:r>
    </w:p>
    <w:p w:rsidR="00000000" w:rsidDel="00000000" w:rsidP="00000000" w:rsidRDefault="00000000" w:rsidRPr="00000000" w14:paraId="000000E2">
      <w:pPr>
        <w:ind w:left="720" w:firstLine="0"/>
        <w:jc w:val="both"/>
        <w:rPr/>
      </w:pPr>
      <w:r w:rsidDel="00000000" w:rsidR="00000000" w:rsidRPr="00000000">
        <w:rPr>
          <w:highlight w:val="white"/>
          <w:rtl w:val="0"/>
        </w:rPr>
        <w:t xml:space="preserve">Si la France semble accuser un certain retard en termes de réglementation concernant les voitures autonomes par rapport à ses voisins européens, elle est encore plus en retard par rapport à d’autres pays tels que les Etats-Unis ou encore la Chine et le Japon.</w:t>
      </w: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hd w:fill="ffffff" w:val="clear"/>
        <w:spacing w:after="0" w:lineRule="auto"/>
        <w:ind w:left="720" w:firstLine="0"/>
        <w:jc w:val="both"/>
        <w:rPr>
          <w:sz w:val="18"/>
          <w:szCs w:val="18"/>
        </w:rPr>
      </w:pPr>
      <w:r w:rsidDel="00000000" w:rsidR="00000000" w:rsidRPr="00000000">
        <w:rPr>
          <w:rtl w:val="0"/>
        </w:rPr>
      </w:r>
    </w:p>
    <w:p w:rsidR="00000000" w:rsidDel="00000000" w:rsidP="00000000" w:rsidRDefault="00000000" w:rsidRPr="00000000" w14:paraId="000000E4">
      <w:pPr>
        <w:ind w:firstLine="720"/>
        <w:jc w:val="both"/>
        <w:rPr>
          <w:color w:val="365f91"/>
          <w:sz w:val="18"/>
          <w:szCs w:val="18"/>
          <w:highlight w:val="white"/>
        </w:rPr>
      </w:pPr>
      <w:r w:rsidDel="00000000" w:rsidR="00000000" w:rsidRPr="00000000">
        <w:rPr>
          <w:b w:val="1"/>
          <w:color w:val="365f91"/>
          <w:u w:val="single"/>
          <w:rtl w:val="0"/>
        </w:rPr>
        <w:t xml:space="preserve"> 2) A l'international</w:t>
      </w:r>
      <w:r w:rsidDel="00000000" w:rsidR="00000000" w:rsidRPr="00000000">
        <w:rPr>
          <w:rtl w:val="0"/>
        </w:rPr>
      </w:r>
    </w:p>
    <w:p w:rsidR="00000000" w:rsidDel="00000000" w:rsidP="00000000" w:rsidRDefault="00000000" w:rsidRPr="00000000" w14:paraId="000000E5">
      <w:pPr>
        <w:ind w:left="720" w:firstLine="0"/>
        <w:jc w:val="both"/>
        <w:rPr>
          <w:highlight w:val="white"/>
        </w:rPr>
      </w:pPr>
      <w:r w:rsidDel="00000000" w:rsidR="00000000" w:rsidRPr="00000000">
        <w:rPr>
          <w:highlight w:val="white"/>
          <w:rtl w:val="0"/>
        </w:rPr>
        <w:t xml:space="preserve">Le 22 Septembre 2016, le </w:t>
      </w:r>
      <w:r w:rsidDel="00000000" w:rsidR="00000000" w:rsidRPr="00000000">
        <w:rPr>
          <w:highlight w:val="white"/>
          <w:rtl w:val="0"/>
        </w:rPr>
        <w:t xml:space="preserve">NHTSA</w:t>
      </w:r>
      <w:r w:rsidDel="00000000" w:rsidR="00000000" w:rsidRPr="00000000">
        <w:rPr>
          <w:highlight w:val="white"/>
          <w:rtl w:val="0"/>
        </w:rPr>
        <w:t xml:space="preserve"> (National Highway Traffic Safety Administration), l'administration en charge de la sécurité et des infrastructures routières américaine, a publié un ensemble de règles spécifiques concernant les voitures autonomes à destination des constructeurs automobiles. </w:t>
      </w:r>
      <w:r w:rsidDel="00000000" w:rsidR="00000000" w:rsidRPr="00000000">
        <w:rPr>
          <w:highlight w:val="white"/>
          <w:rtl w:val="0"/>
        </w:rPr>
        <w:t xml:space="preserve">Le NHTSA se base sur les </w:t>
      </w:r>
      <w:hyperlink r:id="rId24">
        <w:r w:rsidDel="00000000" w:rsidR="00000000" w:rsidRPr="00000000">
          <w:rPr>
            <w:highlight w:val="white"/>
            <w:rtl w:val="0"/>
          </w:rPr>
          <w:t xml:space="preserve">différents niveaux d'autonomie</w:t>
        </w:r>
      </w:hyperlink>
      <w:r w:rsidDel="00000000" w:rsidR="00000000" w:rsidRPr="00000000">
        <w:rPr>
          <w:highlight w:val="white"/>
          <w:rtl w:val="0"/>
        </w:rPr>
        <w:t xml:space="preserve"> des véhicules établis par le SAE international, pour donner des directives précises aux constructeurs. Il leur est demandé d'effectuer une évaluation de leurs véhicules autonomes sur 15 points précisément décrits dans le guide. Ils concernent principalement la sécurité des usagers.</w:t>
      </w:r>
    </w:p>
    <w:p w:rsidR="00000000" w:rsidDel="00000000" w:rsidP="00000000" w:rsidRDefault="00000000" w:rsidRPr="00000000" w14:paraId="000000E6">
      <w:pPr>
        <w:ind w:left="720" w:firstLine="0"/>
        <w:jc w:val="both"/>
        <w:rPr>
          <w:highlight w:val="white"/>
        </w:rPr>
      </w:pPr>
      <w:r w:rsidDel="00000000" w:rsidR="00000000" w:rsidRPr="00000000">
        <w:rPr>
          <w:highlight w:val="white"/>
          <w:rtl w:val="0"/>
        </w:rPr>
        <w:t xml:space="preserve">Seuls les véhicules ayant satisfait les 15 recommandations pourront effectuer des tests sur la voie publique en vue d'une prochaine commercialisation du véhicule. Les recommandations concernent notamment :</w:t>
      </w:r>
    </w:p>
    <w:p w:rsidR="00000000" w:rsidDel="00000000" w:rsidP="00000000" w:rsidRDefault="00000000" w:rsidRPr="00000000" w14:paraId="000000E7">
      <w:pPr>
        <w:numPr>
          <w:ilvl w:val="0"/>
          <w:numId w:val="2"/>
        </w:numPr>
        <w:shd w:fill="ffffff" w:val="clear"/>
        <w:spacing w:after="0" w:lineRule="auto"/>
        <w:ind w:left="1440" w:hanging="360"/>
        <w:jc w:val="both"/>
        <w:rPr>
          <w:rFonts w:ascii="Calibri" w:cs="Calibri" w:eastAsia="Calibri" w:hAnsi="Calibri"/>
          <w:color w:val="000000"/>
          <w:sz w:val="20"/>
          <w:szCs w:val="20"/>
          <w:highlight w:val="white"/>
        </w:rPr>
      </w:pPr>
      <w:r w:rsidDel="00000000" w:rsidR="00000000" w:rsidRPr="00000000">
        <w:rPr>
          <w:highlight w:val="white"/>
          <w:rtl w:val="0"/>
        </w:rPr>
        <w:t xml:space="preserve">L'enregistrement et le partage de données,</w:t>
      </w:r>
    </w:p>
    <w:p w:rsidR="00000000" w:rsidDel="00000000" w:rsidP="00000000" w:rsidRDefault="00000000" w:rsidRPr="00000000" w14:paraId="000000E8">
      <w:pPr>
        <w:numPr>
          <w:ilvl w:val="0"/>
          <w:numId w:val="2"/>
        </w:numPr>
        <w:shd w:fill="ffffff" w:val="clear"/>
        <w:spacing w:after="0" w:lineRule="auto"/>
        <w:ind w:left="1440" w:hanging="360"/>
        <w:jc w:val="both"/>
        <w:rPr>
          <w:rFonts w:ascii="Calibri" w:cs="Calibri" w:eastAsia="Calibri" w:hAnsi="Calibri"/>
          <w:color w:val="000000"/>
          <w:sz w:val="20"/>
          <w:szCs w:val="20"/>
          <w:highlight w:val="white"/>
        </w:rPr>
      </w:pPr>
      <w:r w:rsidDel="00000000" w:rsidR="00000000" w:rsidRPr="00000000">
        <w:rPr>
          <w:highlight w:val="white"/>
          <w:rtl w:val="0"/>
        </w:rPr>
        <w:t xml:space="preserve">Le respect de la vie privée des utilisateurs,</w:t>
      </w:r>
    </w:p>
    <w:p w:rsidR="00000000" w:rsidDel="00000000" w:rsidP="00000000" w:rsidRDefault="00000000" w:rsidRPr="00000000" w14:paraId="000000E9">
      <w:pPr>
        <w:numPr>
          <w:ilvl w:val="0"/>
          <w:numId w:val="2"/>
        </w:numPr>
        <w:shd w:fill="ffffff" w:val="clear"/>
        <w:spacing w:after="0" w:lineRule="auto"/>
        <w:ind w:left="1440" w:hanging="360"/>
        <w:jc w:val="both"/>
        <w:rPr>
          <w:rFonts w:ascii="Calibri" w:cs="Calibri" w:eastAsia="Calibri" w:hAnsi="Calibri"/>
          <w:color w:val="000000"/>
          <w:sz w:val="20"/>
          <w:szCs w:val="20"/>
          <w:highlight w:val="white"/>
        </w:rPr>
      </w:pPr>
      <w:r w:rsidDel="00000000" w:rsidR="00000000" w:rsidRPr="00000000">
        <w:rPr>
          <w:highlight w:val="white"/>
          <w:rtl w:val="0"/>
        </w:rPr>
        <w:t xml:space="preserve">La sécurité du système, </w:t>
      </w:r>
    </w:p>
    <w:p w:rsidR="00000000" w:rsidDel="00000000" w:rsidP="00000000" w:rsidRDefault="00000000" w:rsidRPr="00000000" w14:paraId="000000EA">
      <w:pPr>
        <w:numPr>
          <w:ilvl w:val="0"/>
          <w:numId w:val="2"/>
        </w:numPr>
        <w:shd w:fill="ffffff" w:val="clear"/>
        <w:spacing w:after="0" w:lineRule="auto"/>
        <w:ind w:left="1440" w:hanging="360"/>
        <w:jc w:val="both"/>
        <w:rPr>
          <w:rFonts w:ascii="Calibri" w:cs="Calibri" w:eastAsia="Calibri" w:hAnsi="Calibri"/>
          <w:color w:val="000000"/>
          <w:sz w:val="20"/>
          <w:szCs w:val="20"/>
          <w:highlight w:val="white"/>
        </w:rPr>
      </w:pPr>
      <w:r w:rsidDel="00000000" w:rsidR="00000000" w:rsidRPr="00000000">
        <w:rPr>
          <w:highlight w:val="white"/>
          <w:rtl w:val="0"/>
        </w:rPr>
        <w:t xml:space="preserve">La cybersécurité du véhicule, </w:t>
      </w:r>
    </w:p>
    <w:p w:rsidR="00000000" w:rsidDel="00000000" w:rsidP="00000000" w:rsidRDefault="00000000" w:rsidRPr="00000000" w14:paraId="000000EB">
      <w:pPr>
        <w:numPr>
          <w:ilvl w:val="0"/>
          <w:numId w:val="2"/>
        </w:numPr>
        <w:shd w:fill="ffffff" w:val="clear"/>
        <w:spacing w:after="0" w:lineRule="auto"/>
        <w:ind w:left="1440" w:hanging="360"/>
        <w:jc w:val="both"/>
        <w:rPr>
          <w:rFonts w:ascii="Calibri" w:cs="Calibri" w:eastAsia="Calibri" w:hAnsi="Calibri"/>
          <w:color w:val="000000"/>
          <w:sz w:val="20"/>
          <w:szCs w:val="20"/>
          <w:highlight w:val="white"/>
        </w:rPr>
      </w:pPr>
      <w:r w:rsidDel="00000000" w:rsidR="00000000" w:rsidRPr="00000000">
        <w:rPr>
          <w:highlight w:val="white"/>
          <w:rtl w:val="0"/>
        </w:rPr>
        <w:t xml:space="preserve">La coordination homme-machine, </w:t>
      </w:r>
    </w:p>
    <w:p w:rsidR="00000000" w:rsidDel="00000000" w:rsidP="00000000" w:rsidRDefault="00000000" w:rsidRPr="00000000" w14:paraId="000000EC">
      <w:pPr>
        <w:numPr>
          <w:ilvl w:val="0"/>
          <w:numId w:val="2"/>
        </w:numPr>
        <w:shd w:fill="ffffff" w:val="clear"/>
        <w:spacing w:after="0" w:lineRule="auto"/>
        <w:ind w:left="1440" w:hanging="360"/>
        <w:jc w:val="both"/>
        <w:rPr>
          <w:rFonts w:ascii="Calibri" w:cs="Calibri" w:eastAsia="Calibri" w:hAnsi="Calibri"/>
          <w:color w:val="000000"/>
          <w:sz w:val="20"/>
          <w:szCs w:val="20"/>
          <w:highlight w:val="white"/>
        </w:rPr>
      </w:pPr>
      <w:r w:rsidDel="00000000" w:rsidR="00000000" w:rsidRPr="00000000">
        <w:rPr>
          <w:highlight w:val="white"/>
          <w:rtl w:val="0"/>
        </w:rPr>
        <w:t xml:space="preserve">La protection des utilisateurs en cas de collision, </w:t>
      </w:r>
    </w:p>
    <w:p w:rsidR="00000000" w:rsidDel="00000000" w:rsidP="00000000" w:rsidRDefault="00000000" w:rsidRPr="00000000" w14:paraId="000000ED">
      <w:pPr>
        <w:numPr>
          <w:ilvl w:val="0"/>
          <w:numId w:val="2"/>
        </w:numPr>
        <w:shd w:fill="ffffff" w:val="clear"/>
        <w:spacing w:after="0" w:lineRule="auto"/>
        <w:ind w:left="1440" w:hanging="360"/>
        <w:jc w:val="both"/>
        <w:rPr>
          <w:rFonts w:ascii="Calibri" w:cs="Calibri" w:eastAsia="Calibri" w:hAnsi="Calibri"/>
          <w:color w:val="000000"/>
          <w:sz w:val="20"/>
          <w:szCs w:val="20"/>
          <w:highlight w:val="white"/>
        </w:rPr>
      </w:pPr>
      <w:r w:rsidDel="00000000" w:rsidR="00000000" w:rsidRPr="00000000">
        <w:rPr>
          <w:highlight w:val="white"/>
          <w:rtl w:val="0"/>
        </w:rPr>
        <w:t xml:space="preserve">La formation et l'entraînement des consommateurs à l'usage de tels véhicules, </w:t>
      </w:r>
    </w:p>
    <w:p w:rsidR="00000000" w:rsidDel="00000000" w:rsidP="00000000" w:rsidRDefault="00000000" w:rsidRPr="00000000" w14:paraId="000000EE">
      <w:pPr>
        <w:numPr>
          <w:ilvl w:val="0"/>
          <w:numId w:val="2"/>
        </w:numPr>
        <w:shd w:fill="ffffff" w:val="clear"/>
        <w:spacing w:after="0" w:lineRule="auto"/>
        <w:ind w:left="1440" w:hanging="360"/>
        <w:jc w:val="both"/>
        <w:rPr>
          <w:rFonts w:ascii="Calibri" w:cs="Calibri" w:eastAsia="Calibri" w:hAnsi="Calibri"/>
          <w:color w:val="000000"/>
          <w:sz w:val="20"/>
          <w:szCs w:val="20"/>
          <w:highlight w:val="white"/>
        </w:rPr>
      </w:pPr>
      <w:r w:rsidDel="00000000" w:rsidR="00000000" w:rsidRPr="00000000">
        <w:rPr>
          <w:highlight w:val="white"/>
          <w:rtl w:val="0"/>
        </w:rPr>
        <w:t xml:space="preserve">L'enregistrement et la certification des équipements, </w:t>
      </w:r>
    </w:p>
    <w:p w:rsidR="00000000" w:rsidDel="00000000" w:rsidP="00000000" w:rsidRDefault="00000000" w:rsidRPr="00000000" w14:paraId="000000EF">
      <w:pPr>
        <w:numPr>
          <w:ilvl w:val="0"/>
          <w:numId w:val="2"/>
        </w:numPr>
        <w:shd w:fill="ffffff" w:val="clear"/>
        <w:spacing w:after="0" w:lineRule="auto"/>
        <w:ind w:left="1440" w:hanging="360"/>
        <w:jc w:val="both"/>
        <w:rPr>
          <w:rFonts w:ascii="Calibri" w:cs="Calibri" w:eastAsia="Calibri" w:hAnsi="Calibri"/>
          <w:color w:val="000000"/>
          <w:sz w:val="20"/>
          <w:szCs w:val="20"/>
          <w:highlight w:val="white"/>
        </w:rPr>
      </w:pPr>
      <w:r w:rsidDel="00000000" w:rsidR="00000000" w:rsidRPr="00000000">
        <w:rPr>
          <w:highlight w:val="white"/>
          <w:rtl w:val="0"/>
        </w:rPr>
        <w:t xml:space="preserve">Le comportement post-accident,</w:t>
      </w:r>
    </w:p>
    <w:p w:rsidR="00000000" w:rsidDel="00000000" w:rsidP="00000000" w:rsidRDefault="00000000" w:rsidRPr="00000000" w14:paraId="000000F0">
      <w:pPr>
        <w:numPr>
          <w:ilvl w:val="0"/>
          <w:numId w:val="2"/>
        </w:numPr>
        <w:shd w:fill="ffffff" w:val="clear"/>
        <w:spacing w:after="0" w:lineRule="auto"/>
        <w:ind w:left="1440" w:hanging="360"/>
        <w:jc w:val="both"/>
        <w:rPr>
          <w:rFonts w:ascii="Calibri" w:cs="Calibri" w:eastAsia="Calibri" w:hAnsi="Calibri"/>
          <w:color w:val="000000"/>
          <w:sz w:val="20"/>
          <w:szCs w:val="20"/>
          <w:highlight w:val="white"/>
        </w:rPr>
      </w:pPr>
      <w:r w:rsidDel="00000000" w:rsidR="00000000" w:rsidRPr="00000000">
        <w:rPr>
          <w:highlight w:val="white"/>
          <w:rtl w:val="0"/>
        </w:rPr>
        <w:t xml:space="preserve">Le respect des lois étatiques, fédérales et locales,</w:t>
      </w:r>
    </w:p>
    <w:p w:rsidR="00000000" w:rsidDel="00000000" w:rsidP="00000000" w:rsidRDefault="00000000" w:rsidRPr="00000000" w14:paraId="000000F1">
      <w:pPr>
        <w:numPr>
          <w:ilvl w:val="0"/>
          <w:numId w:val="2"/>
        </w:numPr>
        <w:shd w:fill="ffffff" w:val="clear"/>
        <w:spacing w:after="0" w:lineRule="auto"/>
        <w:ind w:left="1440" w:hanging="360"/>
        <w:jc w:val="both"/>
        <w:rPr>
          <w:rFonts w:ascii="Calibri" w:cs="Calibri" w:eastAsia="Calibri" w:hAnsi="Calibri"/>
          <w:color w:val="000000"/>
          <w:sz w:val="20"/>
          <w:szCs w:val="20"/>
          <w:highlight w:val="white"/>
        </w:rPr>
      </w:pPr>
      <w:r w:rsidDel="00000000" w:rsidR="00000000" w:rsidRPr="00000000">
        <w:rPr>
          <w:highlight w:val="white"/>
          <w:rtl w:val="0"/>
        </w:rPr>
        <w:t xml:space="preserve">Les considérations éthiques,</w:t>
      </w:r>
    </w:p>
    <w:p w:rsidR="00000000" w:rsidDel="00000000" w:rsidP="00000000" w:rsidRDefault="00000000" w:rsidRPr="00000000" w14:paraId="000000F2">
      <w:pPr>
        <w:numPr>
          <w:ilvl w:val="0"/>
          <w:numId w:val="2"/>
        </w:numPr>
        <w:shd w:fill="ffffff" w:val="clear"/>
        <w:spacing w:after="0" w:lineRule="auto"/>
        <w:ind w:left="1440" w:hanging="360"/>
        <w:jc w:val="both"/>
        <w:rPr>
          <w:rFonts w:ascii="Calibri" w:cs="Calibri" w:eastAsia="Calibri" w:hAnsi="Calibri"/>
          <w:color w:val="000000"/>
          <w:sz w:val="20"/>
          <w:szCs w:val="20"/>
          <w:highlight w:val="white"/>
        </w:rPr>
      </w:pPr>
      <w:r w:rsidDel="00000000" w:rsidR="00000000" w:rsidRPr="00000000">
        <w:rPr>
          <w:highlight w:val="white"/>
          <w:rtl w:val="0"/>
        </w:rPr>
        <w:t xml:space="preserve">La conception opérationnelle de chaque système,</w:t>
      </w:r>
    </w:p>
    <w:p w:rsidR="00000000" w:rsidDel="00000000" w:rsidP="00000000" w:rsidRDefault="00000000" w:rsidRPr="00000000" w14:paraId="000000F3">
      <w:pPr>
        <w:numPr>
          <w:ilvl w:val="0"/>
          <w:numId w:val="2"/>
        </w:numPr>
        <w:shd w:fill="ffffff" w:val="clear"/>
        <w:spacing w:after="0" w:lineRule="auto"/>
        <w:ind w:left="1440" w:hanging="360"/>
        <w:jc w:val="both"/>
        <w:rPr>
          <w:rFonts w:ascii="Calibri" w:cs="Calibri" w:eastAsia="Calibri" w:hAnsi="Calibri"/>
          <w:color w:val="000000"/>
          <w:sz w:val="20"/>
          <w:szCs w:val="20"/>
          <w:highlight w:val="white"/>
        </w:rPr>
      </w:pPr>
      <w:r w:rsidDel="00000000" w:rsidR="00000000" w:rsidRPr="00000000">
        <w:rPr>
          <w:highlight w:val="white"/>
          <w:rtl w:val="0"/>
        </w:rPr>
        <w:t xml:space="preserve">Le repli en cas de problème,</w:t>
      </w:r>
    </w:p>
    <w:p w:rsidR="00000000" w:rsidDel="00000000" w:rsidP="00000000" w:rsidRDefault="00000000" w:rsidRPr="00000000" w14:paraId="000000F4">
      <w:pPr>
        <w:numPr>
          <w:ilvl w:val="0"/>
          <w:numId w:val="2"/>
        </w:numPr>
        <w:shd w:fill="ffffff" w:val="clear"/>
        <w:spacing w:after="0" w:lineRule="auto"/>
        <w:ind w:left="1440" w:hanging="360"/>
        <w:jc w:val="both"/>
        <w:rPr>
          <w:rFonts w:ascii="Calibri" w:cs="Calibri" w:eastAsia="Calibri" w:hAnsi="Calibri"/>
          <w:color w:val="000000"/>
          <w:sz w:val="20"/>
          <w:szCs w:val="20"/>
          <w:highlight w:val="white"/>
        </w:rPr>
      </w:pPr>
      <w:r w:rsidDel="00000000" w:rsidR="00000000" w:rsidRPr="00000000">
        <w:rPr>
          <w:highlight w:val="white"/>
          <w:rtl w:val="0"/>
        </w:rPr>
        <w:t xml:space="preserve">La méthode de validation.</w:t>
      </w:r>
    </w:p>
    <w:p w:rsidR="00000000" w:rsidDel="00000000" w:rsidP="00000000" w:rsidRDefault="00000000" w:rsidRPr="00000000" w14:paraId="000000F5">
      <w:pPr>
        <w:shd w:fill="ffffff" w:val="clear"/>
        <w:spacing w:after="0" w:lineRule="auto"/>
        <w:ind w:left="720" w:firstLine="0"/>
        <w:jc w:val="both"/>
        <w:rPr>
          <w:color w:val="3a434a"/>
          <w:highlight w:val="white"/>
        </w:rPr>
      </w:pPr>
      <w:r w:rsidDel="00000000" w:rsidR="00000000" w:rsidRPr="00000000">
        <w:rPr>
          <w:rtl w:val="0"/>
        </w:rPr>
      </w:r>
    </w:p>
    <w:p w:rsidR="00000000" w:rsidDel="00000000" w:rsidP="00000000" w:rsidRDefault="00000000" w:rsidRPr="00000000" w14:paraId="000000F6">
      <w:pPr>
        <w:shd w:fill="ffffff" w:val="clear"/>
        <w:spacing w:after="0" w:lineRule="auto"/>
        <w:ind w:left="720" w:firstLine="0"/>
        <w:jc w:val="both"/>
        <w:rPr>
          <w:highlight w:val="white"/>
        </w:rPr>
      </w:pPr>
      <w:r w:rsidDel="00000000" w:rsidR="00000000" w:rsidRPr="00000000">
        <w:rPr>
          <w:highlight w:val="white"/>
          <w:rtl w:val="0"/>
        </w:rPr>
        <w:t xml:space="preserve">Cependant, le NHTSA précise que ces recommandations à destination des fabricants n'ont pas vocation à former un premier corps de lois adopté au niveau fédéral. Pour l'instant, il ne s'agit que d'assurer la sécurité. Sous le système fédéral américain, à défaut de loi fédérale, chaque État est libre d'adopter ses propres règles.</w:t>
      </w:r>
    </w:p>
    <w:p w:rsidR="00000000" w:rsidDel="00000000" w:rsidP="00000000" w:rsidRDefault="00000000" w:rsidRPr="00000000" w14:paraId="000000F7">
      <w:pPr>
        <w:shd w:fill="ffffff" w:val="clear"/>
        <w:spacing w:after="0" w:lineRule="auto"/>
        <w:ind w:left="720" w:firstLine="0"/>
        <w:jc w:val="both"/>
        <w:rPr>
          <w:highlight w:val="white"/>
        </w:rPr>
      </w:pPr>
      <w:r w:rsidDel="00000000" w:rsidR="00000000" w:rsidRPr="00000000">
        <w:rPr>
          <w:rtl w:val="0"/>
        </w:rPr>
      </w:r>
    </w:p>
    <w:p w:rsidR="00000000" w:rsidDel="00000000" w:rsidP="00000000" w:rsidRDefault="00000000" w:rsidRPr="00000000" w14:paraId="000000F8">
      <w:pPr>
        <w:shd w:fill="ffffff" w:val="clear"/>
        <w:spacing w:after="0" w:lineRule="auto"/>
        <w:ind w:left="720" w:firstLine="0"/>
        <w:jc w:val="both"/>
        <w:rPr>
          <w:highlight w:val="white"/>
        </w:rPr>
      </w:pPr>
      <w:r w:rsidDel="00000000" w:rsidR="00000000" w:rsidRPr="00000000">
        <w:rPr>
          <w:highlight w:val="white"/>
          <w:rtl w:val="0"/>
        </w:rPr>
        <w:t xml:space="preserve">C'est ainsi que la Californie, la Pennsylvanie, l'Arizona, le Nevada, la Floride et plus récemment l'Etat de New York (une quinzaine d'états au total pour l'instant) autorisent depuis le printemps 2011 les tests de voitures autonomes sur leurs autoroutes mais aussi en plein cœur des villes.</w:t>
      </w:r>
    </w:p>
    <w:p w:rsidR="00000000" w:rsidDel="00000000" w:rsidP="00000000" w:rsidRDefault="00000000" w:rsidRPr="00000000" w14:paraId="000000F9">
      <w:pPr>
        <w:shd w:fill="ffffff" w:val="clear"/>
        <w:spacing w:after="0" w:lineRule="auto"/>
        <w:ind w:left="720" w:firstLine="0"/>
        <w:jc w:val="both"/>
        <w:rPr>
          <w:highlight w:val="white"/>
        </w:rPr>
      </w:pPr>
      <w:r w:rsidDel="00000000" w:rsidR="00000000" w:rsidRPr="00000000">
        <w:rPr>
          <w:highlight w:val="white"/>
          <w:rtl w:val="0"/>
        </w:rPr>
        <w:t xml:space="preserve">Les tests devront être faits par un conducteur expérimenté et accrédité par le fabricant. Par contre, en cas de commercialisation, les conducteurs des véhicules de niveaux 4 et 5 n'auraient pas nécessairement besoin d'être titulaires du permis de conduire. Ces véhicules devraient alors faire l'objet d'une immatriculation spécifique</w:t>
      </w:r>
      <w:r w:rsidDel="00000000" w:rsidR="00000000" w:rsidRPr="00000000">
        <w:rPr>
          <w:highlight w:val="white"/>
          <w:rtl w:val="0"/>
        </w:rPr>
        <w:t xml:space="preserve">.</w:t>
      </w:r>
    </w:p>
    <w:p w:rsidR="00000000" w:rsidDel="00000000" w:rsidP="00000000" w:rsidRDefault="00000000" w:rsidRPr="00000000" w14:paraId="000000FA">
      <w:pPr>
        <w:shd w:fill="ffffff" w:val="clear"/>
        <w:spacing w:after="0" w:lineRule="auto"/>
        <w:ind w:left="720" w:firstLine="0"/>
        <w:jc w:val="both"/>
        <w:rPr>
          <w:highlight w:val="white"/>
        </w:rPr>
      </w:pPr>
      <w:r w:rsidDel="00000000" w:rsidR="00000000" w:rsidRPr="00000000">
        <w:rPr>
          <w:rtl w:val="0"/>
        </w:rPr>
      </w:r>
    </w:p>
    <w:p w:rsidR="00000000" w:rsidDel="00000000" w:rsidP="00000000" w:rsidRDefault="00000000" w:rsidRPr="00000000" w14:paraId="000000FB">
      <w:pPr>
        <w:pBdr>
          <w:top w:color="auto" w:space="0" w:sz="0" w:val="none"/>
          <w:left w:color="auto" w:space="0" w:sz="0" w:val="none"/>
          <w:right w:color="auto" w:space="0" w:sz="0" w:val="none"/>
        </w:pBdr>
        <w:shd w:fill="ffffff" w:val="clear"/>
        <w:spacing w:after="0" w:line="276" w:lineRule="auto"/>
        <w:ind w:left="720" w:firstLine="0"/>
        <w:jc w:val="both"/>
        <w:rPr>
          <w:highlight w:val="white"/>
        </w:rPr>
      </w:pPr>
      <w:r w:rsidDel="00000000" w:rsidR="00000000" w:rsidRPr="00000000">
        <w:rPr>
          <w:highlight w:val="white"/>
          <w:rtl w:val="0"/>
        </w:rPr>
        <w:t xml:space="preserve">Les voitures autonomes sont en test depuis mi 2013 sur les autoroutes de Singapour et au Japon. A cette époque, il n'existait pas de législation spécifique en la matière. Les constructeurs qui testaient leur voiture autonome sur la voie publique de ces deux pays avaient simplement obtenu une autorisation par les autorités locales.</w:t>
      </w:r>
    </w:p>
    <w:p w:rsidR="00000000" w:rsidDel="00000000" w:rsidP="00000000" w:rsidRDefault="00000000" w:rsidRPr="00000000" w14:paraId="000000FC">
      <w:pPr>
        <w:shd w:fill="ffffff" w:val="clear"/>
        <w:spacing w:after="0" w:line="276" w:lineRule="auto"/>
        <w:ind w:left="1440" w:firstLine="0"/>
        <w:jc w:val="both"/>
        <w:rPr>
          <w:highlight w:val="white"/>
        </w:rPr>
      </w:pPr>
      <w:r w:rsidDel="00000000" w:rsidR="00000000" w:rsidRPr="00000000">
        <w:rPr>
          <w:rtl w:val="0"/>
        </w:rPr>
      </w:r>
    </w:p>
    <w:p w:rsidR="00000000" w:rsidDel="00000000" w:rsidP="00000000" w:rsidRDefault="00000000" w:rsidRPr="00000000" w14:paraId="000000FD">
      <w:pPr>
        <w:pBdr>
          <w:top w:color="auto" w:space="0" w:sz="0" w:val="none"/>
          <w:left w:color="auto" w:space="0" w:sz="0" w:val="none"/>
          <w:right w:color="auto" w:space="0" w:sz="0" w:val="none"/>
        </w:pBdr>
        <w:shd w:fill="ffffff" w:val="clear"/>
        <w:spacing w:after="0" w:line="276" w:lineRule="auto"/>
        <w:ind w:left="720" w:firstLine="0"/>
        <w:jc w:val="both"/>
        <w:rPr>
          <w:highlight w:val="white"/>
        </w:rPr>
      </w:pPr>
      <w:r w:rsidDel="00000000" w:rsidR="00000000" w:rsidRPr="00000000">
        <w:rPr>
          <w:highlight w:val="white"/>
          <w:rtl w:val="0"/>
        </w:rPr>
        <w:t xml:space="preserve">Depuis, au Japon, un plan national pour le développement des véhicules autonomes a été adopté en 2015. Cependant, ce plan ne définit que les acteurs de l'industrialisation des voitures autonomes : il prévoit une association entre le secteur automobile, le secteur électronique et les grandes universités du pays pour concevoir un véhicule sûr et totalement indépendant.</w:t>
      </w:r>
    </w:p>
    <w:p w:rsidR="00000000" w:rsidDel="00000000" w:rsidP="00000000" w:rsidRDefault="00000000" w:rsidRPr="00000000" w14:paraId="000000FE">
      <w:pPr>
        <w:pBdr>
          <w:top w:color="auto" w:space="0" w:sz="0" w:val="none"/>
          <w:left w:color="auto" w:space="0" w:sz="0" w:val="none"/>
          <w:right w:color="auto" w:space="0" w:sz="0" w:val="none"/>
        </w:pBdr>
        <w:shd w:fill="ffffff" w:val="clear"/>
        <w:spacing w:after="0" w:line="276" w:lineRule="auto"/>
        <w:ind w:left="720" w:firstLine="0"/>
        <w:jc w:val="both"/>
        <w:rPr>
          <w:highlight w:val="white"/>
        </w:rPr>
      </w:pPr>
      <w:r w:rsidDel="00000000" w:rsidR="00000000" w:rsidRPr="00000000">
        <w:rPr>
          <w:rtl w:val="0"/>
        </w:rPr>
      </w:r>
    </w:p>
    <w:p w:rsidR="00000000" w:rsidDel="00000000" w:rsidP="00000000" w:rsidRDefault="00000000" w:rsidRPr="00000000" w14:paraId="000000FF">
      <w:pPr>
        <w:pBdr>
          <w:top w:color="auto" w:space="0" w:sz="0" w:val="none"/>
          <w:left w:color="auto" w:space="0" w:sz="0" w:val="none"/>
          <w:right w:color="auto" w:space="0" w:sz="0" w:val="none"/>
        </w:pBdr>
        <w:shd w:fill="ffffff" w:val="clear"/>
        <w:spacing w:after="0" w:line="276" w:lineRule="auto"/>
        <w:ind w:left="720" w:firstLine="0"/>
        <w:jc w:val="both"/>
        <w:rPr>
          <w:highlight w:val="white"/>
        </w:rPr>
      </w:pPr>
      <w:r w:rsidDel="00000000" w:rsidR="00000000" w:rsidRPr="00000000">
        <w:rPr>
          <w:highlight w:val="white"/>
          <w:rtl w:val="0"/>
        </w:rPr>
        <w:t xml:space="preserve">La Chine, qui a également autorisé de nombreux constructeurs nationaux à tester leurs véhicules autonomes sur la voie publique, n'a toujours pas adapté sa législation à ces nouvelles technologies. Elle ne prévoit pas non plus de cadre réglementaire spécifique aux expérimentations.</w:t>
      </w:r>
    </w:p>
    <w:p w:rsidR="00000000" w:rsidDel="00000000" w:rsidP="00000000" w:rsidRDefault="00000000" w:rsidRPr="00000000" w14:paraId="00000100">
      <w:pPr>
        <w:pBdr>
          <w:top w:color="auto" w:space="0" w:sz="0" w:val="none"/>
          <w:left w:color="auto" w:space="0" w:sz="0" w:val="none"/>
          <w:right w:color="auto" w:space="0" w:sz="0" w:val="none"/>
        </w:pBdr>
        <w:shd w:fill="ffffff" w:val="clear"/>
        <w:spacing w:after="0" w:line="276" w:lineRule="auto"/>
        <w:ind w:left="720" w:firstLine="0"/>
        <w:jc w:val="both"/>
        <w:rPr>
          <w:highlight w:val="white"/>
        </w:rPr>
      </w:pPr>
      <w:r w:rsidDel="00000000" w:rsidR="00000000" w:rsidRPr="00000000">
        <w:rPr>
          <w:rtl w:val="0"/>
        </w:rPr>
      </w:r>
    </w:p>
    <w:p w:rsidR="00000000" w:rsidDel="00000000" w:rsidP="00000000" w:rsidRDefault="00000000" w:rsidRPr="00000000" w14:paraId="00000101">
      <w:pPr>
        <w:pBdr>
          <w:top w:color="auto" w:space="0" w:sz="0" w:val="none"/>
          <w:left w:color="auto" w:space="0" w:sz="0" w:val="none"/>
          <w:right w:color="auto" w:space="0" w:sz="0" w:val="none"/>
        </w:pBdr>
        <w:shd w:fill="ffffff" w:val="clear"/>
        <w:spacing w:after="0" w:line="276" w:lineRule="auto"/>
        <w:ind w:left="720" w:firstLine="0"/>
        <w:jc w:val="both"/>
        <w:rPr>
          <w:highlight w:val="white"/>
        </w:rPr>
      </w:pPr>
      <w:r w:rsidDel="00000000" w:rsidR="00000000" w:rsidRPr="00000000">
        <w:rPr>
          <w:highlight w:val="white"/>
          <w:rtl w:val="0"/>
        </w:rPr>
        <w:t xml:space="preserve">La Corée du Sud, quant à elle, voit plus grand mais surtout différemment.  Aucun cadre réglementaire à l'horizon mais plutôt la création d'une nouvelle ville sur le modèle de la Silicon Valley » entièrement dédiée à la conception, la fabrication et l'expérimentation des voitures autonomes : K-City. La création de cette ville permettrait au pays de développer rapidement et en condition réelle la technologie nécessaire à l'autonomie des véhicules de niveau 5 sans devoir attendre les adaptations législatives nécessaires pour des tests sur la voie publique.</w:t>
      </w:r>
    </w:p>
    <w:p w:rsidR="00000000" w:rsidDel="00000000" w:rsidP="00000000" w:rsidRDefault="00000000" w:rsidRPr="00000000" w14:paraId="00000102">
      <w:pPr>
        <w:pBdr>
          <w:top w:color="auto" w:space="0" w:sz="0" w:val="none"/>
          <w:left w:color="auto" w:space="0" w:sz="0" w:val="none"/>
          <w:right w:color="auto" w:space="0" w:sz="0" w:val="none"/>
        </w:pBdr>
        <w:shd w:fill="ffffff" w:val="clear"/>
        <w:spacing w:after="0" w:line="276" w:lineRule="auto"/>
        <w:ind w:left="720" w:firstLine="0"/>
        <w:jc w:val="both"/>
        <w:rPr>
          <w:highlight w:val="white"/>
        </w:rPr>
      </w:pPr>
      <w:r w:rsidDel="00000000" w:rsidR="00000000" w:rsidRPr="00000000">
        <w:rPr>
          <w:rtl w:val="0"/>
        </w:rPr>
      </w:r>
    </w:p>
    <w:p w:rsidR="00000000" w:rsidDel="00000000" w:rsidP="00000000" w:rsidRDefault="00000000" w:rsidRPr="00000000" w14:paraId="00000103">
      <w:pPr>
        <w:jc w:val="both"/>
        <w:rPr>
          <w:b w:val="1"/>
          <w:color w:val="365f91"/>
          <w:u w:val="single"/>
        </w:rPr>
      </w:pPr>
      <w:r w:rsidDel="00000000" w:rsidR="00000000" w:rsidRPr="00000000">
        <w:rPr>
          <w:b w:val="1"/>
          <w:color w:val="365f91"/>
          <w:u w:val="single"/>
          <w:rtl w:val="0"/>
        </w:rPr>
        <w:t xml:space="preserve">F</w:t>
      </w:r>
      <w:r w:rsidDel="00000000" w:rsidR="00000000" w:rsidRPr="00000000">
        <w:rPr>
          <w:b w:val="1"/>
          <w:color w:val="365f91"/>
          <w:u w:val="single"/>
          <w:rtl w:val="0"/>
        </w:rPr>
        <w:t xml:space="preserve">) Étude de marché</w:t>
      </w:r>
    </w:p>
    <w:p w:rsidR="00000000" w:rsidDel="00000000" w:rsidP="00000000" w:rsidRDefault="00000000" w:rsidRPr="00000000" w14:paraId="00000104">
      <w:pPr>
        <w:pStyle w:val="Heading2"/>
        <w:keepNext w:val="0"/>
        <w:keepLines w:val="0"/>
        <w:pBdr>
          <w:left w:color="auto" w:space="6" w:sz="0" w:val="none"/>
          <w:right w:color="auto" w:space="6" w:sz="0" w:val="none"/>
        </w:pBdr>
        <w:spacing w:after="480" w:before="0" w:line="300" w:lineRule="auto"/>
        <w:ind w:left="0"/>
        <w:jc w:val="both"/>
        <w:rPr>
          <w:rFonts w:ascii="Calibri" w:cs="Calibri" w:eastAsia="Calibri" w:hAnsi="Calibri"/>
          <w:b w:val="0"/>
          <w:color w:val="212121"/>
          <w:sz w:val="18"/>
          <w:szCs w:val="18"/>
          <w:highlight w:val="white"/>
        </w:rPr>
      </w:pPr>
      <w:bookmarkStart w:colFirst="0" w:colLast="0" w:name="_heading=h.o57s4cd34cfk" w:id="9"/>
      <w:bookmarkEnd w:id="9"/>
      <w:r w:rsidDel="00000000" w:rsidR="00000000" w:rsidRPr="00000000">
        <w:rPr>
          <w:rFonts w:ascii="Calibri" w:cs="Calibri" w:eastAsia="Calibri" w:hAnsi="Calibri"/>
          <w:b w:val="0"/>
          <w:color w:val="212121"/>
          <w:sz w:val="18"/>
          <w:szCs w:val="18"/>
          <w:highlight w:val="white"/>
          <w:rtl w:val="0"/>
        </w:rPr>
        <w:t xml:space="preserve">Encore en phase de tests, les voitures connectées et autonomes pourraient représenter un marché de 55 millions de véhicules vendus d’ici 20 ans. Selon une étude du think-thank numérique français Idate, ce sont encore une fois les pays de l’Asie-Pacifique qui seront en tête des ventes et devraient demeurer à la première place d’ici 2040, tous niveaux d’autonomie confondus.</w:t>
      </w:r>
    </w:p>
    <w:p w:rsidR="00000000" w:rsidDel="00000000" w:rsidP="00000000" w:rsidRDefault="00000000" w:rsidRPr="00000000" w14:paraId="00000105">
      <w:pPr>
        <w:shd w:fill="ffffff" w:val="clear"/>
        <w:spacing w:after="300" w:lineRule="auto"/>
        <w:jc w:val="both"/>
        <w:rPr>
          <w:sz w:val="18"/>
          <w:szCs w:val="18"/>
        </w:rPr>
      </w:pPr>
      <w:r w:rsidDel="00000000" w:rsidR="00000000" w:rsidRPr="00000000">
        <w:rPr>
          <w:sz w:val="18"/>
          <w:szCs w:val="18"/>
          <w:rtl w:val="0"/>
        </w:rPr>
        <w:t xml:space="preserve">Les constructeurs nord-américains arrivent à la seconde place « mais devraient connaître une croissance moins rapide que leurs voisins asiatiques. Ils sont pourtant toujours leaders des initiatives de tests et ont déjà expérimenté des véhicules autonomes dans 35 villes. L’écosystème européen arrive en suite du classement avec 33 villes testées ».</w:t>
      </w:r>
    </w:p>
    <w:p w:rsidR="00000000" w:rsidDel="00000000" w:rsidP="00000000" w:rsidRDefault="00000000" w:rsidRPr="00000000" w14:paraId="00000106">
      <w:pPr>
        <w:shd w:fill="ffffff" w:val="clear"/>
        <w:spacing w:after="300" w:lineRule="auto"/>
        <w:jc w:val="both"/>
        <w:rPr>
          <w:sz w:val="18"/>
          <w:szCs w:val="18"/>
        </w:rPr>
      </w:pPr>
      <w:r w:rsidDel="00000000" w:rsidR="00000000" w:rsidRPr="00000000">
        <w:rPr>
          <w:sz w:val="18"/>
          <w:szCs w:val="18"/>
          <w:rtl w:val="0"/>
        </w:rPr>
        <w:t xml:space="preserve">Les véhicules pleinement autonomes, c’est-à-dire de niveau 4 et 5, ne devraient pas arriver sur le marché avant 2025-2030.  Mais l’accélération du marché sera alimentée par deux canaux. Les constructeurs historiques multiplient les initiatives dans le domaine, dernier exemple en date l’alliance entre BMW et Daimler. Mais aussi et surtout les géants de la tech comme Google, Apple, Tesla et Baidu.</w:t>
      </w:r>
    </w:p>
    <w:p w:rsidR="00000000" w:rsidDel="00000000" w:rsidP="00000000" w:rsidRDefault="00000000" w:rsidRPr="00000000" w14:paraId="00000107">
      <w:pPr>
        <w:jc w:val="center"/>
        <w:rPr/>
      </w:pPr>
      <w:r w:rsidDel="00000000" w:rsidR="00000000" w:rsidRPr="00000000">
        <w:rPr/>
        <w:drawing>
          <wp:inline distB="114300" distT="114300" distL="114300" distR="114300">
            <wp:extent cx="4505325" cy="1647825"/>
            <wp:effectExtent b="0" l="0" r="0" t="0"/>
            <wp:docPr id="22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50532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jc w:val="both"/>
        <w:rPr>
          <w:b w:val="1"/>
          <w:color w:val="365f91"/>
          <w:u w:val="single"/>
        </w:rPr>
      </w:pPr>
      <w:r w:rsidDel="00000000" w:rsidR="00000000" w:rsidRPr="00000000">
        <w:rPr>
          <w:rtl w:val="0"/>
        </w:rPr>
      </w:r>
    </w:p>
    <w:p w:rsidR="00000000" w:rsidDel="00000000" w:rsidP="00000000" w:rsidRDefault="00000000" w:rsidRPr="00000000" w14:paraId="00000109">
      <w:pPr>
        <w:jc w:val="both"/>
        <w:rPr/>
      </w:pPr>
      <w:r w:rsidDel="00000000" w:rsidR="00000000" w:rsidRPr="00000000">
        <w:rPr>
          <w:rtl w:val="0"/>
        </w:rPr>
      </w:r>
    </w:p>
    <w:p w:rsidR="00000000" w:rsidDel="00000000" w:rsidP="00000000" w:rsidRDefault="00000000" w:rsidRPr="00000000" w14:paraId="0000010A">
      <w:pPr>
        <w:jc w:val="both"/>
        <w:rPr>
          <w:b w:val="1"/>
          <w:color w:val="365f91"/>
          <w:u w:val="single"/>
        </w:rPr>
      </w:pPr>
      <w:r w:rsidDel="00000000" w:rsidR="00000000" w:rsidRPr="00000000">
        <w:rPr>
          <w:b w:val="1"/>
          <w:color w:val="365f91"/>
          <w:u w:val="single"/>
          <w:rtl w:val="0"/>
        </w:rPr>
        <w:t xml:space="preserve">G) Positionnement sur le marché et avantages concurrentiels/ Coûts/ avantages environnementaux</w:t>
      </w:r>
    </w:p>
    <w:p w:rsidR="00000000" w:rsidDel="00000000" w:rsidP="00000000" w:rsidRDefault="00000000" w:rsidRPr="00000000" w14:paraId="0000010B">
      <w:pPr>
        <w:jc w:val="both"/>
        <w:rPr/>
      </w:pPr>
      <w:r w:rsidDel="00000000" w:rsidR="00000000" w:rsidRPr="00000000">
        <w:rPr>
          <w:rtl w:val="0"/>
        </w:rPr>
        <w:t xml:space="preserve">Le projet est un défi pour créer un véhicule autonome, il sera considéré comme la plus haute classe d'automobile. Mais il est encore incomplet en termes d'IA car la détection de ce qui constitue la nature de l’obstacle ne peut pas être parfaitement effectuée et il y a toujours un problème de machine morale. Notre partie du projet ne traite pas ces problèmes, et se contente de simuler la détection d'obstacles. </w:t>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b w:val="1"/>
          <w:color w:val="365f91"/>
          <w:u w:val="single"/>
        </w:rPr>
      </w:pPr>
      <w:r w:rsidDel="00000000" w:rsidR="00000000" w:rsidRPr="00000000">
        <w:rPr>
          <w:b w:val="1"/>
          <w:color w:val="365f91"/>
          <w:u w:val="single"/>
          <w:rtl w:val="0"/>
        </w:rPr>
        <w:t xml:space="preserve">H)Programme de travail et dépenses </w:t>
      </w:r>
    </w:p>
    <w:p w:rsidR="00000000" w:rsidDel="00000000" w:rsidP="00000000" w:rsidRDefault="00000000" w:rsidRPr="00000000" w14:paraId="0000010E">
      <w:pPr>
        <w:ind w:firstLine="720"/>
        <w:jc w:val="both"/>
        <w:rPr>
          <w:i w:val="1"/>
        </w:rPr>
      </w:pPr>
      <w:r w:rsidDel="00000000" w:rsidR="00000000" w:rsidRPr="00000000">
        <w:rPr>
          <w:i w:val="1"/>
          <w:rtl w:val="0"/>
        </w:rPr>
        <w:t xml:space="preserve">a) Etape technique </w:t>
      </w:r>
    </w:p>
    <w:p w:rsidR="00000000" w:rsidDel="00000000" w:rsidP="00000000" w:rsidRDefault="00000000" w:rsidRPr="00000000" w14:paraId="0000010F">
      <w:pPr>
        <w:ind w:left="0" w:firstLine="0"/>
        <w:jc w:val="both"/>
        <w:rPr/>
      </w:pPr>
      <w:r w:rsidDel="00000000" w:rsidR="00000000" w:rsidRPr="00000000">
        <w:rPr>
          <w:rtl w:val="0"/>
        </w:rPr>
      </w:r>
    </w:p>
    <w:p w:rsidR="00000000" w:rsidDel="00000000" w:rsidP="00000000" w:rsidRDefault="00000000" w:rsidRPr="00000000" w14:paraId="00000110">
      <w:pPr>
        <w:ind w:firstLine="720"/>
        <w:jc w:val="both"/>
        <w:rPr>
          <w:i w:val="1"/>
        </w:rPr>
      </w:pPr>
      <w:r w:rsidDel="00000000" w:rsidR="00000000" w:rsidRPr="00000000">
        <w:rPr>
          <w:i w:val="1"/>
          <w:rtl w:val="0"/>
        </w:rPr>
        <w:t xml:space="preserve">b) Jalon du marché</w:t>
      </w:r>
    </w:p>
    <w:p w:rsidR="00000000" w:rsidDel="00000000" w:rsidP="00000000" w:rsidRDefault="00000000" w:rsidRPr="00000000" w14:paraId="00000111">
      <w:pPr>
        <w:ind w:left="0" w:firstLine="0"/>
        <w:jc w:val="both"/>
        <w:rPr/>
      </w:pPr>
      <w:r w:rsidDel="00000000" w:rsidR="00000000" w:rsidRPr="00000000">
        <w:rPr>
          <w:rtl w:val="0"/>
        </w:rPr>
      </w:r>
    </w:p>
    <w:p w:rsidR="00000000" w:rsidDel="00000000" w:rsidP="00000000" w:rsidRDefault="00000000" w:rsidRPr="00000000" w14:paraId="00000112">
      <w:pPr>
        <w:ind w:firstLine="720"/>
        <w:jc w:val="both"/>
        <w:rPr>
          <w:i w:val="1"/>
        </w:rPr>
      </w:pPr>
      <w:r w:rsidDel="00000000" w:rsidR="00000000" w:rsidRPr="00000000">
        <w:rPr>
          <w:i w:val="1"/>
          <w:rtl w:val="0"/>
        </w:rPr>
        <w:t xml:space="preserve">c) Sécurité juridique (Ip).</w:t>
      </w:r>
    </w:p>
    <w:p w:rsidR="00000000" w:rsidDel="00000000" w:rsidP="00000000" w:rsidRDefault="00000000" w:rsidRPr="00000000" w14:paraId="00000113">
      <w:pPr>
        <w:ind w:left="0" w:firstLine="0"/>
        <w:jc w:val="both"/>
        <w:rPr/>
      </w:pPr>
      <w:r w:rsidDel="00000000" w:rsidR="00000000" w:rsidRPr="00000000">
        <w:rPr>
          <w:rtl w:val="0"/>
        </w:rPr>
      </w:r>
    </w:p>
    <w:p w:rsidR="00000000" w:rsidDel="00000000" w:rsidP="00000000" w:rsidRDefault="00000000" w:rsidRPr="00000000" w14:paraId="00000114">
      <w:pPr>
        <w:jc w:val="both"/>
        <w:rPr>
          <w:b w:val="1"/>
          <w:color w:val="365f91"/>
          <w:u w:val="single"/>
        </w:rPr>
      </w:pPr>
      <w:r w:rsidDel="00000000" w:rsidR="00000000" w:rsidRPr="00000000">
        <w:rPr>
          <w:b w:val="1"/>
          <w:color w:val="365f91"/>
          <w:u w:val="single"/>
          <w:rtl w:val="0"/>
        </w:rPr>
        <w:t xml:space="preserve">I) Qu'allez-vous faire avec le produit/solution du projet ? / Qu'est-ce que le produit/solution à vie ?</w:t>
      </w:r>
    </w:p>
    <w:p w:rsidR="00000000" w:rsidDel="00000000" w:rsidP="00000000" w:rsidRDefault="00000000" w:rsidRPr="00000000" w14:paraId="00000115">
      <w:pPr>
        <w:jc w:val="both"/>
        <w:rPr>
          <w:i w:val="1"/>
          <w:color w:val="ff0000"/>
        </w:rPr>
      </w:pPr>
      <w:r w:rsidDel="00000000" w:rsidR="00000000" w:rsidRPr="00000000">
        <w:rPr>
          <w:i w:val="1"/>
          <w:color w:val="ff0000"/>
          <w:rtl w:val="0"/>
        </w:rPr>
        <w:t xml:space="preserve">Where possible, provide graphical/ schemas</w:t>
      </w:r>
    </w:p>
    <w:p w:rsidR="00000000" w:rsidDel="00000000" w:rsidP="00000000" w:rsidRDefault="00000000" w:rsidRPr="00000000" w14:paraId="00000116">
      <w:pPr>
        <w:jc w:val="both"/>
        <w:rPr>
          <w:i w:val="1"/>
          <w:color w:val="ff0000"/>
        </w:rPr>
      </w:pPr>
      <w:r w:rsidDel="00000000" w:rsidR="00000000" w:rsidRPr="00000000">
        <w:rPr>
          <w:rtl w:val="0"/>
        </w:rPr>
      </w:r>
    </w:p>
    <w:p w:rsidR="00000000" w:rsidDel="00000000" w:rsidP="00000000" w:rsidRDefault="00000000" w:rsidRPr="00000000" w14:paraId="00000117">
      <w:pPr>
        <w:jc w:val="both"/>
        <w:rPr>
          <w:i w:val="1"/>
          <w:color w:val="ff0000"/>
        </w:rPr>
      </w:pPr>
      <w:r w:rsidDel="00000000" w:rsidR="00000000" w:rsidRPr="00000000">
        <w:rPr>
          <w:rtl w:val="0"/>
        </w:rPr>
      </w:r>
    </w:p>
    <w:p w:rsidR="00000000" w:rsidDel="00000000" w:rsidP="00000000" w:rsidRDefault="00000000" w:rsidRPr="00000000" w14:paraId="00000118">
      <w:pPr>
        <w:jc w:val="both"/>
        <w:rPr>
          <w:i w:val="1"/>
          <w:color w:val="ff0000"/>
        </w:rPr>
      </w:pPr>
      <w:r w:rsidDel="00000000" w:rsidR="00000000" w:rsidRPr="00000000">
        <w:rPr>
          <w:rtl w:val="0"/>
        </w:rPr>
      </w:r>
    </w:p>
    <w:p w:rsidR="00000000" w:rsidDel="00000000" w:rsidP="00000000" w:rsidRDefault="00000000" w:rsidRPr="00000000" w14:paraId="00000119">
      <w:pPr>
        <w:pStyle w:val="Heading1"/>
        <w:numPr>
          <w:ilvl w:val="0"/>
          <w:numId w:val="3"/>
        </w:numPr>
        <w:ind w:left="432" w:hanging="432"/>
        <w:jc w:val="both"/>
        <w:rPr/>
      </w:pPr>
      <w:bookmarkStart w:colFirst="0" w:colLast="0" w:name="_heading=h.2s8eyo1" w:id="10"/>
      <w:bookmarkEnd w:id="10"/>
      <w:r w:rsidDel="00000000" w:rsidR="00000000" w:rsidRPr="00000000">
        <w:rPr>
          <w:rtl w:val="0"/>
        </w:rPr>
        <w:t xml:space="preserve">Fonction et contribution des acteurs</w:t>
      </w:r>
    </w:p>
    <w:p w:rsidR="00000000" w:rsidDel="00000000" w:rsidP="00000000" w:rsidRDefault="00000000" w:rsidRPr="00000000" w14:paraId="0000011A">
      <w:pPr>
        <w:jc w:val="both"/>
        <w:rPr>
          <w:i w:val="1"/>
        </w:rPr>
      </w:pPr>
      <w:r w:rsidDel="00000000" w:rsidR="00000000" w:rsidRPr="00000000">
        <w:rPr>
          <w:rtl w:val="0"/>
        </w:rPr>
      </w:r>
    </w:p>
    <w:p w:rsidR="00000000" w:rsidDel="00000000" w:rsidP="00000000" w:rsidRDefault="00000000" w:rsidRPr="00000000" w14:paraId="0000011B">
      <w:pPr>
        <w:jc w:val="both"/>
        <w:rPr/>
      </w:pPr>
      <w:r w:rsidDel="00000000" w:rsidR="00000000" w:rsidRPr="00000000">
        <w:rPr>
          <w:i w:val="1"/>
          <w:rtl w:val="0"/>
        </w:rPr>
        <w:t xml:space="preserve">a) Contexte</w:t>
      </w:r>
      <w:r w:rsidDel="00000000" w:rsidR="00000000" w:rsidRPr="00000000">
        <w:rPr>
          <w:rtl w:val="0"/>
        </w:rPr>
      </w:r>
    </w:p>
    <w:tbl>
      <w:tblPr>
        <w:tblStyle w:val="Table7"/>
        <w:tblW w:w="9072.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36"/>
        <w:gridCol w:w="4536"/>
        <w:tblGridChange w:id="0">
          <w:tblGrid>
            <w:gridCol w:w="4536"/>
            <w:gridCol w:w="4536"/>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rPr>
            </w:pPr>
            <w:r w:rsidDel="00000000" w:rsidR="00000000" w:rsidRPr="00000000">
              <w:rPr>
                <w:b w:val="1"/>
                <w:i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rPr>
            </w:pPr>
            <w:r w:rsidDel="00000000" w:rsidR="00000000" w:rsidRPr="00000000">
              <w:rPr>
                <w:b w:val="1"/>
                <w:i w:val="1"/>
                <w:rtl w:val="0"/>
              </w:rPr>
              <w:t xml:space="preserve">Specialization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Justine REYNAUD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OCRES (Connected Objects, Networks and Services)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Elyes ZAHAR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 (computer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Lucas RIETSCH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 (computer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Franck ZHANG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FINANCE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Pascal 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 (Embedded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Pierre MOREAU</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 (Embedded system)</w:t>
            </w:r>
          </w:p>
        </w:tc>
      </w:tr>
    </w:tbl>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i w:val="1"/>
        </w:rPr>
      </w:pPr>
      <w:r w:rsidDel="00000000" w:rsidR="00000000" w:rsidRPr="00000000">
        <w:rPr>
          <w:i w:val="1"/>
          <w:rtl w:val="0"/>
        </w:rPr>
        <w:t xml:space="preserve">b) Fonction et contribution de chaque acteurs </w:t>
      </w:r>
    </w:p>
    <w:p w:rsidR="00000000" w:rsidDel="00000000" w:rsidP="00000000" w:rsidRDefault="00000000" w:rsidRPr="00000000" w14:paraId="0000012C">
      <w:pPr>
        <w:jc w:val="both"/>
        <w:rPr/>
      </w:pPr>
      <w:r w:rsidDel="00000000" w:rsidR="00000000" w:rsidRPr="00000000">
        <w:rPr>
          <w:rtl w:val="0"/>
        </w:rPr>
        <w:t xml:space="preserve">Elyes : Chef de projet</w:t>
      </w:r>
    </w:p>
    <w:p w:rsidR="00000000" w:rsidDel="00000000" w:rsidP="00000000" w:rsidRDefault="00000000" w:rsidRPr="00000000" w14:paraId="0000012D">
      <w:pPr>
        <w:jc w:val="both"/>
        <w:rPr/>
      </w:pPr>
      <w:r w:rsidDel="00000000" w:rsidR="00000000" w:rsidRPr="00000000">
        <w:rPr>
          <w:rtl w:val="0"/>
        </w:rPr>
        <w:t xml:space="preserve">Justine : Planification des étapes du projet</w:t>
      </w:r>
    </w:p>
    <w:p w:rsidR="00000000" w:rsidDel="00000000" w:rsidP="00000000" w:rsidRDefault="00000000" w:rsidRPr="00000000" w14:paraId="0000012E">
      <w:pPr>
        <w:jc w:val="both"/>
        <w:rPr/>
      </w:pPr>
      <w:r w:rsidDel="00000000" w:rsidR="00000000" w:rsidRPr="00000000">
        <w:rPr>
          <w:rtl w:val="0"/>
        </w:rPr>
        <w:t xml:space="preserve">Lucas : Recherche technique</w:t>
      </w:r>
    </w:p>
    <w:p w:rsidR="00000000" w:rsidDel="00000000" w:rsidP="00000000" w:rsidRDefault="00000000" w:rsidRPr="00000000" w14:paraId="0000012F">
      <w:pPr>
        <w:jc w:val="both"/>
        <w:rPr/>
      </w:pPr>
      <w:r w:rsidDel="00000000" w:rsidR="00000000" w:rsidRPr="00000000">
        <w:rPr>
          <w:rtl w:val="0"/>
        </w:rPr>
        <w:t xml:space="preserve">Franck : Recherche technique</w:t>
      </w:r>
    </w:p>
    <w:p w:rsidR="00000000" w:rsidDel="00000000" w:rsidP="00000000" w:rsidRDefault="00000000" w:rsidRPr="00000000" w14:paraId="00000130">
      <w:pPr>
        <w:jc w:val="both"/>
        <w:rPr/>
      </w:pPr>
      <w:r w:rsidDel="00000000" w:rsidR="00000000" w:rsidRPr="00000000">
        <w:rPr>
          <w:rtl w:val="0"/>
        </w:rPr>
        <w:t xml:space="preserve">Pascal : Recherche technique</w:t>
      </w:r>
    </w:p>
    <w:p w:rsidR="00000000" w:rsidDel="00000000" w:rsidP="00000000" w:rsidRDefault="00000000" w:rsidRPr="00000000" w14:paraId="00000131">
      <w:pPr>
        <w:jc w:val="both"/>
        <w:rPr/>
      </w:pPr>
      <w:r w:rsidDel="00000000" w:rsidR="00000000" w:rsidRPr="00000000">
        <w:rPr>
          <w:rtl w:val="0"/>
        </w:rPr>
        <w:t xml:space="preserve">Pierre : Budgétisation </w:t>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i w:val="1"/>
        </w:rPr>
      </w:pPr>
      <w:r w:rsidDel="00000000" w:rsidR="00000000" w:rsidRPr="00000000">
        <w:rPr>
          <w:i w:val="1"/>
          <w:rtl w:val="0"/>
        </w:rPr>
        <w:t xml:space="preserve">c) Motivation et engagements personnels</w:t>
      </w:r>
    </w:p>
    <w:p w:rsidR="00000000" w:rsidDel="00000000" w:rsidP="00000000" w:rsidRDefault="00000000" w:rsidRPr="00000000" w14:paraId="00000134">
      <w:pPr>
        <w:jc w:val="both"/>
        <w:rPr/>
      </w:pPr>
      <w:r w:rsidDel="00000000" w:rsidR="00000000" w:rsidRPr="00000000">
        <w:rPr>
          <w:rtl w:val="0"/>
        </w:rPr>
        <w:t xml:space="preserve">Pascal : La découverte de l’automatisme m’a toujours fasciné, j’aimerai apprendre davantage sur le concept de l’intelligence artificielle. La voiture autonome me parait un bon début pour faire progresser ma connaissance.</w:t>
      </w:r>
    </w:p>
    <w:p w:rsidR="00000000" w:rsidDel="00000000" w:rsidP="00000000" w:rsidRDefault="00000000" w:rsidRPr="00000000" w14:paraId="00000135">
      <w:pPr>
        <w:jc w:val="both"/>
        <w:rPr/>
      </w:pPr>
      <w:r w:rsidDel="00000000" w:rsidR="00000000" w:rsidRPr="00000000">
        <w:rPr>
          <w:rtl w:val="0"/>
        </w:rPr>
        <w:t xml:space="preserve">Pierre : Étant un passionné des voitures et surtout des nouvelles technologies embarqués dedans. J’ai pour but de me spécialiser dans les véhicules connectés et autonomes. Le fait de pouvoir faire ce projet me donnera un premier aperçu sur les véhicules autonomes et de leur fonctionnement.</w:t>
      </w:r>
    </w:p>
    <w:p w:rsidR="00000000" w:rsidDel="00000000" w:rsidP="00000000" w:rsidRDefault="00000000" w:rsidRPr="00000000" w14:paraId="00000136">
      <w:pPr>
        <w:jc w:val="both"/>
        <w:rPr>
          <w:highlight w:val="white"/>
        </w:rPr>
      </w:pPr>
      <w:r w:rsidDel="00000000" w:rsidR="00000000" w:rsidRPr="00000000">
        <w:rPr>
          <w:rtl w:val="0"/>
        </w:rPr>
        <w:t xml:space="preserve">Lucas :</w:t>
      </w:r>
      <w:r w:rsidDel="00000000" w:rsidR="00000000" w:rsidRPr="00000000">
        <w:rPr>
          <w:sz w:val="22"/>
          <w:szCs w:val="22"/>
          <w:rtl w:val="0"/>
        </w:rPr>
        <w:t xml:space="preserve"> </w:t>
      </w:r>
      <w:r w:rsidDel="00000000" w:rsidR="00000000" w:rsidRPr="00000000">
        <w:rPr>
          <w:highlight w:val="white"/>
          <w:rtl w:val="0"/>
        </w:rPr>
        <w:t xml:space="preserve">Ayant toujours été très futuriste, et passionné par le domaine de l'automobile, ce projet est l'occasion pour moi d'améliorer mes connaissances sur les avancées de l'automobile autonome, connectée et intelligente. Il me permet également d'en savoir plus sur les algorithmes mis en œuvre pour mettre en sécurité les usagers du véhicule mais aussi les piétons et autres véhicules qui interagiront avec ce dernier.</w:t>
      </w:r>
    </w:p>
    <w:p w:rsidR="00000000" w:rsidDel="00000000" w:rsidP="00000000" w:rsidRDefault="00000000" w:rsidRPr="00000000" w14:paraId="00000137">
      <w:pPr>
        <w:jc w:val="both"/>
        <w:rPr>
          <w:sz w:val="22"/>
          <w:szCs w:val="22"/>
        </w:rPr>
      </w:pPr>
      <w:r w:rsidDel="00000000" w:rsidR="00000000" w:rsidRPr="00000000">
        <w:rPr>
          <w:highlight w:val="white"/>
          <w:rtl w:val="0"/>
        </w:rPr>
        <w:t xml:space="preserve">Justine : </w:t>
      </w:r>
      <w:r w:rsidDel="00000000" w:rsidR="00000000" w:rsidRPr="00000000">
        <w:rPr>
          <w:sz w:val="22"/>
          <w:szCs w:val="22"/>
          <w:rtl w:val="0"/>
        </w:rPr>
        <w:t xml:space="preserve">Le domaine des véhicules autonomes est un domaine qui m’a toujours captivé mais aussi pour lequel je n’avais jusque </w:t>
      </w:r>
      <w:r w:rsidDel="00000000" w:rsidR="00000000" w:rsidRPr="00000000">
        <w:rPr>
          <w:sz w:val="22"/>
          <w:szCs w:val="22"/>
          <w:rtl w:val="0"/>
        </w:rPr>
        <w:t xml:space="preserve">là, très</w:t>
      </w:r>
      <w:r w:rsidDel="00000000" w:rsidR="00000000" w:rsidRPr="00000000">
        <w:rPr>
          <w:sz w:val="22"/>
          <w:szCs w:val="22"/>
          <w:rtl w:val="0"/>
        </w:rPr>
        <w:t xml:space="preserve"> peu de connaissances. Ce PPE est donc pour moi l’occasion de découvrir  les principes et le fonctionnement d’un système de véhicule autonome, de nouvelles technologies et surtout de nouvelles compétences de programmation.</w:t>
      </w:r>
      <w:r w:rsidDel="00000000" w:rsidR="00000000" w:rsidRPr="00000000">
        <w:rPr>
          <w:rtl w:val="0"/>
        </w:rPr>
      </w:r>
    </w:p>
    <w:p w:rsidR="00000000" w:rsidDel="00000000" w:rsidP="00000000" w:rsidRDefault="00000000" w:rsidRPr="00000000" w14:paraId="00000138">
      <w:pPr>
        <w:jc w:val="both"/>
        <w:rPr/>
      </w:pPr>
      <w:r w:rsidDel="00000000" w:rsidR="00000000" w:rsidRPr="00000000">
        <w:rPr>
          <w:highlight w:val="white"/>
          <w:rtl w:val="0"/>
        </w:rPr>
        <w:t xml:space="preserve">Elyes : </w:t>
      </w:r>
      <w:r w:rsidDel="00000000" w:rsidR="00000000" w:rsidRPr="00000000">
        <w:rPr>
          <w:rtl w:val="0"/>
        </w:rPr>
        <w:t xml:space="preserve">Un des principaux enjeux du 21eme siècle est de fournir à l’homme un environnement sécurisé. C’est dans cette optique que s’intéressait au enjeu tel que la sécurité routière fût moteur de ma motivation. De plus, notre véhicule nous permettra d’acquérir de nouvelles compétences comme la programmation ROS, ce qui accentue ma considération pour ce projet.</w:t>
      </w:r>
      <w:r w:rsidDel="00000000" w:rsidR="00000000" w:rsidRPr="00000000">
        <w:rPr>
          <w:rtl w:val="0"/>
        </w:rPr>
      </w:r>
    </w:p>
    <w:p w:rsidR="00000000" w:rsidDel="00000000" w:rsidP="00000000" w:rsidRDefault="00000000" w:rsidRPr="00000000" w14:paraId="00000139">
      <w:pPr>
        <w:pStyle w:val="Heading1"/>
        <w:numPr>
          <w:ilvl w:val="0"/>
          <w:numId w:val="3"/>
        </w:numPr>
        <w:ind w:left="432" w:hanging="432"/>
        <w:jc w:val="both"/>
        <w:rPr/>
      </w:pPr>
      <w:bookmarkStart w:colFirst="0" w:colLast="0" w:name="_heading=h.17dp8vu" w:id="11"/>
      <w:bookmarkEnd w:id="11"/>
      <w:r w:rsidDel="00000000" w:rsidR="00000000" w:rsidRPr="00000000">
        <w:rPr>
          <w:rtl w:val="0"/>
        </w:rPr>
        <w:t xml:space="preserve">Environnement de test</w:t>
      </w:r>
    </w:p>
    <w:p w:rsidR="00000000" w:rsidDel="00000000" w:rsidP="00000000" w:rsidRDefault="00000000" w:rsidRPr="00000000" w14:paraId="0000013A">
      <w:pPr>
        <w:jc w:val="both"/>
        <w:rPr>
          <w:i w:val="1"/>
        </w:rPr>
      </w:pPr>
      <w:r w:rsidDel="00000000" w:rsidR="00000000" w:rsidRPr="00000000">
        <w:rPr>
          <w:rtl w:val="0"/>
        </w:rPr>
        <w:t xml:space="preserve">Notre projet consiste à faire une maquette robotique contenant une intelligence artificielle ainsi qu’une géolocalisation pour définir une destination et de modifier la trajectoire du prototype au fur à mesure des rencontres d’obstacles et d’ajuster la vitesse de déplacement en respectant les vitesses maximales autorisées.   </w:t>
      </w:r>
      <w:r w:rsidDel="00000000" w:rsidR="00000000" w:rsidRPr="00000000">
        <w:rPr>
          <w:rtl w:val="0"/>
        </w:rPr>
      </w:r>
    </w:p>
    <w:p w:rsidR="00000000" w:rsidDel="00000000" w:rsidP="00000000" w:rsidRDefault="00000000" w:rsidRPr="00000000" w14:paraId="0000013B">
      <w:pPr>
        <w:pStyle w:val="Heading2"/>
        <w:numPr>
          <w:ilvl w:val="1"/>
          <w:numId w:val="3"/>
        </w:numPr>
        <w:ind w:left="576" w:hanging="576"/>
        <w:jc w:val="both"/>
        <w:rPr/>
      </w:pPr>
      <w:bookmarkStart w:colFirst="0" w:colLast="0" w:name="_heading=h.3rdcrjn" w:id="12"/>
      <w:bookmarkEnd w:id="12"/>
      <w:r w:rsidDel="00000000" w:rsidR="00000000" w:rsidRPr="00000000">
        <w:rPr>
          <w:rtl w:val="0"/>
        </w:rPr>
        <w:t xml:space="preserve">Environnement physique </w:t>
      </w:r>
    </w:p>
    <w:p w:rsidR="00000000" w:rsidDel="00000000" w:rsidP="00000000" w:rsidRDefault="00000000" w:rsidRPr="00000000" w14:paraId="0000013C">
      <w:pPr>
        <w:jc w:val="both"/>
        <w:rPr/>
      </w:pPr>
      <w:r w:rsidDel="00000000" w:rsidR="00000000" w:rsidRPr="00000000">
        <w:rPr>
          <w:rtl w:val="0"/>
        </w:rPr>
        <w:t xml:space="preserve">Il est nécessaire de simuler une voie routière comme afficher les panneaux de signalisation du code de la route.  Notre projet a lieu sur une maquette de voie routière. Ainsi l’observation de notre prototype est faite grâce aux différentes caméras disposées sur celui-ci et avec nos yeux également.</w:t>
      </w:r>
    </w:p>
    <w:p w:rsidR="00000000" w:rsidDel="00000000" w:rsidP="00000000" w:rsidRDefault="00000000" w:rsidRPr="00000000" w14:paraId="0000013D">
      <w:pPr>
        <w:pStyle w:val="Heading2"/>
        <w:numPr>
          <w:ilvl w:val="1"/>
          <w:numId w:val="3"/>
        </w:numPr>
        <w:ind w:left="576" w:hanging="576"/>
        <w:jc w:val="both"/>
        <w:rPr/>
      </w:pPr>
      <w:bookmarkStart w:colFirst="0" w:colLast="0" w:name="_heading=h.26in1rg" w:id="13"/>
      <w:bookmarkEnd w:id="13"/>
      <w:r w:rsidDel="00000000" w:rsidR="00000000" w:rsidRPr="00000000">
        <w:rPr>
          <w:rtl w:val="0"/>
        </w:rPr>
        <w:t xml:space="preserve">Environnement matériel</w:t>
      </w:r>
    </w:p>
    <w:p w:rsidR="00000000" w:rsidDel="00000000" w:rsidP="00000000" w:rsidRDefault="00000000" w:rsidRPr="00000000" w14:paraId="0000013E">
      <w:pPr>
        <w:jc w:val="both"/>
        <w:rPr>
          <w:i w:val="1"/>
        </w:rPr>
      </w:pPr>
      <w:r w:rsidDel="00000000" w:rsidR="00000000" w:rsidRPr="00000000">
        <w:rPr>
          <w:rtl w:val="0"/>
        </w:rPr>
        <w:t xml:space="preserve">L’intelligence artificielle est le principal technologique qui nous sera fourni pour reconnaître la nature de l’obstacle et comprendre les signalisations des panneaux comme la limitation de vitesse ou une ligne de stop. Puis l’assistant de navigation GPS ou un système de cartographie sera intégré dans notre projet également pour se localiser en temps réel et aussi pour définir la destination. </w:t>
      </w:r>
      <w:r w:rsidDel="00000000" w:rsidR="00000000" w:rsidRPr="00000000">
        <w:rPr>
          <w:rtl w:val="0"/>
        </w:rPr>
      </w:r>
    </w:p>
    <w:p w:rsidR="00000000" w:rsidDel="00000000" w:rsidP="00000000" w:rsidRDefault="00000000" w:rsidRPr="00000000" w14:paraId="0000013F">
      <w:pPr>
        <w:pStyle w:val="Heading2"/>
        <w:numPr>
          <w:ilvl w:val="1"/>
          <w:numId w:val="3"/>
        </w:numPr>
        <w:ind w:left="576" w:hanging="576"/>
        <w:jc w:val="both"/>
        <w:rPr/>
      </w:pPr>
      <w:bookmarkStart w:colFirst="0" w:colLast="0" w:name="_heading=h.lnxbz9" w:id="14"/>
      <w:bookmarkEnd w:id="14"/>
      <w:r w:rsidDel="00000000" w:rsidR="00000000" w:rsidRPr="00000000">
        <w:rPr>
          <w:rtl w:val="0"/>
        </w:rPr>
        <w:t xml:space="preserve">Environnement logiciel</w:t>
      </w:r>
    </w:p>
    <w:p w:rsidR="00000000" w:rsidDel="00000000" w:rsidP="00000000" w:rsidRDefault="00000000" w:rsidRPr="00000000" w14:paraId="00000140">
      <w:pPr>
        <w:jc w:val="both"/>
        <w:rPr>
          <w:i w:val="1"/>
        </w:rPr>
      </w:pPr>
      <w:r w:rsidDel="00000000" w:rsidR="00000000" w:rsidRPr="00000000">
        <w:rPr>
          <w:rtl w:val="0"/>
        </w:rPr>
        <w:t xml:space="preserve">Il n’y a pas de softwares autres que ceux que nous utilisons pour programmer notre prototype.</w:t>
      </w:r>
      <w:r w:rsidDel="00000000" w:rsidR="00000000" w:rsidRPr="00000000">
        <w:rPr>
          <w:rtl w:val="0"/>
        </w:rPr>
      </w:r>
    </w:p>
    <w:p w:rsidR="00000000" w:rsidDel="00000000" w:rsidP="00000000" w:rsidRDefault="00000000" w:rsidRPr="00000000" w14:paraId="00000141">
      <w:pPr>
        <w:pStyle w:val="Heading2"/>
        <w:numPr>
          <w:ilvl w:val="1"/>
          <w:numId w:val="3"/>
        </w:numPr>
        <w:ind w:left="576" w:hanging="576"/>
        <w:jc w:val="both"/>
        <w:rPr/>
      </w:pPr>
      <w:bookmarkStart w:colFirst="0" w:colLast="0" w:name="_heading=h.35nkun2" w:id="15"/>
      <w:bookmarkEnd w:id="15"/>
      <w:r w:rsidDel="00000000" w:rsidR="00000000" w:rsidRPr="00000000">
        <w:rPr>
          <w:rtl w:val="0"/>
        </w:rPr>
        <w:t xml:space="preserve">Données</w:t>
      </w:r>
    </w:p>
    <w:p w:rsidR="00000000" w:rsidDel="00000000" w:rsidP="00000000" w:rsidRDefault="00000000" w:rsidRPr="00000000" w14:paraId="00000142">
      <w:pPr>
        <w:jc w:val="both"/>
        <w:rPr>
          <w:i w:val="1"/>
        </w:rPr>
      </w:pPr>
      <w:r w:rsidDel="00000000" w:rsidR="00000000" w:rsidRPr="00000000">
        <w:rPr>
          <w:rtl w:val="0"/>
        </w:rPr>
        <w:t xml:space="preserve">Afin de pouvoir faire fonctionner notre maquette de voiture autonome, une base de données sera nécessaire pour la maquette. Afin de pouvoir implémenter les différentes structures, panneaux et obstacles que la maquette sera susceptible de rencontrer sur la route.</w:t>
      </w:r>
      <w:r w:rsidDel="00000000" w:rsidR="00000000" w:rsidRPr="00000000">
        <w:rPr>
          <w:rtl w:val="0"/>
        </w:rPr>
      </w:r>
    </w:p>
    <w:p w:rsidR="00000000" w:rsidDel="00000000" w:rsidP="00000000" w:rsidRDefault="00000000" w:rsidRPr="00000000" w14:paraId="00000143">
      <w:pPr>
        <w:pStyle w:val="Heading1"/>
        <w:numPr>
          <w:ilvl w:val="0"/>
          <w:numId w:val="3"/>
        </w:numPr>
        <w:ind w:left="432" w:hanging="432"/>
        <w:jc w:val="both"/>
        <w:rPr/>
      </w:pPr>
      <w:bookmarkStart w:colFirst="0" w:colLast="0" w:name="_heading=h.1ksv4uv" w:id="16"/>
      <w:bookmarkEnd w:id="16"/>
      <w:r w:rsidDel="00000000" w:rsidR="00000000" w:rsidRPr="00000000">
        <w:rPr>
          <w:rtl w:val="0"/>
        </w:rPr>
        <w:t xml:space="preserve">Suite de tests</w:t>
      </w:r>
    </w:p>
    <w:p w:rsidR="00000000" w:rsidDel="00000000" w:rsidP="00000000" w:rsidRDefault="00000000" w:rsidRPr="00000000" w14:paraId="00000144">
      <w:pPr>
        <w:jc w:val="both"/>
        <w:rPr>
          <w:i w:val="1"/>
        </w:rPr>
      </w:pPr>
      <w:r w:rsidDel="00000000" w:rsidR="00000000" w:rsidRPr="00000000">
        <w:rPr>
          <w:rtl w:val="0"/>
        </w:rPr>
      </w:r>
    </w:p>
    <w:p w:rsidR="00000000" w:rsidDel="00000000" w:rsidP="00000000" w:rsidRDefault="00000000" w:rsidRPr="00000000" w14:paraId="00000145">
      <w:pPr>
        <w:pStyle w:val="Heading2"/>
        <w:numPr>
          <w:ilvl w:val="1"/>
          <w:numId w:val="3"/>
        </w:numPr>
        <w:ind w:left="576" w:hanging="576"/>
        <w:jc w:val="both"/>
        <w:rPr/>
      </w:pPr>
      <w:bookmarkStart w:colFirst="0" w:colLast="0" w:name="_heading=h.44sinio" w:id="17"/>
      <w:bookmarkEnd w:id="17"/>
      <w:r w:rsidDel="00000000" w:rsidR="00000000" w:rsidRPr="00000000">
        <w:rPr>
          <w:rtl w:val="0"/>
        </w:rPr>
        <w:t xml:space="preserve">Exigence 1</w:t>
      </w:r>
    </w:p>
    <w:p w:rsidR="00000000" w:rsidDel="00000000" w:rsidP="00000000" w:rsidRDefault="00000000" w:rsidRPr="00000000" w14:paraId="00000146">
      <w:pPr>
        <w:jc w:val="both"/>
        <w:rPr>
          <w:i w:val="1"/>
        </w:rPr>
      </w:pPr>
      <w:r w:rsidDel="00000000" w:rsidR="00000000" w:rsidRPr="00000000">
        <w:rPr>
          <w:rtl w:val="0"/>
        </w:rPr>
      </w:r>
    </w:p>
    <w:tbl>
      <w:tblPr>
        <w:tblStyle w:val="Table8"/>
        <w:tblW w:w="9241.0" w:type="dxa"/>
        <w:jc w:val="left"/>
        <w:tblInd w:w="0.0" w:type="dxa"/>
        <w:tblBorders>
          <w:top w:color="93cddc" w:space="0" w:sz="4" w:val="single"/>
          <w:left w:color="93cddc" w:space="0" w:sz="4" w:val="single"/>
          <w:bottom w:color="93cddc" w:space="0" w:sz="4" w:val="single"/>
          <w:right w:color="93cddc" w:space="0" w:sz="4" w:val="single"/>
          <w:insideH w:color="93cddc" w:space="0" w:sz="4" w:val="single"/>
          <w:insideV w:color="93cddc" w:space="0" w:sz="4" w:val="single"/>
        </w:tblBorders>
        <w:tblLayout w:type="fixed"/>
        <w:tblLook w:val="04A0"/>
      </w:tblPr>
      <w:tblGrid>
        <w:gridCol w:w="534"/>
        <w:gridCol w:w="1984"/>
        <w:gridCol w:w="3008"/>
        <w:gridCol w:w="2794"/>
        <w:gridCol w:w="921"/>
        <w:tblGridChange w:id="0">
          <w:tblGrid>
            <w:gridCol w:w="534"/>
            <w:gridCol w:w="1984"/>
            <w:gridCol w:w="3008"/>
            <w:gridCol w:w="2794"/>
            <w:gridCol w:w="921"/>
          </w:tblGrid>
        </w:tblGridChange>
      </w:tblGrid>
      <w:tr>
        <w:tc>
          <w:tcPr/>
          <w:p w:rsidR="00000000" w:rsidDel="00000000" w:rsidP="00000000" w:rsidRDefault="00000000" w:rsidRPr="00000000" w14:paraId="00000147">
            <w:pPr>
              <w:jc w:val="both"/>
              <w:rPr>
                <w:i w:val="1"/>
              </w:rPr>
            </w:pPr>
            <w:r w:rsidDel="00000000" w:rsidR="00000000" w:rsidRPr="00000000">
              <w:rPr>
                <w:i w:val="1"/>
                <w:rtl w:val="0"/>
              </w:rPr>
              <w:t xml:space="preserve">No.</w:t>
            </w:r>
          </w:p>
        </w:tc>
        <w:tc>
          <w:tcPr/>
          <w:p w:rsidR="00000000" w:rsidDel="00000000" w:rsidP="00000000" w:rsidRDefault="00000000" w:rsidRPr="00000000" w14:paraId="00000148">
            <w:pPr>
              <w:jc w:val="both"/>
              <w:rPr>
                <w:i w:val="1"/>
              </w:rPr>
            </w:pPr>
            <w:r w:rsidDel="00000000" w:rsidR="00000000" w:rsidRPr="00000000">
              <w:rPr>
                <w:i w:val="1"/>
                <w:rtl w:val="0"/>
              </w:rPr>
              <w:t xml:space="preserve">Description</w:t>
            </w:r>
          </w:p>
        </w:tc>
        <w:tc>
          <w:tcPr/>
          <w:p w:rsidR="00000000" w:rsidDel="00000000" w:rsidP="00000000" w:rsidRDefault="00000000" w:rsidRPr="00000000" w14:paraId="00000149">
            <w:pPr>
              <w:jc w:val="both"/>
              <w:rPr>
                <w:i w:val="1"/>
              </w:rPr>
            </w:pPr>
            <w:r w:rsidDel="00000000" w:rsidR="00000000" w:rsidRPr="00000000">
              <w:rPr>
                <w:i w:val="1"/>
                <w:rtl w:val="0"/>
              </w:rPr>
              <w:t xml:space="preserve">Execution scenario</w:t>
            </w:r>
          </w:p>
        </w:tc>
        <w:tc>
          <w:tcPr/>
          <w:p w:rsidR="00000000" w:rsidDel="00000000" w:rsidP="00000000" w:rsidRDefault="00000000" w:rsidRPr="00000000" w14:paraId="0000014A">
            <w:pPr>
              <w:jc w:val="both"/>
              <w:rPr>
                <w:i w:val="1"/>
              </w:rPr>
            </w:pPr>
            <w:r w:rsidDel="00000000" w:rsidR="00000000" w:rsidRPr="00000000">
              <w:rPr>
                <w:i w:val="1"/>
                <w:rtl w:val="0"/>
              </w:rPr>
              <w:t xml:space="preserve">Expected results</w:t>
            </w:r>
          </w:p>
        </w:tc>
        <w:tc>
          <w:tcPr/>
          <w:p w:rsidR="00000000" w:rsidDel="00000000" w:rsidP="00000000" w:rsidRDefault="00000000" w:rsidRPr="00000000" w14:paraId="0000014B">
            <w:pPr>
              <w:jc w:val="both"/>
              <w:rPr>
                <w:i w:val="1"/>
              </w:rPr>
            </w:pPr>
            <w:r w:rsidDel="00000000" w:rsidR="00000000" w:rsidRPr="00000000">
              <w:rPr>
                <w:i w:val="1"/>
                <w:rtl w:val="0"/>
              </w:rPr>
              <w:t xml:space="preserve">OK/NOK</w:t>
            </w:r>
          </w:p>
        </w:tc>
      </w:tr>
      <w:tr>
        <w:tc>
          <w:tcPr/>
          <w:p w:rsidR="00000000" w:rsidDel="00000000" w:rsidP="00000000" w:rsidRDefault="00000000" w:rsidRPr="00000000" w14:paraId="0000014C">
            <w:pPr>
              <w:jc w:val="both"/>
              <w:rPr>
                <w:i w:val="1"/>
              </w:rPr>
            </w:pPr>
            <w:r w:rsidDel="00000000" w:rsidR="00000000" w:rsidRPr="00000000">
              <w:rPr>
                <w:i w:val="1"/>
                <w:rtl w:val="0"/>
              </w:rPr>
              <w:t xml:space="preserve">1</w:t>
            </w:r>
          </w:p>
        </w:tc>
        <w:tc>
          <w:tcPr/>
          <w:p w:rsidR="00000000" w:rsidDel="00000000" w:rsidP="00000000" w:rsidRDefault="00000000" w:rsidRPr="00000000" w14:paraId="0000014D">
            <w:pPr>
              <w:jc w:val="both"/>
              <w:rPr>
                <w:i w:val="1"/>
              </w:rPr>
            </w:pPr>
            <w:r w:rsidDel="00000000" w:rsidR="00000000" w:rsidRPr="00000000">
              <w:rPr>
                <w:i w:val="1"/>
                <w:rtl w:val="0"/>
              </w:rPr>
              <w:t xml:space="preserve">Capacité à rouler tout droit </w:t>
            </w:r>
          </w:p>
        </w:tc>
        <w:tc>
          <w:tcPr/>
          <w:p w:rsidR="00000000" w:rsidDel="00000000" w:rsidP="00000000" w:rsidRDefault="00000000" w:rsidRPr="00000000" w14:paraId="0000014E">
            <w:pPr>
              <w:jc w:val="both"/>
              <w:rPr>
                <w:i w:val="1"/>
              </w:rPr>
            </w:pPr>
            <w:r w:rsidDel="00000000" w:rsidR="00000000" w:rsidRPr="00000000">
              <w:rPr>
                <w:i w:val="1"/>
                <w:rtl w:val="0"/>
              </w:rPr>
              <w:t xml:space="preserve">Faire parcourir le robot d’un point A à un point B</w:t>
            </w:r>
          </w:p>
        </w:tc>
        <w:tc>
          <w:tcPr/>
          <w:p w:rsidR="00000000" w:rsidDel="00000000" w:rsidP="00000000" w:rsidRDefault="00000000" w:rsidRPr="00000000" w14:paraId="0000014F">
            <w:pPr>
              <w:jc w:val="both"/>
              <w:rPr>
                <w:i w:val="1"/>
              </w:rPr>
            </w:pPr>
            <w:r w:rsidDel="00000000" w:rsidR="00000000" w:rsidRPr="00000000">
              <w:rPr>
                <w:i w:val="1"/>
                <w:rtl w:val="0"/>
              </w:rPr>
              <w:t xml:space="preserve">Parcours du point A au point B de manière rectiligne et avec une vitesse uniforme </w:t>
            </w:r>
          </w:p>
        </w:tc>
        <w:tc>
          <w:tcPr/>
          <w:p w:rsidR="00000000" w:rsidDel="00000000" w:rsidP="00000000" w:rsidRDefault="00000000" w:rsidRPr="00000000" w14:paraId="00000150">
            <w:pPr>
              <w:jc w:val="both"/>
              <w:rPr>
                <w:i w:val="1"/>
              </w:rPr>
            </w:pPr>
            <w:r w:rsidDel="00000000" w:rsidR="00000000" w:rsidRPr="00000000">
              <w:rPr>
                <w:rtl w:val="0"/>
              </w:rPr>
            </w:r>
          </w:p>
        </w:tc>
      </w:tr>
      <w:tr>
        <w:tc>
          <w:tcPr/>
          <w:p w:rsidR="00000000" w:rsidDel="00000000" w:rsidP="00000000" w:rsidRDefault="00000000" w:rsidRPr="00000000" w14:paraId="00000151">
            <w:pPr>
              <w:jc w:val="both"/>
              <w:rPr>
                <w:i w:val="1"/>
              </w:rPr>
            </w:pPr>
            <w:r w:rsidDel="00000000" w:rsidR="00000000" w:rsidRPr="00000000">
              <w:rPr>
                <w:i w:val="1"/>
                <w:rtl w:val="0"/>
              </w:rPr>
              <w:t xml:space="preserve">2</w:t>
            </w:r>
          </w:p>
        </w:tc>
        <w:tc>
          <w:tcPr/>
          <w:p w:rsidR="00000000" w:rsidDel="00000000" w:rsidP="00000000" w:rsidRDefault="00000000" w:rsidRPr="00000000" w14:paraId="00000152">
            <w:pPr>
              <w:jc w:val="both"/>
              <w:rPr>
                <w:i w:val="1"/>
              </w:rPr>
            </w:pPr>
            <w:r w:rsidDel="00000000" w:rsidR="00000000" w:rsidRPr="00000000">
              <w:rPr>
                <w:i w:val="1"/>
                <w:rtl w:val="0"/>
              </w:rPr>
              <w:t xml:space="preserve">Capacité à prendre des virages </w:t>
            </w:r>
          </w:p>
        </w:tc>
        <w:tc>
          <w:tcPr/>
          <w:p w:rsidR="00000000" w:rsidDel="00000000" w:rsidP="00000000" w:rsidRDefault="00000000" w:rsidRPr="00000000" w14:paraId="00000153">
            <w:pPr>
              <w:jc w:val="both"/>
              <w:rPr>
                <w:i w:val="1"/>
              </w:rPr>
            </w:pPr>
            <w:r w:rsidDel="00000000" w:rsidR="00000000" w:rsidRPr="00000000">
              <w:rPr>
                <w:i w:val="1"/>
                <w:rtl w:val="0"/>
              </w:rPr>
              <w:t xml:space="preserve">Faire faire au robot un virage de 90°</w:t>
            </w:r>
          </w:p>
        </w:tc>
        <w:tc>
          <w:tcPr/>
          <w:p w:rsidR="00000000" w:rsidDel="00000000" w:rsidP="00000000" w:rsidRDefault="00000000" w:rsidRPr="00000000" w14:paraId="00000154">
            <w:pPr>
              <w:jc w:val="both"/>
              <w:rPr>
                <w:i w:val="1"/>
              </w:rPr>
            </w:pPr>
            <w:r w:rsidDel="00000000" w:rsidR="00000000" w:rsidRPr="00000000">
              <w:rPr>
                <w:i w:val="1"/>
                <w:rtl w:val="0"/>
              </w:rPr>
              <w:t xml:space="preserve">Virage reussi </w:t>
            </w:r>
          </w:p>
        </w:tc>
        <w:tc>
          <w:tcPr/>
          <w:p w:rsidR="00000000" w:rsidDel="00000000" w:rsidP="00000000" w:rsidRDefault="00000000" w:rsidRPr="00000000" w14:paraId="00000155">
            <w:pPr>
              <w:jc w:val="both"/>
              <w:rPr>
                <w:i w:val="1"/>
              </w:rPr>
            </w:pPr>
            <w:r w:rsidDel="00000000" w:rsidR="00000000" w:rsidRPr="00000000">
              <w:rPr>
                <w:rtl w:val="0"/>
              </w:rPr>
            </w:r>
          </w:p>
        </w:tc>
      </w:tr>
      <w:tr>
        <w:tc>
          <w:tcPr/>
          <w:p w:rsidR="00000000" w:rsidDel="00000000" w:rsidP="00000000" w:rsidRDefault="00000000" w:rsidRPr="00000000" w14:paraId="00000156">
            <w:pPr>
              <w:jc w:val="both"/>
              <w:rPr>
                <w:i w:val="1"/>
              </w:rPr>
            </w:pPr>
            <w:r w:rsidDel="00000000" w:rsidR="00000000" w:rsidRPr="00000000">
              <w:rPr>
                <w:i w:val="1"/>
                <w:rtl w:val="0"/>
              </w:rPr>
              <w:t xml:space="preserve">3</w:t>
            </w:r>
          </w:p>
        </w:tc>
        <w:tc>
          <w:tcPr/>
          <w:p w:rsidR="00000000" w:rsidDel="00000000" w:rsidP="00000000" w:rsidRDefault="00000000" w:rsidRPr="00000000" w14:paraId="00000157">
            <w:pPr>
              <w:jc w:val="both"/>
              <w:rPr>
                <w:i w:val="1"/>
              </w:rPr>
            </w:pPr>
            <w:r w:rsidDel="00000000" w:rsidR="00000000" w:rsidRPr="00000000">
              <w:rPr>
                <w:i w:val="1"/>
                <w:rtl w:val="0"/>
              </w:rPr>
              <w:t xml:space="preserve">Capacité au véhicule d'accélérer et décélérer </w:t>
            </w:r>
          </w:p>
        </w:tc>
        <w:tc>
          <w:tcPr/>
          <w:p w:rsidR="00000000" w:rsidDel="00000000" w:rsidP="00000000" w:rsidRDefault="00000000" w:rsidRPr="00000000" w14:paraId="00000158">
            <w:pPr>
              <w:jc w:val="both"/>
              <w:rPr>
                <w:i w:val="1"/>
              </w:rPr>
            </w:pPr>
            <w:r w:rsidDel="00000000" w:rsidR="00000000" w:rsidRPr="00000000">
              <w:rPr>
                <w:i w:val="1"/>
                <w:rtl w:val="0"/>
              </w:rPr>
              <w:t xml:space="preserve">Faire parcourir le robot sur une ligne droite de A à C en passant par B.</w:t>
            </w:r>
          </w:p>
          <w:p w:rsidR="00000000" w:rsidDel="00000000" w:rsidP="00000000" w:rsidRDefault="00000000" w:rsidRPr="00000000" w14:paraId="00000159">
            <w:pPr>
              <w:jc w:val="both"/>
              <w:rPr>
                <w:i w:val="1"/>
              </w:rPr>
            </w:pPr>
            <w:r w:rsidDel="00000000" w:rsidR="00000000" w:rsidRPr="00000000">
              <w:rPr>
                <w:i w:val="1"/>
                <w:rtl w:val="0"/>
              </w:rPr>
              <w:t xml:space="preserve"> A-&gt;B : accélération du robot.   B-&gt;C : décélération du robot</w:t>
            </w:r>
          </w:p>
        </w:tc>
        <w:tc>
          <w:tcPr/>
          <w:p w:rsidR="00000000" w:rsidDel="00000000" w:rsidP="00000000" w:rsidRDefault="00000000" w:rsidRPr="00000000" w14:paraId="0000015A">
            <w:pPr>
              <w:jc w:val="both"/>
              <w:rPr>
                <w:i w:val="1"/>
              </w:rPr>
            </w:pPr>
            <w:r w:rsidDel="00000000" w:rsidR="00000000" w:rsidRPr="00000000">
              <w:rPr>
                <w:i w:val="1"/>
                <w:rtl w:val="0"/>
              </w:rPr>
              <w:t xml:space="preserve">Augmentation de la vitesse entre A et B.</w:t>
            </w:r>
          </w:p>
          <w:p w:rsidR="00000000" w:rsidDel="00000000" w:rsidP="00000000" w:rsidRDefault="00000000" w:rsidRPr="00000000" w14:paraId="0000015B">
            <w:pPr>
              <w:jc w:val="both"/>
              <w:rPr>
                <w:i w:val="1"/>
              </w:rPr>
            </w:pPr>
            <w:r w:rsidDel="00000000" w:rsidR="00000000" w:rsidRPr="00000000">
              <w:rPr>
                <w:i w:val="1"/>
                <w:rtl w:val="0"/>
              </w:rPr>
              <w:t xml:space="preserve">Réduction de la vitesse de B à C.</w:t>
            </w:r>
          </w:p>
        </w:tc>
        <w:tc>
          <w:tcPr/>
          <w:p w:rsidR="00000000" w:rsidDel="00000000" w:rsidP="00000000" w:rsidRDefault="00000000" w:rsidRPr="00000000" w14:paraId="0000015C">
            <w:pPr>
              <w:jc w:val="both"/>
              <w:rPr>
                <w:i w:val="1"/>
              </w:rPr>
            </w:pPr>
            <w:r w:rsidDel="00000000" w:rsidR="00000000" w:rsidRPr="00000000">
              <w:rPr>
                <w:rtl w:val="0"/>
              </w:rPr>
            </w:r>
          </w:p>
        </w:tc>
      </w:tr>
    </w:tbl>
    <w:p w:rsidR="00000000" w:rsidDel="00000000" w:rsidP="00000000" w:rsidRDefault="00000000" w:rsidRPr="00000000" w14:paraId="0000015D">
      <w:pPr>
        <w:jc w:val="both"/>
        <w:rPr>
          <w:i w:val="1"/>
        </w:rPr>
      </w:pPr>
      <w:r w:rsidDel="00000000" w:rsidR="00000000" w:rsidRPr="00000000">
        <w:rPr>
          <w:rtl w:val="0"/>
        </w:rPr>
      </w:r>
    </w:p>
    <w:p w:rsidR="00000000" w:rsidDel="00000000" w:rsidP="00000000" w:rsidRDefault="00000000" w:rsidRPr="00000000" w14:paraId="0000015E">
      <w:pPr>
        <w:pStyle w:val="Heading2"/>
        <w:numPr>
          <w:ilvl w:val="1"/>
          <w:numId w:val="3"/>
        </w:numPr>
        <w:ind w:left="576" w:hanging="576"/>
        <w:jc w:val="both"/>
        <w:rPr/>
      </w:pPr>
      <w:bookmarkStart w:colFirst="0" w:colLast="0" w:name="_heading=h.2jxsxqh" w:id="18"/>
      <w:bookmarkEnd w:id="18"/>
      <w:r w:rsidDel="00000000" w:rsidR="00000000" w:rsidRPr="00000000">
        <w:rPr>
          <w:rtl w:val="0"/>
        </w:rPr>
        <w:t xml:space="preserve">Exigence 2</w:t>
      </w:r>
      <w:r w:rsidDel="00000000" w:rsidR="00000000" w:rsidRPr="00000000">
        <w:rPr>
          <w:rtl w:val="0"/>
        </w:rPr>
      </w:r>
    </w:p>
    <w:tbl>
      <w:tblPr>
        <w:tblStyle w:val="Table9"/>
        <w:tblW w:w="9241.0" w:type="dxa"/>
        <w:jc w:val="left"/>
        <w:tblInd w:w="0.0" w:type="dxa"/>
        <w:tblBorders>
          <w:top w:color="93cddc" w:space="0" w:sz="4" w:val="single"/>
          <w:left w:color="93cddc" w:space="0" w:sz="4" w:val="single"/>
          <w:bottom w:color="93cddc" w:space="0" w:sz="4" w:val="single"/>
          <w:right w:color="93cddc" w:space="0" w:sz="4" w:val="single"/>
          <w:insideH w:color="93cddc" w:space="0" w:sz="4" w:val="single"/>
          <w:insideV w:color="93cddc" w:space="0" w:sz="4" w:val="single"/>
        </w:tblBorders>
        <w:tblLayout w:type="fixed"/>
        <w:tblLook w:val="04A0"/>
      </w:tblPr>
      <w:tblGrid>
        <w:gridCol w:w="534"/>
        <w:gridCol w:w="1984"/>
        <w:gridCol w:w="3008"/>
        <w:gridCol w:w="2794"/>
        <w:gridCol w:w="921"/>
        <w:tblGridChange w:id="0">
          <w:tblGrid>
            <w:gridCol w:w="534"/>
            <w:gridCol w:w="1984"/>
            <w:gridCol w:w="3008"/>
            <w:gridCol w:w="2794"/>
            <w:gridCol w:w="921"/>
          </w:tblGrid>
        </w:tblGridChange>
      </w:tblGrid>
      <w:tr>
        <w:tc>
          <w:tcPr/>
          <w:p w:rsidR="00000000" w:rsidDel="00000000" w:rsidP="00000000" w:rsidRDefault="00000000" w:rsidRPr="00000000" w14:paraId="0000015F">
            <w:pPr>
              <w:jc w:val="both"/>
              <w:rPr>
                <w:i w:val="1"/>
              </w:rPr>
            </w:pPr>
            <w:r w:rsidDel="00000000" w:rsidR="00000000" w:rsidRPr="00000000">
              <w:rPr>
                <w:i w:val="1"/>
                <w:rtl w:val="0"/>
              </w:rPr>
              <w:t xml:space="preserve">No.</w:t>
            </w:r>
          </w:p>
        </w:tc>
        <w:tc>
          <w:tcPr/>
          <w:p w:rsidR="00000000" w:rsidDel="00000000" w:rsidP="00000000" w:rsidRDefault="00000000" w:rsidRPr="00000000" w14:paraId="00000160">
            <w:pPr>
              <w:jc w:val="both"/>
              <w:rPr>
                <w:i w:val="1"/>
              </w:rPr>
            </w:pPr>
            <w:r w:rsidDel="00000000" w:rsidR="00000000" w:rsidRPr="00000000">
              <w:rPr>
                <w:i w:val="1"/>
                <w:rtl w:val="0"/>
              </w:rPr>
              <w:t xml:space="preserve">Description</w:t>
            </w:r>
          </w:p>
        </w:tc>
        <w:tc>
          <w:tcPr/>
          <w:p w:rsidR="00000000" w:rsidDel="00000000" w:rsidP="00000000" w:rsidRDefault="00000000" w:rsidRPr="00000000" w14:paraId="00000161">
            <w:pPr>
              <w:jc w:val="both"/>
              <w:rPr>
                <w:i w:val="1"/>
              </w:rPr>
            </w:pPr>
            <w:r w:rsidDel="00000000" w:rsidR="00000000" w:rsidRPr="00000000">
              <w:rPr>
                <w:i w:val="1"/>
                <w:rtl w:val="0"/>
              </w:rPr>
              <w:t xml:space="preserve">Execution scenario</w:t>
            </w:r>
          </w:p>
        </w:tc>
        <w:tc>
          <w:tcPr/>
          <w:p w:rsidR="00000000" w:rsidDel="00000000" w:rsidP="00000000" w:rsidRDefault="00000000" w:rsidRPr="00000000" w14:paraId="00000162">
            <w:pPr>
              <w:jc w:val="both"/>
              <w:rPr>
                <w:i w:val="1"/>
              </w:rPr>
            </w:pPr>
            <w:r w:rsidDel="00000000" w:rsidR="00000000" w:rsidRPr="00000000">
              <w:rPr>
                <w:i w:val="1"/>
                <w:rtl w:val="0"/>
              </w:rPr>
              <w:t xml:space="preserve">Expected results</w:t>
            </w:r>
          </w:p>
        </w:tc>
        <w:tc>
          <w:tcPr/>
          <w:p w:rsidR="00000000" w:rsidDel="00000000" w:rsidP="00000000" w:rsidRDefault="00000000" w:rsidRPr="00000000" w14:paraId="00000163">
            <w:pPr>
              <w:jc w:val="both"/>
              <w:rPr>
                <w:i w:val="1"/>
              </w:rPr>
            </w:pPr>
            <w:r w:rsidDel="00000000" w:rsidR="00000000" w:rsidRPr="00000000">
              <w:rPr>
                <w:i w:val="1"/>
                <w:rtl w:val="0"/>
              </w:rPr>
              <w:t xml:space="preserve">OK/NOK</w:t>
            </w:r>
          </w:p>
        </w:tc>
      </w:tr>
      <w:tr>
        <w:tc>
          <w:tcPr/>
          <w:p w:rsidR="00000000" w:rsidDel="00000000" w:rsidP="00000000" w:rsidRDefault="00000000" w:rsidRPr="00000000" w14:paraId="00000164">
            <w:pPr>
              <w:jc w:val="both"/>
              <w:rPr>
                <w:i w:val="1"/>
              </w:rPr>
            </w:pPr>
            <w:r w:rsidDel="00000000" w:rsidR="00000000" w:rsidRPr="00000000">
              <w:rPr>
                <w:i w:val="1"/>
                <w:rtl w:val="0"/>
              </w:rPr>
              <w:t xml:space="preserve">4</w:t>
            </w:r>
          </w:p>
        </w:tc>
        <w:tc>
          <w:tcPr/>
          <w:p w:rsidR="00000000" w:rsidDel="00000000" w:rsidP="00000000" w:rsidRDefault="00000000" w:rsidRPr="00000000" w14:paraId="00000165">
            <w:pPr>
              <w:jc w:val="both"/>
              <w:rPr>
                <w:i w:val="1"/>
              </w:rPr>
            </w:pPr>
            <w:r w:rsidDel="00000000" w:rsidR="00000000" w:rsidRPr="00000000">
              <w:rPr>
                <w:i w:val="1"/>
                <w:rtl w:val="0"/>
              </w:rPr>
              <w:t xml:space="preserve">Capacité à reconnaître les panneaux de signalisation</w:t>
            </w:r>
          </w:p>
        </w:tc>
        <w:tc>
          <w:tcPr/>
          <w:p w:rsidR="00000000" w:rsidDel="00000000" w:rsidP="00000000" w:rsidRDefault="00000000" w:rsidRPr="00000000" w14:paraId="00000166">
            <w:pPr>
              <w:jc w:val="both"/>
              <w:rPr>
                <w:i w:val="1"/>
              </w:rPr>
            </w:pPr>
            <w:r w:rsidDel="00000000" w:rsidR="00000000" w:rsidRPr="00000000">
              <w:rPr>
                <w:i w:val="1"/>
                <w:rtl w:val="0"/>
              </w:rPr>
              <w:t xml:space="preserve">Afficher un panneau de stop devant le robot</w:t>
            </w:r>
          </w:p>
        </w:tc>
        <w:tc>
          <w:tcPr/>
          <w:p w:rsidR="00000000" w:rsidDel="00000000" w:rsidP="00000000" w:rsidRDefault="00000000" w:rsidRPr="00000000" w14:paraId="00000167">
            <w:pPr>
              <w:jc w:val="both"/>
              <w:rPr>
                <w:i w:val="1"/>
              </w:rPr>
            </w:pPr>
            <w:r w:rsidDel="00000000" w:rsidR="00000000" w:rsidRPr="00000000">
              <w:rPr>
                <w:i w:val="1"/>
                <w:rtl w:val="0"/>
              </w:rPr>
              <w:t xml:space="preserve">Panneau détecté par le système du véhicule</w:t>
            </w:r>
          </w:p>
        </w:tc>
        <w:tc>
          <w:tcPr/>
          <w:p w:rsidR="00000000" w:rsidDel="00000000" w:rsidP="00000000" w:rsidRDefault="00000000" w:rsidRPr="00000000" w14:paraId="00000168">
            <w:pPr>
              <w:jc w:val="both"/>
              <w:rPr>
                <w:i w:val="1"/>
              </w:rPr>
            </w:pPr>
            <w:r w:rsidDel="00000000" w:rsidR="00000000" w:rsidRPr="00000000">
              <w:rPr>
                <w:rtl w:val="0"/>
              </w:rPr>
            </w:r>
          </w:p>
        </w:tc>
      </w:tr>
      <w:tr>
        <w:tc>
          <w:tcPr/>
          <w:p w:rsidR="00000000" w:rsidDel="00000000" w:rsidP="00000000" w:rsidRDefault="00000000" w:rsidRPr="00000000" w14:paraId="00000169">
            <w:pPr>
              <w:jc w:val="both"/>
              <w:rPr>
                <w:i w:val="1"/>
              </w:rPr>
            </w:pPr>
            <w:r w:rsidDel="00000000" w:rsidR="00000000" w:rsidRPr="00000000">
              <w:rPr>
                <w:i w:val="1"/>
                <w:rtl w:val="0"/>
              </w:rPr>
              <w:t xml:space="preserve">5</w:t>
            </w:r>
          </w:p>
        </w:tc>
        <w:tc>
          <w:tcPr/>
          <w:p w:rsidR="00000000" w:rsidDel="00000000" w:rsidP="00000000" w:rsidRDefault="00000000" w:rsidRPr="00000000" w14:paraId="0000016A">
            <w:pPr>
              <w:jc w:val="both"/>
              <w:rPr>
                <w:i w:val="1"/>
              </w:rPr>
            </w:pPr>
            <w:r w:rsidDel="00000000" w:rsidR="00000000" w:rsidRPr="00000000">
              <w:rPr>
                <w:i w:val="1"/>
                <w:rtl w:val="0"/>
              </w:rPr>
              <w:t xml:space="preserve">Capacité à détecter un obstacle</w:t>
            </w:r>
          </w:p>
        </w:tc>
        <w:tc>
          <w:tcPr/>
          <w:p w:rsidR="00000000" w:rsidDel="00000000" w:rsidP="00000000" w:rsidRDefault="00000000" w:rsidRPr="00000000" w14:paraId="0000016B">
            <w:pPr>
              <w:jc w:val="both"/>
              <w:rPr>
                <w:i w:val="1"/>
              </w:rPr>
            </w:pPr>
            <w:r w:rsidDel="00000000" w:rsidR="00000000" w:rsidRPr="00000000">
              <w:rPr>
                <w:i w:val="1"/>
                <w:rtl w:val="0"/>
              </w:rPr>
              <w:t xml:space="preserve">Mettre soudainement un obstacle devant le robot</w:t>
            </w:r>
          </w:p>
        </w:tc>
        <w:tc>
          <w:tcPr/>
          <w:p w:rsidR="00000000" w:rsidDel="00000000" w:rsidP="00000000" w:rsidRDefault="00000000" w:rsidRPr="00000000" w14:paraId="0000016C">
            <w:pPr>
              <w:jc w:val="both"/>
              <w:rPr>
                <w:i w:val="1"/>
              </w:rPr>
            </w:pPr>
            <w:r w:rsidDel="00000000" w:rsidR="00000000" w:rsidRPr="00000000">
              <w:rPr>
                <w:i w:val="1"/>
                <w:rtl w:val="0"/>
              </w:rPr>
              <w:t xml:space="preserve">Obstacle détecté via fenêtre de simulation ROS </w:t>
            </w:r>
          </w:p>
        </w:tc>
        <w:tc>
          <w:tcPr/>
          <w:p w:rsidR="00000000" w:rsidDel="00000000" w:rsidP="00000000" w:rsidRDefault="00000000" w:rsidRPr="00000000" w14:paraId="0000016D">
            <w:pPr>
              <w:jc w:val="both"/>
              <w:rPr>
                <w:i w:val="1"/>
              </w:rPr>
            </w:pPr>
            <w:r w:rsidDel="00000000" w:rsidR="00000000" w:rsidRPr="00000000">
              <w:rPr>
                <w:rtl w:val="0"/>
              </w:rPr>
            </w:r>
          </w:p>
        </w:tc>
      </w:tr>
      <w:tr>
        <w:tc>
          <w:tcPr/>
          <w:p w:rsidR="00000000" w:rsidDel="00000000" w:rsidP="00000000" w:rsidRDefault="00000000" w:rsidRPr="00000000" w14:paraId="0000016E">
            <w:pPr>
              <w:jc w:val="both"/>
              <w:rPr>
                <w:i w:val="1"/>
              </w:rPr>
            </w:pPr>
            <w:r w:rsidDel="00000000" w:rsidR="00000000" w:rsidRPr="00000000">
              <w:rPr>
                <w:i w:val="1"/>
                <w:rtl w:val="0"/>
              </w:rPr>
              <w:t xml:space="preserve">6</w:t>
            </w:r>
          </w:p>
        </w:tc>
        <w:tc>
          <w:tcPr/>
          <w:p w:rsidR="00000000" w:rsidDel="00000000" w:rsidP="00000000" w:rsidRDefault="00000000" w:rsidRPr="00000000" w14:paraId="0000016F">
            <w:pPr>
              <w:jc w:val="both"/>
              <w:rPr>
                <w:i w:val="1"/>
              </w:rPr>
            </w:pPr>
            <w:r w:rsidDel="00000000" w:rsidR="00000000" w:rsidRPr="00000000">
              <w:rPr>
                <w:i w:val="1"/>
                <w:rtl w:val="0"/>
              </w:rPr>
              <w:t xml:space="preserve">Capacité à esquiver un obstacle</w:t>
            </w:r>
          </w:p>
        </w:tc>
        <w:tc>
          <w:tcPr/>
          <w:p w:rsidR="00000000" w:rsidDel="00000000" w:rsidP="00000000" w:rsidRDefault="00000000" w:rsidRPr="00000000" w14:paraId="00000170">
            <w:pPr>
              <w:jc w:val="both"/>
              <w:rPr>
                <w:i w:val="1"/>
              </w:rPr>
            </w:pPr>
            <w:r w:rsidDel="00000000" w:rsidR="00000000" w:rsidRPr="00000000">
              <w:rPr>
                <w:i w:val="1"/>
                <w:rtl w:val="0"/>
              </w:rPr>
              <w:t xml:space="preserve">Mettre un obstacle sur la voie du robot</w:t>
            </w:r>
          </w:p>
        </w:tc>
        <w:tc>
          <w:tcPr/>
          <w:p w:rsidR="00000000" w:rsidDel="00000000" w:rsidP="00000000" w:rsidRDefault="00000000" w:rsidRPr="00000000" w14:paraId="00000171">
            <w:pPr>
              <w:jc w:val="both"/>
              <w:rPr>
                <w:i w:val="1"/>
              </w:rPr>
            </w:pPr>
            <w:r w:rsidDel="00000000" w:rsidR="00000000" w:rsidRPr="00000000">
              <w:rPr>
                <w:i w:val="1"/>
                <w:rtl w:val="0"/>
              </w:rPr>
              <w:t xml:space="preserve">Detourner l’obstacle</w:t>
            </w:r>
          </w:p>
        </w:tc>
        <w:tc>
          <w:tcPr/>
          <w:p w:rsidR="00000000" w:rsidDel="00000000" w:rsidP="00000000" w:rsidRDefault="00000000" w:rsidRPr="00000000" w14:paraId="00000172">
            <w:pPr>
              <w:jc w:val="both"/>
              <w:rPr>
                <w:i w:val="1"/>
              </w:rPr>
            </w:pPr>
            <w:r w:rsidDel="00000000" w:rsidR="00000000" w:rsidRPr="00000000">
              <w:rPr>
                <w:rtl w:val="0"/>
              </w:rPr>
            </w:r>
          </w:p>
        </w:tc>
      </w:tr>
    </w:tbl>
    <w:p w:rsidR="00000000" w:rsidDel="00000000" w:rsidP="00000000" w:rsidRDefault="00000000" w:rsidRPr="00000000" w14:paraId="00000173">
      <w:pPr>
        <w:jc w:val="both"/>
        <w:rPr>
          <w:i w:val="1"/>
        </w:rPr>
      </w:pPr>
      <w:r w:rsidDel="00000000" w:rsidR="00000000" w:rsidRPr="00000000">
        <w:rPr>
          <w:rtl w:val="0"/>
        </w:rPr>
      </w:r>
    </w:p>
    <w:p w:rsidR="00000000" w:rsidDel="00000000" w:rsidP="00000000" w:rsidRDefault="00000000" w:rsidRPr="00000000" w14:paraId="00000174">
      <w:pPr>
        <w:pStyle w:val="Heading2"/>
        <w:numPr>
          <w:ilvl w:val="1"/>
          <w:numId w:val="3"/>
        </w:numPr>
        <w:ind w:left="576" w:hanging="576"/>
        <w:jc w:val="both"/>
        <w:rPr/>
      </w:pPr>
      <w:bookmarkStart w:colFirst="0" w:colLast="0" w:name="_heading=h.z337ya" w:id="19"/>
      <w:bookmarkEnd w:id="19"/>
      <w:r w:rsidDel="00000000" w:rsidR="00000000" w:rsidRPr="00000000">
        <w:rPr>
          <w:rtl w:val="0"/>
        </w:rPr>
        <w:t xml:space="preserve">Exigence 3</w:t>
      </w:r>
      <w:r w:rsidDel="00000000" w:rsidR="00000000" w:rsidRPr="00000000">
        <w:rPr>
          <w:rtl w:val="0"/>
        </w:rPr>
      </w:r>
    </w:p>
    <w:tbl>
      <w:tblPr>
        <w:tblStyle w:val="Table10"/>
        <w:tblW w:w="9300.0" w:type="dxa"/>
        <w:jc w:val="left"/>
        <w:tblInd w:w="0.0" w:type="dxa"/>
        <w:tblBorders>
          <w:top w:color="93cddc" w:space="0" w:sz="4" w:val="single"/>
          <w:left w:color="93cddc" w:space="0" w:sz="4" w:val="single"/>
          <w:bottom w:color="93cddc" w:space="0" w:sz="4" w:val="single"/>
          <w:right w:color="93cddc" w:space="0" w:sz="4" w:val="single"/>
          <w:insideH w:color="93cddc" w:space="0" w:sz="4" w:val="single"/>
          <w:insideV w:color="93cddc" w:space="0" w:sz="4" w:val="single"/>
        </w:tblBorders>
        <w:tblLayout w:type="fixed"/>
        <w:tblLook w:val="04A0"/>
      </w:tblPr>
      <w:tblGrid>
        <w:gridCol w:w="540"/>
        <w:gridCol w:w="1980"/>
        <w:gridCol w:w="3015"/>
        <w:gridCol w:w="2790"/>
        <w:gridCol w:w="975"/>
        <w:tblGridChange w:id="0">
          <w:tblGrid>
            <w:gridCol w:w="540"/>
            <w:gridCol w:w="1980"/>
            <w:gridCol w:w="3015"/>
            <w:gridCol w:w="2790"/>
            <w:gridCol w:w="975"/>
          </w:tblGrid>
        </w:tblGridChange>
      </w:tblGrid>
      <w:tr>
        <w:tc>
          <w:tcPr/>
          <w:p w:rsidR="00000000" w:rsidDel="00000000" w:rsidP="00000000" w:rsidRDefault="00000000" w:rsidRPr="00000000" w14:paraId="00000175">
            <w:pPr>
              <w:jc w:val="both"/>
              <w:rPr>
                <w:i w:val="1"/>
              </w:rPr>
            </w:pPr>
            <w:r w:rsidDel="00000000" w:rsidR="00000000" w:rsidRPr="00000000">
              <w:rPr>
                <w:i w:val="1"/>
                <w:rtl w:val="0"/>
              </w:rPr>
              <w:t xml:space="preserve">No.</w:t>
            </w:r>
          </w:p>
        </w:tc>
        <w:tc>
          <w:tcPr/>
          <w:p w:rsidR="00000000" w:rsidDel="00000000" w:rsidP="00000000" w:rsidRDefault="00000000" w:rsidRPr="00000000" w14:paraId="00000176">
            <w:pPr>
              <w:jc w:val="both"/>
              <w:rPr>
                <w:i w:val="1"/>
              </w:rPr>
            </w:pPr>
            <w:r w:rsidDel="00000000" w:rsidR="00000000" w:rsidRPr="00000000">
              <w:rPr>
                <w:i w:val="1"/>
                <w:rtl w:val="0"/>
              </w:rPr>
              <w:t xml:space="preserve">Description</w:t>
            </w:r>
          </w:p>
        </w:tc>
        <w:tc>
          <w:tcPr/>
          <w:p w:rsidR="00000000" w:rsidDel="00000000" w:rsidP="00000000" w:rsidRDefault="00000000" w:rsidRPr="00000000" w14:paraId="00000177">
            <w:pPr>
              <w:jc w:val="both"/>
              <w:rPr>
                <w:i w:val="1"/>
              </w:rPr>
            </w:pPr>
            <w:r w:rsidDel="00000000" w:rsidR="00000000" w:rsidRPr="00000000">
              <w:rPr>
                <w:i w:val="1"/>
                <w:rtl w:val="0"/>
              </w:rPr>
              <w:t xml:space="preserve">Execution scenario</w:t>
            </w:r>
          </w:p>
        </w:tc>
        <w:tc>
          <w:tcPr/>
          <w:p w:rsidR="00000000" w:rsidDel="00000000" w:rsidP="00000000" w:rsidRDefault="00000000" w:rsidRPr="00000000" w14:paraId="00000178">
            <w:pPr>
              <w:jc w:val="both"/>
              <w:rPr>
                <w:i w:val="1"/>
              </w:rPr>
            </w:pPr>
            <w:r w:rsidDel="00000000" w:rsidR="00000000" w:rsidRPr="00000000">
              <w:rPr>
                <w:i w:val="1"/>
                <w:rtl w:val="0"/>
              </w:rPr>
              <w:t xml:space="preserve">Expected results</w:t>
            </w:r>
          </w:p>
        </w:tc>
        <w:tc>
          <w:tcPr/>
          <w:p w:rsidR="00000000" w:rsidDel="00000000" w:rsidP="00000000" w:rsidRDefault="00000000" w:rsidRPr="00000000" w14:paraId="00000179">
            <w:pPr>
              <w:jc w:val="both"/>
              <w:rPr>
                <w:i w:val="1"/>
              </w:rPr>
            </w:pPr>
            <w:r w:rsidDel="00000000" w:rsidR="00000000" w:rsidRPr="00000000">
              <w:rPr>
                <w:i w:val="1"/>
                <w:rtl w:val="0"/>
              </w:rPr>
              <w:t xml:space="preserve">OK/NOK</w:t>
            </w:r>
          </w:p>
        </w:tc>
      </w:tr>
      <w:tr>
        <w:tc>
          <w:tcPr/>
          <w:p w:rsidR="00000000" w:rsidDel="00000000" w:rsidP="00000000" w:rsidRDefault="00000000" w:rsidRPr="00000000" w14:paraId="0000017A">
            <w:pPr>
              <w:jc w:val="both"/>
              <w:rPr>
                <w:i w:val="1"/>
              </w:rPr>
            </w:pPr>
            <w:r w:rsidDel="00000000" w:rsidR="00000000" w:rsidRPr="00000000">
              <w:rPr>
                <w:i w:val="1"/>
                <w:rtl w:val="0"/>
              </w:rPr>
              <w:t xml:space="preserve">7</w:t>
            </w:r>
          </w:p>
        </w:tc>
        <w:tc>
          <w:tcPr/>
          <w:p w:rsidR="00000000" w:rsidDel="00000000" w:rsidP="00000000" w:rsidRDefault="00000000" w:rsidRPr="00000000" w14:paraId="0000017B">
            <w:pPr>
              <w:jc w:val="both"/>
              <w:rPr>
                <w:i w:val="1"/>
              </w:rPr>
            </w:pPr>
            <w:r w:rsidDel="00000000" w:rsidR="00000000" w:rsidRPr="00000000">
              <w:rPr>
                <w:i w:val="1"/>
                <w:rtl w:val="0"/>
              </w:rPr>
              <w:t xml:space="preserve">Planifier sa trajectoire en fonction des signalétique </w:t>
            </w:r>
          </w:p>
        </w:tc>
        <w:tc>
          <w:tcPr/>
          <w:p w:rsidR="00000000" w:rsidDel="00000000" w:rsidP="00000000" w:rsidRDefault="00000000" w:rsidRPr="00000000" w14:paraId="0000017C">
            <w:pPr>
              <w:jc w:val="both"/>
              <w:rPr>
                <w:i w:val="1"/>
              </w:rPr>
            </w:pPr>
            <w:r w:rsidDel="00000000" w:rsidR="00000000" w:rsidRPr="00000000">
              <w:rPr>
                <w:i w:val="1"/>
                <w:rtl w:val="0"/>
              </w:rPr>
              <w:t xml:space="preserve">Faire parcourir le robot sur un circuit type “urbain”</w:t>
            </w:r>
          </w:p>
        </w:tc>
        <w:tc>
          <w:tcPr/>
          <w:p w:rsidR="00000000" w:rsidDel="00000000" w:rsidP="00000000" w:rsidRDefault="00000000" w:rsidRPr="00000000" w14:paraId="0000017D">
            <w:pPr>
              <w:jc w:val="both"/>
              <w:rPr>
                <w:i w:val="1"/>
              </w:rPr>
            </w:pPr>
            <w:r w:rsidDel="00000000" w:rsidR="00000000" w:rsidRPr="00000000">
              <w:rPr>
                <w:i w:val="1"/>
                <w:rtl w:val="0"/>
              </w:rPr>
              <w:t xml:space="preserve">Changement de trajectoire suite à une indication sur le chemin </w:t>
            </w:r>
          </w:p>
        </w:tc>
        <w:tc>
          <w:tcPr/>
          <w:p w:rsidR="00000000" w:rsidDel="00000000" w:rsidP="00000000" w:rsidRDefault="00000000" w:rsidRPr="00000000" w14:paraId="0000017E">
            <w:pPr>
              <w:jc w:val="both"/>
              <w:rPr>
                <w:i w:val="1"/>
              </w:rPr>
            </w:pPr>
            <w:r w:rsidDel="00000000" w:rsidR="00000000" w:rsidRPr="00000000">
              <w:rPr>
                <w:rtl w:val="0"/>
              </w:rPr>
            </w:r>
          </w:p>
        </w:tc>
      </w:tr>
      <w:tr>
        <w:tc>
          <w:tcPr/>
          <w:p w:rsidR="00000000" w:rsidDel="00000000" w:rsidP="00000000" w:rsidRDefault="00000000" w:rsidRPr="00000000" w14:paraId="0000017F">
            <w:pPr>
              <w:jc w:val="both"/>
              <w:rPr>
                <w:i w:val="1"/>
              </w:rPr>
            </w:pPr>
            <w:r w:rsidDel="00000000" w:rsidR="00000000" w:rsidRPr="00000000">
              <w:rPr>
                <w:i w:val="1"/>
                <w:rtl w:val="0"/>
              </w:rPr>
              <w:t xml:space="preserve">8</w:t>
            </w:r>
          </w:p>
        </w:tc>
        <w:tc>
          <w:tcPr/>
          <w:p w:rsidR="00000000" w:rsidDel="00000000" w:rsidP="00000000" w:rsidRDefault="00000000" w:rsidRPr="00000000" w14:paraId="00000180">
            <w:pPr>
              <w:jc w:val="both"/>
              <w:rPr>
                <w:i w:val="1"/>
              </w:rPr>
            </w:pPr>
            <w:r w:rsidDel="00000000" w:rsidR="00000000" w:rsidRPr="00000000">
              <w:rPr>
                <w:i w:val="1"/>
                <w:rtl w:val="0"/>
              </w:rPr>
              <w:t xml:space="preserve">Capacité à planifier sa trajectoire en continue </w:t>
            </w:r>
          </w:p>
        </w:tc>
        <w:tc>
          <w:tcPr/>
          <w:p w:rsidR="00000000" w:rsidDel="00000000" w:rsidP="00000000" w:rsidRDefault="00000000" w:rsidRPr="00000000" w14:paraId="00000181">
            <w:pPr>
              <w:jc w:val="both"/>
              <w:rPr>
                <w:i w:val="1"/>
              </w:rPr>
            </w:pPr>
            <w:r w:rsidDel="00000000" w:rsidR="00000000" w:rsidRPr="00000000">
              <w:rPr>
                <w:i w:val="1"/>
                <w:rtl w:val="0"/>
              </w:rPr>
              <w:t xml:space="preserve">Faire parcourir le robot sur un circuit type “urbain”</w:t>
            </w:r>
          </w:p>
        </w:tc>
        <w:tc>
          <w:tcPr/>
          <w:p w:rsidR="00000000" w:rsidDel="00000000" w:rsidP="00000000" w:rsidRDefault="00000000" w:rsidRPr="00000000" w14:paraId="00000182">
            <w:pPr>
              <w:jc w:val="both"/>
              <w:rPr>
                <w:i w:val="1"/>
              </w:rPr>
            </w:pPr>
            <w:r w:rsidDel="00000000" w:rsidR="00000000" w:rsidRPr="00000000">
              <w:rPr>
                <w:i w:val="1"/>
                <w:rtl w:val="0"/>
              </w:rPr>
              <w:t xml:space="preserve">Changement de trajectoire en direct en fonction de l'environnement qui l’entoure </w:t>
            </w:r>
          </w:p>
        </w:tc>
        <w:tc>
          <w:tcPr/>
          <w:p w:rsidR="00000000" w:rsidDel="00000000" w:rsidP="00000000" w:rsidRDefault="00000000" w:rsidRPr="00000000" w14:paraId="00000183">
            <w:pPr>
              <w:jc w:val="both"/>
              <w:rPr>
                <w:i w:val="1"/>
              </w:rPr>
            </w:pPr>
            <w:r w:rsidDel="00000000" w:rsidR="00000000" w:rsidRPr="00000000">
              <w:rPr>
                <w:rtl w:val="0"/>
              </w:rPr>
            </w:r>
          </w:p>
        </w:tc>
      </w:tr>
    </w:tbl>
    <w:p w:rsidR="00000000" w:rsidDel="00000000" w:rsidP="00000000" w:rsidRDefault="00000000" w:rsidRPr="00000000" w14:paraId="00000184">
      <w:pPr>
        <w:jc w:val="both"/>
        <w:rPr>
          <w:i w:val="1"/>
        </w:rPr>
      </w:pPr>
      <w:r w:rsidDel="00000000" w:rsidR="00000000" w:rsidRPr="00000000">
        <w:rPr>
          <w:rtl w:val="0"/>
        </w:rPr>
      </w:r>
    </w:p>
    <w:p w:rsidR="00000000" w:rsidDel="00000000" w:rsidP="00000000" w:rsidRDefault="00000000" w:rsidRPr="00000000" w14:paraId="00000185">
      <w:pPr>
        <w:pStyle w:val="Heading1"/>
        <w:numPr>
          <w:ilvl w:val="0"/>
          <w:numId w:val="3"/>
        </w:numPr>
        <w:ind w:left="432" w:hanging="432"/>
        <w:jc w:val="both"/>
        <w:rPr/>
      </w:pPr>
      <w:bookmarkStart w:colFirst="0" w:colLast="0" w:name="_heading=h.3j2qqm3" w:id="20"/>
      <w:bookmarkEnd w:id="20"/>
      <w:r w:rsidDel="00000000" w:rsidR="00000000" w:rsidRPr="00000000">
        <w:rPr>
          <w:rtl w:val="0"/>
        </w:rPr>
        <w:t xml:space="preserve">Conclusions &amp; Perspectives</w:t>
      </w:r>
    </w:p>
    <w:p w:rsidR="00000000" w:rsidDel="00000000" w:rsidP="00000000" w:rsidRDefault="00000000" w:rsidRPr="00000000" w14:paraId="00000186">
      <w:pPr>
        <w:jc w:val="both"/>
        <w:rPr/>
      </w:pPr>
      <w:r w:rsidDel="00000000" w:rsidR="00000000" w:rsidRPr="00000000">
        <w:rPr>
          <w:rtl w:val="0"/>
        </w:rPr>
      </w:r>
    </w:p>
    <w:p w:rsidR="00000000" w:rsidDel="00000000" w:rsidP="00000000" w:rsidRDefault="00000000" w:rsidRPr="00000000" w14:paraId="00000187">
      <w:pPr>
        <w:jc w:val="both"/>
        <w:rPr/>
      </w:pPr>
      <w:r w:rsidDel="00000000" w:rsidR="00000000" w:rsidRPr="00000000">
        <w:rPr>
          <w:rtl w:val="0"/>
        </w:rPr>
        <w:t xml:space="preserve">La voiture autonome est un grand enjeu </w:t>
      </w:r>
      <w:r w:rsidDel="00000000" w:rsidR="00000000" w:rsidRPr="00000000">
        <w:rPr>
          <w:rtl w:val="0"/>
        </w:rPr>
        <w:t xml:space="preserve">du 21ième siècle.</w:t>
      </w:r>
      <w:r w:rsidDel="00000000" w:rsidR="00000000" w:rsidRPr="00000000">
        <w:rPr>
          <w:rtl w:val="0"/>
        </w:rPr>
        <w:t xml:space="preserve"> Plusieurs grands groupes se sont déjà lancés dans la course comme Tesla,Uber, Google, BMW, Renault, et pleins d’autres. Dû aux récents événements qui ont frappé le monde de l’automobile autonome, plusieurs accidents ont été recensé durant cette dernière decénnie comme par exemple en mars 2018, un véhicule Uber à percuté une femme de 49ans suite à une erreur de detection de la part du logiciel embarqué. Ceci a eu pour effet d’un retour en arrière des technologies développées jusqu'à présent, malgré les justifications des constructeurs à ce sujet, la voiture autonome n’est pas encore prête à voir le jour. </w:t>
      </w:r>
    </w:p>
    <w:p w:rsidR="00000000" w:rsidDel="00000000" w:rsidP="00000000" w:rsidRDefault="00000000" w:rsidRPr="00000000" w14:paraId="00000188">
      <w:pPr>
        <w:jc w:val="both"/>
        <w:rPr/>
      </w:pPr>
      <w:r w:rsidDel="00000000" w:rsidR="00000000" w:rsidRPr="00000000">
        <w:rPr>
          <w:rtl w:val="0"/>
        </w:rPr>
        <w:t xml:space="preserve">C’est dans ce contexte-ci que nous nous sommes intéressés à ce projet car en tant que futur ingénieur, c’est de notre responsabilité d’être acteur de cette transition technologique.  Les véhicules autonomes auront un impact fondamental sur l'évolution de la vie quotidienne. A travers ce projet nous espérons pouvoir élargir notre spectre de connaissances notamment en développant nos compétences de programmation, en apprenant l’utilisation de l’outil de simulation de robotique ROS et en comprenant le fonctionnement global du véhicule autonome des capteurs Lidar aux caméras binoculaires. </w:t>
      </w:r>
    </w:p>
    <w:p w:rsidR="00000000" w:rsidDel="00000000" w:rsidP="00000000" w:rsidRDefault="00000000" w:rsidRPr="00000000" w14:paraId="00000189">
      <w:pPr>
        <w:jc w:val="both"/>
        <w:rPr/>
      </w:pPr>
      <w:r w:rsidDel="00000000" w:rsidR="00000000" w:rsidRPr="00000000">
        <w:rPr>
          <w:rtl w:val="0"/>
        </w:rPr>
        <w:t xml:space="preserve">On aimerait pouvoir contacter des constructeurs automobiles et des fournisseurs d’applications GPS afin de pouvoir implémenter notre solution dans leurs produits.</w:t>
      </w:r>
    </w:p>
    <w:p w:rsidR="00000000" w:rsidDel="00000000" w:rsidP="00000000" w:rsidRDefault="00000000" w:rsidRPr="00000000" w14:paraId="0000018A">
      <w:pPr>
        <w:jc w:val="both"/>
        <w:rPr/>
      </w:pPr>
      <w:r w:rsidDel="00000000" w:rsidR="00000000" w:rsidRPr="00000000">
        <w:rPr>
          <w:rtl w:val="0"/>
        </w:rPr>
      </w:r>
    </w:p>
    <w:sectPr>
      <w:headerReference r:id="rId26" w:type="default"/>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B">
    <w:pPr>
      <w:rPr/>
    </w:pPr>
    <w:r w:rsidDel="00000000" w:rsidR="00000000" w:rsidRPr="00000000">
      <w:rPr>
        <w:rtl w:val="0"/>
      </w:rPr>
      <w:t xml:space="preserve">I4-PAP-PROJECT_n°74-2020/11/03</w:t>
      <w:tab/>
      <w:tab/>
      <w:tab/>
      <w:tab/>
      <w:tab/>
      <w:tab/>
    </w:r>
    <w:r w:rsidDel="00000000" w:rsidR="00000000" w:rsidRPr="00000000">
      <w:drawing>
        <wp:anchor allowOverlap="1" behindDoc="0" distB="0" distT="0" distL="114300" distR="114300" hidden="0" layoutInCell="1" locked="0" relativeHeight="0" simplePos="0">
          <wp:simplePos x="0" y="0"/>
          <wp:positionH relativeFrom="column">
            <wp:posOffset>5295900</wp:posOffset>
          </wp:positionH>
          <wp:positionV relativeFrom="paragraph">
            <wp:posOffset>-335279</wp:posOffset>
          </wp:positionV>
          <wp:extent cx="1109345" cy="389890"/>
          <wp:effectExtent b="0" l="0" r="0" t="0"/>
          <wp:wrapNone/>
          <wp:docPr id="222"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1109345" cy="38989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-683894</wp:posOffset>
          </wp:positionH>
          <wp:positionV relativeFrom="paragraph">
            <wp:posOffset>-335279</wp:posOffset>
          </wp:positionV>
          <wp:extent cx="1331958" cy="297236"/>
          <wp:effectExtent b="0" l="0" r="0" t="0"/>
          <wp:wrapNone/>
          <wp:docPr id="221" name="image4.png"/>
          <a:graphic>
            <a:graphicData uri="http://schemas.openxmlformats.org/drawingml/2006/picture">
              <pic:pic>
                <pic:nvPicPr>
                  <pic:cNvPr id="0" name="image4.png"/>
                  <pic:cNvPicPr preferRelativeResize="0"/>
                </pic:nvPicPr>
                <pic:blipFill>
                  <a:blip r:embed="rId2"/>
                  <a:srcRect b="0" l="0" r="0" t="0"/>
                  <a:stretch>
                    <a:fillRect/>
                  </a:stretch>
                </pic:blipFill>
                <pic:spPr>
                  <a:xfrm>
                    <a:off x="0" y="0"/>
                    <a:ext cx="1331958" cy="297236"/>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rFonts w:ascii="Arial" w:cs="Arial" w:eastAsia="Arial" w:hAnsi="Arial"/>
        <w:color w:val="3a434a"/>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432" w:hanging="432"/>
    </w:pPr>
    <w:rPr>
      <w:rFonts w:ascii="Cambria" w:cs="Cambria" w:eastAsia="Cambria" w:hAnsi="Cambria"/>
      <w:b w:val="1"/>
      <w:color w:val="365f91"/>
      <w:sz w:val="28"/>
      <w:szCs w:val="28"/>
    </w:rPr>
  </w:style>
  <w:style w:type="paragraph" w:styleId="Heading2">
    <w:name w:val="heading 2"/>
    <w:basedOn w:val="Normal"/>
    <w:next w:val="Normal"/>
    <w:pPr>
      <w:keepNext w:val="1"/>
      <w:keepLines w:val="1"/>
      <w:spacing w:after="0" w:before="200" w:lineRule="auto"/>
      <w:ind w:left="576" w:hanging="576"/>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0" w:before="200" w:lineRule="auto"/>
      <w:ind w:left="720" w:hanging="720"/>
    </w:pPr>
    <w:rPr>
      <w:rFonts w:ascii="Cambria" w:cs="Cambria" w:eastAsia="Cambria" w:hAnsi="Cambria"/>
      <w:b w:val="1"/>
      <w:color w:val="4f81bd"/>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ind w:left="1008" w:hanging="1008"/>
    </w:pPr>
    <w:rPr>
      <w:rFonts w:ascii="Cambria" w:cs="Cambria" w:eastAsia="Cambria" w:hAnsi="Cambria"/>
      <w:color w:val="243f60"/>
    </w:rPr>
  </w:style>
  <w:style w:type="paragraph" w:styleId="Heading6">
    <w:name w:val="heading 6"/>
    <w:basedOn w:val="Normal"/>
    <w:next w:val="Normal"/>
    <w:pPr>
      <w:keepNext w:val="1"/>
      <w:keepLines w:val="1"/>
      <w:spacing w:after="0" w:before="200" w:lineRule="auto"/>
      <w:ind w:left="1152" w:hanging="1152"/>
    </w:pPr>
    <w:rPr>
      <w:rFonts w:ascii="Cambria" w:cs="Cambria" w:eastAsia="Cambria" w:hAnsi="Cambria"/>
      <w:i w:val="1"/>
      <w:color w:val="243f6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C78C2"/>
    <w:pPr>
      <w:spacing w:after="200" w:line="276" w:lineRule="auto"/>
    </w:pPr>
    <w:rPr>
      <w:szCs w:val="22"/>
      <w:lang w:eastAsia="en-US"/>
    </w:rPr>
  </w:style>
  <w:style w:type="paragraph" w:styleId="Titre1">
    <w:name w:val="heading 1"/>
    <w:basedOn w:val="Normal"/>
    <w:next w:val="Normal"/>
    <w:link w:val="Titre1Car"/>
    <w:uiPriority w:val="9"/>
    <w:qFormat w:val="1"/>
    <w:rsid w:val="00AC2A05"/>
    <w:pPr>
      <w:keepNext w:val="1"/>
      <w:keepLines w:val="1"/>
      <w:numPr>
        <w:numId w:val="8"/>
      </w:numPr>
      <w:spacing w:after="0" w:before="480"/>
      <w:outlineLvl w:val="0"/>
    </w:pPr>
    <w:rPr>
      <w:rFonts w:ascii="Cambria" w:eastAsia="Times New Roman" w:hAnsi="Cambria"/>
      <w:b w:val="1"/>
      <w:bCs w:val="1"/>
      <w:color w:val="365f91"/>
      <w:sz w:val="28"/>
      <w:szCs w:val="28"/>
    </w:rPr>
  </w:style>
  <w:style w:type="paragraph" w:styleId="Titre2">
    <w:name w:val="heading 2"/>
    <w:basedOn w:val="Normal"/>
    <w:next w:val="Normal"/>
    <w:link w:val="Titre2Car"/>
    <w:uiPriority w:val="9"/>
    <w:qFormat w:val="1"/>
    <w:rsid w:val="003E1878"/>
    <w:pPr>
      <w:keepNext w:val="1"/>
      <w:keepLines w:val="1"/>
      <w:numPr>
        <w:ilvl w:val="1"/>
        <w:numId w:val="8"/>
      </w:numPr>
      <w:spacing w:after="0" w:before="200"/>
      <w:outlineLvl w:val="1"/>
    </w:pPr>
    <w:rPr>
      <w:rFonts w:ascii="Cambria" w:eastAsia="Times New Roman" w:hAnsi="Cambria"/>
      <w:b w:val="1"/>
      <w:bCs w:val="1"/>
      <w:color w:val="4f81bd"/>
      <w:sz w:val="26"/>
      <w:szCs w:val="26"/>
    </w:rPr>
  </w:style>
  <w:style w:type="paragraph" w:styleId="Titre3">
    <w:name w:val="heading 3"/>
    <w:basedOn w:val="Normal"/>
    <w:next w:val="Normal"/>
    <w:link w:val="Titre3Car"/>
    <w:uiPriority w:val="9"/>
    <w:qFormat w:val="1"/>
    <w:rsid w:val="006231CB"/>
    <w:pPr>
      <w:keepNext w:val="1"/>
      <w:keepLines w:val="1"/>
      <w:numPr>
        <w:ilvl w:val="2"/>
        <w:numId w:val="8"/>
      </w:numPr>
      <w:spacing w:after="0" w:before="200"/>
      <w:outlineLvl w:val="2"/>
    </w:pPr>
    <w:rPr>
      <w:rFonts w:ascii="Cambria" w:eastAsia="Times New Roman" w:hAnsi="Cambria"/>
      <w:b w:val="1"/>
      <w:bCs w:val="1"/>
      <w:color w:val="4f81bd"/>
    </w:rPr>
  </w:style>
  <w:style w:type="paragraph" w:styleId="Titre4">
    <w:name w:val="heading 4"/>
    <w:basedOn w:val="Normal"/>
    <w:next w:val="Normal"/>
    <w:link w:val="Titre4Car"/>
    <w:uiPriority w:val="9"/>
    <w:qFormat w:val="1"/>
    <w:rsid w:val="006231CB"/>
    <w:pPr>
      <w:keepNext w:val="1"/>
      <w:keepLines w:val="1"/>
      <w:numPr>
        <w:ilvl w:val="3"/>
        <w:numId w:val="8"/>
      </w:numPr>
      <w:spacing w:after="0" w:before="200"/>
      <w:outlineLvl w:val="3"/>
    </w:pPr>
    <w:rPr>
      <w:rFonts w:ascii="Cambria" w:eastAsia="Times New Roman" w:hAnsi="Cambria"/>
      <w:b w:val="1"/>
      <w:bCs w:val="1"/>
      <w:i w:val="1"/>
      <w:iCs w:val="1"/>
      <w:color w:val="4f81bd"/>
    </w:rPr>
  </w:style>
  <w:style w:type="paragraph" w:styleId="Titre5">
    <w:name w:val="heading 5"/>
    <w:basedOn w:val="Normal"/>
    <w:next w:val="Normal"/>
    <w:link w:val="Titre5Car"/>
    <w:uiPriority w:val="9"/>
    <w:qFormat w:val="1"/>
    <w:rsid w:val="006231CB"/>
    <w:pPr>
      <w:keepNext w:val="1"/>
      <w:keepLines w:val="1"/>
      <w:numPr>
        <w:ilvl w:val="4"/>
        <w:numId w:val="8"/>
      </w:numPr>
      <w:spacing w:after="0" w:before="200"/>
      <w:outlineLvl w:val="4"/>
    </w:pPr>
    <w:rPr>
      <w:rFonts w:ascii="Cambria" w:eastAsia="Times New Roman" w:hAnsi="Cambria"/>
      <w:color w:val="243f60"/>
    </w:rPr>
  </w:style>
  <w:style w:type="paragraph" w:styleId="Titre6">
    <w:name w:val="heading 6"/>
    <w:basedOn w:val="Normal"/>
    <w:next w:val="Normal"/>
    <w:link w:val="Titre6Car"/>
    <w:uiPriority w:val="9"/>
    <w:qFormat w:val="1"/>
    <w:rsid w:val="006231CB"/>
    <w:pPr>
      <w:keepNext w:val="1"/>
      <w:keepLines w:val="1"/>
      <w:numPr>
        <w:ilvl w:val="5"/>
        <w:numId w:val="8"/>
      </w:numPr>
      <w:spacing w:after="0" w:before="200"/>
      <w:outlineLvl w:val="5"/>
    </w:pPr>
    <w:rPr>
      <w:rFonts w:ascii="Cambria" w:eastAsia="Times New Roman" w:hAnsi="Cambria"/>
      <w:i w:val="1"/>
      <w:iCs w:val="1"/>
      <w:color w:val="243f60"/>
    </w:rPr>
  </w:style>
  <w:style w:type="paragraph" w:styleId="Titre7">
    <w:name w:val="heading 7"/>
    <w:basedOn w:val="Normal"/>
    <w:next w:val="Normal"/>
    <w:link w:val="Titre7Car"/>
    <w:uiPriority w:val="9"/>
    <w:qFormat w:val="1"/>
    <w:rsid w:val="006231CB"/>
    <w:pPr>
      <w:keepNext w:val="1"/>
      <w:keepLines w:val="1"/>
      <w:numPr>
        <w:ilvl w:val="6"/>
        <w:numId w:val="8"/>
      </w:numPr>
      <w:spacing w:after="0" w:before="200"/>
      <w:outlineLvl w:val="6"/>
    </w:pPr>
    <w:rPr>
      <w:rFonts w:ascii="Cambria" w:eastAsia="Times New Roman" w:hAnsi="Cambria"/>
      <w:i w:val="1"/>
      <w:iCs w:val="1"/>
      <w:color w:val="404040"/>
    </w:rPr>
  </w:style>
  <w:style w:type="paragraph" w:styleId="Titre8">
    <w:name w:val="heading 8"/>
    <w:basedOn w:val="Normal"/>
    <w:next w:val="Normal"/>
    <w:link w:val="Titre8Car"/>
    <w:uiPriority w:val="9"/>
    <w:qFormat w:val="1"/>
    <w:rsid w:val="006231CB"/>
    <w:pPr>
      <w:keepNext w:val="1"/>
      <w:keepLines w:val="1"/>
      <w:numPr>
        <w:ilvl w:val="7"/>
        <w:numId w:val="8"/>
      </w:numPr>
      <w:spacing w:after="0" w:before="200"/>
      <w:outlineLvl w:val="7"/>
    </w:pPr>
    <w:rPr>
      <w:rFonts w:ascii="Cambria" w:eastAsia="Times New Roman" w:hAnsi="Cambria"/>
      <w:color w:val="404040"/>
      <w:szCs w:val="20"/>
    </w:rPr>
  </w:style>
  <w:style w:type="paragraph" w:styleId="Titre9">
    <w:name w:val="heading 9"/>
    <w:basedOn w:val="Normal"/>
    <w:next w:val="Normal"/>
    <w:link w:val="Titre9Car"/>
    <w:uiPriority w:val="9"/>
    <w:qFormat w:val="1"/>
    <w:rsid w:val="006231CB"/>
    <w:pPr>
      <w:keepNext w:val="1"/>
      <w:keepLines w:val="1"/>
      <w:numPr>
        <w:ilvl w:val="8"/>
        <w:numId w:val="8"/>
      </w:numPr>
      <w:spacing w:after="0" w:before="200"/>
      <w:outlineLvl w:val="8"/>
    </w:pPr>
    <w:rPr>
      <w:rFonts w:ascii="Cambria" w:eastAsia="Times New Roman" w:hAnsi="Cambria"/>
      <w:i w:val="1"/>
      <w:iCs w:val="1"/>
      <w:color w:val="404040"/>
      <w:szCs w:val="20"/>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Textedebulles">
    <w:name w:val="Balloon Text"/>
    <w:basedOn w:val="Normal"/>
    <w:link w:val="TextedebullesCar"/>
    <w:uiPriority w:val="99"/>
    <w:semiHidden w:val="1"/>
    <w:unhideWhenUsed w:val="1"/>
    <w:rsid w:val="00AC2A05"/>
    <w:pPr>
      <w:spacing w:after="0" w:line="240" w:lineRule="auto"/>
    </w:pPr>
    <w:rPr>
      <w:rFonts w:ascii="Tahoma" w:cs="Tahoma" w:hAnsi="Tahoma"/>
      <w:sz w:val="16"/>
      <w:szCs w:val="16"/>
    </w:rPr>
  </w:style>
  <w:style w:type="character" w:styleId="TextedebullesCar" w:customStyle="1">
    <w:name w:val="Texte de bulles Car"/>
    <w:basedOn w:val="Policepardfaut"/>
    <w:link w:val="Textedebulles"/>
    <w:uiPriority w:val="99"/>
    <w:semiHidden w:val="1"/>
    <w:rsid w:val="00AC2A05"/>
    <w:rPr>
      <w:rFonts w:ascii="Tahoma" w:cs="Tahoma" w:hAnsi="Tahoma"/>
      <w:sz w:val="16"/>
      <w:szCs w:val="16"/>
    </w:rPr>
  </w:style>
  <w:style w:type="table" w:styleId="Grilledutableau">
    <w:name w:val="Table Grid"/>
    <w:basedOn w:val="TableauNormal"/>
    <w:uiPriority w:val="59"/>
    <w:rsid w:val="00AC2A05"/>
    <w:tblP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Pr>
  </w:style>
  <w:style w:type="character" w:styleId="Titre1Car" w:customStyle="1">
    <w:name w:val="Titre 1 Car"/>
    <w:basedOn w:val="Policepardfaut"/>
    <w:link w:val="Titre1"/>
    <w:uiPriority w:val="9"/>
    <w:rsid w:val="00AC2A05"/>
    <w:rPr>
      <w:rFonts w:ascii="Cambria" w:cs="Times New Roman" w:eastAsia="Times New Roman" w:hAnsi="Cambria"/>
      <w:b w:val="1"/>
      <w:bCs w:val="1"/>
      <w:color w:val="365f91"/>
      <w:sz w:val="28"/>
      <w:szCs w:val="28"/>
    </w:rPr>
  </w:style>
  <w:style w:type="paragraph" w:styleId="En-ttedetabledesmatires">
    <w:name w:val="TOC Heading"/>
    <w:basedOn w:val="Titre1"/>
    <w:next w:val="Normal"/>
    <w:uiPriority w:val="39"/>
    <w:qFormat w:val="1"/>
    <w:rsid w:val="003E1878"/>
    <w:pPr>
      <w:outlineLvl w:val="9"/>
    </w:pPr>
  </w:style>
  <w:style w:type="paragraph" w:styleId="TM1">
    <w:name w:val="toc 1"/>
    <w:basedOn w:val="Normal"/>
    <w:next w:val="Normal"/>
    <w:autoRedefine w:val="1"/>
    <w:uiPriority w:val="39"/>
    <w:unhideWhenUsed w:val="1"/>
    <w:rsid w:val="00691ACA"/>
    <w:pPr>
      <w:tabs>
        <w:tab w:val="left" w:pos="426"/>
        <w:tab w:val="right" w:leader="dot" w:pos="9062"/>
      </w:tabs>
      <w:spacing w:after="60"/>
    </w:pPr>
    <w:rPr>
      <w:noProof w:val="1"/>
    </w:rPr>
  </w:style>
  <w:style w:type="character" w:styleId="Lienhypertexte">
    <w:name w:val="Hyperlink"/>
    <w:basedOn w:val="Policepardfaut"/>
    <w:uiPriority w:val="99"/>
    <w:unhideWhenUsed w:val="1"/>
    <w:rsid w:val="003E1878"/>
    <w:rPr>
      <w:color w:val="0000ff"/>
      <w:u w:val="single"/>
    </w:rPr>
  </w:style>
  <w:style w:type="character" w:styleId="Titre2Car" w:customStyle="1">
    <w:name w:val="Titre 2 Car"/>
    <w:basedOn w:val="Policepardfaut"/>
    <w:link w:val="Titre2"/>
    <w:uiPriority w:val="9"/>
    <w:rsid w:val="003E1878"/>
    <w:rPr>
      <w:rFonts w:ascii="Cambria" w:cs="Times New Roman" w:eastAsia="Times New Roman" w:hAnsi="Cambria"/>
      <w:b w:val="1"/>
      <w:bCs w:val="1"/>
      <w:color w:val="4f81bd"/>
      <w:sz w:val="26"/>
      <w:szCs w:val="26"/>
    </w:rPr>
  </w:style>
  <w:style w:type="character" w:styleId="Titre3Car" w:customStyle="1">
    <w:name w:val="Titre 3 Car"/>
    <w:basedOn w:val="Policepardfaut"/>
    <w:link w:val="Titre3"/>
    <w:uiPriority w:val="9"/>
    <w:rsid w:val="006231CB"/>
    <w:rPr>
      <w:rFonts w:ascii="Cambria" w:cs="Times New Roman" w:eastAsia="Times New Roman" w:hAnsi="Cambria"/>
      <w:b w:val="1"/>
      <w:bCs w:val="1"/>
      <w:color w:val="4f81bd"/>
      <w:sz w:val="20"/>
    </w:rPr>
  </w:style>
  <w:style w:type="character" w:styleId="Titre4Car" w:customStyle="1">
    <w:name w:val="Titre 4 Car"/>
    <w:basedOn w:val="Policepardfaut"/>
    <w:link w:val="Titre4"/>
    <w:uiPriority w:val="9"/>
    <w:rsid w:val="006231CB"/>
    <w:rPr>
      <w:rFonts w:ascii="Cambria" w:cs="Times New Roman" w:eastAsia="Times New Roman" w:hAnsi="Cambria"/>
      <w:b w:val="1"/>
      <w:bCs w:val="1"/>
      <w:i w:val="1"/>
      <w:iCs w:val="1"/>
      <w:color w:val="4f81bd"/>
      <w:sz w:val="20"/>
    </w:rPr>
  </w:style>
  <w:style w:type="character" w:styleId="Titre5Car" w:customStyle="1">
    <w:name w:val="Titre 5 Car"/>
    <w:basedOn w:val="Policepardfaut"/>
    <w:link w:val="Titre5"/>
    <w:uiPriority w:val="9"/>
    <w:semiHidden w:val="1"/>
    <w:rsid w:val="006231CB"/>
    <w:rPr>
      <w:rFonts w:ascii="Cambria" w:cs="Times New Roman" w:eastAsia="Times New Roman" w:hAnsi="Cambria"/>
      <w:color w:val="243f60"/>
      <w:sz w:val="20"/>
    </w:rPr>
  </w:style>
  <w:style w:type="character" w:styleId="Titre6Car" w:customStyle="1">
    <w:name w:val="Titre 6 Car"/>
    <w:basedOn w:val="Policepardfaut"/>
    <w:link w:val="Titre6"/>
    <w:uiPriority w:val="9"/>
    <w:semiHidden w:val="1"/>
    <w:rsid w:val="006231CB"/>
    <w:rPr>
      <w:rFonts w:ascii="Cambria" w:cs="Times New Roman" w:eastAsia="Times New Roman" w:hAnsi="Cambria"/>
      <w:i w:val="1"/>
      <w:iCs w:val="1"/>
      <w:color w:val="243f60"/>
      <w:sz w:val="20"/>
    </w:rPr>
  </w:style>
  <w:style w:type="character" w:styleId="Titre7Car" w:customStyle="1">
    <w:name w:val="Titre 7 Car"/>
    <w:basedOn w:val="Policepardfaut"/>
    <w:link w:val="Titre7"/>
    <w:uiPriority w:val="9"/>
    <w:semiHidden w:val="1"/>
    <w:rsid w:val="006231CB"/>
    <w:rPr>
      <w:rFonts w:ascii="Cambria" w:cs="Times New Roman" w:eastAsia="Times New Roman" w:hAnsi="Cambria"/>
      <w:i w:val="1"/>
      <w:iCs w:val="1"/>
      <w:color w:val="404040"/>
      <w:sz w:val="20"/>
    </w:rPr>
  </w:style>
  <w:style w:type="character" w:styleId="Titre8Car" w:customStyle="1">
    <w:name w:val="Titre 8 Car"/>
    <w:basedOn w:val="Policepardfaut"/>
    <w:link w:val="Titre8"/>
    <w:uiPriority w:val="9"/>
    <w:semiHidden w:val="1"/>
    <w:rsid w:val="006231CB"/>
    <w:rPr>
      <w:rFonts w:ascii="Cambria" w:cs="Times New Roman" w:eastAsia="Times New Roman" w:hAnsi="Cambria"/>
      <w:color w:val="404040"/>
      <w:sz w:val="20"/>
      <w:szCs w:val="20"/>
    </w:rPr>
  </w:style>
  <w:style w:type="character" w:styleId="Titre9Car" w:customStyle="1">
    <w:name w:val="Titre 9 Car"/>
    <w:basedOn w:val="Policepardfaut"/>
    <w:link w:val="Titre9"/>
    <w:uiPriority w:val="9"/>
    <w:semiHidden w:val="1"/>
    <w:rsid w:val="006231CB"/>
    <w:rPr>
      <w:rFonts w:ascii="Cambria" w:cs="Times New Roman" w:eastAsia="Times New Roman" w:hAnsi="Cambria"/>
      <w:i w:val="1"/>
      <w:iCs w:val="1"/>
      <w:color w:val="404040"/>
      <w:sz w:val="20"/>
      <w:szCs w:val="20"/>
    </w:rPr>
  </w:style>
  <w:style w:type="paragraph" w:styleId="Paragraphedeliste">
    <w:name w:val="List Paragraph"/>
    <w:basedOn w:val="Normal"/>
    <w:uiPriority w:val="34"/>
    <w:qFormat w:val="1"/>
    <w:rsid w:val="00347854"/>
    <w:pPr>
      <w:ind w:left="720"/>
      <w:contextualSpacing w:val="1"/>
    </w:pPr>
  </w:style>
  <w:style w:type="paragraph" w:styleId="Lgende">
    <w:name w:val="caption"/>
    <w:basedOn w:val="Normal"/>
    <w:next w:val="Normal"/>
    <w:uiPriority w:val="35"/>
    <w:qFormat w:val="1"/>
    <w:rsid w:val="003A194F"/>
    <w:pPr>
      <w:spacing w:line="240" w:lineRule="auto"/>
    </w:pPr>
    <w:rPr>
      <w:b w:val="1"/>
      <w:bCs w:val="1"/>
      <w:color w:val="4f81bd"/>
      <w:sz w:val="18"/>
      <w:szCs w:val="18"/>
    </w:rPr>
  </w:style>
  <w:style w:type="paragraph" w:styleId="TM2">
    <w:name w:val="toc 2"/>
    <w:basedOn w:val="Normal"/>
    <w:next w:val="Normal"/>
    <w:autoRedefine w:val="1"/>
    <w:uiPriority w:val="39"/>
    <w:unhideWhenUsed w:val="1"/>
    <w:rsid w:val="00F52559"/>
    <w:pPr>
      <w:spacing w:after="40"/>
      <w:ind w:left="198"/>
    </w:pPr>
  </w:style>
  <w:style w:type="paragraph" w:styleId="TM3">
    <w:name w:val="toc 3"/>
    <w:basedOn w:val="Normal"/>
    <w:next w:val="Normal"/>
    <w:autoRedefine w:val="1"/>
    <w:uiPriority w:val="39"/>
    <w:unhideWhenUsed w:val="1"/>
    <w:rsid w:val="00F52559"/>
    <w:pPr>
      <w:tabs>
        <w:tab w:val="left" w:pos="1100"/>
        <w:tab w:val="right" w:leader="dot" w:pos="9062"/>
      </w:tabs>
      <w:spacing w:after="40"/>
      <w:ind w:left="403"/>
    </w:pPr>
    <w:rPr>
      <w:sz w:val="18"/>
    </w:rPr>
  </w:style>
  <w:style w:type="paragraph" w:styleId="Tabledesillustrations">
    <w:name w:val="table of figures"/>
    <w:basedOn w:val="Normal"/>
    <w:next w:val="Normal"/>
    <w:uiPriority w:val="99"/>
    <w:unhideWhenUsed w:val="1"/>
    <w:rsid w:val="00BB67A4"/>
    <w:pPr>
      <w:spacing w:after="0"/>
    </w:pPr>
  </w:style>
  <w:style w:type="paragraph" w:styleId="Bibliographie">
    <w:name w:val="Bibliography"/>
    <w:basedOn w:val="Normal"/>
    <w:next w:val="Normal"/>
    <w:uiPriority w:val="37"/>
    <w:unhideWhenUsed w:val="1"/>
    <w:rsid w:val="00A70BD3"/>
  </w:style>
  <w:style w:type="paragraph" w:styleId="Corpsdetexte">
    <w:name w:val="Body Text"/>
    <w:basedOn w:val="Normal"/>
    <w:rsid w:val="002C2C7E"/>
    <w:pPr>
      <w:spacing w:after="0" w:line="240" w:lineRule="exact"/>
    </w:pPr>
    <w:rPr>
      <w:rFonts w:ascii="Arial" w:eastAsia="Times New Roman" w:hAnsi="Arial"/>
      <w:i w:val="1"/>
      <w:sz w:val="22"/>
      <w:szCs w:val="20"/>
      <w:lang w:eastAsia="ko-KR" w:val="en-US"/>
    </w:rPr>
  </w:style>
  <w:style w:type="paragraph" w:styleId="BullList" w:customStyle="1">
    <w:name w:val="Bull List"/>
    <w:basedOn w:val="Normal"/>
    <w:rsid w:val="002C2C7E"/>
    <w:pPr>
      <w:numPr>
        <w:numId w:val="31"/>
      </w:numPr>
      <w:spacing w:after="120" w:before="60" w:line="360" w:lineRule="auto"/>
    </w:pPr>
    <w:rPr>
      <w:rFonts w:ascii="Times New Roman" w:eastAsia="Times New Roman" w:hAnsi="Times New Roman"/>
      <w:sz w:val="24"/>
      <w:szCs w:val="20"/>
      <w:lang w:eastAsia="ko-KR" w:val="en-US"/>
    </w:rPr>
  </w:style>
  <w:style w:type="paragraph" w:styleId="bullet" w:customStyle="1">
    <w:name w:val="bullet"/>
    <w:basedOn w:val="Normal"/>
    <w:rsid w:val="00A175BE"/>
    <w:pPr>
      <w:numPr>
        <w:numId w:val="32"/>
      </w:numPr>
      <w:spacing w:after="0" w:line="240" w:lineRule="exact"/>
      <w:ind w:left="360" w:hanging="360"/>
    </w:pPr>
    <w:rPr>
      <w:rFonts w:ascii="Arial" w:eastAsia="Times New Roman" w:hAnsi="Arial"/>
      <w:sz w:val="22"/>
      <w:szCs w:val="20"/>
      <w:lang w:eastAsia="ko-KR" w:val="en-US"/>
    </w:rPr>
  </w:style>
  <w:style w:type="paragraph" w:styleId="TableTextsmall" w:customStyle="1">
    <w:name w:val="Table Text small"/>
    <w:basedOn w:val="Normal"/>
    <w:rsid w:val="00A175BE"/>
    <w:pPr>
      <w:spacing w:after="20" w:before="20" w:line="240" w:lineRule="exact"/>
    </w:pPr>
    <w:rPr>
      <w:rFonts w:ascii="Arial" w:eastAsia="Times New Roman" w:hAnsi="Arial"/>
      <w:i w:val="1"/>
      <w:szCs w:val="20"/>
      <w:lang w:eastAsia="ko-KR" w:val="en-US"/>
    </w:rPr>
  </w:style>
  <w:style w:type="paragraph" w:styleId="ProjConnbodytext" w:customStyle="1">
    <w:name w:val="ProjConn bodytext"/>
    <w:basedOn w:val="Normal"/>
    <w:rsid w:val="00126381"/>
    <w:pPr>
      <w:overflowPunct w:val="0"/>
      <w:autoSpaceDE w:val="0"/>
      <w:autoSpaceDN w:val="0"/>
      <w:adjustRightInd w:val="0"/>
      <w:spacing w:after="120" w:line="240" w:lineRule="auto"/>
      <w:jc w:val="both"/>
      <w:textAlignment w:val="baseline"/>
    </w:pPr>
    <w:rPr>
      <w:rFonts w:ascii="Arial" w:eastAsia="Times New Roman" w:hAnsi="Arial"/>
      <w:szCs w:val="20"/>
      <w:lang w:val="en-US"/>
    </w:rPr>
  </w:style>
  <w:style w:type="paragraph" w:styleId="Normalnolibefore" w:customStyle="1">
    <w:name w:val="Normal/no li before"/>
    <w:basedOn w:val="Normal"/>
    <w:rsid w:val="00730634"/>
    <w:pPr>
      <w:overflowPunct w:val="0"/>
      <w:autoSpaceDE w:val="0"/>
      <w:autoSpaceDN w:val="0"/>
      <w:adjustRightInd w:val="0"/>
      <w:spacing w:after="0" w:line="240" w:lineRule="auto"/>
      <w:textAlignment w:val="baseline"/>
    </w:pPr>
    <w:rPr>
      <w:rFonts w:ascii="Arial" w:eastAsia="Times New Roman" w:hAnsi="Arial"/>
      <w:sz w:val="18"/>
      <w:szCs w:val="20"/>
      <w:lang w:val="en-US"/>
    </w:rPr>
  </w:style>
  <w:style w:type="paragraph" w:styleId="Appendix" w:customStyle="1">
    <w:name w:val="Appendix"/>
    <w:basedOn w:val="Titre1"/>
    <w:qFormat w:val="1"/>
    <w:rsid w:val="00046CDD"/>
    <w:rPr>
      <w:lang w:val="en-US"/>
    </w:rPr>
  </w:style>
  <w:style w:type="paragraph" w:styleId="Rvision">
    <w:name w:val="Revision"/>
    <w:hidden w:val="1"/>
    <w:uiPriority w:val="99"/>
    <w:semiHidden w:val="1"/>
    <w:rsid w:val="003C526F"/>
    <w:rPr>
      <w:szCs w:val="22"/>
      <w:lang w:eastAsia="en-US"/>
    </w:rPr>
  </w:style>
  <w:style w:type="paragraph" w:styleId="En-tte">
    <w:name w:val="header"/>
    <w:basedOn w:val="Normal"/>
    <w:link w:val="En-tteCar"/>
    <w:uiPriority w:val="99"/>
    <w:unhideWhenUsed w:val="1"/>
    <w:rsid w:val="004B43D1"/>
    <w:pPr>
      <w:tabs>
        <w:tab w:val="center" w:pos="4536"/>
        <w:tab w:val="right" w:pos="9072"/>
      </w:tabs>
      <w:spacing w:after="0" w:line="240" w:lineRule="auto"/>
    </w:pPr>
  </w:style>
  <w:style w:type="character" w:styleId="En-tteCar" w:customStyle="1">
    <w:name w:val="En-tête Car"/>
    <w:basedOn w:val="Policepardfaut"/>
    <w:link w:val="En-tte"/>
    <w:uiPriority w:val="99"/>
    <w:rsid w:val="004B43D1"/>
    <w:rPr>
      <w:szCs w:val="22"/>
      <w:lang w:eastAsia="en-US"/>
    </w:rPr>
  </w:style>
  <w:style w:type="paragraph" w:styleId="Pieddepage">
    <w:name w:val="footer"/>
    <w:basedOn w:val="Normal"/>
    <w:link w:val="PieddepageCar"/>
    <w:uiPriority w:val="99"/>
    <w:unhideWhenUsed w:val="1"/>
    <w:rsid w:val="004B43D1"/>
    <w:pPr>
      <w:tabs>
        <w:tab w:val="center" w:pos="4536"/>
        <w:tab w:val="right" w:pos="9072"/>
      </w:tabs>
      <w:spacing w:after="0" w:line="240" w:lineRule="auto"/>
    </w:pPr>
  </w:style>
  <w:style w:type="character" w:styleId="PieddepageCar" w:customStyle="1">
    <w:name w:val="Pied de page Car"/>
    <w:basedOn w:val="Policepardfaut"/>
    <w:link w:val="Pieddepage"/>
    <w:uiPriority w:val="99"/>
    <w:rsid w:val="004B43D1"/>
    <w:rPr>
      <w:szCs w:val="22"/>
      <w:lang w:eastAsia="en-US"/>
    </w:rPr>
  </w:style>
  <w:style w:type="table" w:styleId="TableauGrille4-Accentuation5">
    <w:name w:val="Grid Table 4 Accent 5"/>
    <w:basedOn w:val="TableauNormal"/>
    <w:uiPriority w:val="49"/>
    <w:rsid w:val="00EF7998"/>
    <w:tblPr>
      <w:tblStyleRowBandSize w:val="1"/>
      <w:tblStyleColBandSize w:val="1"/>
      <w:tblBorders>
        <w:top w:color="92cddc" w:space="0" w:sz="4" w:themeColor="accent5" w:themeTint="000099" w:val="single"/>
        <w:left w:color="92cddc" w:space="0" w:sz="4" w:themeColor="accent5" w:themeTint="000099" w:val="single"/>
        <w:bottom w:color="92cddc" w:space="0" w:sz="4" w:themeColor="accent5" w:themeTint="000099" w:val="single"/>
        <w:right w:color="92cddc" w:space="0" w:sz="4" w:themeColor="accent5" w:themeTint="000099" w:val="single"/>
        <w:insideH w:color="92cddc" w:space="0" w:sz="4" w:themeColor="accent5" w:themeTint="000099" w:val="single"/>
        <w:insideV w:color="92cddc" w:space="0" w:sz="4" w:themeColor="accent5" w:themeTint="000099" w:val="single"/>
      </w:tblBorders>
    </w:tblPr>
    <w:tblStylePr w:type="firstRow">
      <w:rPr>
        <w:b w:val="1"/>
        <w:bCs w:val="1"/>
        <w:color w:val="ffffff" w:themeColor="background1"/>
      </w:rPr>
      <w:tblPr/>
      <w:tcPr>
        <w:tcBorders>
          <w:top w:color="4bacc6" w:space="0" w:sz="4" w:themeColor="accent5" w:val="single"/>
          <w:left w:color="4bacc6" w:space="0" w:sz="4" w:themeColor="accent5" w:val="single"/>
          <w:bottom w:color="4bacc6" w:space="0" w:sz="4" w:themeColor="accent5" w:val="single"/>
          <w:right w:color="4bacc6" w:space="0" w:sz="4" w:themeColor="accent5" w:val="single"/>
          <w:insideH w:space="0" w:sz="0" w:val="nil"/>
          <w:insideV w:space="0" w:sz="0" w:val="nil"/>
        </w:tcBorders>
        <w:shd w:color="auto" w:fill="4bacc6" w:themeFill="accent5" w:val="clear"/>
      </w:tcPr>
    </w:tblStylePr>
    <w:tblStylePr w:type="lastRow">
      <w:rPr>
        <w:b w:val="1"/>
        <w:bCs w:val="1"/>
      </w:rPr>
      <w:tblPr/>
      <w:tcPr>
        <w:tcBorders>
          <w:top w:color="4bacc6" w:space="0" w:sz="4" w:themeColor="accent5" w:val="double"/>
        </w:tcBorders>
      </w:tcPr>
    </w:tblStylePr>
    <w:tblStylePr w:type="firstCol">
      <w:rPr>
        <w:b w:val="1"/>
        <w:bCs w:val="1"/>
      </w:rPr>
    </w:tblStylePr>
    <w:tblStylePr w:type="lastCol">
      <w:rPr>
        <w:b w:val="1"/>
        <w:bCs w:val="1"/>
      </w:r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style>
  <w:style w:type="character" w:styleId="Marquedecommentaire">
    <w:name w:val="annotation reference"/>
    <w:basedOn w:val="Policepardfaut"/>
    <w:uiPriority w:val="99"/>
    <w:semiHidden w:val="1"/>
    <w:unhideWhenUsed w:val="1"/>
    <w:rsid w:val="00EF7998"/>
    <w:rPr>
      <w:sz w:val="16"/>
      <w:szCs w:val="16"/>
    </w:rPr>
  </w:style>
  <w:style w:type="paragraph" w:styleId="Commentaire">
    <w:name w:val="annotation text"/>
    <w:basedOn w:val="Normal"/>
    <w:link w:val="CommentaireCar"/>
    <w:uiPriority w:val="99"/>
    <w:semiHidden w:val="1"/>
    <w:unhideWhenUsed w:val="1"/>
    <w:rsid w:val="00EF7998"/>
    <w:pPr>
      <w:spacing w:line="240" w:lineRule="auto"/>
    </w:pPr>
    <w:rPr>
      <w:szCs w:val="20"/>
    </w:rPr>
  </w:style>
  <w:style w:type="character" w:styleId="CommentaireCar" w:customStyle="1">
    <w:name w:val="Commentaire Car"/>
    <w:basedOn w:val="Policepardfaut"/>
    <w:link w:val="Commentaire"/>
    <w:uiPriority w:val="99"/>
    <w:semiHidden w:val="1"/>
    <w:rsid w:val="00EF7998"/>
    <w:rPr>
      <w:lang w:eastAsia="en-US"/>
    </w:rPr>
  </w:style>
  <w:style w:type="paragraph" w:styleId="Objetducommentaire">
    <w:name w:val="annotation subject"/>
    <w:basedOn w:val="Commentaire"/>
    <w:next w:val="Commentaire"/>
    <w:link w:val="ObjetducommentaireCar"/>
    <w:uiPriority w:val="99"/>
    <w:semiHidden w:val="1"/>
    <w:unhideWhenUsed w:val="1"/>
    <w:rsid w:val="00EF7998"/>
    <w:rPr>
      <w:b w:val="1"/>
      <w:bCs w:val="1"/>
    </w:rPr>
  </w:style>
  <w:style w:type="character" w:styleId="ObjetducommentaireCar" w:customStyle="1">
    <w:name w:val="Objet du commentaire Car"/>
    <w:basedOn w:val="CommentaireCar"/>
    <w:link w:val="Objetducommentaire"/>
    <w:uiPriority w:val="99"/>
    <w:semiHidden w:val="1"/>
    <w:rsid w:val="00EF7998"/>
    <w:rPr>
      <w:b w:val="1"/>
      <w:bCs w:val="1"/>
      <w:lang w:eastAsia="en-US"/>
    </w:rPr>
  </w:style>
  <w:style w:type="paragraph" w:styleId="NormalWeb">
    <w:name w:val="Normal (Web)"/>
    <w:basedOn w:val="Normal"/>
    <w:uiPriority w:val="99"/>
    <w:semiHidden w:val="1"/>
    <w:unhideWhenUsed w:val="1"/>
    <w:rsid w:val="00190D9D"/>
    <w:pPr>
      <w:spacing w:after="100" w:afterAutospacing="1" w:before="100" w:beforeAutospacing="1" w:line="240" w:lineRule="auto"/>
    </w:pPr>
    <w:rPr>
      <w:rFonts w:ascii="Times New Roman" w:eastAsia="Times New Roman" w:hAnsi="Times New Roman"/>
      <w:sz w:val="24"/>
      <w:szCs w:val="24"/>
      <w:lang w:eastAsia="fr-F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9">
    <w:basedOn w:val="TableNormal"/>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 w:type="table" w:styleId="Table10">
    <w:basedOn w:val="TableNormal"/>
    <w:tblPr>
      <w:tblStyleRowBandSize w:val="1"/>
      <w:tblStyleColBandSize w:val="1"/>
      <w:tblCellMar>
        <w:top w:w="0.0" w:type="dxa"/>
        <w:left w:w="108.0" w:type="dxa"/>
        <w:bottom w:w="0.0" w:type="dxa"/>
        <w:right w:w="108.0" w:type="dxa"/>
      </w:tblCellMar>
    </w:tblPr>
    <w:tblStylePr w:type="band1Horz">
      <w:tcPr>
        <w:shd w:fill="dbeef3" w:val="clear"/>
      </w:tcPr>
    </w:tblStylePr>
    <w:tblStylePr w:type="band1Vert">
      <w:tcPr>
        <w:shd w:fill="dbeef3" w:val="clear"/>
      </w:tcPr>
    </w:tblStylePr>
    <w:tblStylePr w:type="firstCol">
      <w:rPr>
        <w:b w:val="1"/>
      </w:rPr>
    </w:tblStylePr>
    <w:tblStylePr w:type="firstRow">
      <w:rPr>
        <w:b w:val="1"/>
        <w:color w:val="ffffff"/>
      </w:rPr>
      <w:tcPr>
        <w:tcBorders>
          <w:top w:color="4bacc6" w:space="0" w:sz="4" w:val="single"/>
          <w:left w:color="4bacc6" w:space="0" w:sz="4" w:val="single"/>
          <w:bottom w:color="4bacc6" w:space="0" w:sz="4" w:val="single"/>
          <w:right w:color="4bacc6" w:space="0" w:sz="4" w:val="single"/>
          <w:insideH w:color="000000" w:space="0" w:sz="0" w:val="nil"/>
          <w:insideV w:color="000000" w:space="0" w:sz="0" w:val="nil"/>
        </w:tcBorders>
        <w:shd w:fill="4bacc6" w:val="clear"/>
      </w:tcPr>
    </w:tblStylePr>
    <w:tblStylePr w:type="lastCol">
      <w:rPr>
        <w:b w:val="1"/>
      </w:rPr>
    </w:tblStylePr>
    <w:tblStylePr w:type="lastRow">
      <w:rPr>
        <w:b w:val="1"/>
      </w:rPr>
      <w:tcPr>
        <w:tcBorders>
          <w:top w:color="4bacc6"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www.bmw.com/com/en/newvehicles/x/x5/2013/showroom/driver_assistance/traffic_jam_assistant.html" TargetMode="External"/><Relationship Id="rId22" Type="http://schemas.openxmlformats.org/officeDocument/2006/relationships/hyperlink" Target="http://www.logistiqueconseil.org/Articles/Transport-routier/Convention-circulation-routiere.htm#Art._8" TargetMode="External"/><Relationship Id="rId21" Type="http://schemas.openxmlformats.org/officeDocument/2006/relationships/hyperlink" Target="https://treaties.un.org/doc/Publication/MTDSG/Volume%20I/Chapter%20XI/XI-B-1.fr.pdf" TargetMode="External"/><Relationship Id="rId24" Type="http://schemas.openxmlformats.org/officeDocument/2006/relationships/hyperlink" Target="https://www.lecomparateurassurance.com/103363-e-assurance/108917-voiture-autonome-semi-autonome-connectee-quelle-difference" TargetMode="External"/><Relationship Id="rId23" Type="http://schemas.openxmlformats.org/officeDocument/2006/relationships/hyperlink" Target="https://www.unece.org/fr/info/media/presscurrent-press-h/transport/2020/le-reglement-des-nations-unies-sur-les-systemes-automatises-de-maintien-de-la-trajectoire-est-une-etape-importante-vers-la-mise-en-circulation-de-vehicules-autonomes/le-reglement-des-nations-unies-sur-les-systemes-automatises-de-maintien-de-la-trajectoire-est-une-etape-importante-vers-la-mise-en-circulation-de-vehicules-autonome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r.wikipedia.org/wiki/User_equipment" TargetMode="External"/><Relationship Id="rId26" Type="http://schemas.openxmlformats.org/officeDocument/2006/relationships/header" Target="header1.xml"/><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9.png"/><Relationship Id="rId11" Type="http://schemas.openxmlformats.org/officeDocument/2006/relationships/hyperlink" Target="https://fr.wikipedia.org/wiki/Technologie_V2X#cite_note-13" TargetMode="External"/><Relationship Id="rId10" Type="http://schemas.openxmlformats.org/officeDocument/2006/relationships/hyperlink" Target="https://fr.wikipedia.org/wiki/User_equipment" TargetMode="External"/><Relationship Id="rId13" Type="http://schemas.openxmlformats.org/officeDocument/2006/relationships/image" Target="media/image2.png"/><Relationship Id="rId12"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1.png"/><Relationship Id="rId16" Type="http://schemas.openxmlformats.org/officeDocument/2006/relationships/image" Target="media/image6.png"/><Relationship Id="rId19" Type="http://schemas.openxmlformats.org/officeDocument/2006/relationships/hyperlink" Target="http://www.digitaltrends.com/car-reviews/first-drive-2014-mercedes-benz-e-class/" TargetMode="External"/><Relationship Id="rId18" Type="http://schemas.openxmlformats.org/officeDocument/2006/relationships/hyperlink" Target="http://www.citroen.fr/technologie/park-assist.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uWDonaO4JmDI673LAbXEGBrh59w==">AMUW2mXPKE99AJ55okwyYYTqRsziFnXcrdj37fWq9YUl9iLPndEeTd5oUzFTZhZs8iT7B84VVzZRQ7inxpv4Js1Z65PUAwSrFN2tXG+jczFogBsLRoDsQDCI7jN8MRSdxOx6UJ2bzDSUZK1KP8Dlelpkp6a0EQEA0UXdQlUy1rmufYMqrAc2Uj0bw+1yUm8mnFbisA4XN6BaF9Re1fbS3Ud1ptFNIBwTj+RnCQDO6PGUF8yUkNzMICxHK/MTA0YNU2S6Ffb9doHveMesONvgFVIcXqvkWtQJHh2I5iFd+eUG/qUpH3GZMna28aal8M97D/IdULQ1cPHOk/Yr7qXYLW2a61MoszCMcnqtvmcMTzcmSllZDdW3RkGz3jQkYd35xYMuRPvMiiMz2bEcBox7wINvaI8W4k+x70rAYvTLyrSNFmg1ENL9vl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2020-11-02T16:14:00Z</dcterms:created>
  <dc:creator>Justin Templemore</dc:creator>
</cp:coreProperties>
</file>