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5-earsketch-song"/>
      <w:r>
        <w:t xml:space="preserve">Project 5: EarSketch Song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Using Python and EarSketch you will create a complete song consisting of 2 verses, a chorus, and a bridge. We have worked in class to practice creating sections of songs. We’ll use that knowledge to create a song using the samples we are given.</w:t>
      </w:r>
    </w:p>
    <w:p>
      <w:pPr>
        <w:pStyle w:val="Heading3"/>
      </w:pPr>
      <w:bookmarkStart w:id="22" w:name="behavior"/>
      <w:r>
        <w:t xml:space="preserve">Behavior</w:t>
      </w:r>
      <w:bookmarkEnd w:id="22"/>
    </w:p>
    <w:p>
      <w:pPr>
        <w:numPr>
          <w:ilvl w:val="0"/>
          <w:numId w:val="1001"/>
        </w:numPr>
      </w:pPr>
      <w:r>
        <w:t xml:space="preserve">The song will have pattern (verse, chorus, verse2, chorus, bridge, chorus)</w:t>
      </w:r>
    </w:p>
    <w:p>
      <w:pPr>
        <w:numPr>
          <w:ilvl w:val="0"/>
          <w:numId w:val="1001"/>
        </w:numPr>
      </w:pPr>
      <w:r>
        <w:t xml:space="preserve">Create 4 different variables that will hold your choice of audio constants.</w:t>
      </w:r>
    </w:p>
    <w:p>
      <w:pPr>
        <w:numPr>
          <w:ilvl w:val="0"/>
          <w:numId w:val="1001"/>
        </w:numPr>
      </w:pPr>
      <w:r>
        <w:t xml:space="preserve">The verses should contain some of the same forms, but be independent.</w:t>
      </w:r>
    </w:p>
    <w:p>
      <w:pPr>
        <w:numPr>
          <w:ilvl w:val="0"/>
          <w:numId w:val="1001"/>
        </w:numPr>
      </w:pPr>
      <w:r>
        <w:t xml:space="preserve">The project should have at least 4 tracks, and each track should use a different/unique sound file (different constant).</w:t>
      </w:r>
    </w:p>
    <w:p>
      <w:pPr>
        <w:numPr>
          <w:ilvl w:val="0"/>
          <w:numId w:val="1001"/>
        </w:numPr>
      </w:pPr>
      <w:r>
        <w:t xml:space="preserve">Each verse should consist of at least 8 measures.</w:t>
      </w:r>
    </w:p>
    <w:p>
      <w:pPr>
        <w:numPr>
          <w:ilvl w:val="0"/>
          <w:numId w:val="1001"/>
        </w:numPr>
      </w:pPr>
      <w:r>
        <w:t xml:space="preserve">The chorus should consist of at least 8 measures.</w:t>
      </w:r>
    </w:p>
    <w:p>
      <w:pPr>
        <w:numPr>
          <w:ilvl w:val="0"/>
          <w:numId w:val="1001"/>
        </w:numPr>
      </w:pPr>
      <w:r>
        <w:t xml:space="preserve">The bridge should consist of 2-8 measures.</w:t>
      </w:r>
    </w:p>
    <w:p>
      <w:pPr>
        <w:numPr>
          <w:ilvl w:val="0"/>
          <w:numId w:val="1001"/>
        </w:numPr>
      </w:pPr>
      <w:r>
        <w:t xml:space="preserve">The song should have a flow and underlying themes that recur via the use of variables.</w:t>
      </w:r>
    </w:p>
    <w:p>
      <w:pPr>
        <w:pStyle w:val="Heading3"/>
      </w:pPr>
      <w:bookmarkStart w:id="23" w:name="implementation-details"/>
      <w:r>
        <w:t xml:space="preserve">Implementation Details</w:t>
      </w:r>
      <w:bookmarkEnd w:id="23"/>
    </w:p>
    <w:p>
      <w:pPr>
        <w:numPr>
          <w:ilvl w:val="0"/>
          <w:numId w:val="1002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for creating tracks</w:t>
      </w:r>
    </w:p>
    <w:p>
      <w:pPr>
        <w:numPr>
          <w:ilvl w:val="0"/>
          <w:numId w:val="1002"/>
        </w:numPr>
      </w:pPr>
      <w:r>
        <w:t xml:space="preserve">Use of control flow operators</w:t>
      </w:r>
    </w:p>
    <w:p>
      <w:pPr>
        <w:numPr>
          <w:ilvl w:val="0"/>
          <w:numId w:val="1002"/>
        </w:numPr>
      </w:pPr>
      <w:r>
        <w:t xml:space="preserve">Proper use of</w:t>
      </w:r>
      <w:r>
        <w:t xml:space="preserve"> </w:t>
      </w:r>
      <w:r>
        <w:rPr>
          <w:rStyle w:val="VerbatimChar"/>
        </w:rPr>
        <w:t xml:space="preserve">fitMedia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makeBeat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setEffect</w:t>
      </w:r>
    </w:p>
    <w:p>
      <w:pPr>
        <w:numPr>
          <w:ilvl w:val="0"/>
          <w:numId w:val="1002"/>
        </w:numPr>
      </w:pPr>
      <w:r>
        <w:t xml:space="preserve">Use of user-defined functions for tracking forms and verses and choruses</w:t>
      </w:r>
    </w:p>
    <w:p>
      <w:pPr>
        <w:numPr>
          <w:ilvl w:val="0"/>
          <w:numId w:val="1002"/>
        </w:numPr>
      </w:pPr>
      <w:r>
        <w:t xml:space="preserve">Use of return statements for tracking the measure</w:t>
      </w:r>
    </w:p>
    <w:p>
      <w:pPr>
        <w:pStyle w:val="Heading2"/>
      </w:pPr>
      <w:bookmarkStart w:id="24" w:name="grading"/>
      <w:r>
        <w:t xml:space="preserve">Grading</w:t>
      </w:r>
      <w:bookmarkEnd w:id="24"/>
    </w:p>
    <w:p>
      <w:pPr>
        <w:pStyle w:val="Heading3"/>
      </w:pPr>
      <w:bookmarkStart w:id="25" w:name="schemerubric"/>
      <w:r>
        <w:t xml:space="preserve">Scheme/Rubric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Song Runs and Plays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Recognizable Chorus vs Verse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 Length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Contains some reoccurring themes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loop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Correctly uses control flow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Correctly use of</w:t>
            </w:r>
            <w:r>
              <w:t xml:space="preserve"> </w:t>
            </w:r>
            <w:r>
              <w:rPr>
                <w:rStyle w:val="VerbatimChar"/>
              </w:rPr>
              <w:t xml:space="preserve">fitMedia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makeBeat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setEffect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user defined functions for choruses, forms, verses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Keeps track of measure using return statements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</w:tr>
    </w:tbl>
    <w:p>
      <w:pPr>
        <w:pStyle w:val="Heading2"/>
      </w:pPr>
      <w:bookmarkStart w:id="26" w:name="copyright-note"/>
      <w:r>
        <w:t xml:space="preserve">Copyright Note</w:t>
      </w:r>
      <w:bookmarkEnd w:id="26"/>
    </w:p>
    <w:p>
      <w:pPr>
        <w:pStyle w:val="FirstParagraph"/>
      </w:pPr>
      <w:r>
        <w:t xml:space="preserve">The above is adapted from the earsketch teaching resources.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2019-12-05T04:35:06Z</dcterms:created>
  <dcterms:modified xsi:type="dcterms:W3CDTF">2019-12-05T04:35:06Z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