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F5C96" w14:textId="77777777" w:rsidR="00AB632F" w:rsidRDefault="00AB632F" w:rsidP="00AB632F">
      <w:pPr>
        <w:pStyle w:val="Title"/>
      </w:pPr>
      <w:bookmarkStart w:id="0" w:name="_GoBack"/>
      <w:bookmarkEnd w:id="0"/>
      <w:r>
        <w:t>Final Project Development Plan</w:t>
      </w:r>
    </w:p>
    <w:p w14:paraId="06FFDF6E" w14:textId="77777777" w:rsidR="00AB632F" w:rsidRPr="00AB632F" w:rsidRDefault="00AB632F" w:rsidP="00AB632F"/>
    <w:p w14:paraId="212B3908" w14:textId="77777777" w:rsidR="00AB632F" w:rsidRDefault="00AB632F" w:rsidP="00AB632F">
      <w:pPr>
        <w:pStyle w:val="ListParagraph"/>
        <w:numPr>
          <w:ilvl w:val="0"/>
          <w:numId w:val="1"/>
        </w:numPr>
      </w:pPr>
      <w:r>
        <w:t>In the “Task” column, describe each of the programming tasks you must complete in order to build your project.</w:t>
      </w:r>
    </w:p>
    <w:p w14:paraId="1237B8FB" w14:textId="77777777" w:rsidR="00AB632F" w:rsidRDefault="00AB632F" w:rsidP="00AB632F">
      <w:pPr>
        <w:pStyle w:val="ListParagraph"/>
        <w:numPr>
          <w:ilvl w:val="0"/>
          <w:numId w:val="1"/>
        </w:numPr>
      </w:pPr>
      <w:r>
        <w:t>In the “Estimate” column, estimate how many minutes you’ll need to complete each programming task.</w:t>
      </w:r>
    </w:p>
    <w:p w14:paraId="7EC03D30" w14:textId="77777777"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tbl>
      <w:tblPr>
        <w:tblStyle w:val="GridTable4"/>
        <w:tblW w:w="0" w:type="auto"/>
        <w:jc w:val="center"/>
        <w:tblLook w:val="06A0" w:firstRow="1" w:lastRow="0" w:firstColumn="1" w:lastColumn="0" w:noHBand="1" w:noVBand="1"/>
      </w:tblPr>
      <w:tblGrid>
        <w:gridCol w:w="1255"/>
        <w:gridCol w:w="6660"/>
        <w:gridCol w:w="1435"/>
      </w:tblGrid>
      <w:tr w:rsidR="00AB632F" w14:paraId="455802C6" w14:textId="77777777" w:rsidTr="00AB63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tcPr>
          <w:p w14:paraId="2FF849A2" w14:textId="77777777" w:rsidR="00AB632F" w:rsidRDefault="00AB632F" w:rsidP="00AB632F">
            <w:r>
              <w:t>Order</w:t>
            </w:r>
          </w:p>
        </w:tc>
        <w:tc>
          <w:tcPr>
            <w:tcW w:w="6660" w:type="dxa"/>
          </w:tcPr>
          <w:p w14:paraId="632D949B" w14:textId="77777777" w:rsidR="00AB632F" w:rsidRDefault="00AB632F" w:rsidP="00AB632F">
            <w:pPr>
              <w:cnfStyle w:val="100000000000" w:firstRow="1" w:lastRow="0" w:firstColumn="0" w:lastColumn="0" w:oddVBand="0" w:evenVBand="0" w:oddHBand="0" w:evenHBand="0" w:firstRowFirstColumn="0" w:firstRowLastColumn="0" w:lastRowFirstColumn="0" w:lastRowLastColumn="0"/>
            </w:pPr>
            <w:r>
              <w:t>Task</w:t>
            </w:r>
          </w:p>
        </w:tc>
        <w:tc>
          <w:tcPr>
            <w:tcW w:w="1435" w:type="dxa"/>
          </w:tcPr>
          <w:p w14:paraId="66AAE675" w14:textId="77777777" w:rsidR="00AB632F" w:rsidRDefault="00AB632F" w:rsidP="00AB632F">
            <w:pPr>
              <w:cnfStyle w:val="100000000000" w:firstRow="1" w:lastRow="0" w:firstColumn="0" w:lastColumn="0" w:oddVBand="0" w:evenVBand="0" w:oddHBand="0" w:evenHBand="0" w:firstRowFirstColumn="0" w:firstRowLastColumn="0" w:lastRowFirstColumn="0" w:lastRowLastColumn="0"/>
            </w:pPr>
            <w:r>
              <w:t>Estimate</w:t>
            </w:r>
          </w:p>
        </w:tc>
      </w:tr>
      <w:tr w:rsidR="00AB632F" w14:paraId="7461E350"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AB632F" w:rsidRDefault="00AB632F" w:rsidP="00AB632F"/>
        </w:tc>
        <w:tc>
          <w:tcPr>
            <w:tcW w:w="6660" w:type="dxa"/>
          </w:tcPr>
          <w:p w14:paraId="35A2FB1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886BF33"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5CFFFE0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AB632F" w:rsidRDefault="00AB632F" w:rsidP="00AB632F"/>
        </w:tc>
        <w:tc>
          <w:tcPr>
            <w:tcW w:w="6660" w:type="dxa"/>
          </w:tcPr>
          <w:p w14:paraId="2859A6D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126237B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6ADE274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AB632F" w:rsidRDefault="00AB632F" w:rsidP="00AB632F"/>
        </w:tc>
        <w:tc>
          <w:tcPr>
            <w:tcW w:w="6660" w:type="dxa"/>
          </w:tcPr>
          <w:p w14:paraId="0E6FEE7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71B3C1D"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87ACA3"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AB632F" w:rsidRDefault="00AB632F" w:rsidP="00AB632F"/>
        </w:tc>
        <w:tc>
          <w:tcPr>
            <w:tcW w:w="6660" w:type="dxa"/>
          </w:tcPr>
          <w:p w14:paraId="7EBEDE7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B6A8BF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3B99C5"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AB632F" w:rsidRDefault="00AB632F" w:rsidP="00AB632F"/>
        </w:tc>
        <w:tc>
          <w:tcPr>
            <w:tcW w:w="6660" w:type="dxa"/>
          </w:tcPr>
          <w:p w14:paraId="735AAE19"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8D5E83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09B536F"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AB632F" w:rsidRDefault="00AB632F" w:rsidP="00AB632F"/>
        </w:tc>
        <w:tc>
          <w:tcPr>
            <w:tcW w:w="6660" w:type="dxa"/>
          </w:tcPr>
          <w:p w14:paraId="2191D48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292462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304139D"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AB632F" w:rsidRDefault="00AB632F" w:rsidP="00AB632F"/>
        </w:tc>
        <w:tc>
          <w:tcPr>
            <w:tcW w:w="6660" w:type="dxa"/>
          </w:tcPr>
          <w:p w14:paraId="5E880DA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24808F3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32CA9C0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AB632F" w:rsidRDefault="00AB632F" w:rsidP="00AB632F"/>
        </w:tc>
        <w:tc>
          <w:tcPr>
            <w:tcW w:w="6660" w:type="dxa"/>
          </w:tcPr>
          <w:p w14:paraId="5EECDF5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041AE5A"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1FEA4F01"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AB632F" w:rsidRDefault="00AB632F" w:rsidP="00AB632F"/>
        </w:tc>
        <w:tc>
          <w:tcPr>
            <w:tcW w:w="6660" w:type="dxa"/>
          </w:tcPr>
          <w:p w14:paraId="72C4A8C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D8CDC3F"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5B2760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AB632F" w:rsidRDefault="00AB632F" w:rsidP="00AB632F"/>
        </w:tc>
        <w:tc>
          <w:tcPr>
            <w:tcW w:w="6660" w:type="dxa"/>
          </w:tcPr>
          <w:p w14:paraId="5707BB5B"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5EAB88F8"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AE39286"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AB632F" w:rsidRDefault="00AB632F" w:rsidP="00AB632F"/>
        </w:tc>
        <w:tc>
          <w:tcPr>
            <w:tcW w:w="6660" w:type="dxa"/>
          </w:tcPr>
          <w:p w14:paraId="520D95D7"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6E3A3A8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CC78CC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AB632F" w:rsidRDefault="00AB632F" w:rsidP="00AB632F"/>
        </w:tc>
        <w:tc>
          <w:tcPr>
            <w:tcW w:w="6660" w:type="dxa"/>
          </w:tcPr>
          <w:p w14:paraId="17B1CEA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1B52A66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7763DDB"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AB632F" w:rsidRDefault="00AB632F" w:rsidP="00AB632F"/>
        </w:tc>
        <w:tc>
          <w:tcPr>
            <w:tcW w:w="6660" w:type="dxa"/>
          </w:tcPr>
          <w:p w14:paraId="7B048565"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77E685A"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9853FD"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AB632F" w:rsidRDefault="00AB632F" w:rsidP="00AB632F"/>
        </w:tc>
        <w:tc>
          <w:tcPr>
            <w:tcW w:w="6660" w:type="dxa"/>
          </w:tcPr>
          <w:p w14:paraId="2A50719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6B233AE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5710156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BDAEC40" w14:textId="77777777" w:rsidR="00AB632F" w:rsidRDefault="00AB632F" w:rsidP="00AB632F"/>
        </w:tc>
        <w:tc>
          <w:tcPr>
            <w:tcW w:w="6660" w:type="dxa"/>
          </w:tcPr>
          <w:p w14:paraId="68A616D5"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6C6E370"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2F"/>
    <w:rsid w:val="00590310"/>
    <w:rsid w:val="005A164E"/>
    <w:rsid w:val="00606C38"/>
    <w:rsid w:val="007D1C56"/>
    <w:rsid w:val="00AB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rocedureText"/>
    <w:link w:val="Heading1Char"/>
    <w:uiPriority w:val="9"/>
    <w:qFormat/>
    <w:rsid w:val="007D1C56"/>
    <w:pPr>
      <w:widowControl w:val="0"/>
      <w:spacing w:after="0" w:line="240" w:lineRule="auto"/>
      <w:ind w:left="1728" w:hanging="1440"/>
      <w:outlineLvl w:val="0"/>
    </w:pPr>
    <w:rPr>
      <w:color w:val="00BCB9"/>
      <w:sz w:val="32"/>
      <w:szCs w:val="32"/>
    </w:rPr>
  </w:style>
  <w:style w:type="paragraph" w:styleId="Heading2">
    <w:name w:val="heading 2"/>
    <w:basedOn w:val="Normal"/>
    <w:next w:val="ProcedureText"/>
    <w:link w:val="Heading2Char"/>
    <w:uiPriority w:val="9"/>
    <w:unhideWhenUsed/>
    <w:qFormat/>
    <w:rsid w:val="007D1C56"/>
    <w:pPr>
      <w:keepNext/>
      <w:keepLines/>
      <w:widowControl w:val="0"/>
      <w:spacing w:before="40" w:after="0"/>
      <w:ind w:left="1728" w:hanging="1440"/>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qFormat/>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7D1C56"/>
    <w:rPr>
      <w:color w:val="000000"/>
      <w:sz w:val="32"/>
      <w:szCs w:val="32"/>
    </w:rPr>
  </w:style>
  <w:style w:type="character" w:customStyle="1" w:styleId="Heading2Char">
    <w:name w:val="Heading 2 Char"/>
    <w:basedOn w:val="DefaultParagraphFont"/>
    <w:link w:val="Heading2"/>
    <w:uiPriority w:val="9"/>
    <w:rsid w:val="007D1C56"/>
    <w:rPr>
      <w:rFonts w:eastAsiaTheme="majorEastAsia" w:cstheme="majorBidi"/>
      <w:b/>
      <w:sz w:val="28"/>
      <w:szCs w:val="28"/>
    </w:rPr>
  </w:style>
  <w:style w:type="paragraph" w:styleId="Title">
    <w:name w:val="Title"/>
    <w:basedOn w:val="Normal"/>
    <w:next w:val="Normal"/>
    <w:link w:val="TitleChar"/>
    <w:uiPriority w:val="10"/>
    <w:qFormat/>
    <w:rsid w:val="00AB6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AB63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2.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9C414-651C-4FBE-A7D8-90AFD95F25ED}">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Susan Goldblatt</cp:lastModifiedBy>
  <cp:revision>2</cp:revision>
  <dcterms:created xsi:type="dcterms:W3CDTF">2016-01-04T20:08:00Z</dcterms:created>
  <dcterms:modified xsi:type="dcterms:W3CDTF">2016-01-04T20:08:00Z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