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tabs>
          <w:tab w:val="clear" w:pos="709"/>
          <w:tab w:val="left" w:pos="0" w:leader="none"/>
        </w:tabs>
        <w:bidi w:val="0"/>
        <w:spacing w:before="240" w:after="120"/>
        <w:ind w:hanging="0" w:start="0"/>
        <w:jc w:val="start"/>
        <w:rPr/>
      </w:pPr>
      <w:bookmarkStart w:id="0" w:name="prólogo"/>
      <w:r>
        <w:rPr/>
        <w:t>Prólogo</w:t>
      </w:r>
      <w:bookmarkEnd w:id="0"/>
    </w:p>
    <w:p>
      <w:pPr>
        <w:pStyle w:val="Firstparagraph"/>
        <w:bidi w:val="0"/>
        <w:jc w:val="start"/>
        <w:rPr/>
      </w:pPr>
      <w:r>
        <w:rPr/>
        <w:t xml:space="preserve">Esta monografia é fruto de uma experiência singular de construção de conhecimento: a colaboração entre um ser humano — idealizador das ideias e da estrutura geral da obra — e uma inteligência artificial baseada em um modelo de linguagem de larga escala (LLM, na sigla em inglês: </w:t>
      </w:r>
      <w:r>
        <w:rPr>
          <w:i/>
          <w:iCs/>
        </w:rPr>
        <w:t>Large Language Model</w:t>
      </w:r>
      <w:r>
        <w:rPr/>
        <w:t>). Ao longo do processo, o autor humano propôs os temas centrais, as divisões principais da obra, a sequência argumentativa e os objetivos conceituais. Coube à inteligência artificial a tarefa de desenvolver, redigir e organizar os textos a partir dessas diretrizes, sempre em diálogo com as referências bibliográficas fornecidas.</w:t>
      </w:r>
    </w:p>
    <w:p>
      <w:pPr>
        <w:pStyle w:val="BodyText"/>
        <w:bidi w:val="0"/>
        <w:spacing w:before="86" w:after="86"/>
        <w:jc w:val="start"/>
        <w:rPr/>
      </w:pPr>
      <w:r>
        <w:rPr/>
        <w:t>Este trabalho não foi, portanto, escrito de forma tradicional. Ele é o resultado de uma interação dinâmica e iterativa, em que a inteligência artificial atuou como mediadora da expressão, colaboradora textual e estruturadora de raciocínios já delineados pelo autor humano. Trata-se de um exemplo prático de como essas novas ferramentas tecnológicas podem ser utilizadas para potencializar a expressão humana, não como substitutas da criatividade e da reflexão, mas como instrumentos de amplificação e organização do pensamento.</w:t>
      </w:r>
    </w:p>
    <w:p>
      <w:pPr>
        <w:pStyle w:val="BodyText"/>
        <w:bidi w:val="0"/>
        <w:spacing w:before="86" w:after="86"/>
        <w:jc w:val="start"/>
        <w:rPr/>
      </w:pPr>
      <w:r>
        <w:rPr/>
        <w:t>A escolha de construir o texto dessa maneira foi deliberada, tanto por seu valor experimental quanto por seu caráter simbólico. A própria proposta da monografia — integrar a visão sistêmica e a Doutrina Espírita — exige abertura à inovação, ao diálogo entre paradigmas e à superação de dicotomias. Assim, a utilização de inteligência artificial na escrita é, ao mesmo tempo, uma escolha metodológica e uma metáfora viva daquilo que se deseja defender: a colaboração entre dimensões distintas do conhecimento, em favor de uma compreensão mais ampla, integrada e consciente da realidade.</w:t>
      </w:r>
    </w:p>
    <w:p>
      <w:pPr>
        <w:pStyle w:val="Heading2"/>
        <w:tabs>
          <w:tab w:val="clear" w:pos="709"/>
          <w:tab w:val="left" w:pos="0" w:leader="none"/>
        </w:tabs>
        <w:bidi w:val="0"/>
        <w:ind w:hanging="0" w:start="0"/>
        <w:jc w:val="start"/>
        <w:rPr/>
      </w:pPr>
      <w:bookmarkStart w:id="1" w:name="introdução"/>
      <w:r>
        <w:rPr/>
        <w:t>Introdução</w:t>
      </w:r>
      <w:bookmarkEnd w:id="1"/>
    </w:p>
    <w:p>
      <w:pPr>
        <w:pStyle w:val="Firstparagraph"/>
        <w:bidi w:val="0"/>
        <w:jc w:val="start"/>
        <w:rPr/>
      </w:pPr>
      <w:r>
        <w:rPr/>
        <w:t xml:space="preserve">Esta monografia propõe um exercício de reflexão interdisciplinar e filosófica: explorar a possível articulação entre dois campos do conhecimento que, à primeira vista, pertencem a esferas distintas — o </w:t>
      </w:r>
      <w:r>
        <w:rPr>
          <w:b/>
          <w:bCs/>
        </w:rPr>
        <w:t>pensamento sistêmico</w:t>
      </w:r>
      <w:r>
        <w:rPr/>
        <w:t xml:space="preserve">, desenvolvido principalmente nas últimas décadas a partir das ciências da complexidade, e a </w:t>
      </w:r>
      <w:r>
        <w:rPr>
          <w:b/>
          <w:bCs/>
        </w:rPr>
        <w:t>Doutrina Espírita</w:t>
      </w:r>
      <w:r>
        <w:rPr/>
        <w:t>, codificada por Allan Kardec no século XIX. O que se busca aqui não é fundir artificialmente conceitos, mas identificar convergências estruturais, ampliar interpretações e propor um novo olhar sobre a questão espiritual à luz de paradigmas contemporâneos.</w:t>
      </w:r>
    </w:p>
    <w:p>
      <w:pPr>
        <w:pStyle w:val="BodyText"/>
        <w:bidi w:val="0"/>
        <w:spacing w:before="86" w:after="86"/>
        <w:jc w:val="start"/>
        <w:rPr/>
      </w:pPr>
      <w:r>
        <w:rPr/>
        <w:t>O pensamento sistêmico é uma abordagem recente no panorama intelectual ocidental. Ele surgiu como uma reação crítica ao modelo mecanicista e reducionista que predominou desde o século XVII, e que influenciou profundamente não apenas a ciência, mas também a cultura, a educação, a economia e a filosofia. Em contraste com essa visão fragmentada, o paradigma sistêmico concebe a realidade como uma rede de processos interdependentes, dinâmicos e não-lineares, nos quais os fenômenos só podem ser compreendidos em relação ao todo de que fazem parte.</w:t>
      </w:r>
    </w:p>
    <w:p>
      <w:pPr>
        <w:pStyle w:val="BodyText"/>
        <w:bidi w:val="0"/>
        <w:spacing w:before="86" w:after="86"/>
        <w:jc w:val="start"/>
        <w:rPr/>
      </w:pPr>
      <w:r>
        <w:rPr/>
        <w:t>Já a Doutrina Espírita foi elaborada em um contexto em que o racionalismo e o mecanicismo ainda dominavam o pensamento científico. Kardec buscou justamente dialogar com esse espírito da época, estruturando o Espiritismo como uma filosofia espiritualista, mas baseada na observação, na lógica e na universalidade dos ensinos dos Espíritos. Embora sua proposta fosse pioneira ao integrar ciência e espiritualidade, ela inevitavelmente incorporou categorias e modelos próprios da visão cartesiana — como o dualismo substancial entre corpo e Espírito, ou a tendência à classificação linear da evolução espiritual.</w:t>
      </w:r>
    </w:p>
    <w:p>
      <w:pPr>
        <w:pStyle w:val="BodyText"/>
        <w:bidi w:val="0"/>
        <w:spacing w:before="86" w:after="86"/>
        <w:jc w:val="start"/>
        <w:rPr/>
      </w:pPr>
      <w:r>
        <w:rPr/>
        <w:t>A proposta deste trabalho é revisitar a Doutrina Espírita à luz do pensamento sistêmico, sugerindo que seus princípios — especialmente a reencarnação, a evolução do Espírito, a comunicabilidade entre os mundos e as leis morais universais — podem ser reinterpretados e enriquecidos a partir de conceitos como emergência, auto-organização, redes de interdependência, padrões dinâmicos e coevolução. Essa leitura não tem a pretensão de esgotar os sentidos da doutrina, mas sim de ampliar sua leitura à luz dos avanços teóricos mais recentes sobre a vida, a mente e a consciência.</w:t>
      </w:r>
    </w:p>
    <w:p>
      <w:pPr>
        <w:pStyle w:val="BodyText"/>
        <w:bidi w:val="0"/>
        <w:spacing w:before="86" w:after="86"/>
        <w:jc w:val="start"/>
        <w:rPr/>
      </w:pPr>
      <w:r>
        <w:rPr/>
        <w:t>É importante, contudo, destacar que o paradigma sistêmico ainda não é amplamente adotado nem mesmo dentro das próprias ciências. Muitos de seus fundamentos permanecem em construção, sujeitos a debates conceituais, validações experimentais e reformulações filosóficas. Trata-se, portanto, de um campo aberto, onde as fronteiras entre ciência, filosofia e espiritualidade ainda estão sendo redesenhadas. Da mesma forma, a própria proposta desta monografia deve ser entendida como um ponto de partida, não como um modelo acabado ou dogmático.</w:t>
      </w:r>
    </w:p>
    <w:p>
      <w:pPr>
        <w:pStyle w:val="BodyText"/>
        <w:bidi w:val="0"/>
        <w:spacing w:before="86" w:after="86"/>
        <w:jc w:val="start"/>
        <w:rPr/>
      </w:pPr>
      <w:r>
        <w:rPr/>
        <w:t>O que se oferece aqui é uma contribuição exploratória, que busca pensar de maneira integrada e dinâmica duas visões que, apesar de distantes no tempo e na linguagem, compartilham um mesmo impulso: o de compreender o ser humano não como uma entidade isolada, mas como um ser espiritual em permanente relação com a totalidade da vida.</w:t>
      </w:r>
    </w:p>
    <w:p>
      <w:pPr>
        <w:pStyle w:val="Heading2"/>
        <w:tabs>
          <w:tab w:val="clear" w:pos="709"/>
          <w:tab w:val="left" w:pos="0" w:leader="none"/>
        </w:tabs>
        <w:bidi w:val="0"/>
        <w:ind w:hanging="0" w:start="0"/>
        <w:jc w:val="start"/>
        <w:rPr/>
      </w:pPr>
      <w:bookmarkStart w:id="2" w:name="apresentação-parte-1-visão-sistêmica"/>
      <w:r>
        <w:rPr/>
        <w:t>Apresentação – Parte 1: Visão Sistêmica</w:t>
      </w:r>
      <w:bookmarkEnd w:id="2"/>
    </w:p>
    <w:p>
      <w:pPr>
        <w:pStyle w:val="Firstparagraph"/>
        <w:bidi w:val="0"/>
        <w:jc w:val="start"/>
        <w:rPr/>
      </w:pPr>
      <w:r>
        <w:rPr/>
        <w:t>Esta primeira parte propõe uma inflexão epistemológica. Antes de abordar qualquer objeto de estudo específico, importa interrogar os fundamentos do próprio ato de conhecer. O modo como se constrói o saber, como se observam os fenômenos e como se estrutura a compreensão da realidade influencia decisivamente os resultados, as interpretações e as formas de agir sobre o mundo. O pensamento sistêmico, nesse contexto, emerge como uma alternativa crítica ao paradigma analítico dominante nas ciências ocidentais modernas.</w:t>
      </w:r>
    </w:p>
    <w:p>
      <w:pPr>
        <w:pStyle w:val="BodyText"/>
        <w:bidi w:val="0"/>
        <w:spacing w:before="86" w:after="86"/>
        <w:jc w:val="start"/>
        <w:rPr/>
      </w:pPr>
      <w:r>
        <w:rPr/>
        <w:t>A tradição científica que se consolidou a partir dos séculos XVII e XVIII, ancorada na física clássica e no racionalismo cartesiano, baseia-se na decomposição dos fenômenos em partes elementares, na busca por relações causais lineares e na idealização de um observador neutro, exterior ao objeto. Esse modelo foi notavelmente eficaz em contextos estáticos ou linearmente previsíveis, mas mostra-se limitado diante dos sistemas complexos, adaptativos, auto-organizados e historicamente contingentes que caracterizam os fenômenos vivos, sociais e cognitivos.</w:t>
      </w:r>
    </w:p>
    <w:p>
      <w:pPr>
        <w:pStyle w:val="BodyText"/>
        <w:bidi w:val="0"/>
        <w:spacing w:before="86" w:after="86"/>
        <w:jc w:val="start"/>
        <w:rPr/>
      </w:pPr>
      <w:r>
        <w:rPr/>
        <w:t>O pensamento sistêmico se estrutura como uma crítica a essas limitações e como uma proposta de reconstrução epistemológica. Em vez de partir da análise isolada das partes, ele privilegia o estudo das relações entre os elementos, dos padrões de organização, das propriedades emergentes e dos contextos dinâmicos em que os sistemas se constituem. Conhecer, nesse novo enquadre, é mapear conexões, identificar estruturas de interação, perceber circularidades causais e acompanhar transformações ao longo do tempo.</w:t>
      </w:r>
    </w:p>
    <w:p>
      <w:pPr>
        <w:pStyle w:val="BodyText"/>
        <w:bidi w:val="0"/>
        <w:spacing w:before="86" w:after="86"/>
        <w:jc w:val="start"/>
        <w:rPr/>
      </w:pPr>
      <w:r>
        <w:rPr/>
        <w:t>Essa reformulação afeta também a posição do sujeito cognoscente. O observador não é mais concebido como uma instância isolada e objetiva, mas como um participante do sistema observado. O conhecimento, assim, deixa de ser representação neutra de um mundo independente, para se tornar uma construção situada, relacional e provisória. Isso implica reconhecer os limites da linguagem, o papel da experiência e a inevitável mediação entre quem observa e o que é observado.</w:t>
      </w:r>
    </w:p>
    <w:p>
      <w:pPr>
        <w:pStyle w:val="BodyText"/>
        <w:bidi w:val="0"/>
        <w:spacing w:before="86" w:after="86"/>
        <w:jc w:val="start"/>
        <w:rPr/>
      </w:pPr>
      <w:r>
        <w:rPr/>
        <w:t xml:space="preserve">Para estruturar os fundamentos desse novo paradigma, esta Parte 1 adota como eixo a proposta desenvolvida por Fritjof Capra e Pier Luigi Luisi no livro “A Visão Sistêmica da Vida”, que identifica quatro dimensões fundamentais e interdependentes da vida: </w:t>
      </w:r>
      <w:r>
        <w:rPr>
          <w:b/>
          <w:bCs/>
        </w:rPr>
        <w:t>matéria</w:t>
      </w:r>
      <w:r>
        <w:rPr/>
        <w:t xml:space="preserve">, </w:t>
      </w:r>
      <w:r>
        <w:rPr>
          <w:b/>
          <w:bCs/>
        </w:rPr>
        <w:t>forma</w:t>
      </w:r>
      <w:r>
        <w:rPr/>
        <w:t xml:space="preserve">, </w:t>
      </w:r>
      <w:r>
        <w:rPr>
          <w:b/>
          <w:bCs/>
        </w:rPr>
        <w:t>processo</w:t>
      </w:r>
      <w:r>
        <w:rPr/>
        <w:t xml:space="preserve"> e </w:t>
      </w:r>
      <w:r>
        <w:rPr>
          <w:b/>
          <w:bCs/>
        </w:rPr>
        <w:t>significado</w:t>
      </w:r>
      <w:r>
        <w:rPr/>
        <w:t>. Cada uma dessas dimensões serve como base para um capítulo, onde os conceitos centrais do pensamento sistêmico são desenvolvidos.</w:t>
      </w:r>
    </w:p>
    <w:p>
      <w:pPr>
        <w:pStyle w:val="BodyText"/>
        <w:bidi w:val="0"/>
        <w:spacing w:before="86" w:after="86"/>
        <w:jc w:val="start"/>
        <w:rPr/>
      </w:pPr>
      <w:r>
        <w:rPr/>
        <w:t xml:space="preserve">A </w:t>
      </w:r>
      <w:r>
        <w:rPr>
          <w:b/>
          <w:bCs/>
        </w:rPr>
        <w:t>dimensão da matéria</w:t>
      </w:r>
      <w:r>
        <w:rPr/>
        <w:t xml:space="preserve"> trata dos componentes dos sistemas e da mudança de uma abordagem baseada na análise para uma baseada na síntese. A </w:t>
      </w:r>
      <w:r>
        <w:rPr>
          <w:b/>
          <w:bCs/>
        </w:rPr>
        <w:t>dimensão da forma</w:t>
      </w:r>
      <w:r>
        <w:rPr/>
        <w:t xml:space="preserve"> explora a organização em rede, os padrões relacionais e a complexidade das interações. A </w:t>
      </w:r>
      <w:r>
        <w:rPr>
          <w:b/>
          <w:bCs/>
        </w:rPr>
        <w:t>dimensão do processo</w:t>
      </w:r>
      <w:r>
        <w:rPr/>
        <w:t xml:space="preserve"> aborda a auto-organização, a emergência, a autopoiese e a teoria da cognição de Santiago, revelando os sistemas vivos como fluxos dinâmicos de transformação. Por fim, a </w:t>
      </w:r>
      <w:r>
        <w:rPr>
          <w:b/>
          <w:bCs/>
        </w:rPr>
        <w:t>dimensão do significado</w:t>
      </w:r>
      <w:r>
        <w:rPr/>
        <w:t xml:space="preserve"> investiga os modos pelos quais os sistemas conscientes — especialmente os humanos — constroem sentido a partir da experiência, destacando o papel da mente, da consciência e da intersubjetividade.</w:t>
      </w:r>
    </w:p>
    <w:p>
      <w:pPr>
        <w:pStyle w:val="BodyText"/>
        <w:bidi w:val="0"/>
        <w:spacing w:before="86" w:after="86"/>
        <w:jc w:val="start"/>
        <w:rPr/>
      </w:pPr>
      <w:r>
        <w:rPr/>
        <w:t xml:space="preserve">Um capítulo final sintetiza as </w:t>
      </w:r>
      <w:r>
        <w:rPr>
          <w:b/>
          <w:bCs/>
        </w:rPr>
        <w:t>implicações da visão sistêmica</w:t>
      </w:r>
      <w:r>
        <w:rPr/>
        <w:t>, demonstrando como essa abordagem reformula profundamente as práticas científicas, educacionais, políticas, econômicas e culturais. O pensamento sistêmico, assim, não é apenas um conjunto de conceitos, mas uma mudança de postura diante do real — uma racionalidade mais sensível à complexidade da vida, mais atenta às relações que sustentam os sistemas vivos e mais comprometida com a regeneração e a integração do conhecimento humano.</w:t>
      </w:r>
    </w:p>
    <w:p>
      <w:pPr>
        <w:pStyle w:val="BodyText"/>
        <w:bidi w:val="0"/>
        <w:spacing w:before="86" w:after="86"/>
        <w:jc w:val="start"/>
        <w:rPr/>
      </w:pPr>
      <w:r>
        <w:rPr/>
        <w:t>Adotar o pensamento sistêmico significa, portanto, deslocar o centro da epistemologia: de um saber centrado em entidades fixas e leis universais para uma compreensão que privilegia a dinâmica, a interdependência e a coemergência. Esse deslocamento não é apenas teórico; ele implica uma nova postura diante da complexidade do mundo, exigindo flexibilidade conceitual, abertura à incerteza e sensibilidade às inter-relações que sustentam a vida.</w:t>
      </w:r>
    </w:p>
    <w:p>
      <w:pPr>
        <w:pStyle w:val="Heading3"/>
        <w:tabs>
          <w:tab w:val="clear" w:pos="709"/>
          <w:tab w:val="left" w:pos="0" w:leader="none"/>
        </w:tabs>
        <w:bidi w:val="0"/>
        <w:ind w:hanging="0" w:start="0"/>
        <w:jc w:val="start"/>
        <w:rPr/>
      </w:pPr>
      <w:bookmarkStart w:id="3" w:name="o-pensamento-sistêmico"/>
      <w:r>
        <w:rPr/>
        <w:t>O Pensamento Sistêmico</w:t>
      </w:r>
      <w:bookmarkEnd w:id="3"/>
    </w:p>
    <w:p>
      <w:pPr>
        <w:pStyle w:val="Heading4"/>
        <w:tabs>
          <w:tab w:val="clear" w:pos="709"/>
          <w:tab w:val="left" w:pos="0" w:leader="none"/>
        </w:tabs>
        <w:bidi w:val="0"/>
        <w:ind w:hanging="0" w:start="0"/>
        <w:jc w:val="start"/>
        <w:rPr/>
      </w:pPr>
      <w:bookmarkStart w:id="4" w:name="motivação-e-contraposição-ao-pensamento-"/>
      <w:r>
        <w:rPr/>
        <w:t>Motivação e Contraposição ao Pensamento Mecanicista</w:t>
      </w:r>
      <w:bookmarkEnd w:id="4"/>
    </w:p>
    <w:p>
      <w:pPr>
        <w:pStyle w:val="Firstparagraph"/>
        <w:bidi w:val="0"/>
        <w:jc w:val="start"/>
        <w:rPr/>
      </w:pPr>
      <w:r>
        <w:rPr/>
        <w:t>O pensamento sistêmico surge como resposta às limitações identificadas no paradigma mecanicista, dominante desde o século XVII com as contribuições fundamentais de René Descartes e Isaac Newton. O mecanicismo caracterizava-se por uma visão reducionista, fragmentando fenômenos complexos em partes isoladas, buscando compreender o todo a partir de suas menores unidades constituintes. Este modelo produziu notáveis avanços científicos e tecnológicos, mas revelou-se insuficiente para lidar adequadamente com a complexidade intrínseca dos sistemas vivos e sociais.</w:t>
      </w:r>
    </w:p>
    <w:p>
      <w:pPr>
        <w:pStyle w:val="BodyText"/>
        <w:bidi w:val="0"/>
        <w:spacing w:before="86" w:after="86"/>
        <w:jc w:val="start"/>
        <w:rPr/>
      </w:pPr>
      <w:r>
        <w:rPr/>
        <w:t>Nas últimas décadas, críticas ao paradigma mecanicista tornaram-se evidentes em múltiplas áreas do conhecimento, impulsionadas por descobertas em física quântica, biologia, ecologia e ciências cognitivas. Por exemplo, na física quântica, a inseparabilidade entre observador e observado demonstrou a insuficiência de uma visão exclusivamente objetiva e isolada da realidade. A biologia passou a compreender os organismos como redes auto-organizadas, e a ecologia enfatizou que a estabilidade dos sistemas naturais depende da dinâmica interativa e não linear. Esses desenvolvimentos fomentaram o surgimento do pensamento sistêmico, destacando a importância da totalidade, da interdependência e dos padrões organizacionais.</w:t>
      </w:r>
    </w:p>
    <w:p>
      <w:pPr>
        <w:pStyle w:val="BodyText"/>
        <w:bidi w:val="0"/>
        <w:spacing w:before="86" w:after="86"/>
        <w:jc w:val="start"/>
        <w:rPr/>
      </w:pPr>
      <w:r>
        <w:rPr/>
        <w:t>Como destacam Capra e Luisi, a ciência mecanicista ignorou aspectos relacionais, subjetivos e contextuais da vida, contribuindo para a fragmentação do saber e para uma cultura de dominação da natureza. O pensamento sistêmico representa, portanto, uma profunda mudança epistemológica: em vez de decompor e isolar, busca-se compreender a realidade em sua complexidade dinâmica e relacional.</w:t>
      </w:r>
    </w:p>
    <w:p>
      <w:pPr>
        <w:pStyle w:val="Heading4"/>
        <w:tabs>
          <w:tab w:val="clear" w:pos="709"/>
          <w:tab w:val="left" w:pos="0" w:leader="none"/>
        </w:tabs>
        <w:bidi w:val="0"/>
        <w:ind w:hanging="0" w:start="0"/>
        <w:jc w:val="start"/>
        <w:rPr/>
      </w:pPr>
      <w:bookmarkStart w:id="5" w:name="o-que-são-sistemas"/>
      <w:r>
        <w:rPr/>
        <w:t>O que são Sistemas?</w:t>
      </w:r>
      <w:bookmarkEnd w:id="5"/>
    </w:p>
    <w:p>
      <w:pPr>
        <w:pStyle w:val="Firstparagraph"/>
        <w:bidi w:val="0"/>
        <w:jc w:val="start"/>
        <w:rPr/>
      </w:pPr>
      <w:r>
        <w:rPr/>
        <w:t>A noção de “sistema” é central para o pensamento sistêmico, exigindo uma definição precisa para diferenciar esta abordagem das outras formas de raciocínio analítico. Um sistema pode ser definido como um conjunto de elementos interconectados, organizados para formar um todo coerente cuja estrutura e comportamento não são completamente compreendidos através da análise isolada das partes.</w:t>
      </w:r>
    </w:p>
    <w:p>
      <w:pPr>
        <w:pStyle w:val="BodyText"/>
        <w:bidi w:val="0"/>
        <w:spacing w:before="86" w:after="86"/>
        <w:jc w:val="start"/>
        <w:rPr/>
      </w:pPr>
      <w:r>
        <w:rPr/>
        <w:t>Conforme a Teoria Geral dos Sistemas, proposta por Ludwig von Bertalanffy, os sistemas são estruturas abertas, interagindo com o ambiente por meio de fluxos de energia, matéria e informação, mantendo-se em equilíbrio dinâmico através de mecanismos de retroalimentação (feedback). Essa compreensão permite aplicar o conceito de sistema em múltiplos contextos, desde o biológico (células, organismos), ecológico (ecossistemas), social (sociedades) até tecnológico (redes de computadores) e cognitivo (mente humana).</w:t>
      </w:r>
    </w:p>
    <w:p>
      <w:pPr>
        <w:pStyle w:val="BodyText"/>
        <w:bidi w:val="0"/>
        <w:spacing w:before="86" w:after="86"/>
        <w:jc w:val="start"/>
        <w:rPr/>
      </w:pPr>
      <w:r>
        <w:rPr/>
        <w:t>Todos esses sistemas compartilham propriedades essenciais, tais como:</w:t>
      </w:r>
    </w:p>
    <w:p>
      <w:pPr>
        <w:pStyle w:val="BodyText"/>
        <w:numPr>
          <w:ilvl w:val="0"/>
          <w:numId w:val="2"/>
        </w:numPr>
        <w:bidi w:val="0"/>
        <w:jc w:val="start"/>
        <w:rPr/>
      </w:pPr>
      <w:r>
        <w:rPr/>
        <w:t>Totalidade ou globalidade: o sistema deve ser compreendido como um todo integrado;</w:t>
      </w:r>
    </w:p>
    <w:p>
      <w:pPr>
        <w:pStyle w:val="BodyText"/>
        <w:numPr>
          <w:ilvl w:val="0"/>
          <w:numId w:val="2"/>
        </w:numPr>
        <w:bidi w:val="0"/>
        <w:jc w:val="start"/>
        <w:rPr/>
      </w:pPr>
      <w:r>
        <w:rPr/>
        <w:t>Organização interna: a estrutura interna determina a função e a identidade do sistema;</w:t>
      </w:r>
    </w:p>
    <w:p>
      <w:pPr>
        <w:pStyle w:val="BodyText"/>
        <w:numPr>
          <w:ilvl w:val="0"/>
          <w:numId w:val="2"/>
        </w:numPr>
        <w:bidi w:val="0"/>
        <w:jc w:val="start"/>
        <w:rPr/>
      </w:pPr>
      <w:r>
        <w:rPr/>
        <w:t>Interdependência: as partes não existem isoladamente, todas estão interligadas;</w:t>
      </w:r>
    </w:p>
    <w:p>
      <w:pPr>
        <w:pStyle w:val="BodyText"/>
        <w:numPr>
          <w:ilvl w:val="0"/>
          <w:numId w:val="2"/>
        </w:numPr>
        <w:bidi w:val="0"/>
        <w:jc w:val="start"/>
        <w:rPr/>
      </w:pPr>
      <w:r>
        <w:rPr/>
        <w:t>Finalidade ou propósito: muitos sistemas exibem comportamentos orientados a metas;</w:t>
      </w:r>
    </w:p>
    <w:p>
      <w:pPr>
        <w:pStyle w:val="BodyText"/>
        <w:numPr>
          <w:ilvl w:val="0"/>
          <w:numId w:val="2"/>
        </w:numPr>
        <w:bidi w:val="0"/>
        <w:jc w:val="start"/>
        <w:rPr/>
      </w:pPr>
      <w:r>
        <w:rPr/>
        <w:t>Capacidade adaptativa: especialmente em sistemas vivos, há respostas ativas a mudanças ambientais.</w:t>
      </w:r>
    </w:p>
    <w:p>
      <w:pPr>
        <w:pStyle w:val="Firstparagraph"/>
        <w:bidi w:val="0"/>
        <w:jc w:val="start"/>
        <w:rPr/>
      </w:pPr>
      <w:r>
        <w:rPr/>
        <w:t>Assim, conforme Capra afirma em “A Teia da Vida”, a compreensão dos sistemas não ocorre pela análise estática das partes, mas pela observação dos padrões dinâmicos de organização, onde os sistemas vivos são redes de processos interligados, mantendo a vida através de ciclos de retroalimentação e trocas simbióticas com o ambiente.</w:t>
      </w:r>
    </w:p>
    <w:p>
      <w:pPr>
        <w:pStyle w:val="Heading4"/>
        <w:tabs>
          <w:tab w:val="clear" w:pos="709"/>
          <w:tab w:val="left" w:pos="0" w:leader="none"/>
        </w:tabs>
        <w:bidi w:val="0"/>
        <w:ind w:hanging="0" w:start="0"/>
        <w:jc w:val="start"/>
        <w:rPr/>
      </w:pPr>
      <w:bookmarkStart w:id="6" w:name="estrutura-e-comportamento-dos-sistemas"/>
      <w:r>
        <w:rPr/>
        <w:t>Estrutura e Comportamento dos Sistemas</w:t>
      </w:r>
      <w:bookmarkEnd w:id="6"/>
    </w:p>
    <w:p>
      <w:pPr>
        <w:pStyle w:val="Firstparagraph"/>
        <w:bidi w:val="0"/>
        <w:jc w:val="start"/>
        <w:rPr/>
      </w:pPr>
      <w:r>
        <w:rPr/>
        <w:t xml:space="preserve">Tecnicamente, um sistema pode ser descrito por três elementos centrais: elementos, relações e organização. Os </w:t>
      </w:r>
      <w:r>
        <w:rPr>
          <w:b/>
          <w:bCs/>
        </w:rPr>
        <w:t>elementos</w:t>
      </w:r>
      <w:r>
        <w:rPr/>
        <w:t xml:space="preserve"> são os componentes físicos ou lógicos do sistema (órgãos, células, pessoas, máquinas). As </w:t>
      </w:r>
      <w:r>
        <w:rPr>
          <w:b/>
          <w:bCs/>
        </w:rPr>
        <w:t>relações</w:t>
      </w:r>
      <w:r>
        <w:rPr/>
        <w:t xml:space="preserve"> são as conexões estruturais, funcionais, simbólicas ou energéticas entre esses elementos. A </w:t>
      </w:r>
      <w:r>
        <w:rPr>
          <w:b/>
          <w:bCs/>
        </w:rPr>
        <w:t>organização</w:t>
      </w:r>
      <w:r>
        <w:rPr/>
        <w:t xml:space="preserve"> é o padrão dessas relações que conferem identidade, coesão e propósito ao conjunto.</w:t>
      </w:r>
    </w:p>
    <w:p>
      <w:pPr>
        <w:pStyle w:val="BodyText"/>
        <w:bidi w:val="0"/>
        <w:spacing w:before="86" w:after="86"/>
        <w:jc w:val="start"/>
        <w:rPr/>
      </w:pPr>
      <w:r>
        <w:rPr/>
        <w:t>Essa ênfase na organização é o que permite compreender fenômenos como a emergência, onde propriedades novas surgem no todo sem estarem presentes nas partes isoladas. Um exemplo claro é o cérebro humano: nenhuma molécula cerebral isolada possui consciência, mas o sistema neural completo manifesta essa propriedade emergente.</w:t>
      </w:r>
    </w:p>
    <w:p>
      <w:pPr>
        <w:pStyle w:val="Heading4"/>
        <w:tabs>
          <w:tab w:val="clear" w:pos="709"/>
          <w:tab w:val="left" w:pos="0" w:leader="none"/>
        </w:tabs>
        <w:bidi w:val="0"/>
        <w:ind w:hanging="0" w:start="0"/>
        <w:jc w:val="start"/>
        <w:rPr/>
      </w:pPr>
      <w:bookmarkStart w:id="7" w:name="sistemas-vivos-versus-sistemas-mecânicos"/>
      <w:r>
        <w:rPr/>
        <w:t>Sistemas Vivos versus Sistemas Mecânicos</w:t>
      </w:r>
      <w:bookmarkEnd w:id="7"/>
    </w:p>
    <w:p>
      <w:pPr>
        <w:pStyle w:val="Firstparagraph"/>
        <w:bidi w:val="0"/>
        <w:jc w:val="start"/>
        <w:rPr/>
      </w:pPr>
      <w:r>
        <w:rPr/>
        <w:t>É fundamental distinguir entre sistemas vivos e sistemas mecânicos. Enquanto sistemas mecânicos (como um relógio ou um motor) operam segundo regras fixas e previsíveis, sistemas vivos são complexos, adaptativos e historicamente determinados. Eles apresentam capacidades únicas, tais como a autopoiese (autoprodução), manutenção de fronteiras dinâmicas com o ambiente e desenvolvimento de trajetórias evolutivas próprias.</w:t>
      </w:r>
    </w:p>
    <w:p>
      <w:pPr>
        <w:pStyle w:val="BodyText"/>
        <w:bidi w:val="0"/>
        <w:spacing w:before="86" w:after="86"/>
        <w:jc w:val="start"/>
        <w:rPr/>
      </w:pPr>
      <w:r>
        <w:rPr/>
        <w:t>Dessa perspectiva, a vida não é uma substância, mas um processo contínuo de organização sistêmica, envolvendo uma rede de relações em fluxo constante. Essa visão possui implicações profundas não apenas na biologia, mas também na psicologia, sociologia e espiritualidade.</w:t>
      </w:r>
    </w:p>
    <w:p>
      <w:pPr>
        <w:pStyle w:val="Heading4"/>
        <w:tabs>
          <w:tab w:val="clear" w:pos="709"/>
          <w:tab w:val="left" w:pos="0" w:leader="none"/>
        </w:tabs>
        <w:bidi w:val="0"/>
        <w:ind w:hanging="0" w:start="0"/>
        <w:jc w:val="start"/>
        <w:rPr/>
      </w:pPr>
      <w:bookmarkStart w:id="8" w:name="ciência-com-consciência"/>
      <w:r>
        <w:rPr/>
        <w:t>Ciência com Consciência</w:t>
      </w:r>
      <w:bookmarkEnd w:id="8"/>
    </w:p>
    <w:p>
      <w:pPr>
        <w:pStyle w:val="Firstparagraph"/>
        <w:bidi w:val="0"/>
        <w:jc w:val="start"/>
        <w:rPr/>
      </w:pPr>
      <w:r>
        <w:rPr/>
        <w:t>Por fim, o pensamento sistêmico abre espaço para um diálogo renovado com as questões espirituais. Estas questões não devem ser vistas como um retorno a dogmas, mas como reconhecimento da interconexão da vida, do sentido existencial e da ética relacional. Muitas tradições espirituais, incluindo o Taoísmo, o Budismo e o Espiritismo, já defendiam uma visão integrada do ser humano e do cosmos, antecipando princípios fundamentais da perspectiva sistêmica.</w:t>
      </w:r>
    </w:p>
    <w:p>
      <w:pPr>
        <w:pStyle w:val="BodyText"/>
        <w:bidi w:val="0"/>
        <w:spacing w:before="86" w:after="86"/>
        <w:jc w:val="start"/>
        <w:rPr/>
      </w:pPr>
      <w:r>
        <w:rPr/>
        <w:t>Conforme Capra e Luisi sugerem, uma nova visão sistêmica exige uma “ciência com consciência”, reconhecendo a interdependência dos seres e a responsabilidade do conhecimento em relação ao bem comum. Essa proposta se harmoniza com o ideal espírita de uma razão moralizada, que investiga com lucidez e serve com compaixão, integrando sabedoria, cuidado e responsabilidade em busca da totalidade.</w:t>
      </w:r>
    </w:p>
    <w:p>
      <w:pPr>
        <w:pStyle w:val="Heading3"/>
        <w:tabs>
          <w:tab w:val="clear" w:pos="709"/>
          <w:tab w:val="left" w:pos="0" w:leader="none"/>
        </w:tabs>
        <w:bidi w:val="0"/>
        <w:ind w:hanging="0" w:start="0"/>
        <w:jc w:val="start"/>
        <w:rPr/>
      </w:pPr>
      <w:bookmarkStart w:id="9" w:name="as-quatro-dimensões-da-vida"/>
      <w:r>
        <w:rPr/>
        <w:t>As Quatro Dimensões da Vida</w:t>
      </w:r>
      <w:bookmarkEnd w:id="9"/>
    </w:p>
    <w:p>
      <w:pPr>
        <w:pStyle w:val="Firstparagraph"/>
        <w:bidi w:val="0"/>
        <w:jc w:val="start"/>
        <w:rPr/>
      </w:pPr>
      <w:r>
        <w:rPr/>
        <w:t>Uma das contribuições centrais do pensamento sistêmico contemporâneo é a compreensão da vida como um fenômeno complexo, relacional e multidimensional. Em contraste com a visão tradicional reducionista, que tende a privilegiar a análise da matéria e de suas propriedades isoladas, o paradigma sistêmico propõe uma abordagem integradora que articula quatro dimensões interdependentes: Matéria, Forma, Processo e Significado.</w:t>
      </w:r>
    </w:p>
    <w:p>
      <w:pPr>
        <w:pStyle w:val="BodyText"/>
        <w:bidi w:val="0"/>
        <w:spacing w:before="86" w:after="86"/>
        <w:jc w:val="start"/>
        <w:rPr/>
      </w:pPr>
      <w:r>
        <w:rPr/>
        <w:t>Essa estrutura conceitual, desenvolvida por Fritjof Capra e Pier Luigi Luisi em “A Visão Sistêmica da Vida”, oferece uma base epistemológica para superar a fragmentação do conhecimento científico moderno. Mais do que categorias teóricas, essas dimensões serão utilizadas, ao longo desta monografia, como eixo organizador da apresentação dos principais conceitos do pensamento sistêmico. Cada dimensão agrega um conjunto de ideias fundamentais, que serão desdobradas em capítulos próprios:</w:t>
      </w:r>
    </w:p>
    <w:p>
      <w:pPr>
        <w:pStyle w:val="BodyText"/>
        <w:numPr>
          <w:ilvl w:val="0"/>
          <w:numId w:val="3"/>
        </w:numPr>
        <w:bidi w:val="0"/>
        <w:jc w:val="start"/>
        <w:rPr/>
      </w:pPr>
      <w:r>
        <w:rPr>
          <w:b/>
          <w:bCs/>
        </w:rPr>
        <w:t>Matéria</w:t>
      </w:r>
      <w:r>
        <w:rPr/>
        <w:t>: diz respeito aos componentes físicos dos sistemas e aos limites da abordagem reducionista. Aqui, exploramos a noção de componentes interdependentes, a primazia do todo sobre as partes e a mudança metodológica da análise para a síntese.</w:t>
      </w:r>
    </w:p>
    <w:p>
      <w:pPr>
        <w:pStyle w:val="BodyText"/>
        <w:numPr>
          <w:ilvl w:val="0"/>
          <w:numId w:val="3"/>
        </w:numPr>
        <w:bidi w:val="0"/>
        <w:jc w:val="start"/>
        <w:rPr/>
      </w:pPr>
      <w:r>
        <w:rPr>
          <w:b/>
          <w:bCs/>
        </w:rPr>
        <w:t>Forma</w:t>
      </w:r>
      <w:r>
        <w:rPr/>
        <w:t>: trata da organização em rede e da estrutura relacional entre os elementos dos sistemas. Abrange conceitos como padrões organizacionais, complexidade e a lógica não-linear dos sistemas vivos.</w:t>
      </w:r>
    </w:p>
    <w:p>
      <w:pPr>
        <w:pStyle w:val="BodyText"/>
        <w:numPr>
          <w:ilvl w:val="0"/>
          <w:numId w:val="3"/>
        </w:numPr>
        <w:bidi w:val="0"/>
        <w:jc w:val="start"/>
        <w:rPr/>
      </w:pPr>
      <w:r>
        <w:rPr>
          <w:b/>
          <w:bCs/>
        </w:rPr>
        <w:t>Processo</w:t>
      </w:r>
      <w:r>
        <w:rPr/>
        <w:t>: foca na dinâmica dos sistemas vivos enquanto fluxos de transformação contínua. Compreende a auto-organização, a emergência, a autopoiese e a teoria da cognição de Santiago.</w:t>
      </w:r>
    </w:p>
    <w:p>
      <w:pPr>
        <w:pStyle w:val="BodyText"/>
        <w:numPr>
          <w:ilvl w:val="0"/>
          <w:numId w:val="3"/>
        </w:numPr>
        <w:bidi w:val="0"/>
        <w:jc w:val="start"/>
        <w:rPr/>
      </w:pPr>
      <w:r>
        <w:rPr>
          <w:b/>
          <w:bCs/>
        </w:rPr>
        <w:t>Significado</w:t>
      </w:r>
      <w:r>
        <w:rPr/>
        <w:t>: contempla a dimensão subjetiva e simbólica da vida. É nesse ponto que se inserem os debates sobre mente, consciência, experiência e espiritualidade, sempre na perspectiva relacional do paradigma sistêmico.</w:t>
      </w:r>
    </w:p>
    <w:p>
      <w:pPr>
        <w:pStyle w:val="Heading4"/>
        <w:tabs>
          <w:tab w:val="clear" w:pos="709"/>
          <w:tab w:val="left" w:pos="0" w:leader="none"/>
        </w:tabs>
        <w:bidi w:val="0"/>
        <w:ind w:hanging="0" w:start="0"/>
        <w:jc w:val="start"/>
        <w:rPr/>
      </w:pPr>
      <w:bookmarkStart w:id="10" w:name="a-dimensão-da-matéria"/>
      <w:r>
        <w:rPr/>
        <w:t>A Dimensão da Matéria</w:t>
      </w:r>
      <w:bookmarkEnd w:id="10"/>
    </w:p>
    <w:p>
      <w:pPr>
        <w:pStyle w:val="Firstparagraph"/>
        <w:bidi w:val="0"/>
        <w:jc w:val="start"/>
        <w:rPr/>
      </w:pPr>
      <w:r>
        <w:rPr/>
        <w:t>O pensamento sistêmico não ignora a importância da matéria — pelo contrário, reconhece seu papel fundamental como substrato físico da vida. A matéria compreende os componentes tangíveis dos sistemas: moléculas, tecidos, células, nutrientes, elementos químicos. É por meio dela que os processos se concretizam e que a forma dos sistemas pode se expressar.</w:t>
      </w:r>
    </w:p>
    <w:p>
      <w:pPr>
        <w:pStyle w:val="BodyText"/>
        <w:bidi w:val="0"/>
        <w:spacing w:before="86" w:after="86"/>
        <w:jc w:val="start"/>
        <w:rPr/>
      </w:pPr>
      <w:r>
        <w:rPr/>
        <w:t>Contudo, uma das rupturas mais importantes promovidas pelo paradigma sistêmico é a rejeição da ideia de que a vida possa ser explicada apenas pela análise dos componentes materiais. A mesma composição química pode originar sistemas vivos ou inertes, dependendo da forma como está organizada e do processo que sustenta tal organização. Essa constatação desloca o foco da matéria em si para a interdependência entre matéria, forma e processo.</w:t>
      </w:r>
    </w:p>
    <w:p>
      <w:pPr>
        <w:pStyle w:val="BodyText"/>
        <w:bidi w:val="0"/>
        <w:spacing w:before="86" w:after="86"/>
        <w:jc w:val="start"/>
        <w:rPr/>
      </w:pPr>
      <w:r>
        <w:rPr/>
        <w:t>Além disso, essa dimensão recorda que os sistemas vivos são encarnados: ocupam espaço, têm limites físicos e interagem com o ambiente em termos de troca de energia, matéria e informação. Essa concretude material é essencial para entender a vulnerabilidade dos organismos e sua dependência de condições ecológicas específicas.</w:t>
      </w:r>
    </w:p>
    <w:p>
      <w:pPr>
        <w:pStyle w:val="Heading4"/>
        <w:tabs>
          <w:tab w:val="clear" w:pos="709"/>
          <w:tab w:val="left" w:pos="0" w:leader="none"/>
        </w:tabs>
        <w:bidi w:val="0"/>
        <w:ind w:hanging="0" w:start="0"/>
        <w:jc w:val="start"/>
        <w:rPr/>
      </w:pPr>
      <w:bookmarkStart w:id="11" w:name="a-dimensão-da-forma"/>
      <w:r>
        <w:rPr/>
        <w:t>A Dimensão da Forma</w:t>
      </w:r>
      <w:bookmarkEnd w:id="11"/>
    </w:p>
    <w:p>
      <w:pPr>
        <w:pStyle w:val="Firstparagraph"/>
        <w:bidi w:val="0"/>
        <w:jc w:val="start"/>
        <w:rPr/>
      </w:pPr>
      <w:r>
        <w:rPr/>
        <w:t>A forma representa o padrão de organização dos componentes que compõem um sistema. Ela se expressa na arquitetura interna, nas conexões entre elementos e na estrutura de relações que define a identidade do sistema. Enquanto a matéria constitui os elementos básicos, é a forma que os integra em uma totalidade funcional.</w:t>
      </w:r>
    </w:p>
    <w:p>
      <w:pPr>
        <w:pStyle w:val="BodyText"/>
        <w:bidi w:val="0"/>
        <w:spacing w:before="86" w:after="86"/>
        <w:jc w:val="start"/>
        <w:rPr/>
      </w:pPr>
      <w:r>
        <w:rPr/>
        <w:t>No pensamento sistêmico, a forma não é um molde fixo, mas uma rede dinâmica de relações. Como observam Capra e Luisi, sistemas vivos mantêm sua forma mesmo quando suas substâncias materiais são continuamente renovadas. A forma, portanto, é autogerada e mantida por meio de processos internos que garantem a coesão do sistema ao longo do tempo.</w:t>
      </w:r>
    </w:p>
    <w:p>
      <w:pPr>
        <w:pStyle w:val="BodyText"/>
        <w:bidi w:val="0"/>
        <w:spacing w:before="86" w:after="86"/>
        <w:jc w:val="start"/>
        <w:rPr/>
      </w:pPr>
      <w:r>
        <w:rPr/>
        <w:t>Mapas de redes, diagramas de interdependência, circuitos de retroalimentação e outras ferramentas visuais ajudam a representar essa forma relacional. Tais representações permitem identificar padrões, compreender a lógica interna dos sistemas e, sobretudo, reconhecer sua complexidade — que decorre não da multiplicidade de elementos, mas da natureza das relações que os conectam.</w:t>
      </w:r>
    </w:p>
    <w:p>
      <w:pPr>
        <w:pStyle w:val="Heading4"/>
        <w:tabs>
          <w:tab w:val="clear" w:pos="709"/>
          <w:tab w:val="left" w:pos="0" w:leader="none"/>
        </w:tabs>
        <w:bidi w:val="0"/>
        <w:ind w:hanging="0" w:start="0"/>
        <w:jc w:val="start"/>
        <w:rPr/>
      </w:pPr>
      <w:bookmarkStart w:id="12" w:name="a-dimensão-do-processo"/>
      <w:r>
        <w:rPr/>
        <w:t>A Dimensão do Processo</w:t>
      </w:r>
      <w:bookmarkEnd w:id="12"/>
    </w:p>
    <w:p>
      <w:pPr>
        <w:pStyle w:val="Firstparagraph"/>
        <w:bidi w:val="0"/>
        <w:jc w:val="start"/>
        <w:rPr/>
      </w:pPr>
      <w:r>
        <w:rPr/>
        <w:t>A vida é essencialmente um processo: um fluxo contínuo de transformações, interações e reorganizações. Os sistemas vivos não são objetos estáticos, mas estruturas dinâmicas que mantêm sua identidade através da mudança. Essa visão desloca o foco da substância para a atividade, do estado para o movimento.</w:t>
      </w:r>
    </w:p>
    <w:p>
      <w:pPr>
        <w:pStyle w:val="BodyText"/>
        <w:bidi w:val="0"/>
        <w:spacing w:before="86" w:after="86"/>
        <w:jc w:val="start"/>
        <w:rPr/>
      </w:pPr>
      <w:r>
        <w:rPr/>
        <w:t>Essa dimensão se apoia em conceitos centrais como a auto-organização — capacidade de um sistema se reorganizar internamente sem um controle externo — e a emergência, que descreve o surgimento de propriedades novas e inesperadas a partir da interação entre os componentes. Outro conceito fundamental aqui é o de autopoiese, cunhado por Maturana e Varela, que define os sistemas vivos como unidades organizacionais que produzem continuamente a si mesmos.</w:t>
      </w:r>
    </w:p>
    <w:p>
      <w:pPr>
        <w:pStyle w:val="BodyText"/>
        <w:bidi w:val="0"/>
        <w:spacing w:before="86" w:after="86"/>
        <w:jc w:val="start"/>
        <w:rPr/>
      </w:pPr>
      <w:r>
        <w:rPr/>
        <w:t>A cognição, na Teoria de Santiago, é também um processo incorporado: conhecer é viver. Isso implica uma rejeição à separação clássica entre sujeito e objeto, mente e corpo, conhecimento e ação. O conhecimento emerge do próprio processo vital de adaptação e resposta ao ambiente.</w:t>
      </w:r>
    </w:p>
    <w:p>
      <w:pPr>
        <w:pStyle w:val="Heading4"/>
        <w:tabs>
          <w:tab w:val="clear" w:pos="709"/>
          <w:tab w:val="left" w:pos="0" w:leader="none"/>
        </w:tabs>
        <w:bidi w:val="0"/>
        <w:ind w:hanging="0" w:start="0"/>
        <w:jc w:val="start"/>
        <w:rPr/>
      </w:pPr>
      <w:bookmarkStart w:id="13" w:name="a-dimensão-do-significado"/>
      <w:r>
        <w:rPr/>
        <w:t>A Dimensão do Significado</w:t>
      </w:r>
      <w:bookmarkEnd w:id="13"/>
    </w:p>
    <w:p>
      <w:pPr>
        <w:pStyle w:val="Firstparagraph"/>
        <w:bidi w:val="0"/>
        <w:jc w:val="start"/>
        <w:rPr/>
      </w:pPr>
      <w:r>
        <w:rPr/>
        <w:t>Talvez a mais revolucionária entre as quatro dimensões seja a do significado. Ela rompe com a tradição científica que excluía a subjetividade como objeto legítimo de conhecimento. No paradigma sistêmico, o significado é constitutivo da experiência viva, não um adendo exterior.</w:t>
      </w:r>
    </w:p>
    <w:p>
      <w:pPr>
        <w:pStyle w:val="BodyText"/>
        <w:bidi w:val="0"/>
        <w:spacing w:before="86" w:after="86"/>
        <w:jc w:val="start"/>
        <w:rPr/>
      </w:pPr>
      <w:r>
        <w:rPr/>
        <w:t>O significado manifesta-se na percepção, na consciência, na linguagem, nos vínculos afetivos, nas narrativas culturais e nos sistemas simbólicos. Ele é produzido pelo organismo em interação com seu meio. Essa perspectiva ressoa com a noção de cognição corporificada: o sentido emerge das relações e das experiências, não de uma realidade objetiva isolada.</w:t>
      </w:r>
    </w:p>
    <w:p>
      <w:pPr>
        <w:pStyle w:val="BodyText"/>
        <w:bidi w:val="0"/>
        <w:spacing w:before="86" w:after="86"/>
        <w:jc w:val="start"/>
        <w:rPr/>
      </w:pPr>
      <w:r>
        <w:rPr/>
        <w:t>Ao reconhecer o papel fundamental do significado, o pensamento sistêmico se aproxima das humanidades e das questões espirituais. Ele legitima o diálogo entre ciência e ética, entre razão e sabedoria, entre conhecimento técnico e experiência existencial. A espiritualidade, nesse contexto, não é mística ou dogmática, mas a dimensão profunda da interconexão, da consciência e do propósito.</w:t>
      </w:r>
    </w:p>
    <w:p>
      <w:pPr>
        <w:pStyle w:val="Heading4"/>
        <w:tabs>
          <w:tab w:val="clear" w:pos="709"/>
          <w:tab w:val="left" w:pos="0" w:leader="none"/>
        </w:tabs>
        <w:bidi w:val="0"/>
        <w:ind w:hanging="0" w:start="0"/>
        <w:jc w:val="start"/>
        <w:rPr/>
      </w:pPr>
      <w:bookmarkStart w:id="14" w:name="por-que-as-4-dimensões"/>
      <w:r>
        <w:rPr/>
        <w:t>Por que as 4 dimensões?</w:t>
      </w:r>
      <w:bookmarkEnd w:id="14"/>
    </w:p>
    <w:p>
      <w:pPr>
        <w:pStyle w:val="Firstparagraph"/>
        <w:bidi w:val="0"/>
        <w:jc w:val="start"/>
        <w:rPr/>
      </w:pPr>
      <w:r>
        <w:rPr/>
        <w:t>A escolha desta estrutura quadripartida para apresentar os conceitos do pensamento sistêmico ao longo desta monografia é estratégica e pedagógica. Cada uma das quatro dimensões — Matéria, Forma, Processo e Significado — oferece um eixo interpretativo próprio e interdependente. Combinadas, elas revelam a profundidade e a abrangência da visão sistêmica, que será detalhada nos capítulos seguintes.</w:t>
      </w:r>
    </w:p>
    <w:p>
      <w:pPr>
        <w:pStyle w:val="BodyText"/>
        <w:bidi w:val="0"/>
        <w:spacing w:before="86" w:after="86"/>
        <w:jc w:val="start"/>
        <w:rPr/>
      </w:pPr>
      <w:r>
        <w:rPr/>
        <w:t>Essa abordagem nos permite compreender os sistemas vivos não como conjuntos de peças montadas, mas como redes de sentido em constante transformação. Ela convida a uma postura de escuta, sensibilidade e responsabilidade diante da complexidade da vida, articulando ciência, filosofia e espiritualidade em uma mesma linguagem transdisciplinar.</w:t>
      </w:r>
    </w:p>
    <w:p>
      <w:pPr>
        <w:pStyle w:val="BodyText"/>
        <w:bidi w:val="0"/>
        <w:spacing w:before="86" w:after="86"/>
        <w:jc w:val="start"/>
        <w:rPr/>
      </w:pPr>
      <w:r>
        <w:rPr/>
        <w:t>A figura abaixo sintetiza a abordagem adotada e atua como um resumo do que será discutido nos próximos capítulos.</w:t>
      </w:r>
    </w:p>
    <w:p>
      <w:pPr>
        <w:pStyle w:val="Heading3"/>
        <w:tabs>
          <w:tab w:val="clear" w:pos="709"/>
          <w:tab w:val="left" w:pos="0" w:leader="none"/>
        </w:tabs>
        <w:bidi w:val="0"/>
        <w:ind w:hanging="0" w:start="0"/>
        <w:jc w:val="start"/>
        <w:rPr/>
      </w:pPr>
      <w:bookmarkStart w:id="15" w:name="a-dimensão-da-matéria-dos-componentes-à-"/>
      <w:r>
        <w:rPr/>
        <w:t>A Dimensão da Matéria: dos Componentes à Síntese</w:t>
      </w:r>
      <w:bookmarkEnd w:id="15"/>
    </w:p>
    <w:p>
      <w:pPr>
        <w:pStyle w:val="Heading4"/>
        <w:tabs>
          <w:tab w:val="clear" w:pos="709"/>
          <w:tab w:val="left" w:pos="0" w:leader="none"/>
        </w:tabs>
        <w:bidi w:val="0"/>
        <w:ind w:hanging="0" w:start="0"/>
        <w:jc w:val="start"/>
        <w:rPr/>
      </w:pPr>
      <w:bookmarkStart w:id="16" w:name="a-matéria-como-base-dos-sistemas"/>
      <w:r>
        <w:rPr/>
        <w:t>A Matéria como Base dos Sistemas</w:t>
      </w:r>
      <w:bookmarkEnd w:id="16"/>
    </w:p>
    <w:p>
      <w:pPr>
        <w:pStyle w:val="Firstparagraph"/>
        <w:bidi w:val="0"/>
        <w:jc w:val="start"/>
        <w:rPr/>
      </w:pPr>
      <w:r>
        <w:rPr/>
        <w:t>A dimensão material de um sistema corresponde ao conjunto de seus componentes — os elementos físicos ou lógicos que constituem a base concreta do sistema. São eles que, ao interagirem de forma organizada, dão origem à totalidade sistêmica. Esses componentes podem ser partes tangíveis, como células, órgãos ou dispositivos, ou entidades funcionais e simbólicas, como funções, papéis ou conceitos operacionais.</w:t>
      </w:r>
    </w:p>
    <w:p>
      <w:pPr>
        <w:pStyle w:val="BodyText"/>
        <w:bidi w:val="0"/>
        <w:spacing w:before="86" w:after="86"/>
        <w:jc w:val="start"/>
        <w:rPr/>
      </w:pPr>
      <w:r>
        <w:rPr/>
        <w:t>No estudo de sistemas, uma das questões centrais é a maneira como esses componentes são compreendidos e analisados. Isso nos leva a distinguir duas abordagens epistemológicas distintas, que orientam a investigação científica e filosófica dos sistemas: a abordagem baseada na análise e a abordagem baseada na síntese. Ambas procuram compreender o funcionamento dos sistemas, mas o fazem por caminhos conceituais opostos.</w:t>
      </w:r>
    </w:p>
    <w:p>
      <w:pPr>
        <w:pStyle w:val="BodyText"/>
        <w:bidi w:val="0"/>
        <w:spacing w:before="86" w:after="86"/>
        <w:jc w:val="start"/>
        <w:rPr/>
      </w:pPr>
      <w:r>
        <w:rPr/>
        <w:t>Enquanto a análise fragmenta o sistema em suas partes constituintes e busca entender o todo a partir dessas partes, a síntese parte do todo para compreender como suas propriedades emergem e se expressam nos componentes. Nesse sentido, a questão da relação entre o todo e as partes está no centro da dimensão material, e será explorada nas seções seguintes.</w:t>
      </w:r>
    </w:p>
    <w:p>
      <w:pPr>
        <w:pStyle w:val="Heading4"/>
        <w:tabs>
          <w:tab w:val="clear" w:pos="709"/>
          <w:tab w:val="left" w:pos="0" w:leader="none"/>
        </w:tabs>
        <w:bidi w:val="0"/>
        <w:ind w:hanging="0" w:start="0"/>
        <w:jc w:val="start"/>
        <w:rPr/>
      </w:pPr>
      <w:bookmarkStart w:id="17" w:name="a-primazia-do-todo-sobre-as-partes"/>
      <w:r>
        <w:rPr/>
        <w:t>A Primazia do Todo sobre as Partes</w:t>
      </w:r>
      <w:bookmarkEnd w:id="17"/>
    </w:p>
    <w:p>
      <w:pPr>
        <w:pStyle w:val="Firstparagraph"/>
        <w:bidi w:val="0"/>
        <w:jc w:val="start"/>
        <w:rPr/>
      </w:pPr>
      <w:r>
        <w:rPr/>
        <w:t>No paradigma sistêmico, a compreensão do sistema começa pela consideração de que o todo é mais do que a simples soma de suas partes. Essa ideia representa uma ruptura com o pensamento cartesiano e reducionista, que dominou a ciência desde o século XVII, e segundo o qual o comportamento de um sistema pode ser integralmente compreendido a partir do estudo isolado de seus componentes.</w:t>
      </w:r>
    </w:p>
    <w:p>
      <w:pPr>
        <w:pStyle w:val="BodyText"/>
        <w:bidi w:val="0"/>
        <w:spacing w:before="86" w:after="86"/>
        <w:jc w:val="start"/>
        <w:rPr/>
      </w:pPr>
      <w:r>
        <w:rPr/>
        <w:t>A visão sistêmica, ao contrário, sustenta que há propriedades — chamadas propriedades emergentes — que só se manifestam quando os elementos estão conectados e organizados de determinada forma. Tais propriedades não estão presentes nos componentes individuais, mas apenas no sistema como um todo. Um exemplo claro disso é a consciência: nenhuma célula isolada do cérebro possui consciência, mas o sistema neural organizado manifesta essa propriedade emergente.</w:t>
      </w:r>
    </w:p>
    <w:p>
      <w:pPr>
        <w:pStyle w:val="BodyText"/>
        <w:bidi w:val="0"/>
        <w:spacing w:before="86" w:after="86"/>
        <w:jc w:val="start"/>
        <w:rPr/>
      </w:pPr>
      <w:r>
        <w:rPr/>
        <w:t>Com isso, afirma-se a primazia do todo sobre as partes. As partes só adquirem sentido e função no contexto do todo. Um coração, por exemplo, só pode ser compreendido plenamente em seu papel dentro do organismo; fora dele, sua funcionalidade se dissolve. Essa inversão de perspectiva exige uma abordagem metodológica distinta da análise clássica, o que nos conduz à abordagem da síntese.</w:t>
      </w:r>
    </w:p>
    <w:p>
      <w:pPr>
        <w:pStyle w:val="Heading4"/>
        <w:tabs>
          <w:tab w:val="clear" w:pos="709"/>
          <w:tab w:val="left" w:pos="0" w:leader="none"/>
        </w:tabs>
        <w:bidi w:val="0"/>
        <w:ind w:hanging="0" w:start="0"/>
        <w:jc w:val="start"/>
        <w:rPr/>
      </w:pPr>
      <w:bookmarkStart w:id="18" w:name="da-análise-à-síntese-uma-mudança-epistem"/>
      <w:r>
        <w:rPr/>
        <w:t>Da Análise à Síntese: uma Mudança Epistemológica</w:t>
      </w:r>
      <w:bookmarkEnd w:id="18"/>
    </w:p>
    <w:p>
      <w:pPr>
        <w:pStyle w:val="Firstparagraph"/>
        <w:bidi w:val="0"/>
        <w:jc w:val="start"/>
        <w:rPr/>
      </w:pPr>
      <w:r>
        <w:rPr/>
        <w:t>A análise, como método de investigação, parte do pressuposto de que a realidade pode ser compreendida ao se decompor um fenômeno em seus elementos mais simples. Essa abordagem revelou-se extremamente eficaz na física clássica e nas engenharias, onde os sistemas podem ser modelados de forma determinista. Contudo, sua aplicação torna-se limitada quando nos deparamos com sistemas complexos, nos quais a interdependência, o contexto e a organização desempenham papel essencial.</w:t>
      </w:r>
    </w:p>
    <w:p>
      <w:pPr>
        <w:pStyle w:val="BodyText"/>
        <w:bidi w:val="0"/>
        <w:spacing w:before="86" w:after="86"/>
        <w:jc w:val="start"/>
        <w:rPr/>
      </w:pPr>
      <w:r>
        <w:rPr/>
        <w:t>A síntese, por outro lado, constitui o ponto de partida do pensamento sistêmico. Em vez de perguntar “do que é feito?”, pergunta-se “com que está conectado?”, “qual o padrão organizacional?” e “como o todo influencia o comportamento das partes?”. O foco não é mais nos elementos isolados, mas nas relações, nos contextos e nos processos que organizam os elementos em um sistema funcional.</w:t>
      </w:r>
    </w:p>
    <w:p>
      <w:pPr>
        <w:pStyle w:val="BodyText"/>
        <w:bidi w:val="0"/>
        <w:spacing w:before="86" w:after="86"/>
        <w:jc w:val="start"/>
        <w:rPr/>
      </w:pPr>
      <w:r>
        <w:rPr/>
        <w:t>Essa transição da análise para a síntese implica uma mudança epistemológica profunda: do conhecimento fragmentado para o conhecimento contextual; da linearidade para a complexidade; da certeza para a interdependência. Como afirmam Capra e Luisi, trata-se de substituir uma ontologia da separação por uma ontologia da conexão. O conhecimento torna-se inseparável do contexto em que emerge.</w:t>
      </w:r>
    </w:p>
    <w:p>
      <w:pPr>
        <w:pStyle w:val="Heading4"/>
        <w:tabs>
          <w:tab w:val="clear" w:pos="709"/>
          <w:tab w:val="left" w:pos="0" w:leader="none"/>
        </w:tabs>
        <w:bidi w:val="0"/>
        <w:ind w:hanging="0" w:start="0"/>
        <w:jc w:val="start"/>
        <w:rPr/>
      </w:pPr>
      <w:bookmarkStart w:id="19" w:name="implicações-práticas-e-teóricas"/>
      <w:r>
        <w:rPr/>
        <w:t>Implicações Práticas e Teóricas</w:t>
      </w:r>
      <w:bookmarkEnd w:id="19"/>
    </w:p>
    <w:p>
      <w:pPr>
        <w:pStyle w:val="Firstparagraph"/>
        <w:bidi w:val="0"/>
        <w:jc w:val="start"/>
        <w:rPr/>
      </w:pPr>
      <w:r>
        <w:rPr/>
        <w:t>A primazia do todo e a ênfase na síntese têm consequências práticas em diversos campos do saber. Na medicina, por exemplo, surge a medicina integrativa, que não trata apenas os sintomas isolados, mas considera o organismo como um sistema interligado, em interação com seu ambiente. Na ecologia, entende-se que a preservação de uma espécie depende da manutenção do ecossistema como um todo. Na educação, valoriza-se a aprendizagem contextualizada, interdisciplinar e experiencial.</w:t>
      </w:r>
    </w:p>
    <w:p>
      <w:pPr>
        <w:pStyle w:val="BodyText"/>
        <w:bidi w:val="0"/>
        <w:spacing w:before="86" w:after="86"/>
        <w:jc w:val="start"/>
        <w:rPr/>
      </w:pPr>
      <w:r>
        <w:rPr/>
        <w:t>Do ponto de vista teórico, essa perspectiva exige o desenvolvimento de novas linguagens e ferramentas: modelos em rede, simulações não-lineares, análises de feedback e mapeamentos sistêmicos. Essas ferramentas buscam capturar a dinâmica relacional que escapa aos esquemas tradicionais de análise.</w:t>
      </w:r>
    </w:p>
    <w:p>
      <w:pPr>
        <w:pStyle w:val="BodyText"/>
        <w:bidi w:val="0"/>
        <w:spacing w:before="86" w:after="86"/>
        <w:jc w:val="start"/>
        <w:rPr/>
      </w:pPr>
      <w:r>
        <w:rPr/>
        <w:t>Mais profundamente, essa mudança nos convida a revisar nossa própria postura diante da realidade. Ao invés de buscar controle e previsibilidade, somos convidados a cultivar atenção, escuta e sensibilidade para os padrões mais amplos que nos envolvem. O conhecimento deixa de ser um ato de dissecação e passa a ser um ato de integração.</w:t>
      </w:r>
    </w:p>
    <w:p>
      <w:pPr>
        <w:pStyle w:val="HorizontalLine"/>
        <w:suppressLineNumbers/>
        <w:pBdr>
          <w:bottom w:val="double" w:sz="2" w:space="0" w:color="808080"/>
        </w:pBdr>
        <w:bidi w:val="0"/>
        <w:spacing w:before="0" w:after="283"/>
        <w:jc w:val="start"/>
        <w:rPr/>
      </w:pPr>
      <w:r>
        <w:rPr/>
      </w:r>
    </w:p>
    <w:p>
      <w:pPr>
        <w:pStyle w:val="Firstparagraph"/>
        <w:bidi w:val="0"/>
        <w:jc w:val="start"/>
        <w:rPr/>
      </w:pPr>
      <w:r>
        <w:rPr/>
        <w:t>Nos capítulos seguintes, ao tratarmos das dimensões da forma, do processo e do significado, veremos como essa base material se articula com padrões organizacionais, dinâmicas evolutivas e experiências subjetivas. Mas já aqui, compreendemos que estudar um sistema não é apenas perguntar do que ele é feito, mas sobretudo como suas partes interagem, como se organizam e como produzem sentido coletivamente.</w:t>
      </w:r>
    </w:p>
    <w:p>
      <w:pPr>
        <w:pStyle w:val="Heading3"/>
        <w:tabs>
          <w:tab w:val="clear" w:pos="709"/>
          <w:tab w:val="left" w:pos="0" w:leader="none"/>
        </w:tabs>
        <w:bidi w:val="0"/>
        <w:ind w:hanging="0" w:start="0"/>
        <w:jc w:val="start"/>
        <w:rPr/>
      </w:pPr>
      <w:bookmarkStart w:id="20" w:name="a-dimensão-da-forma-redes-padrões-e-comp"/>
      <w:r>
        <w:rPr/>
        <w:t>A Dimensão da Forma: Redes, Padrões e Complexidade</w:t>
      </w:r>
      <w:bookmarkEnd w:id="20"/>
    </w:p>
    <w:p>
      <w:pPr>
        <w:pStyle w:val="Heading4"/>
        <w:tabs>
          <w:tab w:val="clear" w:pos="709"/>
          <w:tab w:val="left" w:pos="0" w:leader="none"/>
        </w:tabs>
        <w:bidi w:val="0"/>
        <w:ind w:hanging="0" w:start="0"/>
        <w:jc w:val="start"/>
        <w:rPr/>
      </w:pPr>
      <w:bookmarkStart w:id="21" w:name="forma-como-padrão-de-organização"/>
      <w:r>
        <w:rPr/>
        <w:t>Forma como Padrão de Organização</w:t>
      </w:r>
      <w:bookmarkEnd w:id="21"/>
    </w:p>
    <w:p>
      <w:pPr>
        <w:pStyle w:val="Firstparagraph"/>
        <w:bidi w:val="0"/>
        <w:jc w:val="start"/>
        <w:rPr/>
      </w:pPr>
      <w:r>
        <w:rPr/>
        <w:t>A forma, no pensamento sistêmico, não é apenas a aparência externa de um sistema, mas seu padrão de organização interna. Trata-se da estrutura relacional que conecta os elementos materiais e que permite a emergência de propriedades sistêmicas. A forma expressa como as partes se articulam, cooperam e coexistem em um arranjo dinâmico que confere identidade e funcionalidade ao sistema.</w:t>
      </w:r>
    </w:p>
    <w:p>
      <w:pPr>
        <w:pStyle w:val="BodyText"/>
        <w:bidi w:val="0"/>
        <w:spacing w:before="86" w:after="86"/>
        <w:jc w:val="start"/>
        <w:rPr/>
      </w:pPr>
      <w:r>
        <w:rPr/>
        <w:t>Enquanto a dimensão da matéria se refere aos componentes físicos de um sistema, a forma aborda o modo como esses componentes se relacionam. Ela é, portanto, essencialmente uma dimensão relacional e estrutural, que permite compreender a natureza dos sistemas vivos, sociais, cognitivos e ecológicos em sua organização profunda.</w:t>
      </w:r>
    </w:p>
    <w:p>
      <w:pPr>
        <w:pStyle w:val="Heading4"/>
        <w:tabs>
          <w:tab w:val="clear" w:pos="709"/>
          <w:tab w:val="left" w:pos="0" w:leader="none"/>
        </w:tabs>
        <w:bidi w:val="0"/>
        <w:ind w:hanging="0" w:start="0"/>
        <w:jc w:val="start"/>
        <w:rPr/>
      </w:pPr>
      <w:bookmarkStart w:id="22" w:name="organização-em-rede-interdependência-e-d"/>
      <w:r>
        <w:rPr/>
        <w:t>Organização em Rede: Interdependência e Descentralização</w:t>
      </w:r>
      <w:bookmarkEnd w:id="22"/>
    </w:p>
    <w:p>
      <w:pPr>
        <w:pStyle w:val="Firstparagraph"/>
        <w:bidi w:val="0"/>
        <w:jc w:val="start"/>
        <w:rPr/>
      </w:pPr>
      <w:r>
        <w:rPr/>
        <w:t>Uma das expressões mais emblemáticas do pensamento sistêmico é a noção de rede. Diferente de modelos lineares e hierárquicos da ciência tradicional, a rede descreve sistemas como teias de relações, onde cada nó ou componente só adquire sentido em função de suas conexões com os demais. Não se trata de uma metáfora meramente ilustrativa, mas de um modelo ontológico e epistemológico.</w:t>
      </w:r>
    </w:p>
    <w:p>
      <w:pPr>
        <w:pStyle w:val="BodyText"/>
        <w:bidi w:val="0"/>
        <w:spacing w:before="86" w:after="86"/>
        <w:jc w:val="start"/>
        <w:rPr/>
      </w:pPr>
      <w:r>
        <w:rPr/>
        <w:t>As redes expressam interdependência, circularidade e descentralização. Um nó só existe na rede se estiver conectado. Assim, o foco desloca-se dos elementos em si para os vínculos entre eles. Essa perspectiva desafia a lógica de causa e efeito linear, propondo no lugar dela relações de coemergência, onde causas e efeitos se entrelaçam em ciclos e padrões simultâneos.</w:t>
      </w:r>
    </w:p>
    <w:p>
      <w:pPr>
        <w:pStyle w:val="BodyText"/>
        <w:bidi w:val="0"/>
        <w:spacing w:before="86" w:after="86"/>
        <w:jc w:val="start"/>
        <w:rPr/>
      </w:pPr>
      <w:r>
        <w:rPr/>
        <w:t>No campo biológico, as redes metabólicas, redes neurais, ecossistemas e circuitos de retroalimentação exemplificam essa lógica. O funcionamento desses sistemas depende não apenas da presença dos elementos, mas da qualidade e intensidade das conexões entre eles. Na cognição humana, o cérebro é compreendido como uma rede plástica de neurônios interconectados, capaz de se reorganizar continuamente com base na experiência.</w:t>
      </w:r>
    </w:p>
    <w:p>
      <w:pPr>
        <w:pStyle w:val="BodyText"/>
        <w:bidi w:val="0"/>
        <w:spacing w:before="86" w:after="86"/>
        <w:jc w:val="start"/>
        <w:rPr/>
      </w:pPr>
      <w:r>
        <w:rPr/>
        <w:t>Nas redes sociais, a interação entre indivíduos, grupos e instituições produz fenômenos emergentes como culturas, movimentos e estruturas políticas. Nesses casos, a forma relacional dos vínculos — sua densidade, diversidade e frequência — condiciona a vitalidade e a resiliência da rede.</w:t>
      </w:r>
    </w:p>
    <w:p>
      <w:pPr>
        <w:pStyle w:val="Heading4"/>
        <w:tabs>
          <w:tab w:val="clear" w:pos="709"/>
          <w:tab w:val="left" w:pos="0" w:leader="none"/>
        </w:tabs>
        <w:bidi w:val="0"/>
        <w:ind w:hanging="0" w:start="0"/>
        <w:jc w:val="start"/>
        <w:rPr/>
      </w:pPr>
      <w:bookmarkStart w:id="23" w:name="reconhecimento-de-padrões"/>
      <w:r>
        <w:rPr/>
        <w:t>Reconhecimento de Padrões</w:t>
      </w:r>
      <w:bookmarkEnd w:id="23"/>
    </w:p>
    <w:p>
      <w:pPr>
        <w:pStyle w:val="Firstparagraph"/>
        <w:bidi w:val="0"/>
        <w:jc w:val="start"/>
        <w:rPr/>
      </w:pPr>
      <w:r>
        <w:rPr/>
        <w:t>Os sistemas vivos não operam por comandos centralizados, mas por meio da ativação de padrões. Um padrão é uma regularidade relacional — seja na forma (estrutura) ou no comportamento (dinâmica temporal). O pensamento sistêmico enfatiza que reconhecer padrões é mais importante do que entender elementos isolados.</w:t>
      </w:r>
    </w:p>
    <w:p>
      <w:pPr>
        <w:pStyle w:val="BodyText"/>
        <w:bidi w:val="0"/>
        <w:spacing w:before="86" w:after="86"/>
        <w:jc w:val="start"/>
        <w:rPr/>
      </w:pPr>
      <w:r>
        <w:rPr/>
        <w:t>Na biologia, os padrões de organização celular, redes de regulação gênica, circuitos neuronais e cadeias tróficas expressam regularidades que sustentam a vida. Esses padrões não são rígidos, mas flexíveis, adaptando-se ao ambiente e às demandas do sistema. A biologia de sistemas e a ecologia moderna se baseiam na identificação e modelagem desses padrões.</w:t>
      </w:r>
    </w:p>
    <w:p>
      <w:pPr>
        <w:pStyle w:val="BodyText"/>
        <w:bidi w:val="0"/>
        <w:spacing w:before="86" w:after="86"/>
        <w:jc w:val="start"/>
        <w:rPr/>
      </w:pPr>
      <w:r>
        <w:rPr/>
        <w:t>Na cognição, reconhecer padrões é essencial para o aprendizado, a linguagem e a criatividade. O cérebro humano funciona comparando o presente com configurações anteriores e inferindo padrões de recorrência. Essa capacidade permite que os seres humanos compreendam contextos, antecipem eventos e adaptem-se a novas situações.</w:t>
      </w:r>
    </w:p>
    <w:p>
      <w:pPr>
        <w:pStyle w:val="BodyText"/>
        <w:bidi w:val="0"/>
        <w:spacing w:before="86" w:after="86"/>
        <w:jc w:val="start"/>
        <w:rPr/>
      </w:pPr>
      <w:r>
        <w:rPr/>
        <w:t>A presença de padrões também se manifesta na estética, na cultura e na espiritualidade. Formas recorrentes — como mandalas, fractais, harmonias musicais e ornamentos arquitetônicos — refletem a busca humana por ordem, unidade e coerência. Gregory Bateson chegou a afirmar que o belo, o verdadeiro e o vivo compartilham a presença de “padrões que conectam”.</w:t>
      </w:r>
    </w:p>
    <w:p>
      <w:pPr>
        <w:pStyle w:val="Heading4"/>
        <w:tabs>
          <w:tab w:val="clear" w:pos="709"/>
          <w:tab w:val="left" w:pos="0" w:leader="none"/>
        </w:tabs>
        <w:bidi w:val="0"/>
        <w:ind w:hanging="0" w:start="0"/>
        <w:jc w:val="start"/>
        <w:rPr/>
      </w:pPr>
      <w:bookmarkStart w:id="24" w:name="a-complexidade-das-relações-não-linearid"/>
      <w:r>
        <w:rPr/>
        <w:t>A Complexidade das Relações: Não-linearidade e Interação</w:t>
      </w:r>
      <w:bookmarkEnd w:id="24"/>
    </w:p>
    <w:p>
      <w:pPr>
        <w:pStyle w:val="Firstparagraph"/>
        <w:bidi w:val="0"/>
        <w:jc w:val="start"/>
        <w:rPr/>
      </w:pPr>
      <w:r>
        <w:rPr/>
        <w:t>A complexidade, no contexto sistêmico, não é apenas sinônimo de quantidade de partes, mas, sobretudo, da qualidade das interações. Sistemas complexos apresentam múltiplos níveis de organização, interdependência entre os componentes, retroalimentações e causalidades circulares. Isso torna seu comportamento imprevisível a partir de modelos lineares.</w:t>
      </w:r>
    </w:p>
    <w:p>
      <w:pPr>
        <w:pStyle w:val="BodyText"/>
        <w:bidi w:val="0"/>
        <w:spacing w:before="86" w:after="86"/>
        <w:jc w:val="start"/>
        <w:rPr/>
      </w:pPr>
      <w:r>
        <w:rPr/>
        <w:t>A não-linearidade é um traço fundamental dessa complexidade. Em sistemas não-lineares, pequenas mudanças podem gerar grandes transformações (sensibilidade às condições iniciais), enquanto grandes intervenções podem ter efeitos mínimos, dependendo do contexto relacional. Essa propriedade, conhecida como “efeito borboleta”, desafia a previsibilidade e o controle tradicionais.</w:t>
      </w:r>
    </w:p>
    <w:p>
      <w:pPr>
        <w:pStyle w:val="BodyText"/>
        <w:bidi w:val="0"/>
        <w:spacing w:before="86" w:after="86"/>
        <w:jc w:val="start"/>
        <w:rPr/>
      </w:pPr>
      <w:r>
        <w:rPr/>
        <w:t>Sistemas complexos operam na borda do caos, onde há instabilidade suficiente para permitir inovação, mas coesão suficiente para manter a identidade. Essa tensão entre ordem e desordem é fértil: permite aprendizagem, adaptação e evolução. A teoria da complexidade, conforme desenvolvida por autores como Ilya Prigogine e Edgar Morin, mostra que a instabilidade não é uma falha do sistema, mas uma condição de possibilidade para a emergência de novas formas organizacionais.</w:t>
      </w:r>
    </w:p>
    <w:p>
      <w:pPr>
        <w:pStyle w:val="BodyText"/>
        <w:bidi w:val="0"/>
        <w:spacing w:before="86" w:after="86"/>
        <w:jc w:val="start"/>
        <w:rPr/>
      </w:pPr>
      <w:r>
        <w:rPr/>
        <w:t>A forma, neste contexto, não é fixa, mas processual: ela emerge e se transforma continuamente. Os padrões de organização que definem um sistema podem evoluir, bifurcar ou desaparecer conforme o sistema interage com seu ambiente. A forma é, assim, inseparável do processo.</w:t>
      </w:r>
    </w:p>
    <w:p>
      <w:pPr>
        <w:pStyle w:val="Heading4"/>
        <w:tabs>
          <w:tab w:val="clear" w:pos="709"/>
          <w:tab w:val="left" w:pos="0" w:leader="none"/>
        </w:tabs>
        <w:bidi w:val="0"/>
        <w:ind w:hanging="0" w:start="0"/>
        <w:jc w:val="start"/>
        <w:rPr/>
      </w:pPr>
      <w:bookmarkStart w:id="25" w:name="interconexão-entre-forma-rede-e-complexi"/>
      <w:r>
        <w:rPr/>
        <w:t>Interconexão entre Forma, Rede e Complexidade</w:t>
      </w:r>
      <w:bookmarkEnd w:id="25"/>
    </w:p>
    <w:p>
      <w:pPr>
        <w:pStyle w:val="Firstparagraph"/>
        <w:bidi w:val="0"/>
        <w:jc w:val="start"/>
        <w:rPr/>
      </w:pPr>
      <w:r>
        <w:rPr/>
        <w:t>Ao abordar a dimensão da forma, o pensamento sistêmico revela que a estrutura de um sistema não pode ser entendida independentemente das relações que o constituem. As redes, como modelos de organização relacional, tornam visível a complexidade dos sistemas vivos e nos ajudam a mapear padrões e interações dinâmicas. A forma não é uma moldura estática, mas um fluxo de relações interdependentes.</w:t>
      </w:r>
    </w:p>
    <w:p>
      <w:pPr>
        <w:pStyle w:val="BodyText"/>
        <w:bidi w:val="0"/>
        <w:spacing w:before="86" w:after="86"/>
        <w:jc w:val="start"/>
        <w:rPr/>
      </w:pPr>
      <w:r>
        <w:rPr/>
        <w:t>Compreender a forma de um sistema exige reconhecer suas múltiplas camadas de conexão, seus padrões de comportamento recorrentes e sua capacidade de reorganização diante de novas condições. Essa abordagem relacional e dinâmica é o que distingue o pensamento sistêmico das abordagens lineares e reducionistas da ciência clássica.</w:t>
      </w:r>
    </w:p>
    <w:p>
      <w:pPr>
        <w:pStyle w:val="HorizontalLine"/>
        <w:suppressLineNumbers/>
        <w:pBdr>
          <w:bottom w:val="double" w:sz="2" w:space="0" w:color="808080"/>
        </w:pBdr>
        <w:bidi w:val="0"/>
        <w:spacing w:before="0" w:after="283"/>
        <w:jc w:val="start"/>
        <w:rPr/>
      </w:pPr>
      <w:r>
        <w:rPr/>
      </w:r>
    </w:p>
    <w:p>
      <w:pPr>
        <w:pStyle w:val="Firstparagraph"/>
        <w:bidi w:val="0"/>
        <w:jc w:val="start"/>
        <w:rPr/>
      </w:pPr>
      <w:r>
        <w:rPr/>
        <w:t>Nos próximos capítulos, exploraremos como essa forma relacional interage com os processos de transformação (dimensão Processo) e com os sentidos construídos pela experiência (dimensão Significado), aprofundando a visão da vida como uma totalidade articulada e interdependente.</w:t>
      </w:r>
    </w:p>
    <w:p>
      <w:pPr>
        <w:pStyle w:val="Heading3"/>
        <w:tabs>
          <w:tab w:val="clear" w:pos="709"/>
          <w:tab w:val="left" w:pos="0" w:leader="none"/>
        </w:tabs>
        <w:bidi w:val="0"/>
        <w:ind w:hanging="0" w:start="0"/>
        <w:jc w:val="start"/>
        <w:rPr/>
      </w:pPr>
      <w:bookmarkStart w:id="26" w:name="a-dimensão-do-processo-auto-organização-"/>
      <w:r>
        <w:rPr/>
        <w:t>A Dimensão do Processo: Auto-organização, Emergência e Cognição</w:t>
      </w:r>
      <w:bookmarkEnd w:id="26"/>
    </w:p>
    <w:p>
      <w:pPr>
        <w:pStyle w:val="Heading4"/>
        <w:tabs>
          <w:tab w:val="clear" w:pos="709"/>
          <w:tab w:val="left" w:pos="0" w:leader="none"/>
        </w:tabs>
        <w:bidi w:val="0"/>
        <w:ind w:hanging="0" w:start="0"/>
        <w:jc w:val="start"/>
        <w:rPr/>
      </w:pPr>
      <w:bookmarkStart w:id="27" w:name="a-vida-como-processo-contínuo"/>
      <w:r>
        <w:rPr/>
        <w:t>A Vida como Processo Contínuo</w:t>
      </w:r>
      <w:bookmarkEnd w:id="27"/>
    </w:p>
    <w:p>
      <w:pPr>
        <w:pStyle w:val="Firstparagraph"/>
        <w:bidi w:val="0"/>
        <w:jc w:val="start"/>
        <w:rPr/>
      </w:pPr>
      <w:r>
        <w:rPr/>
        <w:t>No paradigma sistêmico, a vida não é concebida como uma entidade fixa ou como um conjunto de objetos estáticos, mas como um processo contínuo, dinâmico e relacional. A dimensão do processo se refere àquilo que mantém o sistema em funcionamento e transformação: é a dimensão do tempo, da mudança e da interação contínua com o ambiente.</w:t>
      </w:r>
    </w:p>
    <w:p>
      <w:pPr>
        <w:pStyle w:val="BodyText"/>
        <w:bidi w:val="0"/>
        <w:spacing w:before="86" w:after="86"/>
        <w:jc w:val="start"/>
        <w:rPr/>
      </w:pPr>
      <w:r>
        <w:rPr/>
        <w:t>Os sistemas vivos existem enquanto processo, não enquanto substância. Suas estruturas são constantemente renovadas, reorganizadas e mantidas ativamente. Essa dinâmica se realiza por meio de mecanismos internos de auto-organização, emergência e autoprodução, que serão abordados neste capítulo, com ênfase também na teoria da cognição desenvolvida por Maturana e Varela, conhecida como Teoria da Cognição de Santiago.</w:t>
      </w:r>
    </w:p>
    <w:p>
      <w:pPr>
        <w:pStyle w:val="Heading4"/>
        <w:tabs>
          <w:tab w:val="clear" w:pos="709"/>
          <w:tab w:val="left" w:pos="0" w:leader="none"/>
        </w:tabs>
        <w:bidi w:val="0"/>
        <w:ind w:hanging="0" w:start="0"/>
        <w:jc w:val="start"/>
        <w:rPr/>
      </w:pPr>
      <w:bookmarkStart w:id="28" w:name="auto-organização-ordem-sem-controle-exte"/>
      <w:r>
        <w:rPr/>
        <w:t>Auto-organização: Ordem sem Controle Externo</w:t>
      </w:r>
      <w:bookmarkEnd w:id="28"/>
    </w:p>
    <w:p>
      <w:pPr>
        <w:pStyle w:val="Firstparagraph"/>
        <w:bidi w:val="0"/>
        <w:jc w:val="start"/>
        <w:rPr/>
      </w:pPr>
      <w:r>
        <w:rPr/>
        <w:t>A auto-organização é a capacidade de um sistema gerar, manter e transformar sua estrutura a partir de interações internas entre seus componentes, sem a necessidade de um comando centralizado. Essa propriedade foi observada inicialmente em fenômenos físicos e químicos, mas revelou-se central na compreensão dos sistemas vivos.</w:t>
      </w:r>
    </w:p>
    <w:p>
      <w:pPr>
        <w:pStyle w:val="BodyText"/>
        <w:bidi w:val="0"/>
        <w:spacing w:before="86" w:after="86"/>
        <w:jc w:val="start"/>
        <w:rPr/>
      </w:pPr>
      <w:r>
        <w:rPr/>
        <w:t>Diferentemente da visão mecanicista, em que a ordem resulta da imposição de leis ou diretrizes externas, a auto-organização mostra que sistemas podem se estruturar espontaneamente, em resposta a condições internas e externas. Por exemplo, o comportamento coletivo de bandos de aves, cardumes de peixes ou colônias de insetos sociais não depende de um líder, mas emerge da interação local entre indivíduos, guiados por regras simples.</w:t>
      </w:r>
    </w:p>
    <w:p>
      <w:pPr>
        <w:pStyle w:val="BodyText"/>
        <w:bidi w:val="0"/>
        <w:spacing w:before="86" w:after="86"/>
        <w:jc w:val="start"/>
        <w:rPr/>
      </w:pPr>
      <w:r>
        <w:rPr/>
        <w:t>Na biologia, a morfogênese — o processo pelo qual formas se desenvolvem nos organismos — é um caso de auto-organização celular. Cada célula responde a sinais químicos locais, o que leva ao desenvolvimento coordenado de tecidos e órgãos. A auto-organização também é central na ecologia, na sociologia, na economia e na ciência cognitiva.</w:t>
      </w:r>
    </w:p>
    <w:p>
      <w:pPr>
        <w:pStyle w:val="Heading4"/>
        <w:tabs>
          <w:tab w:val="clear" w:pos="709"/>
          <w:tab w:val="left" w:pos="0" w:leader="none"/>
        </w:tabs>
        <w:bidi w:val="0"/>
        <w:ind w:hanging="0" w:start="0"/>
        <w:jc w:val="start"/>
        <w:rPr/>
      </w:pPr>
      <w:bookmarkStart w:id="29" w:name="emergência-o-todo-como-resultado-inesper"/>
      <w:r>
        <w:rPr/>
        <w:t>Emergência: O Todo como Resultado Inesperado</w:t>
      </w:r>
      <w:bookmarkEnd w:id="29"/>
    </w:p>
    <w:p>
      <w:pPr>
        <w:pStyle w:val="Firstparagraph"/>
        <w:bidi w:val="0"/>
        <w:jc w:val="start"/>
        <w:rPr/>
      </w:pPr>
      <w:r>
        <w:rPr/>
        <w:t>A emergência é um conceito correlato à auto-organização. Diz respeito ao surgimento de propriedades ou comportamentos novos em um sistema, que não podem ser explicados apenas pela análise de suas partes isoladas. A propriedade emergente é, por definição, uma novidade que surge do todo relacional.</w:t>
      </w:r>
    </w:p>
    <w:p>
      <w:pPr>
        <w:pStyle w:val="BodyText"/>
        <w:bidi w:val="0"/>
        <w:spacing w:before="86" w:after="86"/>
        <w:jc w:val="start"/>
        <w:rPr/>
      </w:pPr>
      <w:r>
        <w:rPr/>
        <w:t>Um exemplo clássico é a consciência: nenhuma célula cerebral possui consciência, mas a rede neural organizada pode manifestá-la. Da mesma forma, o comportamento de um mercado, o clima global ou a cultura de uma sociedade emergem da interação de múltiplos agentes e variáveis, sem que haja um agente único coordenador.</w:t>
      </w:r>
    </w:p>
    <w:p>
      <w:pPr>
        <w:pStyle w:val="BodyText"/>
        <w:bidi w:val="0"/>
        <w:spacing w:before="86" w:after="86"/>
        <w:jc w:val="start"/>
        <w:rPr/>
      </w:pPr>
      <w:r>
        <w:rPr/>
        <w:t>A emergência não é previsível por extrapolação linear das partes. Ela depende do contexto, das interações e das retroalimentações. Por isso, o pensamento sistêmico considera a emergência como uma das principais chaves para compreender a complexidade dos sistemas vivos.</w:t>
      </w:r>
    </w:p>
    <w:p>
      <w:pPr>
        <w:pStyle w:val="Heading4"/>
        <w:tabs>
          <w:tab w:val="clear" w:pos="709"/>
          <w:tab w:val="left" w:pos="0" w:leader="none"/>
        </w:tabs>
        <w:bidi w:val="0"/>
        <w:ind w:hanging="0" w:start="0"/>
        <w:jc w:val="start"/>
        <w:rPr/>
      </w:pPr>
      <w:bookmarkStart w:id="30" w:name="autopoiese-a-produção-de-si-mesmo"/>
      <w:r>
        <w:rPr/>
        <w:t>Autopoiese: A Produção de Si Mesmo</w:t>
      </w:r>
      <w:bookmarkEnd w:id="30"/>
    </w:p>
    <w:p>
      <w:pPr>
        <w:pStyle w:val="Firstparagraph"/>
        <w:bidi w:val="0"/>
        <w:jc w:val="start"/>
        <w:rPr/>
      </w:pPr>
      <w:r>
        <w:rPr/>
        <w:t>A noção de autopoiese, desenvolvida pelos biólogos chilenos Humberto Maturana e Francisco Varela, descreve os sistemas vivos como unidades organizacionais capazes de produzir e manter a si mesmas. O termo deriva do grego auto (por si) e poiesis (criação, produção).</w:t>
      </w:r>
    </w:p>
    <w:p>
      <w:pPr>
        <w:pStyle w:val="BodyText"/>
        <w:bidi w:val="0"/>
        <w:spacing w:before="86" w:after="86"/>
        <w:jc w:val="start"/>
        <w:rPr/>
      </w:pPr>
      <w:r>
        <w:rPr/>
        <w:t>Segundo essa teoria, um sistema vivo é aquele que produz continuamente os componentes que, por sua vez, sustentam a rede de processos que o constitui. Esse ciclo fechado de produção é o que caracteriza a autonomia dos sistemas vivos: eles não apenas respondem ao ambiente, mas se produzem e se distinguem como entidades coerentes.</w:t>
      </w:r>
    </w:p>
    <w:p>
      <w:pPr>
        <w:pStyle w:val="BodyText"/>
        <w:bidi w:val="0"/>
        <w:spacing w:before="86" w:after="86"/>
        <w:jc w:val="start"/>
        <w:rPr/>
      </w:pPr>
      <w:r>
        <w:rPr/>
        <w:t>A autopoiese rompe com a ideia de que a vida possa ser definida por propriedades físicas ou químicas isoladas. Em vez disso, define a vida pela organização de processos que se mantêm em fluxo contínuo e em relação com o ambiente. Essa concepção teve grande impacto nas ciências da vida, na filosofia da mente e nas teorias sobre sistemas sociais.</w:t>
      </w:r>
    </w:p>
    <w:p>
      <w:pPr>
        <w:pStyle w:val="Heading4"/>
        <w:tabs>
          <w:tab w:val="clear" w:pos="709"/>
          <w:tab w:val="left" w:pos="0" w:leader="none"/>
        </w:tabs>
        <w:bidi w:val="0"/>
        <w:ind w:hanging="0" w:start="0"/>
        <w:jc w:val="start"/>
        <w:rPr/>
      </w:pPr>
      <w:bookmarkStart w:id="31" w:name="a-teoria-da-cognição-de-santiago"/>
      <w:r>
        <w:rPr/>
        <w:t>A Teoria da Cognição de Santiago</w:t>
      </w:r>
      <w:bookmarkEnd w:id="31"/>
    </w:p>
    <w:p>
      <w:pPr>
        <w:pStyle w:val="Firstparagraph"/>
        <w:bidi w:val="0"/>
        <w:jc w:val="start"/>
        <w:rPr/>
      </w:pPr>
      <w:r>
        <w:rPr/>
        <w:t>A teoria da cognição de Santiago, formulada também por Maturana e Varela, parte da ideia de que conhecer é um processo biológico incorporado. Não há separação entre o ato de viver e o ato de conhecer: todo ser vivo, ao manter sua organização autopoiética, realiza uma atividade cognitiva.</w:t>
      </w:r>
    </w:p>
    <w:p>
      <w:pPr>
        <w:pStyle w:val="BodyText"/>
        <w:bidi w:val="0"/>
        <w:spacing w:before="86" w:after="86"/>
        <w:jc w:val="start"/>
        <w:rPr/>
      </w:pPr>
      <w:r>
        <w:rPr/>
        <w:t>Nesse modelo, a cognição não é representação de um mundo externo, mas um acoplamento estrutural com o ambiente. O organismo não registra um mundo objetivo, mas constrói sua experiência em interação recorrente com o meio. Essa interação gera regularidades que se estabilizam como “conhecimento” — não como cópias da realidade, mas como formas eficazes de ação.</w:t>
      </w:r>
    </w:p>
    <w:p>
      <w:pPr>
        <w:pStyle w:val="BodyText"/>
        <w:bidi w:val="0"/>
        <w:spacing w:before="86" w:after="86"/>
        <w:jc w:val="start"/>
        <w:rPr/>
      </w:pPr>
      <w:r>
        <w:rPr/>
        <w:t>Essa teoria tem profundas implicações filosóficas e epistemológicas. Ela propõe uma ruptura com o dualismo sujeito-objeto, e com a noção de que o conhecimento é espelho da realidade. No lugar disso, propõe que o conhecimento é constitutivo da própria existência dos seres vivos, como modos de viver em um mundo relacional.</w:t>
      </w:r>
    </w:p>
    <w:p>
      <w:pPr>
        <w:pStyle w:val="BodyText"/>
        <w:bidi w:val="0"/>
        <w:spacing w:before="86" w:after="86"/>
        <w:jc w:val="start"/>
        <w:rPr/>
      </w:pPr>
      <w:r>
        <w:rPr/>
        <w:t>Para os seres humanos, isso significa que razão, emoção, linguagem e consciência são processos corporificados e históricos, construídos em interação social e ecológica. A cognição não é apenas cerebral: é vivida, situada e continuamente emergente.</w:t>
      </w:r>
    </w:p>
    <w:p>
      <w:pPr>
        <w:pStyle w:val="HorizontalLine"/>
        <w:suppressLineNumbers/>
        <w:pBdr>
          <w:bottom w:val="double" w:sz="2" w:space="0" w:color="808080"/>
        </w:pBdr>
        <w:bidi w:val="0"/>
        <w:spacing w:before="0" w:after="283"/>
        <w:jc w:val="start"/>
        <w:rPr/>
      </w:pPr>
      <w:r>
        <w:rPr/>
      </w:r>
    </w:p>
    <w:p>
      <w:pPr>
        <w:pStyle w:val="Firstparagraph"/>
        <w:bidi w:val="0"/>
        <w:jc w:val="start"/>
        <w:rPr/>
      </w:pPr>
      <w:r>
        <w:rPr/>
        <w:t>A dimensão do processo, portanto, permite compreender os sistemas vivos como fluxos de transformação contínua, capazes de gerar organização, complexidade e sentido sem necessidade de controle externo. Por meio dos conceitos de auto-organização, emergência, autopoiese e cognição incorporada, o pensamento sistêmico revela a dinâmica interna da vida como um processo de constituição recursiva e relacional.</w:t>
      </w:r>
    </w:p>
    <w:p>
      <w:pPr>
        <w:pStyle w:val="BodyText"/>
        <w:bidi w:val="0"/>
        <w:spacing w:before="86" w:after="86"/>
        <w:jc w:val="start"/>
        <w:rPr/>
      </w:pPr>
      <w:r>
        <w:rPr/>
        <w:t>Nos capítulos seguintes, veremos como essa dimensão se articula com a experiência do significado, explorando a mente e a consciência a partir de uma perspectiva sistêmica e integrada.</w:t>
      </w:r>
    </w:p>
    <w:p>
      <w:pPr>
        <w:pStyle w:val="Heading3"/>
        <w:tabs>
          <w:tab w:val="clear" w:pos="709"/>
          <w:tab w:val="left" w:pos="0" w:leader="none"/>
        </w:tabs>
        <w:bidi w:val="0"/>
        <w:ind w:hanging="0" w:start="0"/>
        <w:jc w:val="start"/>
        <w:rPr/>
      </w:pPr>
      <w:bookmarkStart w:id="32" w:name="a-dimensão-do-significado-mente-e-consci"/>
      <w:r>
        <w:rPr/>
        <w:t>A Dimensão do Significado: Mente e Consciência</w:t>
      </w:r>
      <w:bookmarkEnd w:id="32"/>
    </w:p>
    <w:p>
      <w:pPr>
        <w:pStyle w:val="Heading4"/>
        <w:tabs>
          <w:tab w:val="clear" w:pos="709"/>
          <w:tab w:val="left" w:pos="0" w:leader="none"/>
        </w:tabs>
        <w:bidi w:val="0"/>
        <w:ind w:hanging="0" w:start="0"/>
        <w:jc w:val="start"/>
        <w:rPr/>
      </w:pPr>
      <w:bookmarkStart w:id="33" w:name="o-significado-como-dimensão-da-vida"/>
      <w:r>
        <w:rPr/>
        <w:t>O Significado como Dimensão da Vida</w:t>
      </w:r>
      <w:bookmarkEnd w:id="33"/>
    </w:p>
    <w:p>
      <w:pPr>
        <w:pStyle w:val="Firstparagraph"/>
        <w:bidi w:val="0"/>
        <w:jc w:val="start"/>
        <w:rPr/>
      </w:pPr>
      <w:r>
        <w:rPr/>
        <w:t>A dimensão do significado ocupa um lugar central no pensamento sistêmico contemporâneo. Após compreendermos os sistemas vivos a partir de seus componentes (matéria), de sua organização relacional (forma) e de seus processos dinâmicos (processo), chegamos à pergunta mais profunda: como os seres atribuem sentido ao que experienciam?</w:t>
      </w:r>
    </w:p>
    <w:p>
      <w:pPr>
        <w:pStyle w:val="BodyText"/>
        <w:bidi w:val="0"/>
        <w:spacing w:before="86" w:after="86"/>
        <w:jc w:val="start"/>
        <w:rPr/>
      </w:pPr>
      <w:r>
        <w:rPr/>
        <w:t>Nesta perspectiva, o significado não é uma adição subjetiva ao mundo objetivo, mas uma dimensão constitutiva da vida consciente. Ele emerge da interação entre organismo e ambiente, da experiência corporificada e da consciência reflexiva. O significado está enraizado nos processos descritos no capítulo anterior — autopoiese, emergência e cognição — e só pode ser compreendido a partir da interdependência entre mente, corpo e mundo.</w:t>
      </w:r>
    </w:p>
    <w:p>
      <w:pPr>
        <w:pStyle w:val="Heading4"/>
        <w:tabs>
          <w:tab w:val="clear" w:pos="709"/>
          <w:tab w:val="left" w:pos="0" w:leader="none"/>
        </w:tabs>
        <w:bidi w:val="0"/>
        <w:ind w:hanging="0" w:start="0"/>
        <w:jc w:val="start"/>
        <w:rPr/>
      </w:pPr>
      <w:bookmarkStart w:id="34" w:name="a-superação-do-dualismo-mente-e-corpo-em"/>
      <w:r>
        <w:rPr/>
        <w:t>A Superação do Dualismo: Mente e Corpo em Relação</w:t>
      </w:r>
      <w:bookmarkEnd w:id="34"/>
    </w:p>
    <w:p>
      <w:pPr>
        <w:pStyle w:val="Firstparagraph"/>
        <w:bidi w:val="0"/>
        <w:jc w:val="start"/>
        <w:rPr/>
      </w:pPr>
      <w:r>
        <w:rPr/>
        <w:t xml:space="preserve">A tradição cartesiana separava mente e corpo como substâncias distintas: a mente como </w:t>
      </w:r>
      <w:r>
        <w:rPr>
          <w:i/>
          <w:iCs/>
        </w:rPr>
        <w:t>res cogitans</w:t>
      </w:r>
      <w:r>
        <w:rPr/>
        <w:t xml:space="preserve"> (“coisa pensante, mente, espírito”) e o corpo como </w:t>
      </w:r>
      <w:r>
        <w:rPr>
          <w:i/>
          <w:iCs/>
        </w:rPr>
        <w:t>res extensa</w:t>
      </w:r>
      <w:r>
        <w:rPr/>
        <w:t xml:space="preserve"> (“coisa com extensão, substância, matéria”). Essa dicotomia moldou a ciência moderna, que frequentemente tratou a mente como um epifenômeno do cérebro. O pensamento sistêmico rompe com essa visão, ao conceber mente e corpo como aspectos simultâneos e inseparáveis de um mesmo sistema vivo.</w:t>
      </w:r>
    </w:p>
    <w:p>
      <w:pPr>
        <w:pStyle w:val="BodyText"/>
        <w:bidi w:val="0"/>
        <w:spacing w:before="86" w:after="86"/>
        <w:jc w:val="start"/>
        <w:rPr/>
      </w:pPr>
      <w:r>
        <w:rPr/>
        <w:t>A mente, segundo essa abordagem, não reside em um lugar específico, como o cérebro, mas é um padrão emergente da organização integrada do organismo em relação com seu meio. Trata-se de uma mente encarnada, distribuída e relacional. Como afirmam Capra e Luisi, “a mente não está no cérebro, assim como a forma da tempestade não está no vento”.</w:t>
      </w:r>
    </w:p>
    <w:p>
      <w:pPr>
        <w:pStyle w:val="Heading4"/>
        <w:tabs>
          <w:tab w:val="clear" w:pos="709"/>
          <w:tab w:val="left" w:pos="0" w:leader="none"/>
        </w:tabs>
        <w:bidi w:val="0"/>
        <w:ind w:hanging="0" w:start="0"/>
        <w:jc w:val="start"/>
        <w:rPr/>
      </w:pPr>
      <w:bookmarkStart w:id="35" w:name="a-consciência-como-fenômeno-emergente"/>
      <w:r>
        <w:rPr/>
        <w:t>A Consciência como Fenômeno Emergente</w:t>
      </w:r>
      <w:bookmarkEnd w:id="35"/>
    </w:p>
    <w:p>
      <w:pPr>
        <w:pStyle w:val="Firstparagraph"/>
        <w:bidi w:val="0"/>
        <w:jc w:val="start"/>
        <w:rPr/>
      </w:pPr>
      <w:r>
        <w:rPr/>
        <w:t>Dentro dessa concepção, a consciência é entendida como um fenômeno emergente — resultado da complexidade relacional dos sistemas vivos. Ela não pode ser reduzida a processos físico-químicos, embora deles dependa. O que define a consciência é a capacidade de um sistema de integrar experiências, perceber padrões, produzir significados e responder com flexibilidade ao ambiente.</w:t>
      </w:r>
    </w:p>
    <w:p>
      <w:pPr>
        <w:pStyle w:val="BodyText"/>
        <w:bidi w:val="0"/>
        <w:spacing w:before="86" w:after="86"/>
        <w:jc w:val="start"/>
        <w:rPr/>
      </w:pPr>
      <w:r>
        <w:rPr/>
        <w:t>A consciência, nesse sentido, é processual e gradual. Organismos simples já demonstram formas elementares de sensibilidade e resposta, enquanto sistemas mais complexos, como os humanos, desenvolvem níveis mais sofisticados de percepção, linguagem, memória e imaginação. Essa ideia rompe com a visão antropocêntrica da consciência como atributo exclusivamente humano.</w:t>
      </w:r>
    </w:p>
    <w:p>
      <w:pPr>
        <w:pStyle w:val="Heading4"/>
        <w:tabs>
          <w:tab w:val="clear" w:pos="709"/>
          <w:tab w:val="left" w:pos="0" w:leader="none"/>
        </w:tabs>
        <w:bidi w:val="0"/>
        <w:ind w:hanging="0" w:start="0"/>
        <w:jc w:val="start"/>
        <w:rPr/>
      </w:pPr>
      <w:bookmarkStart w:id="36" w:name="cognição-corporificada-e-acoplamento-est"/>
      <w:r>
        <w:rPr/>
        <w:t>Cognição corporificada e Acoplamento Estrutural</w:t>
      </w:r>
      <w:bookmarkEnd w:id="36"/>
    </w:p>
    <w:p>
      <w:pPr>
        <w:pStyle w:val="Firstparagraph"/>
        <w:bidi w:val="0"/>
        <w:jc w:val="start"/>
        <w:rPr/>
      </w:pPr>
      <w:r>
        <w:rPr/>
        <w:t>A Teoria da Cognição de Santiago, desenvolvida por Maturana e Varela, é essencial para compreender como se constrói o significado no paradigma sistêmico. Para esses autores, conhecer não é representar um mundo externo, mas viver em acoplamento estrutural com o ambiente. O organismo constrói sentido ao interagir com o meio, e essa construção depende de sua organização interna.</w:t>
      </w:r>
    </w:p>
    <w:p>
      <w:pPr>
        <w:pStyle w:val="BodyText"/>
        <w:bidi w:val="0"/>
        <w:spacing w:before="86" w:after="86"/>
        <w:jc w:val="start"/>
        <w:rPr/>
      </w:pPr>
      <w:r>
        <w:rPr/>
        <w:t>Essa concepção implica uma redefinição radical da cognição: não como espelho do real, mas como prática corporificada de viver. O conhecimento é sempre situado, histórico e relacional. Em vez de um observador externo e objetivo, temos um ser imerso em uma rede de relações, cujas ações modificam o próprio ambiente com o qual interage.</w:t>
      </w:r>
    </w:p>
    <w:p>
      <w:pPr>
        <w:pStyle w:val="BodyText"/>
        <w:bidi w:val="0"/>
        <w:spacing w:before="86" w:after="86"/>
        <w:jc w:val="start"/>
        <w:rPr/>
      </w:pPr>
      <w:r>
        <w:rPr/>
        <w:t>Nesse sentido, a construção de significado está profundamente ligada aos processos de emergência e auto-organização descritos no capítulo anterior. O sentido não é transmitido de fora para dentro, mas gerado internamente por sistemas vivos em relação dinâmica com o mundo.</w:t>
      </w:r>
    </w:p>
    <w:p>
      <w:pPr>
        <w:pStyle w:val="Heading4"/>
        <w:tabs>
          <w:tab w:val="clear" w:pos="709"/>
          <w:tab w:val="left" w:pos="0" w:leader="none"/>
        </w:tabs>
        <w:bidi w:val="0"/>
        <w:ind w:hanging="0" w:start="0"/>
        <w:jc w:val="start"/>
        <w:rPr/>
      </w:pPr>
      <w:bookmarkStart w:id="37" w:name="a-mente-como-padrão-relacional"/>
      <w:r>
        <w:rPr/>
        <w:t>A Mente como Padrão Relacional</w:t>
      </w:r>
      <w:bookmarkEnd w:id="37"/>
    </w:p>
    <w:p>
      <w:pPr>
        <w:pStyle w:val="Firstparagraph"/>
        <w:bidi w:val="0"/>
        <w:jc w:val="start"/>
        <w:rPr/>
      </w:pPr>
      <w:r>
        <w:rPr/>
        <w:t>A mente, segundo o pensamento sistêmico, é um padrão que emerge da complexidade integrada do organismo. Ela não se reduz à atividade cerebral nem é um “software” rodando em um “hardware” físico. Em vez disso, mente é o nome que damos à organização relacional que permite percepção, intencionalidade, linguagem e sentido.</w:t>
      </w:r>
    </w:p>
    <w:p>
      <w:pPr>
        <w:pStyle w:val="BodyText"/>
        <w:bidi w:val="0"/>
        <w:spacing w:before="86" w:after="86"/>
        <w:jc w:val="start"/>
        <w:rPr/>
      </w:pPr>
      <w:r>
        <w:rPr/>
        <w:t>Essa mente relacional e distribuída está aberta à experiência do mundo e participa da criação contínua do real. Como enfatiza a abordagem fenomenológica, a experiência da consciência é sempre situada em primeira pessoa, e não pode ser plenamente explicada por descrições de terceira pessoa. Isso ressalta a dimensão vivida e encarnada do significado.</w:t>
      </w:r>
    </w:p>
    <w:p>
      <w:pPr>
        <w:pStyle w:val="Heading4"/>
        <w:tabs>
          <w:tab w:val="clear" w:pos="709"/>
          <w:tab w:val="left" w:pos="0" w:leader="none"/>
        </w:tabs>
        <w:bidi w:val="0"/>
        <w:ind w:hanging="0" w:start="0"/>
        <w:jc w:val="start"/>
        <w:rPr/>
      </w:pPr>
      <w:bookmarkStart w:id="38" w:name="intersubjetividade-e-linguagem"/>
      <w:r>
        <w:rPr/>
        <w:t>Intersubjetividade e Linguagem</w:t>
      </w:r>
      <w:bookmarkEnd w:id="38"/>
    </w:p>
    <w:p>
      <w:pPr>
        <w:pStyle w:val="Firstparagraph"/>
        <w:bidi w:val="0"/>
        <w:jc w:val="start"/>
        <w:rPr/>
      </w:pPr>
      <w:r>
        <w:rPr/>
        <w:t>O significado não é apenas individual. Ele emerge de relações. A subjetividade humana é moldada pela linguagem, pela cultura, pelas relações afetivas e sociais. O “eu” não é uma entidade isolada, mas uma rede internalizada de vínculos e memórias construídas socialmente.</w:t>
      </w:r>
    </w:p>
    <w:p>
      <w:pPr>
        <w:pStyle w:val="BodyText"/>
        <w:bidi w:val="0"/>
        <w:spacing w:before="86" w:after="86"/>
        <w:jc w:val="start"/>
        <w:rPr/>
      </w:pPr>
      <w:r>
        <w:rPr/>
        <w:t>Maturana sugeriu que a linguagem é um fenômeno de coordenação de ações: não apenas um sistema de representação, mas uma prática coletiva que produz mundos compartilhados. A construção de sentido, assim, é inseparável da convivência, da história e da cultura.</w:t>
      </w:r>
    </w:p>
    <w:p>
      <w:pPr>
        <w:pStyle w:val="Heading4"/>
        <w:tabs>
          <w:tab w:val="clear" w:pos="709"/>
          <w:tab w:val="left" w:pos="0" w:leader="none"/>
        </w:tabs>
        <w:bidi w:val="0"/>
        <w:ind w:hanging="0" w:start="0"/>
        <w:jc w:val="start"/>
        <w:rPr/>
      </w:pPr>
      <w:bookmarkStart w:id="39" w:name="consciência-ética-e-estética"/>
      <w:r>
        <w:rPr/>
        <w:t>Consciência, Ética e Estética</w:t>
      </w:r>
      <w:bookmarkEnd w:id="39"/>
    </w:p>
    <w:p>
      <w:pPr>
        <w:pStyle w:val="Firstparagraph"/>
        <w:bidi w:val="0"/>
        <w:jc w:val="start"/>
        <w:rPr/>
      </w:pPr>
      <w:r>
        <w:rPr/>
        <w:t>O pensamento sistêmico compreende a consciência não apenas como um dado biológico ou cognitivo, mas também como um campo ético e estético. Ser consciente é perceber padrões, intuir significados, sentir empatia, agir com responsabilidade. A consciência envolve sensibilidade à complexidade, abertura à alteridade e capacidade de se afetar pelo mundo.</w:t>
      </w:r>
    </w:p>
    <w:p>
      <w:pPr>
        <w:pStyle w:val="BodyText"/>
        <w:bidi w:val="0"/>
        <w:spacing w:before="86" w:after="86"/>
        <w:jc w:val="start"/>
        <w:rPr/>
      </w:pPr>
      <w:r>
        <w:rPr/>
        <w:t>Nesse contexto, a experiência espiritual pode ser vista como um modo expandido de consciência — um estado de conexão ampliada com o todo da vida. Isso não implica a adesão a dogmas, mas o reconhecimento da interdependência como base da realidade. Muitas tradições filosóficas e espirituais conceberam a consciência como fundamento ontológico do ser, e não como subproduto da matéria.</w:t>
      </w:r>
    </w:p>
    <w:p>
      <w:pPr>
        <w:pStyle w:val="Heading4"/>
        <w:tabs>
          <w:tab w:val="clear" w:pos="709"/>
          <w:tab w:val="left" w:pos="0" w:leader="none"/>
        </w:tabs>
        <w:bidi w:val="0"/>
        <w:ind w:hanging="0" w:start="0"/>
        <w:jc w:val="start"/>
        <w:rPr/>
      </w:pPr>
      <w:bookmarkStart w:id="40" w:name="significado-e-vida-social"/>
      <w:r>
        <w:rPr/>
        <w:t>Significado e Vida Social</w:t>
      </w:r>
      <w:bookmarkEnd w:id="40"/>
    </w:p>
    <w:p>
      <w:pPr>
        <w:pStyle w:val="Firstparagraph"/>
        <w:bidi w:val="0"/>
        <w:jc w:val="start"/>
        <w:rPr/>
      </w:pPr>
      <w:r>
        <w:rPr/>
        <w:t>Ao se aplicar a dimensão do significado à vida social, compreende-se que os fenômenos sociais — valores, intenções, estratégias, instituições — derivam de processos mentais e simbólicos. A autoconsciência, associada à linguagem e à cultura, permite a formulação de regras, objetivos e projetos. A capacidade de projetar imagens mentais do futuro é condição essencial para a vida ética e política.</w:t>
      </w:r>
    </w:p>
    <w:p>
      <w:pPr>
        <w:pStyle w:val="BodyText"/>
        <w:bidi w:val="0"/>
        <w:spacing w:before="86" w:after="86"/>
        <w:jc w:val="start"/>
        <w:rPr/>
      </w:pPr>
      <w:r>
        <w:rPr/>
        <w:t>O sociólogo John Searle chamou essa dimensão de “caráter mental dos fenômenos sociais”. A ciência social sistêmica reconhece que a realidade social é estruturada pela interpretação. A linguagem é simbólica, e toda ação humana decorre do significado atribuído ao mundo.</w:t>
      </w:r>
    </w:p>
    <w:p>
      <w:pPr>
        <w:pStyle w:val="HorizontalLine"/>
        <w:suppressLineNumbers/>
        <w:pBdr>
          <w:bottom w:val="double" w:sz="2" w:space="0" w:color="808080"/>
        </w:pBdr>
        <w:bidi w:val="0"/>
        <w:spacing w:before="0" w:after="283"/>
        <w:jc w:val="start"/>
        <w:rPr/>
      </w:pPr>
      <w:r>
        <w:rPr/>
      </w:r>
    </w:p>
    <w:p>
      <w:pPr>
        <w:pStyle w:val="Firstparagraph"/>
        <w:bidi w:val="0"/>
        <w:jc w:val="start"/>
        <w:rPr/>
      </w:pPr>
      <w:r>
        <w:rPr/>
        <w:t>A dimensão do significado revela que compreender a vida exige mais do que mapear estruturas ou descrever processos: é necessário acolher a experiência vivida, a consciência e o sentido. Mente e consciência, na perspectiva sistêmica, não são entidades isoladas, mas processos encarnados, emergentes e relacionais. O significado, por sua vez, não é um atributo fixo, mas uma construção dinâmica enraizada na interação viva entre sujeito e mundo.</w:t>
      </w:r>
    </w:p>
    <w:p>
      <w:pPr>
        <w:pStyle w:val="BodyText"/>
        <w:bidi w:val="0"/>
        <w:spacing w:before="86" w:after="86"/>
        <w:jc w:val="start"/>
        <w:rPr/>
      </w:pPr>
      <w:r>
        <w:rPr/>
        <w:t>Essa compreensão será retomada na Parte 3 da monografia, onde será articulada com a proposta espírita de consciência e evolução espiritual, ampliando os horizontes epistemológicos, éticos e existenciais do paradigma sistêmico.</w:t>
      </w:r>
    </w:p>
    <w:p>
      <w:pPr>
        <w:pStyle w:val="Heading3"/>
        <w:tabs>
          <w:tab w:val="clear" w:pos="709"/>
          <w:tab w:val="left" w:pos="0" w:leader="none"/>
        </w:tabs>
        <w:bidi w:val="0"/>
        <w:ind w:hanging="0" w:start="0"/>
        <w:jc w:val="start"/>
        <w:rPr/>
      </w:pPr>
      <w:bookmarkStart w:id="41" w:name="implicações-da-visão-sistêmica"/>
      <w:r>
        <w:rPr/>
        <w:t>Implicações da Visão Sistêmica</w:t>
      </w:r>
      <w:bookmarkEnd w:id="41"/>
    </w:p>
    <w:p>
      <w:pPr>
        <w:pStyle w:val="Heading4"/>
        <w:tabs>
          <w:tab w:val="clear" w:pos="709"/>
          <w:tab w:val="left" w:pos="0" w:leader="none"/>
        </w:tabs>
        <w:bidi w:val="0"/>
        <w:ind w:hanging="0" w:start="0"/>
        <w:jc w:val="start"/>
        <w:rPr/>
      </w:pPr>
      <w:bookmarkStart w:id="42" w:name="uma-mudança-de-paradigma"/>
      <w:r>
        <w:rPr/>
        <w:t>Uma Mudança de Paradigma</w:t>
      </w:r>
      <w:bookmarkEnd w:id="42"/>
    </w:p>
    <w:p>
      <w:pPr>
        <w:pStyle w:val="Firstparagraph"/>
        <w:bidi w:val="0"/>
        <w:jc w:val="start"/>
        <w:rPr/>
      </w:pPr>
      <w:r>
        <w:rPr/>
        <w:t>O pensamento sistêmico representa uma mudança epistemológica profunda na forma como compreendemos a realidade. Ao rejeitar a fragmentação, a linearidade e o reducionismo típicos do paradigma mecanicista, a abordagem sistêmica propõe uma visão integrada, relacional e dinâmica da vida. Essa mudança de perspectiva não é apenas teórica ou científica, mas tem implicações práticas amplas e concretas para todas as esferas da atividade humana: ciência, educação, política, economia, cultura e espiritualidade.</w:t>
      </w:r>
    </w:p>
    <w:p>
      <w:pPr>
        <w:pStyle w:val="BodyText"/>
        <w:bidi w:val="0"/>
        <w:spacing w:before="86" w:after="86"/>
        <w:jc w:val="start"/>
        <w:rPr/>
      </w:pPr>
      <w:r>
        <w:rPr/>
        <w:t>O que está em jogo é um novo modo de pensar, sentir e agir, fundamentado nos conceitos de auto-organização, emergência, cognição incorporada, redes de relações, padrões e complexidade. Essa nova racionalidade é menos centrada no controle e mais atenta aos processos, às conexões e à ecodinâmica dos sistemas vivos. A seguir, exploraremos algumas dessas implicações.</w:t>
      </w:r>
    </w:p>
    <w:p>
      <w:pPr>
        <w:pStyle w:val="Heading4"/>
        <w:tabs>
          <w:tab w:val="clear" w:pos="709"/>
          <w:tab w:val="left" w:pos="0" w:leader="none"/>
        </w:tabs>
        <w:bidi w:val="0"/>
        <w:ind w:hanging="0" w:start="0"/>
        <w:jc w:val="start"/>
        <w:rPr/>
      </w:pPr>
      <w:bookmarkStart w:id="43" w:name="ciências"/>
      <w:r>
        <w:rPr/>
        <w:t>Ciências</w:t>
      </w:r>
      <w:bookmarkEnd w:id="43"/>
    </w:p>
    <w:p>
      <w:pPr>
        <w:pStyle w:val="Firstparagraph"/>
        <w:bidi w:val="0"/>
        <w:jc w:val="start"/>
        <w:rPr/>
      </w:pPr>
      <w:r>
        <w:rPr/>
        <w:t>No campo científico, a visão sistêmica desafia a objetividade clássica baseada na separação entre sujeito e objeto. Em seu lugar, propõe uma ciência reflexiva e contextualizada, que reconhece a presença do observador como parte do fenômeno estudado. A interdisciplinaridade e a transdisciplinaridade tornam-se estratégias fundamentais, pois os fenômenos complexos não podem ser compreendidos a partir de um único ponto de vista disciplinar.</w:t>
      </w:r>
    </w:p>
    <w:p>
      <w:pPr>
        <w:pStyle w:val="BodyText"/>
        <w:bidi w:val="0"/>
        <w:spacing w:before="86" w:after="86"/>
        <w:jc w:val="start"/>
        <w:rPr/>
      </w:pPr>
      <w:r>
        <w:rPr/>
        <w:t>As ferramentas conceituais da teoria dos sistemas, da cibernética de segunda ordem e da teoria da complexidade permitem lidar com fenômenos dinâmicos, instáveis e não-lineares. Em vez de buscar previsões exatas e leis universais, o foco se desloca para a identificação de padrões, propensões e interdependências. A ciência torna-se mais próxima da vida, mais sensível à ambiguidade e à transformação.</w:t>
      </w:r>
    </w:p>
    <w:p>
      <w:pPr>
        <w:pStyle w:val="Heading4"/>
        <w:tabs>
          <w:tab w:val="clear" w:pos="709"/>
          <w:tab w:val="left" w:pos="0" w:leader="none"/>
        </w:tabs>
        <w:bidi w:val="0"/>
        <w:ind w:hanging="0" w:start="0"/>
        <w:jc w:val="start"/>
        <w:rPr/>
      </w:pPr>
      <w:bookmarkStart w:id="44" w:name="educação"/>
      <w:r>
        <w:rPr/>
        <w:t>Educação</w:t>
      </w:r>
      <w:bookmarkEnd w:id="44"/>
    </w:p>
    <w:p>
      <w:pPr>
        <w:pStyle w:val="Firstparagraph"/>
        <w:bidi w:val="0"/>
        <w:jc w:val="start"/>
        <w:rPr/>
      </w:pPr>
      <w:r>
        <w:rPr/>
        <w:t>No campo educacional, as implicações do pensamento sistêmico são particularmente relevantes. Aprender deixa de ser um processo de acumulação de informações fragmentadas para se tornar um exercício de reconhecimento de padrões, conexões e contextos. O conhecimento é compreendido como construção coletiva e situada, e a aprendizagem é um processo contínuo de adaptação e reorganização.</w:t>
      </w:r>
    </w:p>
    <w:p>
      <w:pPr>
        <w:pStyle w:val="BodyText"/>
        <w:bidi w:val="0"/>
        <w:spacing w:before="86" w:after="86"/>
        <w:jc w:val="start"/>
        <w:rPr/>
      </w:pPr>
      <w:r>
        <w:rPr/>
        <w:t>Currículos baseados na visão sistêmica priorizam a interdisciplinaridade, o pensamento crítico, a criatividade e a cooperação. A ênfase não está na memorização de conteúdos, mas na capacidade de compreender sistemas, resolver problemas complexos e agir com responsabilidade. O educador torna-se um facilitador da aprendizagem em rede, e o estudante um sujeito ativo na construção do saber.</w:t>
      </w:r>
    </w:p>
    <w:p>
      <w:pPr>
        <w:pStyle w:val="Heading4"/>
        <w:tabs>
          <w:tab w:val="clear" w:pos="709"/>
          <w:tab w:val="left" w:pos="0" w:leader="none"/>
        </w:tabs>
        <w:bidi w:val="0"/>
        <w:ind w:hanging="0" w:start="0"/>
        <w:jc w:val="start"/>
        <w:rPr/>
      </w:pPr>
      <w:bookmarkStart w:id="45" w:name="política-e-sociedade"/>
      <w:r>
        <w:rPr/>
        <w:t>Política e Sociedade</w:t>
      </w:r>
      <w:bookmarkEnd w:id="45"/>
    </w:p>
    <w:p>
      <w:pPr>
        <w:pStyle w:val="Firstparagraph"/>
        <w:bidi w:val="0"/>
        <w:jc w:val="start"/>
        <w:rPr/>
      </w:pPr>
      <w:r>
        <w:rPr/>
        <w:t>A visão sistêmica convida a repensar os modelos de organização social e política. As estruturas hierárquicas e centralizadas demonstram pouca eficácia diante da complexidade dos sistemas sociais. Em seu lugar, surgem propostas de governança em rede, com autonomia distribuída, inteligência coletiva e processos de decisão participativos.</w:t>
      </w:r>
    </w:p>
    <w:p>
      <w:pPr>
        <w:pStyle w:val="BodyText"/>
        <w:bidi w:val="0"/>
        <w:spacing w:before="86" w:after="86"/>
        <w:jc w:val="start"/>
        <w:rPr/>
      </w:pPr>
      <w:r>
        <w:rPr/>
        <w:t>A interdependência torna-se um princípio organizador das relações sociais. A ética sistêmica valoriza a solidariedade, a corresponsabilidade e o cuidado mútuo. O bem comum não é definido como soma de interesses individuais, mas como qualidade emergente das relações sociais. A cultura política, nesse contexto, deve se tornar mais sensível à diversidade, à escuta e ao diálogo interativo.</w:t>
      </w:r>
    </w:p>
    <w:p>
      <w:pPr>
        <w:pStyle w:val="Heading4"/>
        <w:tabs>
          <w:tab w:val="clear" w:pos="709"/>
          <w:tab w:val="left" w:pos="0" w:leader="none"/>
        </w:tabs>
        <w:bidi w:val="0"/>
        <w:ind w:hanging="0" w:start="0"/>
        <w:jc w:val="start"/>
        <w:rPr/>
      </w:pPr>
      <w:bookmarkStart w:id="46" w:name="economia"/>
      <w:r>
        <w:rPr/>
        <w:t>Economia</w:t>
      </w:r>
      <w:bookmarkEnd w:id="46"/>
    </w:p>
    <w:p>
      <w:pPr>
        <w:pStyle w:val="Firstparagraph"/>
        <w:bidi w:val="0"/>
        <w:jc w:val="start"/>
        <w:rPr/>
      </w:pPr>
      <w:r>
        <w:rPr/>
        <w:t>Na economia, o pensamento sistêmico aponta para a urgência de superar os modelos lineares, extrativistas e competitivos que ignoram os limites ecológicos e sociais da vida. A sustentabilidade, nesse novo paradigma, não é uma meta acessória, mas uma condição estrutural de qualquer sistema viável.</w:t>
      </w:r>
    </w:p>
    <w:p>
      <w:pPr>
        <w:pStyle w:val="BodyText"/>
        <w:bidi w:val="0"/>
        <w:spacing w:before="86" w:after="86"/>
        <w:jc w:val="start"/>
        <w:rPr/>
      </w:pPr>
      <w:r>
        <w:rPr/>
        <w:t>Economias circulares, baseadas em ciclos fechados de matéria e energia, em redes cooperativas e em valores como equidade, resiliência e regeneração, tornam-se referências centrais. A eficiência técnica cede espaço à suficiência ecológica e à justiça socioambiental. O sucesso econômico passa a ser medido não apenas por indicadores quantitativos, mas pela vitalidade das redes sociais e ecológicas que sustentam a vida.</w:t>
      </w:r>
    </w:p>
    <w:p>
      <w:pPr>
        <w:pStyle w:val="Heading4"/>
        <w:tabs>
          <w:tab w:val="clear" w:pos="709"/>
          <w:tab w:val="left" w:pos="0" w:leader="none"/>
        </w:tabs>
        <w:bidi w:val="0"/>
        <w:ind w:hanging="0" w:start="0"/>
        <w:jc w:val="start"/>
        <w:rPr/>
      </w:pPr>
      <w:bookmarkStart w:id="47" w:name="espiritualidade-e-sentido"/>
      <w:r>
        <w:rPr/>
        <w:t>Espiritualidade e Sentido</w:t>
      </w:r>
      <w:bookmarkEnd w:id="47"/>
    </w:p>
    <w:p>
      <w:pPr>
        <w:pStyle w:val="Firstparagraph"/>
        <w:bidi w:val="0"/>
        <w:jc w:val="start"/>
        <w:rPr/>
      </w:pPr>
      <w:r>
        <w:rPr/>
        <w:t>A dimensão do significado, como vimos no capítulo anterior, está profundamente enraizada na experiência consciente e na construção de sentido. Ao reconhecer a vida como rede de relações em constante transformação, o pensamento sistêmico se aproxima de muitas tradições espirituais que veem a interdependência como fundamento ontológico da existência.</w:t>
      </w:r>
    </w:p>
    <w:p>
      <w:pPr>
        <w:pStyle w:val="BodyText"/>
        <w:bidi w:val="0"/>
        <w:spacing w:before="86" w:after="86"/>
        <w:jc w:val="start"/>
        <w:rPr/>
      </w:pPr>
      <w:r>
        <w:rPr/>
        <w:t>Nesse contexto, espiritualidade não se refere a crenças dogmáticas, mas a uma sensibilidade ampliada à complexidade da vida, à interconexão entre todos os seres e ao valor intrínseco da existência. O cuidado com a vida, a compaixão, a reverência e a responsabilidade ética tornam-se expressões práticas dessa espiritualidade sistêmica. A consciência não é apenas um dado biológico, mas também uma disposição ética e estética para habitar o mundo com atenção e respeito.</w:t>
      </w:r>
    </w:p>
    <w:p>
      <w:pPr>
        <w:pStyle w:val="Heading4"/>
        <w:tabs>
          <w:tab w:val="clear" w:pos="709"/>
          <w:tab w:val="left" w:pos="0" w:leader="none"/>
        </w:tabs>
        <w:bidi w:val="0"/>
        <w:ind w:hanging="0" w:start="0"/>
        <w:jc w:val="start"/>
        <w:rPr/>
      </w:pPr>
      <w:bookmarkStart w:id="48" w:name="cultura"/>
      <w:r>
        <w:rPr/>
        <w:t>Cultura</w:t>
      </w:r>
      <w:bookmarkEnd w:id="48"/>
    </w:p>
    <w:p>
      <w:pPr>
        <w:pStyle w:val="Firstparagraph"/>
        <w:bidi w:val="0"/>
        <w:jc w:val="start"/>
        <w:rPr/>
      </w:pPr>
      <w:r>
        <w:rPr/>
        <w:t>No plano cultural, o paradigma sistêmico desafia as narrativas lineares e os modelos simplificados da experiência humana. Ele valoriza expressões que revelam a complexidade, a ambiguidade, o entrelaçamento de dimensões diversas. Arte, literatura, música e outras formas simbólicas tornam-se espaços de ressonância com os padrões da vida.</w:t>
      </w:r>
    </w:p>
    <w:p>
      <w:pPr>
        <w:pStyle w:val="BodyText"/>
        <w:bidi w:val="0"/>
        <w:spacing w:before="86" w:after="86"/>
        <w:jc w:val="start"/>
        <w:rPr/>
      </w:pPr>
      <w:r>
        <w:rPr/>
        <w:t>A estética da complexidade convida a uma sensibilidade para formas não lineares, para padrões fractais, para estruturas em rede. A beleza, nesse horizonte, não é apenas harmonia estática, mas ritmo dinâmico, ressonância entre diferenças, abertura à multiplicidade. A arte pode, assim, se tornar uma linguagem privilegiada para a educação sistêmica, ajudando a desenvolver percepção relacional e pensamento integrador.</w:t>
      </w:r>
    </w:p>
    <w:p>
      <w:pPr>
        <w:pStyle w:val="HorizontalLine"/>
        <w:suppressLineNumbers/>
        <w:pBdr>
          <w:bottom w:val="double" w:sz="2" w:space="0" w:color="808080"/>
        </w:pBdr>
        <w:bidi w:val="0"/>
        <w:spacing w:before="0" w:after="283"/>
        <w:jc w:val="start"/>
        <w:rPr/>
      </w:pPr>
      <w:r>
        <w:rPr/>
      </w:r>
    </w:p>
    <w:p>
      <w:pPr>
        <w:pStyle w:val="Firstparagraph"/>
        <w:bidi w:val="0"/>
        <w:jc w:val="start"/>
        <w:rPr/>
      </w:pPr>
      <w:r>
        <w:rPr/>
        <w:t>As implicações do pensamento sistêmico revelam que estamos diante de uma revolução paradigmática que ultrapassa os limites da ciência e penetra profundamente na cultura, na ética e na espiritualidade. Trata-se de aprender a viver em um mundo onde tudo está conectado, onde o todo não é apenas a soma das partes, mas uma organização viva, dinâmica e emergente.</w:t>
      </w:r>
    </w:p>
    <w:p>
      <w:pPr>
        <w:pStyle w:val="BodyText"/>
        <w:bidi w:val="0"/>
        <w:spacing w:before="86" w:after="86"/>
        <w:jc w:val="start"/>
        <w:rPr/>
      </w:pPr>
      <w:r>
        <w:rPr/>
        <w:t>Essa mudança não se dá apenas no plano das ideias, mas exige transformações concretas nos modos de produzir, aprender, governar, consumir, cuidar e conviver. O pensamento sistêmico é, portanto, uma epistemologia prática: uma forma de ver e de agir, de conhecer e de transformar, enraizada na complexidade da vida e orientada por princípios de interdependência, cooperação e regeneração.</w:t>
      </w:r>
    </w:p>
    <w:p>
      <w:pPr>
        <w:pStyle w:val="BodyText"/>
        <w:bidi w:val="0"/>
        <w:spacing w:before="86" w:after="86"/>
        <w:jc w:val="start"/>
        <w:rPr/>
      </w:pPr>
      <w:r>
        <w:rPr/>
        <w:t>Com este capítulo, encerramos a Parte 1 da monografia, dedicada à apresentação dos fundamentos conceituais do pensamento sistêmico. Nas partes seguintes, veremos como esses fundamentos dialogam com a proposta do Espiritismo, como uma filosofia de integração, consciência e evolução.</w:t>
      </w:r>
    </w:p>
    <w:p>
      <w:pPr>
        <w:pStyle w:val="Heading2"/>
        <w:tabs>
          <w:tab w:val="clear" w:pos="709"/>
          <w:tab w:val="left" w:pos="0" w:leader="none"/>
        </w:tabs>
        <w:bidi w:val="0"/>
        <w:ind w:hanging="0" w:start="0"/>
        <w:jc w:val="start"/>
        <w:rPr/>
      </w:pPr>
      <w:bookmarkStart w:id="49" w:name="parte-2-doutrina-espírita"/>
      <w:r>
        <w:rPr/>
        <w:t>Parte 2 – Doutrina Espírita</w:t>
      </w:r>
      <w:bookmarkEnd w:id="49"/>
    </w:p>
    <w:p>
      <w:pPr>
        <w:pStyle w:val="Firstparagraph"/>
        <w:bidi w:val="0"/>
        <w:jc w:val="start"/>
        <w:rPr/>
      </w:pPr>
      <w:r>
        <w:rPr/>
        <w:t xml:space="preserve">Se a primeira parte desta monografia apresentou uma nova maneira de compreender a realidade a partir da interconexão, da complexidade e da emergência, esta segunda parte volta-se a um corpo de conhecimento espiritual que também propõe uma leitura ampla e integradora da existência: a </w:t>
      </w:r>
      <w:r>
        <w:rPr>
          <w:b/>
          <w:bCs/>
        </w:rPr>
        <w:t>Doutrina Espírita</w:t>
      </w:r>
      <w:r>
        <w:rPr/>
        <w:t>, codificada por Allan Kardec a partir da segunda metade do século XIX.</w:t>
      </w:r>
    </w:p>
    <w:p>
      <w:pPr>
        <w:pStyle w:val="BodyText"/>
        <w:bidi w:val="0"/>
        <w:spacing w:before="86" w:after="86"/>
        <w:jc w:val="start"/>
        <w:rPr/>
      </w:pPr>
      <w:r>
        <w:rPr/>
        <w:t>A proposta desta parte é apresentar os fundamentos filosóficos, morais e científicos do Espiritismo, com base nos textos clássicos organizados por Kardec (</w:t>
      </w:r>
      <w:r>
        <w:rPr>
          <w:i/>
          <w:iCs/>
        </w:rPr>
        <w:t>O Livro dos Espíritos</w:t>
      </w:r>
      <w:r>
        <w:rPr/>
        <w:t xml:space="preserve">, </w:t>
      </w:r>
      <w:r>
        <w:rPr>
          <w:i/>
          <w:iCs/>
        </w:rPr>
        <w:t>O Livro dos Médiuns</w:t>
      </w:r>
      <w:r>
        <w:rPr/>
        <w:t xml:space="preserve">, </w:t>
      </w:r>
      <w:r>
        <w:rPr>
          <w:i/>
          <w:iCs/>
        </w:rPr>
        <w:t>O Evangelho Segundo o Espiritismo</w:t>
      </w:r>
      <w:r>
        <w:rPr/>
        <w:t xml:space="preserve">, </w:t>
      </w:r>
      <w:r>
        <w:rPr>
          <w:i/>
          <w:iCs/>
        </w:rPr>
        <w:t>A Gênese</w:t>
      </w:r>
      <w:r>
        <w:rPr/>
        <w:t xml:space="preserve"> e </w:t>
      </w:r>
      <w:r>
        <w:rPr>
          <w:i/>
          <w:iCs/>
        </w:rPr>
        <w:t>O Céu e o Inferno</w:t>
      </w:r>
      <w:r>
        <w:rPr/>
        <w:t>), articulando suas principais ideias em torno de eixos conceituais claros e progressivos.</w:t>
      </w:r>
    </w:p>
    <w:p>
      <w:pPr>
        <w:pStyle w:val="BodyText"/>
        <w:bidi w:val="0"/>
        <w:spacing w:before="86" w:after="86"/>
        <w:jc w:val="start"/>
        <w:rPr/>
      </w:pPr>
      <w:r>
        <w:rPr/>
        <w:t>O Espiritismo não se limita a uma crença ou culto religioso. Ele se define como uma doutrina de consequências filosóficas, morais e científicas, fundada na observação de fenômenos mediúnicos, na investigação racional da vida espiritual e na análise das leis naturais que regem a existência e a evolução do ser. Seu ponto de partida é a existência do Espírito como princípio inteligente do universo, sobrevivente à morte do corpo físico, e em constante processo de aperfeiçoamento por meio da reencarnação.</w:t>
      </w:r>
    </w:p>
    <w:p>
      <w:pPr>
        <w:pStyle w:val="BodyText"/>
        <w:bidi w:val="0"/>
        <w:spacing w:before="86" w:after="86"/>
        <w:jc w:val="start"/>
        <w:rPr/>
      </w:pPr>
      <w:r>
        <w:rPr/>
        <w:t>Como veremos nos capítulos seguintes, a Doutrina Espírita propõe uma visão evolutiva do ser humano, onde a matéria e a experiência corporal são meios transitórios de aprendizado, e onde a moralidade, o livre-arbítrio e a responsabilidade individual são os motores do progresso espiritual. Para o Espiritismo, o universo é habitado por uma multidão de Espíritos em diferentes graus de adiantamento, todos sujeitos às mesmas leis universais de justiça, amor e solidariedade.</w:t>
      </w:r>
    </w:p>
    <w:p>
      <w:pPr>
        <w:pStyle w:val="BodyText"/>
        <w:bidi w:val="0"/>
        <w:spacing w:before="86" w:after="86"/>
        <w:jc w:val="start"/>
        <w:rPr/>
      </w:pPr>
      <w:r>
        <w:rPr/>
        <w:t>Essa visão espiritualista é, no entanto, distinta das tradições dogmáticas ou místicas: o Espiritismo propõe-se como uma filosofia com base racional, que admite o uso da razão, da observação e da experimentação como meios legítimos de validação de suas proposições. Essa postura foi expressa de forma notável por Kardec ao propor o método empírico e comparativo como base para a codificação dos ensinamentos espirituais.</w:t>
      </w:r>
    </w:p>
    <w:p>
      <w:pPr>
        <w:pStyle w:val="BodyText"/>
        <w:bidi w:val="0"/>
        <w:spacing w:before="86" w:after="86"/>
        <w:jc w:val="start"/>
        <w:rPr/>
      </w:pPr>
      <w:r>
        <w:rPr/>
        <w:t>Ao longo desta parte, exploraremos os principais conceitos espíritas – o Espírito, a reencarnação, a mediunidade, o progresso moral, as leis naturais, entre outros – sempre com atenção à coerência interna da doutrina, à sua lógica filosófica e às suas implicações para a compreensão da vida, da morte e do sentido da existência.</w:t>
      </w:r>
    </w:p>
    <w:p>
      <w:pPr>
        <w:pStyle w:val="BodyText"/>
        <w:bidi w:val="0"/>
        <w:spacing w:before="86" w:after="86"/>
        <w:jc w:val="start"/>
        <w:rPr/>
      </w:pPr>
      <w:r>
        <w:rPr/>
        <w:t xml:space="preserve">Finalmente, este exame sistemático da Doutrina Espírita prepara o terreno para a terceira parte desta monografia, em que buscaremos articular os fundamentos da visão sistêmica e da Doutrina Espírita em uma proposta integrativa e especulativa, que chamaremos de </w:t>
      </w:r>
      <w:r>
        <w:rPr>
          <w:b/>
          <w:bCs/>
        </w:rPr>
        <w:t>Espiritismo Sistêmico</w:t>
      </w:r>
      <w:r>
        <w:rPr/>
        <w:t>.</w:t>
      </w:r>
    </w:p>
    <w:p>
      <w:pPr>
        <w:pStyle w:val="Heading2"/>
        <w:tabs>
          <w:tab w:val="clear" w:pos="709"/>
          <w:tab w:val="left" w:pos="0" w:leader="none"/>
        </w:tabs>
        <w:bidi w:val="0"/>
        <w:ind w:hanging="0" w:start="0"/>
        <w:jc w:val="start"/>
        <w:rPr/>
      </w:pPr>
      <w:bookmarkStart w:id="50" w:name="o-que-é-o-espiritismo"/>
      <w:r>
        <w:rPr/>
        <w:t>O que é o Espiritismo?</w:t>
      </w:r>
      <w:bookmarkEnd w:id="50"/>
    </w:p>
    <w:p>
      <w:pPr>
        <w:pStyle w:val="Firstparagraph"/>
        <w:bidi w:val="0"/>
        <w:jc w:val="start"/>
        <w:rPr/>
      </w:pPr>
      <w:r>
        <w:rPr/>
        <w:t>O Espiritismo, tal como definido por Allan Kardec, é uma doutrina filosófica, científica e moral que tem por objeto o estudo da natureza, origem e destino dos Espíritos, bem como de suas relações com o mundo corporal. Conforme expresso pelo próprio codificador: “O Espiritismo é, ao mesmo tempo, uma ciência de observação e uma doutrina filosófica”. Trata-se, portanto, de uma proposta racional e progressiva que amplia os horizontes do pensamento humano ao considerar a realidade espiritual como dimensão legítima da existência, regida por leis naturais e acessível à investigação metódica.</w:t>
      </w:r>
    </w:p>
    <w:p>
      <w:pPr>
        <w:pStyle w:val="BodyText"/>
        <w:bidi w:val="0"/>
        <w:spacing w:before="86" w:after="86"/>
        <w:jc w:val="start"/>
        <w:rPr/>
      </w:pPr>
      <w:r>
        <w:rPr/>
        <w:t>Diferentemente das religiões tradicionais, o Espiritismo não se fundamenta em revelações particulares, nem em dogmas impostos pela autoridade. Sua construção doutrinária baseia-se na observação sistemática dos fenômenos mediúnicos, na análise crítica e filosófica das comunicações dos Espíritos e na formulação de princípios morais derivados desses ensinamentos. Essa tríade — ciência, filosofia e moral — confere ao Espiritismo um caráter singular: ele não propõe apenas uma cosmologia ou uma ética, mas uma visão articulada e coerente da vida espiritual e de sua relação com o mundo material.</w:t>
      </w:r>
    </w:p>
    <w:p>
      <w:pPr>
        <w:pStyle w:val="BodyText"/>
        <w:bidi w:val="0"/>
        <w:spacing w:before="86" w:after="86"/>
        <w:jc w:val="start"/>
        <w:rPr/>
      </w:pPr>
      <w:r>
        <w:rPr/>
        <w:t>O ponto de partida da doutrina é a constatação da existência de uma realidade espiritual imaterial, que precede e sobrevive à vida corporal. Essa realidade se manifesta por meio de fenômenos chamados espíritas ou mediúnicos, nos quais Espíritos — seres humanos desencarnados — interagem com o mundo físico por intermédio de médiuns. Kardec, ao investigar esses fenômenos com critério e rigor, estabeleceu uma metodologia que inclui a comparação de mensagens obtidas por diversos médiuns independentes, a valorização da coerência e elevação moral dos conteúdos, e a rejeição de comunicações isoladas ou contraditórias.</w:t>
      </w:r>
    </w:p>
    <w:p>
      <w:pPr>
        <w:pStyle w:val="BodyText"/>
        <w:bidi w:val="0"/>
        <w:spacing w:before="86" w:after="86"/>
        <w:jc w:val="start"/>
        <w:rPr/>
      </w:pPr>
      <w:r>
        <w:rPr/>
        <w:t xml:space="preserve">Em sua obra inaugural, </w:t>
      </w:r>
      <w:r>
        <w:rPr>
          <w:i/>
          <w:iCs/>
        </w:rPr>
        <w:t>O Livro dos Espíritos</w:t>
      </w:r>
      <w:r>
        <w:rPr/>
        <w:t xml:space="preserve"> (1857), Kardec apresenta os três aspectos fundamentais do Espiritismo:</w:t>
      </w:r>
    </w:p>
    <w:p>
      <w:pPr>
        <w:pStyle w:val="BodyText"/>
        <w:numPr>
          <w:ilvl w:val="0"/>
          <w:numId w:val="4"/>
        </w:numPr>
        <w:bidi w:val="0"/>
        <w:jc w:val="start"/>
        <w:rPr/>
      </w:pPr>
      <w:r>
        <w:rPr>
          <w:b/>
          <w:bCs/>
        </w:rPr>
        <w:t>Ciência</w:t>
      </w:r>
      <w:r>
        <w:rPr/>
        <w:t>, porque investiga os fenômenos mediúnicos com base na observação e na comparação sistemática das manifestações;</w:t>
      </w:r>
    </w:p>
    <w:p>
      <w:pPr>
        <w:pStyle w:val="BodyText"/>
        <w:numPr>
          <w:ilvl w:val="0"/>
          <w:numId w:val="4"/>
        </w:numPr>
        <w:bidi w:val="0"/>
        <w:jc w:val="start"/>
        <w:rPr/>
      </w:pPr>
      <w:r>
        <w:rPr>
          <w:b/>
          <w:bCs/>
        </w:rPr>
        <w:t>Filosofia</w:t>
      </w:r>
      <w:r>
        <w:rPr/>
        <w:t>, porque formula questões essenciais sobre a origem da vida, o destino do ser, o sentido do sofrimento e a finalidade da existência;</w:t>
      </w:r>
    </w:p>
    <w:p>
      <w:pPr>
        <w:pStyle w:val="BodyText"/>
        <w:numPr>
          <w:ilvl w:val="0"/>
          <w:numId w:val="4"/>
        </w:numPr>
        <w:bidi w:val="0"/>
        <w:jc w:val="start"/>
        <w:rPr/>
      </w:pPr>
      <w:r>
        <w:rPr>
          <w:b/>
          <w:bCs/>
        </w:rPr>
        <w:t>Moral</w:t>
      </w:r>
      <w:r>
        <w:rPr/>
        <w:t>, porque propõe uma ética universal centrada na fraternidade, na justiça e na elevação do ser humano por meio da responsabilidade e da prática do bem.</w:t>
      </w:r>
    </w:p>
    <w:p>
      <w:pPr>
        <w:pStyle w:val="Firstparagraph"/>
        <w:bidi w:val="0"/>
        <w:jc w:val="start"/>
        <w:rPr/>
      </w:pPr>
      <w:r>
        <w:rPr/>
        <w:t>Essa tríplice natureza não deve ser entendida como divisão estanque, mas como estrutura interdependente. A experiência alimenta a reflexão, a reflexão conduz à ação ética, e a ação ética, por sua vez, confirma e aprofunda a experiência. O conhecimento espírita é, assim, construído em movimento, em constante diálogo entre razão, observação e consciência moral.</w:t>
      </w:r>
    </w:p>
    <w:p>
      <w:pPr>
        <w:pStyle w:val="BodyText"/>
        <w:bidi w:val="0"/>
        <w:spacing w:before="86" w:after="86"/>
        <w:jc w:val="start"/>
        <w:rPr/>
      </w:pPr>
      <w:r>
        <w:rPr/>
        <w:t xml:space="preserve">No texto introdutório de </w:t>
      </w:r>
      <w:r>
        <w:rPr>
          <w:i/>
          <w:iCs/>
        </w:rPr>
        <w:t>O que é o Espiritismo?</w:t>
      </w:r>
      <w:r>
        <w:rPr/>
        <w:t xml:space="preserve"> (1859), Kardec insiste que a doutrina não é infalível nem definitiva. Ela deve acompanhar o progresso do conhecimento e se reformular sempre que novas descobertas vierem a demonstrar erros ou insuficiências. Esse princípio da verdade progressiva reforça a abertura e a flexibilidade do Espiritismo, e o distingue de dogmatismos imobilizadores. A autoridade doutrinária não está em revelações isoladas, mas na convergência de mensagens elevadas, coerentes e universais.</w:t>
      </w:r>
    </w:p>
    <w:p>
      <w:pPr>
        <w:pStyle w:val="BodyText"/>
        <w:bidi w:val="0"/>
        <w:spacing w:before="86" w:after="86"/>
        <w:jc w:val="start"/>
        <w:rPr/>
      </w:pPr>
      <w:r>
        <w:rPr/>
        <w:t>Outro ponto central é a recusa do sobrenatural. Para o Espiritismo, todos os fenômenos — inclusive os espirituais — obedecem a leis naturais. O que se considera milagre é apenas manifestação de leis ainda desconhecidas. Assim, a Doutrina Espírita propõe uma espiritualidade racional, que não nega os fatos, mas os compreende à luz de uma ordem moral e universal. Ciência e espiritualidade, nessa perspectiva, não são esferas opostas, mas domínios complementares do conhecimento humano.</w:t>
      </w:r>
    </w:p>
    <w:p>
      <w:pPr>
        <w:pStyle w:val="BodyText"/>
        <w:bidi w:val="0"/>
        <w:spacing w:before="86" w:after="86"/>
        <w:jc w:val="start"/>
        <w:rPr/>
      </w:pPr>
      <w:r>
        <w:rPr/>
        <w:t xml:space="preserve">Ao tratar da imortalidade da alma, da reencarnação e da comunicabilidade entre os planos da existência, o Espiritismo retoma questões que atravessam a história do pensamento filosófico e religioso. Mas o faz de modo inovador: submete essas questões ao exame metódico, à crítica da razão e à observação sistemática. A fé espírita é inseparável da lucidez e do discernimento. Ela deve ser capaz de enfrentar a razão “face a face”, como afirma Kardec em </w:t>
      </w:r>
      <w:r>
        <w:rPr>
          <w:i/>
          <w:iCs/>
        </w:rPr>
        <w:t>O Evangelho segundo o Espiritismo</w:t>
      </w:r>
      <w:r>
        <w:rPr/>
        <w:t>.</w:t>
      </w:r>
    </w:p>
    <w:p>
      <w:pPr>
        <w:pStyle w:val="BodyText"/>
        <w:bidi w:val="0"/>
        <w:spacing w:before="86" w:after="86"/>
        <w:jc w:val="start"/>
        <w:rPr/>
      </w:pPr>
      <w:r>
        <w:rPr/>
        <w:t>Na concepção espírita, os Espíritos são seres em constante processo de evolução, cuja trajetória se realiza por meio de múltiplas existências corporais. O espírito progride, gradativamente, em inteligência e moralidade, desenvolvendo sua consciência e capacidade de amar. A dor, as desigualdades e os desafios da vida não são punições arbitrárias, mas experiências educativas. A reencarnação, nesse sentido, é instrumento de justiça e de regeneração.</w:t>
      </w:r>
    </w:p>
    <w:p>
      <w:pPr>
        <w:pStyle w:val="BodyText"/>
        <w:bidi w:val="0"/>
        <w:spacing w:before="86" w:after="86"/>
        <w:jc w:val="start"/>
        <w:rPr/>
      </w:pPr>
      <w:r>
        <w:rPr/>
        <w:t>A verdadeira elevação espiritual não depende de práticas exteriores, mas do aperfeiçoamento interior. O Espírito avança à medida que aprende a dominar suas paixões, cultivar a empatia, exercitar a justiça e agir com caridade. É esse progresso íntimo que o aproxima dos Espíritos superiores, e não títulos, crenças ou adesão a rituais.</w:t>
      </w:r>
    </w:p>
    <w:p>
      <w:pPr>
        <w:pStyle w:val="BodyText"/>
        <w:bidi w:val="0"/>
        <w:spacing w:before="86" w:after="86"/>
        <w:jc w:val="start"/>
        <w:rPr/>
      </w:pPr>
      <w:r>
        <w:rPr/>
        <w:t>Por fim, o Espiritismo valoriza a liberdade de consciência. Ele não exige submissão, mas convida ao exame. Sua fé é racional, investigativa, aberta ao diálogo com todas as formas legítimas de conhecimento. Ao propor uma visão integrada do ser humano — em que corpo, mente e espírito se articulam como expressões da mesma realidade vital — o Espiritismo oferece uma chave profunda de leitura da existência.</w:t>
      </w:r>
    </w:p>
    <w:p>
      <w:pPr>
        <w:pStyle w:val="BodyText"/>
        <w:bidi w:val="0"/>
        <w:spacing w:before="86" w:after="86"/>
        <w:jc w:val="start"/>
        <w:rPr/>
      </w:pPr>
      <w:r>
        <w:rPr/>
        <w:t>Nos capítulos seguintes desta Parte 2, exploraremos os conceitos centrais da Doutrina Espírita, seus desdobramentos filosóficos e morais, e sua proposta de transformação interior e social. Esta seção é dedicada, exclusivamente, à exposição do Espiritismo em seus próprios termos, preparando o terreno para os diálogos interdisciplinares que serão propostos na parte final desta monografia.</w:t>
      </w:r>
    </w:p>
    <w:p>
      <w:pPr>
        <w:pStyle w:val="Heading2"/>
        <w:tabs>
          <w:tab w:val="clear" w:pos="709"/>
          <w:tab w:val="left" w:pos="0" w:leader="none"/>
        </w:tabs>
        <w:bidi w:val="0"/>
        <w:ind w:hanging="0" w:start="0"/>
        <w:jc w:val="start"/>
        <w:rPr/>
      </w:pPr>
      <w:bookmarkStart w:id="51" w:name="o-espírito-e-o-perispírito"/>
      <w:r>
        <w:rPr/>
        <w:t>O Espírito e o Perispírito</w:t>
      </w:r>
      <w:bookmarkEnd w:id="51"/>
    </w:p>
    <w:p>
      <w:pPr>
        <w:pStyle w:val="Firstparagraph"/>
        <w:bidi w:val="0"/>
        <w:jc w:val="start"/>
        <w:rPr/>
      </w:pPr>
      <w:r>
        <w:rPr/>
        <w:t xml:space="preserve">No centro da Doutrina Espírita está a noção de </w:t>
      </w:r>
      <w:r>
        <w:rPr>
          <w:b/>
          <w:bCs/>
        </w:rPr>
        <w:t>Espírito</w:t>
      </w:r>
      <w:r>
        <w:rPr/>
        <w:t xml:space="preserve"> — definido como o princípio inteligente do universo. Essa definição, apresentada logo no início de </w:t>
      </w:r>
      <w:r>
        <w:rPr>
          <w:i/>
          <w:iCs/>
        </w:rPr>
        <w:t>O Livro dos Espíritos</w:t>
      </w:r>
      <w:r>
        <w:rPr/>
        <w:t>, estabelece que tudo o que possui consciência, vontade e capacidade de evolução se fundamenta nesse ente imaterial. Kardec parte da premissa de que a existência do Espírito pode ser constatada por meio dos fenômenos mediúnicos e da observação metódica, inaugurando uma abordagem que questiona, investiga e sistematiza, em vez de dogmatizar.</w:t>
      </w:r>
    </w:p>
    <w:p>
      <w:pPr>
        <w:pStyle w:val="BodyText"/>
        <w:bidi w:val="0"/>
        <w:spacing w:before="86" w:after="86"/>
        <w:jc w:val="start"/>
        <w:rPr/>
      </w:pPr>
      <w:r>
        <w:rPr/>
        <w:t>Na questão nº 23 da obra citada, Kardec pergunta: “Que é o Espírito?”, cuja resposta é: “O princípio inteligente do universo.” A questão nº 76 traz um complemento: “Os Espíritos são os seres inteligentes da Criação. Povoam o universo, fora do mundo material.” O Espírito, portanto, não é uma abstração filosófica, mas uma entidade individualizada, consciente, ativa, que sobrevive à morte física e prossegue em seu processo de aperfeiçoamento.</w:t>
      </w:r>
    </w:p>
    <w:p>
      <w:pPr>
        <w:pStyle w:val="BodyText"/>
        <w:bidi w:val="0"/>
        <w:spacing w:before="86" w:after="86"/>
        <w:jc w:val="start"/>
        <w:rPr/>
      </w:pPr>
      <w:r>
        <w:rPr/>
        <w:t>A individualidade do Espírito é um ponto fundamental da antropologia espírita. Cada Espírito é único, com sua própria história, memória, tendências e potencialidades. Essa concepção afasta-se tanto do materialismo, que nega a sobrevivência da alma, quanto de certas correntes místicas que dissolvem o eu em uma impessoalidade cósmica. Para o Espiritismo, a individualidade espiritual é preservada após a morte, e o Espírito conserva suas aquisições intelectuais, morais e afetivas.</w:t>
      </w:r>
    </w:p>
    <w:p>
      <w:pPr>
        <w:pStyle w:val="BodyText"/>
        <w:bidi w:val="0"/>
        <w:spacing w:before="86" w:after="86"/>
        <w:jc w:val="start"/>
        <w:rPr/>
      </w:pPr>
      <w:r>
        <w:rPr/>
        <w:t xml:space="preserve">Para atuar no plano material, o Espírito utiliza um intermediário: o </w:t>
      </w:r>
      <w:r>
        <w:rPr>
          <w:b/>
          <w:bCs/>
        </w:rPr>
        <w:t>perispírito</w:t>
      </w:r>
      <w:r>
        <w:rPr/>
        <w:t>. Esse envoltório semimaterial, descrito por Kardec com base nos relatos mediúnicos, liga o Espírito ao corpo físico durante a encarnação e persiste após a desencarnação. O perispírito reflete o estado mental e moral do Espírito, sendo mais denso nos Espíritos inferiores e mais sutil nos mais evoluídos. É ele que permite fenômenos como aparições, bicorporeidade, escrita direta, obsessão, e cura espiritual — todos documentados na Codificação Espírita.</w:t>
      </w:r>
    </w:p>
    <w:p>
      <w:pPr>
        <w:pStyle w:val="BodyText"/>
        <w:bidi w:val="0"/>
        <w:spacing w:before="86" w:after="86"/>
        <w:jc w:val="start"/>
        <w:rPr/>
      </w:pPr>
      <w:r>
        <w:rPr/>
        <w:t>A noção de perispírito não é exclusiva do Espiritismo. Diversas tradições filosóficas e espirituais ao longo da história referiram-se a “corpos sutis”, “duplos etéricos” ou “corpos astrais”. O mérito da Doutrina Espírita está em oferecer uma abordagem racional e metódica sobre esse elemento, conferindo-lhe estrutura, função e propriedades observáveis. Para Kardec, o perispírito é o princípio explicativo de todas as manifestações espíritas, sendo a chave para compreender a relação entre o mundo espiritual e o plano físico.</w:t>
      </w:r>
    </w:p>
    <w:p>
      <w:pPr>
        <w:pStyle w:val="BodyText"/>
        <w:bidi w:val="0"/>
        <w:spacing w:before="86" w:after="86"/>
        <w:jc w:val="start"/>
        <w:rPr/>
      </w:pPr>
      <w:r>
        <w:rPr/>
        <w:t>Na literatura espírita, o perispírito recebe diversas denominações — corpo espiritual, psicossoma, envoltório fluídico — indicando a riqueza e a complexidade do fenômeno. De maneira geral, duas abordagens se destacam quanto à sua natureza:</w:t>
      </w:r>
    </w:p>
    <w:p>
      <w:pPr>
        <w:pStyle w:val="BodyText"/>
        <w:numPr>
          <w:ilvl w:val="0"/>
          <w:numId w:val="5"/>
        </w:numPr>
        <w:bidi w:val="0"/>
        <w:jc w:val="start"/>
        <w:rPr/>
      </w:pPr>
      <w:r>
        <w:rPr>
          <w:b/>
          <w:bCs/>
        </w:rPr>
        <w:t>A abordagem dos níveis de matéria</w:t>
      </w:r>
      <w:r>
        <w:rPr/>
        <w:t>: considera o perispírito como composto de uma matéria sutil, quintessenciada, ainda pertencente à substância universal, mas em um estado vibratório não perceptível aos sentidos comuns. Nessa visão, os “fluidos espirituais” seriam expressões dessa matéria organizada em níveis sutis.</w:t>
      </w:r>
    </w:p>
    <w:p>
      <w:pPr>
        <w:pStyle w:val="BodyText"/>
        <w:numPr>
          <w:ilvl w:val="0"/>
          <w:numId w:val="5"/>
        </w:numPr>
        <w:bidi w:val="0"/>
        <w:jc w:val="start"/>
        <w:rPr/>
      </w:pPr>
      <w:r>
        <w:rPr>
          <w:b/>
          <w:bCs/>
        </w:rPr>
        <w:t>A abordagem das dimensões múltiplas</w:t>
      </w:r>
      <w:r>
        <w:rPr/>
        <w:t>: sugere que o perispírito atua em realidades coexistentes e interdimensionais. Ele seria um corpo adaptável a diferentes planos da existência, funcionando como interface entre o Espírito e os diversos níveis da realidade espiritual e material.</w:t>
      </w:r>
    </w:p>
    <w:p>
      <w:pPr>
        <w:pStyle w:val="Firstparagraph"/>
        <w:bidi w:val="0"/>
        <w:jc w:val="start"/>
        <w:rPr/>
      </w:pPr>
      <w:r>
        <w:rPr/>
        <w:t>Essas interpretações não são excludentes. É plausível pensar o perispírito como simultaneamente material e dimensional, cumprindo papel físico e metafísico, sendo elo funcional entre Espírito e corpo, e estrutura de identidade no plano espiritual. Essa complexidade reflete o esforço do Espiritismo em articular espiritualidade, ciência e razão.</w:t>
      </w:r>
    </w:p>
    <w:p>
      <w:pPr>
        <w:pStyle w:val="BodyText"/>
        <w:bidi w:val="0"/>
        <w:spacing w:before="86" w:after="86"/>
        <w:jc w:val="start"/>
        <w:rPr/>
      </w:pPr>
      <w:r>
        <w:rPr/>
        <w:t>A constituição tripartida do ser humano — Espírito, perispírito e corpo físico — é um dos pilares da antropologia espírita. O corpo é o instrumento de manifestação; o perispírito, o elo fluídico; o Espírito, o princípio consciente e moral. Essa estrutura ajuda a compreender não apenas os fenômenos mediúnicos, mas também as influências espirituais, os transtornos de origem psíquico-espiritual, os traços de personalidade que atravessam encarnações e as condições de vida após a morte.</w:t>
      </w:r>
    </w:p>
    <w:p>
      <w:pPr>
        <w:pStyle w:val="BodyText"/>
        <w:bidi w:val="0"/>
        <w:spacing w:before="86" w:after="86"/>
        <w:jc w:val="start"/>
        <w:rPr/>
      </w:pPr>
      <w:r>
        <w:rPr/>
        <w:t>Segundo o Espiritismo, o Espírito é essencialmente perfectível. Criado simples e ignorante, carrega em si o germe de todas as qualidades a serem desenvolvidas. Sua evolução não depende de imposições externas, mas se realiza pelo exercício da liberdade, da responsabilidade e do esforço pessoal. A reencarnação é o mecanismo que possibilita esse progresso contínuo, permitindo novas experiências, reparações e aprendizagens.</w:t>
      </w:r>
    </w:p>
    <w:p>
      <w:pPr>
        <w:pStyle w:val="BodyText"/>
        <w:bidi w:val="0"/>
        <w:spacing w:before="86" w:after="86"/>
        <w:jc w:val="start"/>
        <w:rPr/>
      </w:pPr>
      <w:r>
        <w:rPr/>
        <w:t>A lei de causa e efeito, indissociável do livre-arbítrio, assegura que todas as ações do Espírito gerem consequências para seu destino moral. Mas essas consequências não são castigos, e sim oportunidades de reajuste e crescimento. A justiça divina, portanto, é educativa e restauradora, orientada para a regeneração do ser.</w:t>
      </w:r>
    </w:p>
    <w:p>
      <w:pPr>
        <w:pStyle w:val="BodyText"/>
        <w:bidi w:val="0"/>
        <w:spacing w:before="86" w:after="86"/>
        <w:jc w:val="start"/>
        <w:rPr/>
      </w:pPr>
      <w:r>
        <w:rPr/>
        <w:t xml:space="preserve">O Espírito não evolui isoladamente. A vida espiritual é relacional: os Espíritos se agrupam por afinidades, formam comunidades, influenciam-se mutuamente e colaboram no bem. Em </w:t>
      </w:r>
      <w:r>
        <w:rPr>
          <w:i/>
          <w:iCs/>
        </w:rPr>
        <w:t>O Céu e o Inferno</w:t>
      </w:r>
      <w:r>
        <w:rPr/>
        <w:t>, Kardec apresenta relatos mediúnicos que ilustram a continuidade da vida espiritual, mostrando que os Espíritos se percebem, se emocionam e se transformam em diálogo com os demais.</w:t>
      </w:r>
    </w:p>
    <w:p>
      <w:pPr>
        <w:pStyle w:val="BodyText"/>
        <w:bidi w:val="0"/>
        <w:spacing w:before="86" w:after="86"/>
        <w:jc w:val="start"/>
        <w:rPr/>
      </w:pPr>
      <w:r>
        <w:rPr/>
        <w:t xml:space="preserve">A escala espírita, apresentada na segunda parte de </w:t>
      </w:r>
      <w:r>
        <w:rPr>
          <w:i/>
          <w:iCs/>
        </w:rPr>
        <w:t>O Livro dos Espíritos</w:t>
      </w:r>
      <w:r>
        <w:rPr/>
        <w:t>, classifica os Espíritos em graus de evolução moral e intelectual — dos imperfeitos, ainda apegados ao egoísmo e à ignorância, até os superiores, portadores de sabedoria, virtude e luz. A ascensão espiritual, porém, não é privilégio: é resultado do esforço constante, da reforma íntima e da prática do bem.</w:t>
      </w:r>
    </w:p>
    <w:p>
      <w:pPr>
        <w:pStyle w:val="BodyText"/>
        <w:bidi w:val="0"/>
        <w:spacing w:before="86" w:after="86"/>
        <w:jc w:val="start"/>
        <w:rPr/>
      </w:pPr>
      <w:r>
        <w:rPr/>
        <w:t>O Espírito é, assim, o agente consciente de sua própria evolução. Não é objeto do destino, mas sujeito de sua trajetória. Constrói seu caminho com liberdade, guiado pelas leis divinas e amparado por Espíritos mais evoluídos. Essa visão atribui ao ser humano uma responsabilidade integral, ao mesmo tempo moral, intelectual e espiritual.</w:t>
      </w:r>
    </w:p>
    <w:p>
      <w:pPr>
        <w:pStyle w:val="BodyText"/>
        <w:bidi w:val="0"/>
        <w:spacing w:before="86" w:after="86"/>
        <w:jc w:val="start"/>
        <w:rPr/>
      </w:pPr>
      <w:r>
        <w:rPr/>
        <w:t>Do ponto de vista científico e filosófico, o conceito de Espírito e perispírito amplia a compreensão da natureza humana e das interações entre os planos da existência. Interpreta fenômenos antes considerados sobrenaturais à luz de uma nova ciência da alma, e convida à vivência de uma moral universal fundada na transformação interior.</w:t>
      </w:r>
    </w:p>
    <w:p>
      <w:pPr>
        <w:pStyle w:val="BodyText"/>
        <w:bidi w:val="0"/>
        <w:spacing w:before="86" w:after="86"/>
        <w:jc w:val="start"/>
        <w:rPr/>
      </w:pPr>
      <w:r>
        <w:rPr/>
        <w:t>Em resumo, o Espírito, segundo a Doutrina Espírita, é o sujeito eterno da experiência, em jornada de aperfeiçoamento. É consciência em expansão, destinada à liberdade, à sabedoria e à comunhão com o bem. Compreender a natureza do Espírito e o papel do perispírito é compreender o ser humano em sua totalidade — e lançar luz sobre as bases ontológicas e éticas de toda a filosofia espírita.</w:t>
      </w:r>
    </w:p>
    <w:p>
      <w:pPr>
        <w:pStyle w:val="Heading2"/>
        <w:tabs>
          <w:tab w:val="clear" w:pos="709"/>
          <w:tab w:val="left" w:pos="0" w:leader="none"/>
        </w:tabs>
        <w:bidi w:val="0"/>
        <w:ind w:hanging="0" w:start="0"/>
        <w:jc w:val="start"/>
        <w:rPr/>
      </w:pPr>
      <w:bookmarkStart w:id="52" w:name="leis-naturais-e-morais"/>
      <w:r>
        <w:rPr/>
        <w:t>Leis Naturais e Morais</w:t>
      </w:r>
      <w:bookmarkEnd w:id="52"/>
    </w:p>
    <w:p>
      <w:pPr>
        <w:pStyle w:val="Firstparagraph"/>
        <w:bidi w:val="0"/>
        <w:jc w:val="start"/>
        <w:rPr/>
      </w:pPr>
      <w:r>
        <w:rPr/>
        <w:t xml:space="preserve">Um dos aspectos centrais da Doutrina Espírita é o reconhecimento da existência de </w:t>
      </w:r>
      <w:r>
        <w:rPr>
          <w:b/>
          <w:bCs/>
        </w:rPr>
        <w:t>leis naturais e universais</w:t>
      </w:r>
      <w:r>
        <w:rPr/>
        <w:t xml:space="preserve"> que regem todos os fenômenos da vida, tanto materiais quanto espirituais. Essas leis são compreendidas como expressões da vontade divina, impressas na estrutura do universo e acessíveis à razão humana. O Espiritismo propõe que conhecê-las, compreendê-las e ajustarmos a elas nossas ações é o caminho para a felicidade e o progresso espiritual.</w:t>
      </w:r>
    </w:p>
    <w:p>
      <w:pPr>
        <w:pStyle w:val="BodyText"/>
        <w:bidi w:val="0"/>
        <w:spacing w:before="86" w:after="86"/>
        <w:jc w:val="start"/>
        <w:rPr/>
      </w:pPr>
      <w:r>
        <w:rPr/>
        <w:t>Kardec distingue o Espiritismo de outras correntes filosóficas e religiosas ao propor que tais leis não se baseiam em dogmas ou revelações arbitrárias, mas podem ser compreendidas por meio da razão e da observação. A verdade moral, nesse sentido, não está confinada a códigos fixos ou a intermediários privilegiados: ela está gravada na consciência e se manifesta progressivamente conforme o grau de desenvolvimento espiritual de cada ser.</w:t>
      </w:r>
    </w:p>
    <w:p>
      <w:pPr>
        <w:pStyle w:val="Heading3"/>
        <w:tabs>
          <w:tab w:val="clear" w:pos="709"/>
          <w:tab w:val="left" w:pos="0" w:leader="none"/>
        </w:tabs>
        <w:bidi w:val="0"/>
        <w:ind w:hanging="0" w:start="0"/>
        <w:jc w:val="start"/>
        <w:rPr/>
      </w:pPr>
      <w:bookmarkStart w:id="53" w:name="a-lei-divina-ou-natural"/>
      <w:r>
        <w:rPr/>
        <w:t>A Lei Divina ou Natural</w:t>
      </w:r>
      <w:bookmarkEnd w:id="53"/>
    </w:p>
    <w:p>
      <w:pPr>
        <w:pStyle w:val="Firstparagraph"/>
        <w:bidi w:val="0"/>
        <w:jc w:val="start"/>
        <w:rPr/>
      </w:pPr>
      <w:r>
        <w:rPr/>
        <w:t xml:space="preserve">Na Terceira Parte de </w:t>
      </w:r>
      <w:r>
        <w:rPr>
          <w:i/>
          <w:iCs/>
        </w:rPr>
        <w:t>O Livro dos Espíritos</w:t>
      </w:r>
      <w:r>
        <w:rPr/>
        <w:t>, dedicada às leis morais, Kardec inaugura sua investigação com uma pergunta fundamental: “Que se deve entender por lei natural?” A resposta é clara: “A lei natural é a lei de Deus. É a única necessária à felicidade do homem; ela lhe indica o que deve fazer ou deixar de fazer, e ele só é infeliz quando dela se afasta.” (</w:t>
      </w:r>
      <w:r>
        <w:rPr>
          <w:i/>
          <w:iCs/>
        </w:rPr>
        <w:t>LE</w:t>
      </w:r>
      <w:r>
        <w:rPr/>
        <w:t>, questão 614).</w:t>
      </w:r>
    </w:p>
    <w:p>
      <w:pPr>
        <w:pStyle w:val="BodyText"/>
        <w:bidi w:val="0"/>
        <w:spacing w:before="86" w:after="86"/>
        <w:jc w:val="start"/>
        <w:rPr/>
      </w:pPr>
      <w:r>
        <w:rPr/>
        <w:t>Com isso, estabelece-se um princípio unificador: as leis naturais e as leis morais são manifestações da mesma ordem divina, e sua observância é condição para a harmonia individual e coletiva. São universais, imutáveis e eternas, embora sua compreensão por parte dos Espíritos seja gradual. Kardec acrescenta que a revelação espírita tem caráter divino e humano: divina, pela origem elevada dos princípios; humana, pelo trabalho de análise, crítica e sistematização que cabe aos homens.</w:t>
      </w:r>
    </w:p>
    <w:p>
      <w:pPr>
        <w:pStyle w:val="Heading3"/>
        <w:tabs>
          <w:tab w:val="clear" w:pos="709"/>
          <w:tab w:val="left" w:pos="0" w:leader="none"/>
        </w:tabs>
        <w:bidi w:val="0"/>
        <w:ind w:hanging="0" w:start="0"/>
        <w:jc w:val="start"/>
        <w:rPr/>
      </w:pPr>
      <w:bookmarkStart w:id="54" w:name="o-papel-da-razão-e-da-consciência"/>
      <w:r>
        <w:rPr/>
        <w:t>O papel da razão e da consciência</w:t>
      </w:r>
      <w:bookmarkEnd w:id="54"/>
    </w:p>
    <w:p>
      <w:pPr>
        <w:pStyle w:val="Firstparagraph"/>
        <w:bidi w:val="0"/>
        <w:jc w:val="start"/>
        <w:rPr/>
      </w:pPr>
      <w:r>
        <w:rPr/>
        <w:t>A Doutrina Espírita recusa tanto o fideísmo cego quanto o racionalismo estreito. Para ela, a fé deve ser raciocinada, e a razão deve ser aberta ao transcendente. As leis morais são conhecidas principalmente pela consciência, mas sua validação depende do exercício da razão. Como afirmam os Espíritos: “A verdadeira lei de Deus está gravada no coração do homem; é a mesma para todos os tempos e para todos os povos.” (</w:t>
      </w:r>
      <w:r>
        <w:rPr>
          <w:i/>
          <w:iCs/>
        </w:rPr>
        <w:t>LE</w:t>
      </w:r>
      <w:r>
        <w:rPr/>
        <w:t>, questão 621).</w:t>
      </w:r>
    </w:p>
    <w:p>
      <w:pPr>
        <w:pStyle w:val="BodyText"/>
        <w:bidi w:val="0"/>
        <w:spacing w:before="86" w:after="86"/>
        <w:jc w:val="start"/>
        <w:rPr/>
      </w:pPr>
      <w:r>
        <w:rPr/>
        <w:t>Isso significa que não há moralidade imposta: há um processo educativo e experiencial que leva o Espírito a reconhecer, internalizar e praticar os princípios do bem. A evolução moral, nesse contexto, não é a adesão a normas externas, mas o desabrochar de uma ética interior em sintonia com as leis divinas.</w:t>
      </w:r>
    </w:p>
    <w:p>
      <w:pPr>
        <w:pStyle w:val="Heading3"/>
        <w:tabs>
          <w:tab w:val="clear" w:pos="709"/>
          <w:tab w:val="left" w:pos="0" w:leader="none"/>
        </w:tabs>
        <w:bidi w:val="0"/>
        <w:ind w:hanging="0" w:start="0"/>
        <w:jc w:val="start"/>
        <w:rPr/>
      </w:pPr>
      <w:bookmarkStart w:id="55" w:name="a-lei-de-causa-e-efeito"/>
      <w:r>
        <w:rPr/>
        <w:t>A Lei de Causa e Efeito</w:t>
      </w:r>
      <w:bookmarkEnd w:id="55"/>
    </w:p>
    <w:p>
      <w:pPr>
        <w:pStyle w:val="Firstparagraph"/>
        <w:bidi w:val="0"/>
        <w:jc w:val="start"/>
        <w:rPr/>
      </w:pPr>
      <w:r>
        <w:rPr/>
        <w:t>Entre as várias leis morais, a lei de causa e efeito ocupa lugar de destaque. Ela estabelece que toda ação, boa ou má, gera consequências compatíveis com sua natureza. Tais consequências não são castigos nem recompensas arbitrárias, mas meios naturais de aprendizado e reajuste.</w:t>
      </w:r>
    </w:p>
    <w:p>
      <w:pPr>
        <w:pStyle w:val="BodyText"/>
        <w:bidi w:val="0"/>
        <w:spacing w:before="86" w:after="86"/>
        <w:jc w:val="start"/>
        <w:rPr/>
      </w:pPr>
      <w:r>
        <w:rPr/>
        <w:t>Quando o Espírito transgride a lei natural, ele colhe os frutos dessa desarmonia, não como punição, mas como oportunidade de retificação. Assim, a dor, a dificuldade e os desafios da vida são vistos como etapas do processo educativo espiritual, consequências de atitudes passadas e experiências para construção do futuro. O livre-arbítrio garante a liberdade de escolha; a lei de causa e efeito garante a responsabilidade pelas escolhas.</w:t>
      </w:r>
    </w:p>
    <w:p>
      <w:pPr>
        <w:pStyle w:val="BodyText"/>
        <w:bidi w:val="0"/>
        <w:spacing w:before="86" w:after="86"/>
        <w:jc w:val="start"/>
        <w:rPr/>
      </w:pPr>
      <w:r>
        <w:rPr/>
        <w:t>Essa concepção afasta a ideia de destino fixo ou predeterminação. O Espírito é o arquiteto de sua evolução. Ao vivenciar as consequências de suas ações, adquire sabedoria, desenvolve virtudes e se reorienta em direção ao bem. Trata-se, portanto, de uma justiça restauradora, que conduz o ser à regeneração e à liberdade interior.</w:t>
      </w:r>
    </w:p>
    <w:p>
      <w:pPr>
        <w:pStyle w:val="Heading3"/>
        <w:tabs>
          <w:tab w:val="clear" w:pos="709"/>
          <w:tab w:val="left" w:pos="0" w:leader="none"/>
        </w:tabs>
        <w:bidi w:val="0"/>
        <w:ind w:hanging="0" w:start="0"/>
        <w:jc w:val="start"/>
        <w:rPr/>
      </w:pPr>
      <w:bookmarkStart w:id="56" w:name="a-lei-do-progresso"/>
      <w:r>
        <w:rPr/>
        <w:t>A Lei do Progresso</w:t>
      </w:r>
      <w:bookmarkEnd w:id="56"/>
    </w:p>
    <w:p>
      <w:pPr>
        <w:pStyle w:val="Firstparagraph"/>
        <w:bidi w:val="0"/>
        <w:jc w:val="start"/>
        <w:rPr/>
      </w:pPr>
      <w:r>
        <w:rPr/>
        <w:t>Outro princípio fundamental da ética espírita é a lei do progresso. Criados simples e ignorantes, os Espíritos estão todos destinados à perfeição. Esse progresso se dá por meio do trabalho, do esforço, da experiência e da vontade. O erro e o sofrimento são partes do caminho, mas não o definem — acontecem durante a jornada, mas nunca são fins.</w:t>
      </w:r>
    </w:p>
    <w:p>
      <w:pPr>
        <w:pStyle w:val="BodyText"/>
        <w:bidi w:val="0"/>
        <w:spacing w:before="86" w:after="86"/>
        <w:jc w:val="start"/>
        <w:rPr/>
      </w:pPr>
      <w:r>
        <w:rPr/>
        <w:t>O progresso é individual e coletivo. A humanidade, como conjunto, também progride, alternando avanços e retrocessos, mas caminhando para estágios superiores de organização moral, justiça social e consciência espiritual. As civilizações evoluem, as instituições se transformam, e os valores se elevam na medida em que os Espíritos encarnados amadurecem.</w:t>
      </w:r>
    </w:p>
    <w:p>
      <w:pPr>
        <w:pStyle w:val="Heading3"/>
        <w:tabs>
          <w:tab w:val="clear" w:pos="709"/>
          <w:tab w:val="left" w:pos="0" w:leader="none"/>
        </w:tabs>
        <w:bidi w:val="0"/>
        <w:ind w:hanging="0" w:start="0"/>
        <w:jc w:val="start"/>
        <w:rPr/>
      </w:pPr>
      <w:bookmarkStart w:id="57" w:name="leis-de-convivência-e-organização-espiri"/>
      <w:r>
        <w:rPr/>
        <w:t>Leis de convivência e organização espiritual</w:t>
      </w:r>
      <w:bookmarkEnd w:id="57"/>
    </w:p>
    <w:p>
      <w:pPr>
        <w:pStyle w:val="Firstparagraph"/>
        <w:bidi w:val="0"/>
        <w:jc w:val="start"/>
        <w:rPr/>
      </w:pPr>
      <w:r>
        <w:rPr/>
        <w:t>A Doutrina Espírita reconhece ainda leis que regem a convivência entre os Espíritos e suas relações com o mundo material. Tais leis explicam fenômenos como:</w:t>
      </w:r>
    </w:p>
    <w:p>
      <w:pPr>
        <w:pStyle w:val="BodyText"/>
        <w:numPr>
          <w:ilvl w:val="0"/>
          <w:numId w:val="6"/>
        </w:numPr>
        <w:bidi w:val="0"/>
        <w:jc w:val="start"/>
        <w:rPr/>
      </w:pPr>
      <w:r>
        <w:rPr/>
        <w:t>a atuação de Espíritos protetores, que acompanham, orientam e assistem sem interferir no livre-arbítrio;</w:t>
      </w:r>
    </w:p>
    <w:p>
      <w:pPr>
        <w:pStyle w:val="BodyText"/>
        <w:numPr>
          <w:ilvl w:val="0"/>
          <w:numId w:val="6"/>
        </w:numPr>
        <w:bidi w:val="0"/>
        <w:jc w:val="start"/>
        <w:rPr/>
      </w:pPr>
      <w:r>
        <w:rPr/>
        <w:t>os laços de afinidade, que reúnem Espíritos em grupos familiares e coletivos, promovendo experiências comuns;</w:t>
      </w:r>
    </w:p>
    <w:p>
      <w:pPr>
        <w:pStyle w:val="BodyText"/>
        <w:numPr>
          <w:ilvl w:val="0"/>
          <w:numId w:val="6"/>
        </w:numPr>
        <w:bidi w:val="0"/>
        <w:jc w:val="start"/>
        <w:rPr/>
      </w:pPr>
      <w:r>
        <w:rPr/>
        <w:t>as influências espirituais, positivas (inspirações, intuições) ou negativas (obsessões, interferências);</w:t>
      </w:r>
    </w:p>
    <w:p>
      <w:pPr>
        <w:pStyle w:val="BodyText"/>
        <w:numPr>
          <w:ilvl w:val="0"/>
          <w:numId w:val="6"/>
        </w:numPr>
        <w:bidi w:val="0"/>
        <w:jc w:val="start"/>
        <w:rPr/>
      </w:pPr>
      <w:r>
        <w:rPr/>
        <w:t>os mecanismos da reencarnação, determinados por méritos, necessidades evolutivas e compromissos anteriores.</w:t>
      </w:r>
    </w:p>
    <w:p>
      <w:pPr>
        <w:pStyle w:val="Firstparagraph"/>
        <w:bidi w:val="0"/>
        <w:jc w:val="start"/>
        <w:rPr/>
      </w:pPr>
      <w:r>
        <w:rPr/>
        <w:t>Essas interações revelam que a vida espiritual é dinâmica, organizada e participativa. Os Espíritos não estão isolados, mas vivem em comunidades, influenciam-se mutuamente e cooperam no processo evolutivo.</w:t>
      </w:r>
    </w:p>
    <w:p>
      <w:pPr>
        <w:pStyle w:val="HorizontalLine"/>
        <w:suppressLineNumbers/>
        <w:pBdr>
          <w:bottom w:val="double" w:sz="2" w:space="0" w:color="808080"/>
        </w:pBdr>
        <w:bidi w:val="0"/>
        <w:spacing w:before="0" w:after="283"/>
        <w:jc w:val="start"/>
        <w:rPr/>
      </w:pPr>
      <w:r>
        <w:rPr/>
      </w:r>
    </w:p>
    <w:p>
      <w:pPr>
        <w:pStyle w:val="Firstparagraph"/>
        <w:bidi w:val="0"/>
        <w:jc w:val="start"/>
        <w:rPr/>
      </w:pPr>
      <w:r>
        <w:rPr/>
        <w:t>A Doutrina Espírita propõe uma ética fundamentada em leis naturais e universais, acessíveis à razão e à consciência. Tais leis regem a vida do Espírito em sua totalidade, oferecendo-lhe diretrizes para agir, aprender e evoluir. A moral espírita não é impositiva, mas educativa; não é circunstancial, mas universal; não é dogmática, mas racional e experiencial.</w:t>
      </w:r>
    </w:p>
    <w:p>
      <w:pPr>
        <w:pStyle w:val="BodyText"/>
        <w:bidi w:val="0"/>
        <w:spacing w:before="86" w:after="86"/>
        <w:jc w:val="start"/>
        <w:rPr/>
      </w:pPr>
      <w:r>
        <w:rPr/>
        <w:t>Ao articular ciência, filosofia e espiritualidade, o Espiritismo oferece uma visão profunda e coerente da vida moral. Mostra que a justiça não é punição, mas equilíbrio; que o bem não é imposição, mas realização; e que a felicidade não é privilégio, mas conquista íntima. Conhecer as leis morais e ajustar-se a elas é, para o Espírito, o caminho da liberdade, da paz e da plenitude.</w:t>
      </w:r>
    </w:p>
    <w:p>
      <w:pPr>
        <w:pStyle w:val="Heading2"/>
        <w:tabs>
          <w:tab w:val="clear" w:pos="709"/>
          <w:tab w:val="left" w:pos="0" w:leader="none"/>
        </w:tabs>
        <w:bidi w:val="0"/>
        <w:ind w:hanging="0" w:start="0"/>
        <w:jc w:val="start"/>
        <w:rPr/>
      </w:pPr>
      <w:bookmarkStart w:id="58" w:name="progresso-espiritual"/>
      <w:r>
        <w:rPr/>
        <w:t>Progresso Espiritual</w:t>
      </w:r>
      <w:bookmarkEnd w:id="58"/>
    </w:p>
    <w:p>
      <w:pPr>
        <w:pStyle w:val="Firstparagraph"/>
        <w:bidi w:val="0"/>
        <w:jc w:val="start"/>
        <w:rPr/>
      </w:pPr>
      <w:r>
        <w:rPr/>
        <w:t xml:space="preserve">No centro da Doutrina Espírita está a concepção do Espírito como ser essencialmente perfectível. Criado “simples e ignorante”, conforme a resposta da questão 115 de </w:t>
      </w:r>
      <w:r>
        <w:rPr>
          <w:i/>
          <w:iCs/>
        </w:rPr>
        <w:t>O Livro dos Espíritos</w:t>
      </w:r>
      <w:r>
        <w:rPr/>
        <w:t>, o Espírito traz em si o princípio da perfectibilidade — ou seja, a capacidade de evoluir continuamente, rumo a estados mais elevados de consciência, sabedoria e virtude.</w:t>
      </w:r>
    </w:p>
    <w:p>
      <w:pPr>
        <w:pStyle w:val="BodyText"/>
        <w:bidi w:val="0"/>
        <w:spacing w:before="86" w:after="86"/>
        <w:jc w:val="start"/>
        <w:rPr/>
      </w:pPr>
      <w:r>
        <w:rPr/>
        <w:t>Essa compreensão afasta-se de visões que afirmam a criação de almas fixadas em categorias definitivas, como boas ou más. Para a filosofia espírita, todos os Espíritos têm origem comum e estão sujeitos às mesmas leis divinas. A diversidade de condições entre eles decorre do caminho já percorrido, das escolhas feitas e do grau de esforço moral empregado.</w:t>
      </w:r>
    </w:p>
    <w:p>
      <w:pPr>
        <w:pStyle w:val="BodyText"/>
        <w:bidi w:val="0"/>
        <w:spacing w:before="86" w:after="86"/>
        <w:jc w:val="start"/>
        <w:rPr/>
      </w:pPr>
      <w:r>
        <w:rPr/>
        <w:t>Kardec afirma que o progresso é uma lei natural, tão necessária quanto as leis que regem o mundo físico. Na questão 783, encontramos: “Sendo o progresso uma condição da natureza humana, não está no poder do homem opor-se-lhe. É uma força viva, cuja ação pode ser retardada, porém não anulada.” Essa força vital se manifesta tanto de forma interna — como aspiração inata à perfeição — quanto de forma externa — como resultado das experiências acumuladas ao longo das reencarnações.</w:t>
      </w:r>
    </w:p>
    <w:p>
      <w:pPr>
        <w:pStyle w:val="BodyText"/>
        <w:bidi w:val="0"/>
        <w:spacing w:before="86" w:after="86"/>
        <w:jc w:val="start"/>
        <w:rPr/>
      </w:pPr>
      <w:r>
        <w:rPr/>
        <w:t>O progresso espiritual, portanto, não é uma imposição arbitrária nem um destino fixo. É o fruto da liberdade e da responsabilidade. À medida que desenvolve o livre-arbítrio, o Espírito torna-se sujeito de sua própria história, podendo acelerar, retardar ou desviar momentaneamente sua trajetória, mas jamais escapar à lei do progresso.</w:t>
      </w:r>
    </w:p>
    <w:p>
      <w:pPr>
        <w:pStyle w:val="Heading3"/>
        <w:tabs>
          <w:tab w:val="clear" w:pos="709"/>
          <w:tab w:val="left" w:pos="0" w:leader="none"/>
        </w:tabs>
        <w:bidi w:val="0"/>
        <w:ind w:hanging="0" w:start="0"/>
        <w:jc w:val="start"/>
        <w:rPr/>
      </w:pPr>
      <w:bookmarkStart w:id="59" w:name="progresso-intelectual-e-progresso-moral"/>
      <w:r>
        <w:rPr/>
        <w:t>Progresso intelectual e progresso moral</w:t>
      </w:r>
      <w:bookmarkEnd w:id="59"/>
    </w:p>
    <w:p>
      <w:pPr>
        <w:pStyle w:val="Firstparagraph"/>
        <w:bidi w:val="0"/>
        <w:jc w:val="start"/>
        <w:rPr/>
      </w:pPr>
      <w:r>
        <w:rPr/>
        <w:t xml:space="preserve">Allan Kardec distingue dois aspectos complementares do progresso espiritual: o </w:t>
      </w:r>
      <w:r>
        <w:rPr>
          <w:b/>
          <w:bCs/>
        </w:rPr>
        <w:t>intelectual</w:t>
      </w:r>
      <w:r>
        <w:rPr/>
        <w:t xml:space="preserve"> e o </w:t>
      </w:r>
      <w:r>
        <w:rPr>
          <w:b/>
          <w:bCs/>
        </w:rPr>
        <w:t>moral</w:t>
      </w:r>
      <w:r>
        <w:rPr/>
        <w:t>. O primeiro refere-se ao desenvolvimento das faculdades cognitivas do Espírito — inteligência, raciocínio, memória, julgamento — que lhe permitem compreender o mundo, formular ideias e tomar decisões fundamentadas. O segundo refere-se à conquista de virtudes — como humildade, compaixão, justiça, paciência e amor ao próximo — que orientam a conduta ética e harmonizam os sentimentos.</w:t>
      </w:r>
    </w:p>
    <w:p>
      <w:pPr>
        <w:pStyle w:val="BodyText"/>
        <w:bidi w:val="0"/>
        <w:spacing w:before="86" w:after="86"/>
        <w:jc w:val="start"/>
        <w:rPr/>
      </w:pPr>
      <w:r>
        <w:rPr/>
        <w:t>O progresso intelectual é, em geral, mais rápido e visível. Ele se expressa nas descobertas científicas, nas criações artísticas, no avanço tecnológico e no refinamento da linguagem. Contudo, ele não garante, por si só, a elevação moral. Como adverte Kardec, a inteligência pode servir tanto ao bem quanto ao mal, conforme o uso que dela se faz.</w:t>
      </w:r>
    </w:p>
    <w:p>
      <w:pPr>
        <w:pStyle w:val="BodyText"/>
        <w:bidi w:val="0"/>
        <w:spacing w:before="86" w:after="86"/>
        <w:jc w:val="start"/>
        <w:rPr/>
      </w:pPr>
      <w:r>
        <w:rPr/>
        <w:t xml:space="preserve">Já o progresso moral é mais lento, porque exige transformação profunda do ser. Trata-se de vencer o egoísmo, o orgulho, a vaidade e as paixões inferiores. É um processo de reforma íntima, que demanda vigilância, perseverança e autoconhecimento. Porém, o progresso intelectual favorece o progresso moral, na medida em que torna o bem compreensível e o mal inaceitável. “Desde então, o homem pode escolher”, afirma a questão 780 de </w:t>
      </w:r>
      <w:r>
        <w:rPr>
          <w:i/>
          <w:iCs/>
        </w:rPr>
        <w:t>O Livro dos Espíritos</w:t>
      </w:r>
      <w:r>
        <w:rPr/>
        <w:t>.</w:t>
      </w:r>
    </w:p>
    <w:p>
      <w:pPr>
        <w:pStyle w:val="Heading3"/>
        <w:tabs>
          <w:tab w:val="clear" w:pos="709"/>
          <w:tab w:val="left" w:pos="0" w:leader="none"/>
        </w:tabs>
        <w:bidi w:val="0"/>
        <w:ind w:hanging="0" w:start="0"/>
        <w:jc w:val="start"/>
        <w:rPr/>
      </w:pPr>
      <w:bookmarkStart w:id="60" w:name="progresso-coletivo-e-solidariedade-evolu"/>
      <w:r>
        <w:rPr/>
        <w:t>Progresso coletivo e solidariedade evolutiva</w:t>
      </w:r>
      <w:bookmarkEnd w:id="60"/>
    </w:p>
    <w:p>
      <w:pPr>
        <w:pStyle w:val="Firstparagraph"/>
        <w:bidi w:val="0"/>
        <w:jc w:val="start"/>
        <w:rPr/>
      </w:pPr>
      <w:r>
        <w:rPr/>
        <w:t>O progresso espiritual não é apenas individual: ele ocorre em meio à convivência, à cooperação e à influência mútua entre os Espíritos. Desde os primeiros estágios da evolução, a interação com outros seres é um fator determinante para o aprendizado e o aprimoramento. A família, a sociedade, os vínculos afetivos e as experiências de grupo são ambientes privilegiados de crescimento.</w:t>
      </w:r>
    </w:p>
    <w:p>
      <w:pPr>
        <w:pStyle w:val="BodyText"/>
        <w:bidi w:val="0"/>
        <w:spacing w:before="86" w:after="86"/>
        <w:jc w:val="start"/>
        <w:rPr/>
      </w:pPr>
      <w:r>
        <w:rPr/>
        <w:t xml:space="preserve">Gustave Geley, pesquisador e pensador espírita, cunhou a expressão </w:t>
      </w:r>
      <w:r>
        <w:rPr>
          <w:i/>
          <w:iCs/>
        </w:rPr>
        <w:t>evolução solidária</w:t>
      </w:r>
      <w:r>
        <w:rPr/>
        <w:t xml:space="preserve"> para destacar o caráter interdependente do progresso. Segundo ele, tudo o que favorece ou dificulta o avanço de um Espírito repercute no conjunto, e vice-versa. Isso implica que a transformação individual não é completa sem compromisso com o bem coletivo.</w:t>
      </w:r>
    </w:p>
    <w:p>
      <w:pPr>
        <w:pStyle w:val="BodyText"/>
        <w:bidi w:val="0"/>
        <w:spacing w:before="86" w:after="86"/>
        <w:jc w:val="start"/>
        <w:rPr/>
      </w:pPr>
      <w:r>
        <w:rPr/>
        <w:t xml:space="preserve">Essa visão está presente nas obras de Kardec, que vê na encarnação não apenas um meio de evolução pessoal, mas também de contribuição para o progresso geral da humanidade. “A ação dos seres corpóreos é necessária à marcha do universo”, afirma ele em </w:t>
      </w:r>
      <w:r>
        <w:rPr>
          <w:i/>
          <w:iCs/>
        </w:rPr>
        <w:t>O Livro dos Espíritos</w:t>
      </w:r>
      <w:r>
        <w:rPr/>
        <w:t>. O trabalho, a educação, a participação social e o serviço ao próximo são formas concretas de evolução espiritual compartilhada.</w:t>
      </w:r>
    </w:p>
    <w:p>
      <w:pPr>
        <w:pStyle w:val="Heading3"/>
        <w:tabs>
          <w:tab w:val="clear" w:pos="709"/>
          <w:tab w:val="left" w:pos="0" w:leader="none"/>
        </w:tabs>
        <w:bidi w:val="0"/>
        <w:ind w:hanging="0" w:start="0"/>
        <w:jc w:val="start"/>
        <w:rPr/>
      </w:pPr>
      <w:bookmarkStart w:id="61" w:name="limites-da-compreensão-e-maturação-do-li"/>
      <w:r>
        <w:rPr/>
        <w:t>Limites da compreensão e maturação do livre-arbítrio</w:t>
      </w:r>
      <w:bookmarkEnd w:id="61"/>
    </w:p>
    <w:p>
      <w:pPr>
        <w:pStyle w:val="Firstparagraph"/>
        <w:bidi w:val="0"/>
        <w:jc w:val="start"/>
        <w:rPr/>
      </w:pPr>
      <w:r>
        <w:rPr/>
        <w:t>Embora o Espiritismo apresente uma estrutura lógica e coerente da evolução, ele reconhece os limites da compreensão humana diante dos mistérios da origem espiritual. Como explicar, por exemplo, a escolha do mal por parte de Espíritos ainda ignorantes, sem plena consciência moral? Kardec admite que esse ponto escapa à nossa razão atual. O importante, segundo ele, é compreender que o mal não é condição definitiva, mas etapa transitória, superada gradualmente pela experiência e pela aquisição de discernimento.</w:t>
      </w:r>
    </w:p>
    <w:p>
      <w:pPr>
        <w:pStyle w:val="BodyText"/>
        <w:bidi w:val="0"/>
        <w:spacing w:before="86" w:after="86"/>
        <w:jc w:val="start"/>
        <w:rPr/>
      </w:pPr>
      <w:r>
        <w:rPr/>
        <w:t>O livre-arbítrio não surge plenamente formado, mas amadurece com o desenvolvimento da razão. No início, o Espírito é mais instintivo, agindo por impulso. Com o tempo, aprende a deliberar, pesar as consequências de seus atos, responsabilizar-se por suas escolhas. Esse amadurecimento da liberdade é uma conquista essencial do progresso espiritual.</w:t>
      </w:r>
    </w:p>
    <w:p>
      <w:pPr>
        <w:pStyle w:val="Heading3"/>
        <w:tabs>
          <w:tab w:val="clear" w:pos="709"/>
          <w:tab w:val="left" w:pos="0" w:leader="none"/>
        </w:tabs>
        <w:bidi w:val="0"/>
        <w:ind w:hanging="0" w:start="0"/>
        <w:jc w:val="start"/>
        <w:rPr/>
      </w:pPr>
      <w:bookmarkStart w:id="62" w:name="a-paz-como-consequência-do-progresso"/>
      <w:r>
        <w:rPr/>
        <w:t>A paz como consequência do progresso</w:t>
      </w:r>
      <w:bookmarkEnd w:id="62"/>
    </w:p>
    <w:p>
      <w:pPr>
        <w:pStyle w:val="Firstparagraph"/>
        <w:bidi w:val="0"/>
        <w:jc w:val="start"/>
        <w:rPr/>
      </w:pPr>
      <w:r>
        <w:rPr/>
        <w:t>À medida que evolui, o Espírito torna-se mais sereno, mais consciente e mais fraterno. Liberta-se das paixões desordenadas, dos medos ilusórios, das culpas não elaboradas e das ambições desmedidas. Aprende a respeitar os outros, a colaborar com a justiça e a buscar o bem como caminho natural. Essa transformação não se limita a aspectos exteriores: ela produz um estado íntimo de harmonia, uma paz duradoura, que não depende das circunstâncias, mas da coerência entre pensamento, sentimento e ação.</w:t>
      </w:r>
    </w:p>
    <w:p>
      <w:pPr>
        <w:pStyle w:val="BodyText"/>
        <w:bidi w:val="0"/>
        <w:spacing w:before="86" w:after="86"/>
        <w:jc w:val="start"/>
        <w:rPr/>
      </w:pPr>
      <w:r>
        <w:rPr/>
        <w:t>Esse estado é fruto do progresso moral. O Espírito que compreende as leis divinas e as pratica voluntariamente atinge um grau superior de felicidade. Não por privilégio, mas por afinidade com o bem. Ao mesmo tempo, reconhece que sua felicidade está ligada à dos outros, e que sua tarefa espiritual inclui ajudar, esclarecer, consolar e trabalhar pela melhoria geral da humanidade.</w:t>
      </w:r>
    </w:p>
    <w:p>
      <w:pPr>
        <w:pStyle w:val="HorizontalLine"/>
        <w:suppressLineNumbers/>
        <w:pBdr>
          <w:bottom w:val="double" w:sz="2" w:space="0" w:color="808080"/>
        </w:pBdr>
        <w:bidi w:val="0"/>
        <w:spacing w:before="0" w:after="283"/>
        <w:jc w:val="start"/>
        <w:rPr/>
      </w:pPr>
      <w:r>
        <w:rPr/>
      </w:r>
    </w:p>
    <w:p>
      <w:pPr>
        <w:pStyle w:val="Firstparagraph"/>
        <w:bidi w:val="0"/>
        <w:jc w:val="start"/>
        <w:rPr/>
      </w:pPr>
      <w:r>
        <w:rPr/>
        <w:t>O progresso espiritual, conforme ensina o Espiritismo, é o grande objetivo da existência. Ele é contínuo, gradual e universal. Cada Espírito é chamado a desenvolver suas potencialidades por meio da liberdade e da responsabilidade. Não há predestinação, nem condenação eterna, mas sim justiça restauradora e esperança de aperfeiçoamento incessante.</w:t>
      </w:r>
    </w:p>
    <w:p>
      <w:pPr>
        <w:pStyle w:val="BodyText"/>
        <w:bidi w:val="0"/>
        <w:spacing w:before="86" w:after="86"/>
        <w:jc w:val="start"/>
        <w:rPr/>
      </w:pPr>
      <w:r>
        <w:rPr/>
        <w:t>O progresso é caminho de luz construído no esforço, na convivência, na caridade e na consciência. E o Espiritismo, ao esclarecer as leis que o regem e ao propor um ideal de sabedoria e fraternidade, oferece ao ser humano uma bússola segura para sua jornada evolutiva.</w:t>
      </w:r>
    </w:p>
    <w:p>
      <w:pPr>
        <w:pStyle w:val="Heading2"/>
        <w:tabs>
          <w:tab w:val="clear" w:pos="709"/>
          <w:tab w:val="left" w:pos="0" w:leader="none"/>
        </w:tabs>
        <w:bidi w:val="0"/>
        <w:ind w:hanging="0" w:start="0"/>
        <w:jc w:val="start"/>
        <w:rPr/>
      </w:pPr>
      <w:bookmarkStart w:id="63" w:name="reencarnação"/>
      <w:r>
        <w:rPr/>
        <w:t>Reencarnação</w:t>
      </w:r>
      <w:bookmarkEnd w:id="63"/>
    </w:p>
    <w:p>
      <w:pPr>
        <w:pStyle w:val="Firstparagraph"/>
        <w:bidi w:val="0"/>
        <w:jc w:val="start"/>
        <w:rPr/>
      </w:pPr>
      <w:r>
        <w:rPr/>
        <w:t xml:space="preserve">A reencarnação é um dos pilares fundamentais da Doutrina Espírita e o mecanismo central pelo qual se realiza o progresso do Espírito. Conforme é proposta em </w:t>
      </w:r>
      <w:r>
        <w:rPr>
          <w:i/>
          <w:iCs/>
        </w:rPr>
        <w:t>O Livro dos Espíritos</w:t>
      </w:r>
      <w:r>
        <w:rPr/>
        <w:t>, trata-se de uma lei natural, justa e necessária, sem a qual a justiça divina pareceria incompleta, e o desenvolvimento do ser espiritual seria impossível de se cumprir plenamente em uma só existência.</w:t>
      </w:r>
    </w:p>
    <w:p>
      <w:pPr>
        <w:pStyle w:val="Heading3"/>
        <w:tabs>
          <w:tab w:val="clear" w:pos="709"/>
          <w:tab w:val="left" w:pos="0" w:leader="none"/>
        </w:tabs>
        <w:bidi w:val="0"/>
        <w:ind w:hanging="0" w:start="0"/>
        <w:jc w:val="start"/>
        <w:rPr/>
      </w:pPr>
      <w:bookmarkStart w:id="64" w:name="a-reencarnação-como-ideia-universal"/>
      <w:r>
        <w:rPr/>
        <w:t>A reencarnação como ideia universal</w:t>
      </w:r>
      <w:bookmarkEnd w:id="64"/>
    </w:p>
    <w:p>
      <w:pPr>
        <w:pStyle w:val="Firstparagraph"/>
        <w:bidi w:val="0"/>
        <w:jc w:val="start"/>
        <w:rPr/>
      </w:pPr>
      <w:r>
        <w:rPr/>
        <w:t xml:space="preserve">A ideia da reencarnação não é exclusividade do Espiritismo. Desde a Antiguidade, encontramos registros dessa concepção em diversas culturas. No Egito, por volta de 3000 a.C., textos afirmavam que “antes de nascer a criança viveu, e a morte não é o fim”. Entre os hindus, o princípio da reencarnação era ensinado pelos Vedas sob o nome de </w:t>
      </w:r>
      <w:r>
        <w:rPr>
          <w:i/>
          <w:iCs/>
        </w:rPr>
        <w:t>metempsicose</w:t>
      </w:r>
      <w:r>
        <w:rPr/>
        <w:t xml:space="preserve">, frequentemente associado ao conceito de </w:t>
      </w:r>
      <w:r>
        <w:rPr>
          <w:i/>
          <w:iCs/>
        </w:rPr>
        <w:t>carma</w:t>
      </w:r>
      <w:r>
        <w:rPr/>
        <w:t xml:space="preserve">, segundo o qual as ações passadas determinam as condições da vida presente. Na Grécia antiga, pensadores como Pitágoras, Sócrates e Platão também discutiram a </w:t>
      </w:r>
      <w:r>
        <w:rPr>
          <w:i/>
          <w:iCs/>
        </w:rPr>
        <w:t>palingenesia</w:t>
      </w:r>
      <w:r>
        <w:rPr/>
        <w:t>, ou vidas sucessivas, como parte do aperfeiçoamento da alma.</w:t>
      </w:r>
    </w:p>
    <w:p>
      <w:pPr>
        <w:pStyle w:val="BodyText"/>
        <w:bidi w:val="0"/>
        <w:spacing w:before="86" w:after="86"/>
        <w:jc w:val="start"/>
        <w:rPr/>
      </w:pPr>
      <w:r>
        <w:rPr/>
        <w:t xml:space="preserve">Nos tempos modernos, além do testemunho das tradições filosóficas e religiosas, a reencarnação passou a ser objeto de investigação empírica, especialmente no campo da psiquiatria infantil. Destaca-se o trabalho pioneiro de Ian Stevenson, da Universidade da Virgínia, que viajou o mundo documentando relatos de crianças que afirmavam recordar de vidas anteriores. Suas pesquisas, reunidas em obras como </w:t>
      </w:r>
      <w:r>
        <w:rPr>
          <w:i/>
          <w:iCs/>
        </w:rPr>
        <w:t>Vinte Casos Sugestivos de Reencarnação</w:t>
      </w:r>
      <w:r>
        <w:rPr/>
        <w:t>, seguem influentes até hoje. No Brasil, o pesquisador espírita Hernani Guimarães Andrade também contribuiu significativamente ao estudo de casos que sugerem a veracidade da reencarnação.</w:t>
      </w:r>
    </w:p>
    <w:p>
      <w:pPr>
        <w:pStyle w:val="Heading3"/>
        <w:tabs>
          <w:tab w:val="clear" w:pos="709"/>
          <w:tab w:val="left" w:pos="0" w:leader="none"/>
        </w:tabs>
        <w:bidi w:val="0"/>
        <w:ind w:hanging="0" w:start="0"/>
        <w:jc w:val="start"/>
        <w:rPr/>
      </w:pPr>
      <w:bookmarkStart w:id="65" w:name="o-que-é-a-reencarnação"/>
      <w:r>
        <w:rPr/>
        <w:t>O que é a reencarnação?</w:t>
      </w:r>
      <w:bookmarkEnd w:id="65"/>
    </w:p>
    <w:p>
      <w:pPr>
        <w:pStyle w:val="Firstparagraph"/>
        <w:bidi w:val="0"/>
        <w:jc w:val="start"/>
        <w:rPr/>
      </w:pPr>
      <w:r>
        <w:rPr/>
        <w:t>Do ponto de vista espírita, reencarnar significa retornar à vida corporal. Após um período de existência no plano espiritual (erraticidade), o Espírito une-se a um novo corpo por meio do perispírito, iniciando nova etapa na matéria. Cada existência é única, mas se insere em um processo contínuo de aprendizado, expiação, missão e evolução moral e intelectual. Ao contrário da metempsicose — segundo a qual um ser humano poderia reencarnar como animal — o Espiritismo afirma que o Espírito não retrocede na escala evolutiva: suas experiências sucessivas se dão sempre no plano humano, ainda que com variadas condições de existência.</w:t>
      </w:r>
    </w:p>
    <w:p>
      <w:pPr>
        <w:pStyle w:val="Heading3"/>
        <w:tabs>
          <w:tab w:val="clear" w:pos="709"/>
          <w:tab w:val="left" w:pos="0" w:leader="none"/>
        </w:tabs>
        <w:bidi w:val="0"/>
        <w:ind w:hanging="0" w:start="0"/>
        <w:jc w:val="start"/>
        <w:rPr/>
      </w:pPr>
      <w:bookmarkStart w:id="66" w:name="por-que-reencarnar"/>
      <w:r>
        <w:rPr/>
        <w:t>Por que reencarnar?</w:t>
      </w:r>
      <w:bookmarkEnd w:id="66"/>
    </w:p>
    <w:p>
      <w:pPr>
        <w:pStyle w:val="Firstparagraph"/>
        <w:bidi w:val="0"/>
        <w:jc w:val="start"/>
        <w:rPr/>
      </w:pPr>
      <w:r>
        <w:rPr/>
        <w:t>A reencarnação atende a dois objetivos fundamentais:</w:t>
      </w:r>
    </w:p>
    <w:p>
      <w:pPr>
        <w:pStyle w:val="BodyText"/>
        <w:numPr>
          <w:ilvl w:val="0"/>
          <w:numId w:val="7"/>
        </w:numPr>
        <w:bidi w:val="0"/>
        <w:jc w:val="start"/>
        <w:rPr/>
      </w:pPr>
      <w:r>
        <w:rPr>
          <w:b/>
          <w:bCs/>
        </w:rPr>
        <w:t>Expiação e prova</w:t>
      </w:r>
      <w:r>
        <w:rPr/>
        <w:t>: permite ao Espírito colher as consequências de suas ações passadas, superar tendências inferiores e corrigir desvios morais.</w:t>
      </w:r>
    </w:p>
    <w:p>
      <w:pPr>
        <w:pStyle w:val="BodyText"/>
        <w:numPr>
          <w:ilvl w:val="0"/>
          <w:numId w:val="7"/>
        </w:numPr>
        <w:bidi w:val="0"/>
        <w:jc w:val="start"/>
        <w:rPr/>
      </w:pPr>
      <w:r>
        <w:rPr>
          <w:b/>
          <w:bCs/>
        </w:rPr>
        <w:t>Missão e aprendizado</w:t>
      </w:r>
      <w:r>
        <w:rPr/>
        <w:t>: possibilita o exercício do bem, a aquisição de virtudes e o desenvolvimento das faculdades intelectuais.</w:t>
      </w:r>
    </w:p>
    <w:p>
      <w:pPr>
        <w:pStyle w:val="Firstparagraph"/>
        <w:bidi w:val="0"/>
        <w:jc w:val="start"/>
        <w:rPr/>
      </w:pPr>
      <w:r>
        <w:rPr/>
        <w:t>Esse duplo aspecto evidencia que a reencarnação não é castigo, mas sim instrumento de justiça e de amor, que oferece a todos os Espíritos as mesmas oportunidades de progresso. Como afirma Kardec, “a passagem dos Espíritos pela vida corporal é necessária para que possam cumprir, por meio de uma ação material, os desígnios cuja execução Deus lhes confia” (</w:t>
      </w:r>
      <w:r>
        <w:rPr>
          <w:i/>
          <w:iCs/>
        </w:rPr>
        <w:t>LE</w:t>
      </w:r>
      <w:r>
        <w:rPr/>
        <w:t>, q. 132).</w:t>
      </w:r>
    </w:p>
    <w:p>
      <w:pPr>
        <w:pStyle w:val="Heading3"/>
        <w:tabs>
          <w:tab w:val="clear" w:pos="709"/>
          <w:tab w:val="left" w:pos="0" w:leader="none"/>
        </w:tabs>
        <w:bidi w:val="0"/>
        <w:ind w:hanging="0" w:start="0"/>
        <w:jc w:val="start"/>
        <w:rPr/>
      </w:pPr>
      <w:bookmarkStart w:id="67" w:name="esquecimento-do-passado"/>
      <w:r>
        <w:rPr/>
        <w:t>Esquecimento do passado</w:t>
      </w:r>
      <w:bookmarkEnd w:id="67"/>
    </w:p>
    <w:p>
      <w:pPr>
        <w:pStyle w:val="Firstparagraph"/>
        <w:bidi w:val="0"/>
        <w:jc w:val="start"/>
        <w:rPr/>
      </w:pPr>
      <w:r>
        <w:rPr/>
        <w:t>Durante a encarnação, o Espírito perde o acesso direto à memória consciente de suas vidas anteriores. Esse esquecimento temporário é compreendido como um mecanismo protetor, que favorece a liberdade de ação e impede o surgimento de ressentimentos que poderiam dificultar a convivência com antigos desafetos, agora reencarnados como familiares ou colegas. No entanto, muitos traços morais, inclinações e aptidões permanecem, manifestando-se como tendências naturais do indivíduo.</w:t>
      </w:r>
    </w:p>
    <w:p>
      <w:pPr>
        <w:pStyle w:val="Heading3"/>
        <w:tabs>
          <w:tab w:val="clear" w:pos="709"/>
          <w:tab w:val="left" w:pos="0" w:leader="none"/>
        </w:tabs>
        <w:bidi w:val="0"/>
        <w:ind w:hanging="0" w:start="0"/>
        <w:jc w:val="start"/>
        <w:rPr/>
      </w:pPr>
      <w:bookmarkStart w:id="68" w:name="reencarnação-e-laços-afetivos"/>
      <w:r>
        <w:rPr/>
        <w:t>Reencarnação e laços afetivos</w:t>
      </w:r>
      <w:bookmarkEnd w:id="68"/>
    </w:p>
    <w:p>
      <w:pPr>
        <w:pStyle w:val="Firstparagraph"/>
        <w:bidi w:val="0"/>
        <w:jc w:val="start"/>
        <w:rPr/>
      </w:pPr>
      <w:r>
        <w:rPr/>
        <w:t>A reencarnação também explica os vínculos profundos e recorrentes entre Espíritos. Os laços afetivos, os reencontros familiares e até certas inimizades persistentes são vistos como expressões de uma pedagogia espiritual, em que os Espíritos se reencontram para ajustar débitos, renovar sentimentos e construir solidariedade. O lar, nesse sentido, é uma escola recíproca, onde o perdão, a empatia e o amor são exercitados.</w:t>
      </w:r>
    </w:p>
    <w:p>
      <w:pPr>
        <w:pStyle w:val="Heading3"/>
        <w:tabs>
          <w:tab w:val="clear" w:pos="709"/>
          <w:tab w:val="left" w:pos="0" w:leader="none"/>
        </w:tabs>
        <w:bidi w:val="0"/>
        <w:ind w:hanging="0" w:start="0"/>
        <w:jc w:val="start"/>
        <w:rPr/>
      </w:pPr>
      <w:bookmarkStart w:id="69" w:name="reencarnação-na-história-e-na-linguagem"/>
      <w:r>
        <w:rPr/>
        <w:t>Reencarnação na história e na linguagem</w:t>
      </w:r>
      <w:bookmarkEnd w:id="69"/>
    </w:p>
    <w:p>
      <w:pPr>
        <w:pStyle w:val="Firstparagraph"/>
        <w:bidi w:val="0"/>
        <w:jc w:val="start"/>
        <w:rPr/>
      </w:pPr>
      <w:r>
        <w:rPr/>
        <w:t xml:space="preserve">Embora alguns autores tenham atribuído a Kardec a criação do termo “reencarnação”, a palavra já circulava na Europa antes do século XIX. Os termos latinos </w:t>
      </w:r>
      <w:r>
        <w:rPr>
          <w:i/>
          <w:iCs/>
        </w:rPr>
        <w:t>reincarnatio</w:t>
      </w:r>
      <w:r>
        <w:rPr/>
        <w:t xml:space="preserve"> e </w:t>
      </w:r>
      <w:r>
        <w:rPr>
          <w:i/>
          <w:iCs/>
        </w:rPr>
        <w:t>reincarnationis</w:t>
      </w:r>
      <w:r>
        <w:rPr/>
        <w:t xml:space="preserve"> aparecem entre os séculos XVI e XVIII, sendo posteriormente incorporados a várias línguas modernas. O que Kardec fez foi sistematizar o conceito, conferindo-lhe coerência lógica, racionalidade filosófica e suporte empírico, especialmente no contexto da justiça divina e do progresso espiritual.</w:t>
      </w:r>
    </w:p>
    <w:p>
      <w:pPr>
        <w:pStyle w:val="BodyText"/>
        <w:bidi w:val="0"/>
        <w:spacing w:before="86" w:after="86"/>
        <w:jc w:val="start"/>
        <w:rPr/>
      </w:pPr>
      <w:r>
        <w:rPr/>
        <w:t>Na obra kardequiana, a reencarnação é apresentada como necessidade filosófica e lógica para explicar os contrastes da vida e garantir a imparcialidade das leis divinas. Como observa Kardec:</w:t>
      </w:r>
    </w:p>
    <w:p>
      <w:pPr>
        <w:pStyle w:val="BlockQuotation"/>
        <w:bidi w:val="0"/>
        <w:ind w:hanging="0" w:start="720" w:end="0"/>
        <w:jc w:val="start"/>
        <w:rPr/>
      </w:pPr>
      <w:r>
        <w:rPr/>
        <w:t>“</w:t>
      </w:r>
      <w:r>
        <w:rPr/>
        <w:t>Quando se trata de remontar dos efeitos às causas, a reencarnação surge como uma necessidade absoluta, como condição inerente à humanidade; numa palavra: como lei da Natureza.” (</w:t>
      </w:r>
      <w:r>
        <w:rPr>
          <w:i/>
          <w:iCs/>
        </w:rPr>
        <w:t>LE</w:t>
      </w:r>
      <w:r>
        <w:rPr/>
        <w:t>, q. 171)</w:t>
      </w:r>
    </w:p>
    <w:p>
      <w:pPr>
        <w:pStyle w:val="Firstparagraph"/>
        <w:bidi w:val="0"/>
        <w:jc w:val="start"/>
        <w:rPr/>
      </w:pPr>
      <w:r>
        <w:rPr/>
        <w:t>Além disso, ela confere ao Espírito continuidade de identidade e sentido para os sofrimentos, as desigualdades e as aparentes injustiças do mundo. A cada vida, o Espírito traz consigo tudo que adquiriu em inteligência e moralidade, bem como os germes das imperfeições que ainda deve superar.</w:t>
      </w:r>
    </w:p>
    <w:p>
      <w:pPr>
        <w:pStyle w:val="BodyText"/>
        <w:bidi w:val="0"/>
        <w:spacing w:before="86" w:after="86"/>
        <w:jc w:val="start"/>
        <w:rPr/>
      </w:pPr>
      <w:r>
        <w:rPr/>
        <w:t>Em paralelo, os estudos contemporâneos de casos sugestivos de vidas passadas — como os realizados por Stevenson e Andrade — fornecem evidências empíricas que, embora não conclusivas para a ciência materialista, são altamente compatíveis com o paradigma espírita e abrem campo para futuras investigações interdisciplinares.</w:t>
      </w:r>
    </w:p>
    <w:p>
      <w:pPr>
        <w:pStyle w:val="Heading3"/>
        <w:tabs>
          <w:tab w:val="clear" w:pos="709"/>
          <w:tab w:val="left" w:pos="0" w:leader="none"/>
        </w:tabs>
        <w:bidi w:val="0"/>
        <w:ind w:hanging="0" w:start="0"/>
        <w:jc w:val="start"/>
        <w:rPr/>
      </w:pPr>
      <w:bookmarkStart w:id="70" w:name="diversidade-de-mundos"/>
      <w:r>
        <w:rPr/>
        <w:t>Diversidade de mundos</w:t>
      </w:r>
      <w:bookmarkEnd w:id="70"/>
    </w:p>
    <w:p>
      <w:pPr>
        <w:pStyle w:val="Firstparagraph"/>
        <w:bidi w:val="0"/>
        <w:jc w:val="start"/>
        <w:rPr/>
      </w:pPr>
      <w:r>
        <w:rPr/>
        <w:t>A Doutrina Espírita também refuta a ideia de que o Espírito reencarna apenas uma vez em cada planeta. Como destaca Kardec, o fato de encontrarmos na Terra Espíritos em todos os graus de evolução — da barbárie à civilização — demonstra que o nosso mundo é um ambiente adequado para múltiplos estágios de progresso. Mudanças constantes de mundo gerariam obstáculos à continuidade do aprendizado, tanto intelectual quanto moral. A permanência por mais de uma encarnação em um mesmo planeta favorece a consolidação de laços afetivos, o amadurecimento do Espírito e a reparação de erros anteriores.</w:t>
      </w:r>
    </w:p>
    <w:p>
      <w:pPr>
        <w:pStyle w:val="BodyText"/>
        <w:bidi w:val="0"/>
        <w:spacing w:before="86" w:after="86"/>
        <w:jc w:val="start"/>
        <w:rPr/>
      </w:pPr>
      <w:r>
        <w:rPr/>
        <w:t>Não obstante, há consenso na Doutrina Espírita de que, ao alcançar determinado grau de evolução, o Espírito deixa o mundo atual para reencarnar em planetas mais adiantados, compatíveis com seu nível de progresso. O universo, com suas centenas de bilhões de planetas, constitui, assim, um campo vastíssimo para as experiências evolutivas.</w:t>
      </w:r>
    </w:p>
    <w:p>
      <w:pPr>
        <w:pStyle w:val="Heading3"/>
        <w:tabs>
          <w:tab w:val="clear" w:pos="709"/>
          <w:tab w:val="left" w:pos="0" w:leader="none"/>
        </w:tabs>
        <w:bidi w:val="0"/>
        <w:ind w:hanging="0" w:start="0"/>
        <w:jc w:val="start"/>
        <w:rPr/>
      </w:pPr>
      <w:bookmarkStart w:id="71" w:name="implicações-morais-e-existenciais"/>
      <w:r>
        <w:rPr/>
        <w:t>Implicações morais e existenciais</w:t>
      </w:r>
      <w:bookmarkEnd w:id="71"/>
    </w:p>
    <w:p>
      <w:pPr>
        <w:pStyle w:val="Firstparagraph"/>
        <w:bidi w:val="0"/>
        <w:jc w:val="start"/>
        <w:rPr/>
      </w:pPr>
      <w:r>
        <w:rPr/>
        <w:t>A reencarnação possui importantes implicações morais. Ela convida à autoresponsabilidade, à paciência com as provas, ao respeito às diferenças e à solidariedade universal. Nenhum sofrimento é em vão; nenhum mérito é perdido. Cada existência é uma oportunidade de crescimento, de resgate e de serviço. De forma geral, cada Espírito</w:t>
      </w:r>
    </w:p>
    <w:p>
      <w:pPr>
        <w:pStyle w:val="BlockQuotation"/>
        <w:bidi w:val="0"/>
        <w:ind w:hanging="0" w:start="720" w:end="0"/>
        <w:jc w:val="start"/>
        <w:rPr/>
      </w:pPr>
      <w:r>
        <w:rPr/>
        <w:t>“</w:t>
      </w:r>
      <w:r>
        <w:rPr/>
        <w:t>Na existência corporal é que põe em prática as ideias que adquiriu.” (</w:t>
      </w:r>
      <w:r>
        <w:rPr>
          <w:i/>
          <w:iCs/>
        </w:rPr>
        <w:t>LE</w:t>
      </w:r>
      <w:r>
        <w:rPr/>
        <w:t>, q. 226)</w:t>
      </w:r>
    </w:p>
    <w:p>
      <w:pPr>
        <w:pStyle w:val="Firstparagraph"/>
        <w:bidi w:val="0"/>
        <w:jc w:val="start"/>
        <w:rPr/>
      </w:pPr>
      <w:r>
        <w:rPr/>
        <w:t>A reencarnação também dissolve fronteiras culturais e religiosas: ao afirmar que todos os Espíritos são criados iguais e destinados ao mesmo fim, ela derruba a ideia de privilégios eternos e convida à fraternidade entre todos os povos e raças.</w:t>
      </w:r>
    </w:p>
    <w:p>
      <w:pPr>
        <w:pStyle w:val="HorizontalLine"/>
        <w:suppressLineNumbers/>
        <w:pBdr>
          <w:bottom w:val="double" w:sz="2" w:space="0" w:color="808080"/>
        </w:pBdr>
        <w:bidi w:val="0"/>
        <w:spacing w:before="0" w:after="283"/>
        <w:jc w:val="start"/>
        <w:rPr/>
      </w:pPr>
      <w:r>
        <w:rPr/>
      </w:r>
    </w:p>
    <w:p>
      <w:pPr>
        <w:pStyle w:val="Firstparagraph"/>
        <w:bidi w:val="0"/>
        <w:jc w:val="start"/>
        <w:rPr/>
      </w:pPr>
      <w:r>
        <w:rPr/>
        <w:t>Em síntese, a reencarnação é chave de leitura para compreender a vida espiritual, a justiça divina e o sentido da existência. Longe de ser apenas uma crença religiosa, é uma hipótese racional, coerente e aberta à investigação, que encontra respaldo em tradições milenares, dados empíricos e reflexões filosóficas. Para o Espiritismo, ela revela um universo em constante movimento, onde cada Espírito é arquiteto de seu próprio destino, e a pluralidade das vidas corporais é o caminho pelo qual se atinge a plenitude.</w:t>
      </w:r>
    </w:p>
    <w:p>
      <w:pPr>
        <w:pStyle w:val="BodyText"/>
        <w:bidi w:val="0"/>
        <w:spacing w:before="86" w:after="86"/>
        <w:jc w:val="start"/>
        <w:rPr/>
      </w:pPr>
      <w:r>
        <w:rPr/>
        <w:t>Sob a luz da reencarnação, a vida deixa de ser um evento isolado para tornar-se um percurso solidário e progressivo, rumo à sabedoria, à harmonia e ao amor universal – metas últimas da jornada espiritual.</w:t>
      </w:r>
    </w:p>
    <w:p>
      <w:pPr>
        <w:pStyle w:val="Heading2"/>
        <w:tabs>
          <w:tab w:val="clear" w:pos="709"/>
          <w:tab w:val="left" w:pos="0" w:leader="none"/>
        </w:tabs>
        <w:bidi w:val="0"/>
        <w:ind w:hanging="0" w:start="0"/>
        <w:jc w:val="start"/>
        <w:rPr/>
      </w:pPr>
      <w:bookmarkStart w:id="72" w:name="mediunidade"/>
      <w:r>
        <w:rPr/>
        <w:t>Mediunidade</w:t>
      </w:r>
      <w:bookmarkEnd w:id="72"/>
    </w:p>
    <w:p>
      <w:pPr>
        <w:pStyle w:val="Firstparagraph"/>
        <w:bidi w:val="0"/>
        <w:jc w:val="start"/>
        <w:rPr/>
      </w:pPr>
      <w:r>
        <w:rPr/>
        <w:t>A mediunidade é a faculdade pela qual o ser humano pode perceber e intermediar comunicações com os Espíritos. Trata-se de uma função natural, inerente à condição humana, e que se manifesta com maior ou menor intensidade em todos os indivíduos. A Doutrina Espírita compreende a mediunidade não como privilégio ou dom sobrenatural, mas como faculdade orgânica e moralmente neutra, que pode ser desenvolvida, educada e colocada a serviço do bem. A mediunidade não é um acessório da doutrina: ela é uma de suas bases constitutivas.</w:t>
      </w:r>
    </w:p>
    <w:p>
      <w:pPr>
        <w:pStyle w:val="Heading3"/>
        <w:tabs>
          <w:tab w:val="clear" w:pos="709"/>
          <w:tab w:val="left" w:pos="0" w:leader="none"/>
        </w:tabs>
        <w:bidi w:val="0"/>
        <w:ind w:hanging="0" w:start="0"/>
        <w:jc w:val="start"/>
        <w:rPr/>
      </w:pPr>
      <w:bookmarkStart w:id="73" w:name="a-mediunidade-como-fenômeno-natural"/>
      <w:r>
        <w:rPr/>
        <w:t>A mediunidade como fenômeno natural</w:t>
      </w:r>
      <w:bookmarkEnd w:id="73"/>
    </w:p>
    <w:p>
      <w:pPr>
        <w:pStyle w:val="Firstparagraph"/>
        <w:bidi w:val="0"/>
        <w:jc w:val="start"/>
        <w:rPr/>
      </w:pPr>
      <w:r>
        <w:rPr/>
        <w:t>Ao estudar com rigor os fenômenos mediúnicos, Kardec retirou a mediunidade do campo do misticismo, da superstição e do sobrenatural. Demonstrou que ela decorre das leis que regem as relações entre o Espírito e o corpo, entre o mundo espiritual e o mundo físico. O médium é o ser humano que, por maior sensibilidade psíquica, consegue atuar como intermediário entre os planos da existência.</w:t>
      </w:r>
    </w:p>
    <w:p>
      <w:pPr>
        <w:pStyle w:val="BodyText"/>
        <w:bidi w:val="0"/>
        <w:spacing w:before="86" w:after="86"/>
        <w:jc w:val="start"/>
        <w:rPr/>
      </w:pPr>
      <w:r>
        <w:rPr/>
        <w:t xml:space="preserve">Historicamente, a mediunidade esteve restrita a castas sacerdotais, frequentemente reprimida ou distorcida pelas instituições religiosas. Kardec a restitui ao seu lugar de direito: uma faculdade natural, acessível a todos, e cuja finalidade é a educação moral do Espírito encarnado e o serviço ao próximo. “Todo aquele que sente, em grau qualquer, a influência dos Espíritos é, por isso mesmo, médium”, escreve em </w:t>
      </w:r>
      <w:r>
        <w:rPr>
          <w:i/>
          <w:iCs/>
        </w:rPr>
        <w:t>O Livro dos Médiuns</w:t>
      </w:r>
      <w:r>
        <w:rPr/>
        <w:t>, cap. XIV.</w:t>
      </w:r>
    </w:p>
    <w:p>
      <w:pPr>
        <w:pStyle w:val="Heading3"/>
        <w:tabs>
          <w:tab w:val="clear" w:pos="709"/>
          <w:tab w:val="left" w:pos="0" w:leader="none"/>
        </w:tabs>
        <w:bidi w:val="0"/>
        <w:ind w:hanging="0" w:start="0"/>
        <w:jc w:val="start"/>
        <w:rPr/>
      </w:pPr>
      <w:bookmarkStart w:id="74" w:name="fundamentos-espirituais-e-fluídicos"/>
      <w:r>
        <w:rPr/>
        <w:t>Fundamentos espirituais e fluídicos</w:t>
      </w:r>
      <w:bookmarkEnd w:id="74"/>
    </w:p>
    <w:p>
      <w:pPr>
        <w:pStyle w:val="Firstparagraph"/>
        <w:bidi w:val="0"/>
        <w:jc w:val="start"/>
        <w:rPr/>
      </w:pPr>
      <w:r>
        <w:rPr/>
        <w:t>A mediunidade opera pela interação entre o perispírito do médium e o perispírito do Espírito comunicante, mediada por um fluido sutil. Sob a ação do pensamento, esse fluido se torna veículo das ideias, das imagens e das emoções, permitindo a comunicação entre os planos espiritual e material.</w:t>
      </w:r>
    </w:p>
    <w:p>
      <w:pPr>
        <w:pStyle w:val="BodyText"/>
        <w:bidi w:val="0"/>
        <w:spacing w:before="86" w:after="86"/>
        <w:jc w:val="start"/>
        <w:rPr/>
      </w:pPr>
      <w:r>
        <w:rPr/>
        <w:t>A qualidade da comunicação mediúnica depende de diversos fatores: afinidade moral, sintonia vibratória, clareza mental, disciplina emocional e propósito elevado. Os Espíritos superiores só se comunicam de modo constante com médiuns que cultivam a humildade, o estudo e o compromisso com o bem. Por isso, Kardec afirma que o médium é responsável pelas comunicações que transmite, devendo sempre avaliá-las com espírito crítico e sensibilidade moral.</w:t>
      </w:r>
    </w:p>
    <w:p>
      <w:pPr>
        <w:pStyle w:val="Heading3"/>
        <w:tabs>
          <w:tab w:val="clear" w:pos="709"/>
          <w:tab w:val="left" w:pos="0" w:leader="none"/>
        </w:tabs>
        <w:bidi w:val="0"/>
        <w:ind w:hanging="0" w:start="0"/>
        <w:jc w:val="start"/>
        <w:rPr/>
      </w:pPr>
      <w:bookmarkStart w:id="75" w:name="tipos-de-mediunidade"/>
      <w:r>
        <w:rPr/>
        <w:t>Tipos de mediunidade</w:t>
      </w:r>
      <w:bookmarkEnd w:id="75"/>
    </w:p>
    <w:p>
      <w:pPr>
        <w:pStyle w:val="Firstparagraph"/>
        <w:bidi w:val="0"/>
        <w:jc w:val="start"/>
        <w:rPr/>
      </w:pPr>
      <w:r>
        <w:rPr/>
        <w:t xml:space="preserve">Em </w:t>
      </w:r>
      <w:r>
        <w:rPr>
          <w:i/>
          <w:iCs/>
        </w:rPr>
        <w:t>O Livro dos Médiuns</w:t>
      </w:r>
      <w:r>
        <w:rPr/>
        <w:t>, Kardec classifica os diversos tipos de mediunidade, conforme a forma predominante da manifestação. Alguns tipos se destacam:</w:t>
      </w:r>
    </w:p>
    <w:p>
      <w:pPr>
        <w:pStyle w:val="BodyText"/>
        <w:numPr>
          <w:ilvl w:val="0"/>
          <w:numId w:val="8"/>
        </w:numPr>
        <w:bidi w:val="0"/>
        <w:jc w:val="start"/>
        <w:rPr/>
      </w:pPr>
      <w:r>
        <w:rPr>
          <w:b/>
          <w:bCs/>
        </w:rPr>
        <w:t>Mediunidade intuitiva</w:t>
      </w:r>
      <w:r>
        <w:rPr/>
        <w:t>: o médium capta o pensamento do Espírito e o exprime com suas próprias palavras;</w:t>
      </w:r>
    </w:p>
    <w:p>
      <w:pPr>
        <w:pStyle w:val="BodyText"/>
        <w:numPr>
          <w:ilvl w:val="0"/>
          <w:numId w:val="8"/>
        </w:numPr>
        <w:bidi w:val="0"/>
        <w:jc w:val="start"/>
        <w:rPr/>
      </w:pPr>
      <w:r>
        <w:rPr>
          <w:b/>
          <w:bCs/>
        </w:rPr>
        <w:t>Mediunidade psicográfica</w:t>
      </w:r>
      <w:r>
        <w:rPr/>
        <w:t>: o Espírito utiliza a mão do médium para escrever diretamente;</w:t>
      </w:r>
    </w:p>
    <w:p>
      <w:pPr>
        <w:pStyle w:val="BodyText"/>
        <w:numPr>
          <w:ilvl w:val="0"/>
          <w:numId w:val="8"/>
        </w:numPr>
        <w:bidi w:val="0"/>
        <w:jc w:val="start"/>
        <w:rPr/>
      </w:pPr>
      <w:r>
        <w:rPr>
          <w:b/>
          <w:bCs/>
        </w:rPr>
        <w:t>Mediunidade falante</w:t>
      </w:r>
      <w:r>
        <w:rPr/>
        <w:t>: o médium transmite oralmente as mensagens dos Espíritos;</w:t>
      </w:r>
    </w:p>
    <w:p>
      <w:pPr>
        <w:pStyle w:val="BodyText"/>
        <w:numPr>
          <w:ilvl w:val="0"/>
          <w:numId w:val="8"/>
        </w:numPr>
        <w:bidi w:val="0"/>
        <w:jc w:val="start"/>
        <w:rPr/>
      </w:pPr>
      <w:r>
        <w:rPr>
          <w:b/>
          <w:bCs/>
        </w:rPr>
        <w:t>Mediunidade de efeitos físicos</w:t>
      </w:r>
      <w:r>
        <w:rPr/>
        <w:t>: os Espíritos atuam sobre a matéria, produzindo sons, movimentos, materializações ou curas;</w:t>
      </w:r>
    </w:p>
    <w:p>
      <w:pPr>
        <w:pStyle w:val="BodyText"/>
        <w:numPr>
          <w:ilvl w:val="0"/>
          <w:numId w:val="8"/>
        </w:numPr>
        <w:bidi w:val="0"/>
        <w:jc w:val="start"/>
        <w:rPr/>
      </w:pPr>
      <w:r>
        <w:rPr>
          <w:b/>
          <w:bCs/>
        </w:rPr>
        <w:t>Mediunidade vidente ou auditiva</w:t>
      </w:r>
      <w:r>
        <w:rPr/>
        <w:t>: percepção visual ou auditiva direta do plano espiritual.</w:t>
      </w:r>
    </w:p>
    <w:p>
      <w:pPr>
        <w:pStyle w:val="Firstparagraph"/>
        <w:bidi w:val="0"/>
        <w:jc w:val="start"/>
        <w:rPr/>
      </w:pPr>
      <w:r>
        <w:rPr/>
        <w:t>Essas formas não são rígidas nem excludentes. Um mesmo médium pode apresentar várias delas, e o mais importante não é a modalidade, mas a finalidade da comunicação: consolar, instruir, esclarecer e edificar.</w:t>
      </w:r>
    </w:p>
    <w:p>
      <w:pPr>
        <w:pStyle w:val="Heading3"/>
        <w:tabs>
          <w:tab w:val="clear" w:pos="709"/>
          <w:tab w:val="left" w:pos="0" w:leader="none"/>
        </w:tabs>
        <w:bidi w:val="0"/>
        <w:ind w:hanging="0" w:start="0"/>
        <w:jc w:val="start"/>
        <w:rPr/>
      </w:pPr>
      <w:bookmarkStart w:id="76" w:name="finalidade-moral-da-mediunidade"/>
      <w:r>
        <w:rPr/>
        <w:t>Finalidade moral da mediunidade</w:t>
      </w:r>
      <w:bookmarkEnd w:id="76"/>
    </w:p>
    <w:p>
      <w:pPr>
        <w:pStyle w:val="Firstparagraph"/>
        <w:bidi w:val="0"/>
        <w:jc w:val="start"/>
        <w:rPr/>
      </w:pPr>
      <w:r>
        <w:rPr/>
        <w:t>A mediunidade é instrumento de elevação moral e de serviço. Seu valor está naquilo que promove: caridade, esclarecimento, consolo, estímulo ao bem e à reforma íntima. Quando desvirtuada — pela vaidade, pelo interesse material, pela frivolidade ou pela invigilância —, a mediunidade torna-se perigosa, expondo o médium e os interlocutores a influências espirituais inferiores.</w:t>
      </w:r>
    </w:p>
    <w:p>
      <w:pPr>
        <w:pStyle w:val="BodyText"/>
        <w:bidi w:val="0"/>
        <w:spacing w:before="86" w:after="86"/>
        <w:jc w:val="start"/>
        <w:rPr/>
      </w:pPr>
      <w:r>
        <w:rPr/>
        <w:t>Kardec adverte severamente contra o uso fútil ou comercial da mediunidade. Afirma que, quando mal utilizada, ela atrai Espíritos levianos ou mistificadores, que podem enganar, fascinar ou perturbar os envolvidos. Por isso, recomenda que toda prática mediúnica esteja amparada por estudo sério, vigilância moral e propósito elevado.</w:t>
      </w:r>
    </w:p>
    <w:p>
      <w:pPr>
        <w:pStyle w:val="Heading3"/>
        <w:tabs>
          <w:tab w:val="clear" w:pos="709"/>
          <w:tab w:val="left" w:pos="0" w:leader="none"/>
        </w:tabs>
        <w:bidi w:val="0"/>
        <w:ind w:hanging="0" w:start="0"/>
        <w:jc w:val="start"/>
        <w:rPr/>
      </w:pPr>
      <w:bookmarkStart w:id="77" w:name="mediunidade-e-crescimento-moral"/>
      <w:r>
        <w:rPr/>
        <w:t>Mediunidade e crescimento moral</w:t>
      </w:r>
      <w:bookmarkEnd w:id="77"/>
    </w:p>
    <w:p>
      <w:pPr>
        <w:pStyle w:val="Firstparagraph"/>
        <w:bidi w:val="0"/>
        <w:jc w:val="start"/>
        <w:rPr/>
      </w:pPr>
      <w:r>
        <w:rPr/>
        <w:t>A vivência mediúnica, quando conduzida com ética e responsabilidade, transforma-se em caminho de autoconhecimento e crescimento moral. O médium, ao entrar em contato com os dramas do mundo espiritual e com as inspirações dos Espíritos superiores, é chamado à empatia, à humildade e à coerência de vida. O exercício contínuo da mediunidade convida ao autoaperfeiçoamento, ao desapego das vaidades e à vivência evangélica do amor ao próximo.</w:t>
      </w:r>
    </w:p>
    <w:p>
      <w:pPr>
        <w:pStyle w:val="BodyText"/>
        <w:bidi w:val="0"/>
        <w:spacing w:before="86" w:after="86"/>
        <w:jc w:val="start"/>
        <w:rPr/>
      </w:pPr>
      <w:r>
        <w:rPr/>
        <w:t>Por isso, Kardec afirma que a mediunidade não basta para definir a elevação espiritual de alguém. O médium é convidado a buscar o bem, estudar a doutrina e manter sua conduta em sintonia com os ideais superiores.</w:t>
      </w:r>
    </w:p>
    <w:p>
      <w:pPr>
        <w:pStyle w:val="Heading3"/>
        <w:tabs>
          <w:tab w:val="clear" w:pos="709"/>
          <w:tab w:val="left" w:pos="0" w:leader="none"/>
        </w:tabs>
        <w:bidi w:val="0"/>
        <w:ind w:hanging="0" w:start="0"/>
        <w:jc w:val="start"/>
        <w:rPr/>
      </w:pPr>
      <w:bookmarkStart w:id="78" w:name="prática-mediúnica-responsável"/>
      <w:r>
        <w:rPr/>
        <w:t>Prática mediúnica responsável</w:t>
      </w:r>
      <w:bookmarkEnd w:id="78"/>
    </w:p>
    <w:p>
      <w:pPr>
        <w:pStyle w:val="Firstparagraph"/>
        <w:bidi w:val="0"/>
        <w:jc w:val="start"/>
        <w:rPr/>
      </w:pPr>
      <w:r>
        <w:rPr/>
        <w:t>O Espiritismo não impõe a prática da mediunidade a ninguém, mas considera fundamental que ela seja compreendida, respeitada e, quando existente, exercida com discernimento. Um centro espírita sem reunião mediúnica é incompleto. Um movimento espírita que abandona o intercâmbio com os Espíritos corre o risco de perder o contato com suas próprias raízes e fundamentos.</w:t>
      </w:r>
    </w:p>
    <w:p>
      <w:pPr>
        <w:pStyle w:val="BodyText"/>
        <w:bidi w:val="0"/>
        <w:spacing w:before="86" w:after="86"/>
        <w:jc w:val="start"/>
        <w:rPr/>
      </w:pPr>
      <w:r>
        <w:rPr/>
        <w:t>A mediunidade bem orientada é ponte entre os mundos, canal de luz entre planos distintos da existência. É espaço de comunhão, de aprendizado, de cura e de renovação. O Espiritismo, ao resgatar a dignidade da mediunidade, convida-nos a compreendê-la como ferramenta de iluminação da consciência e de serviço ao próximo.</w:t>
      </w:r>
    </w:p>
    <w:p>
      <w:pPr>
        <w:pStyle w:val="HorizontalLine"/>
        <w:suppressLineNumbers/>
        <w:pBdr>
          <w:bottom w:val="double" w:sz="2" w:space="0" w:color="808080"/>
        </w:pBdr>
        <w:bidi w:val="0"/>
        <w:spacing w:before="0" w:after="283"/>
        <w:jc w:val="start"/>
        <w:rPr/>
      </w:pPr>
      <w:r>
        <w:rPr/>
      </w:r>
    </w:p>
    <w:p>
      <w:pPr>
        <w:pStyle w:val="Firstparagraph"/>
        <w:bidi w:val="0"/>
        <w:jc w:val="start"/>
        <w:rPr/>
      </w:pPr>
      <w:r>
        <w:rPr/>
        <w:t>Em síntese, a mediunidade é um dos pilares do Espiritismo. É faculdade humana natural, que permite a comunicação com o mundo espiritual e tem por finalidade essencial a edificação do bem. Seu exercício exige estudo, vigilância, humildade e compromisso com o bem. Afastar-se da mediunidade, ignorá-la ou desvalorizá-la é empobrecer a proposta espírita. Compreendê-la, educá-la e vivê-la com responsabilidade é participar ativamente da obra de crescimento moral e espiritual da humanidade.</w:t>
      </w:r>
    </w:p>
    <w:p>
      <w:pPr>
        <w:pStyle w:val="Heading2"/>
        <w:tabs>
          <w:tab w:val="clear" w:pos="709"/>
          <w:tab w:val="left" w:pos="0" w:leader="none"/>
        </w:tabs>
        <w:bidi w:val="0"/>
        <w:ind w:hanging="0" w:start="0"/>
        <w:jc w:val="start"/>
        <w:rPr/>
      </w:pPr>
      <w:bookmarkStart w:id="79" w:name="consequências-morais"/>
      <w:r>
        <w:rPr/>
        <w:t>Consequências morais</w:t>
      </w:r>
      <w:bookmarkEnd w:id="79"/>
    </w:p>
    <w:p>
      <w:pPr>
        <w:pStyle w:val="Firstparagraph"/>
        <w:bidi w:val="0"/>
        <w:jc w:val="start"/>
        <w:rPr/>
      </w:pPr>
      <w:r>
        <w:rPr/>
        <w:t>Embora o Espiritismo se apresente como uma doutrina de consequências científicas, filosóficas e morais, é neste último aspecto – o moral – que se encontra seu objetivo mais elevado e transformador. Como esclarecem os próprios Espíritos, o valor essencial do Espiritismo não está nos fenômenos mediúnicos, nem no acervo conceitual que oferece à filosofia e à ciência, mas na capacidade de promover o crescimento do ser humano, iluminando sua consciência com as leis universais do amor, da justiça e da caridade.</w:t>
      </w:r>
    </w:p>
    <w:p>
      <w:pPr>
        <w:pStyle w:val="BodyText"/>
        <w:bidi w:val="0"/>
        <w:spacing w:before="86" w:after="86"/>
        <w:jc w:val="start"/>
        <w:rPr/>
      </w:pPr>
      <w:r>
        <w:rPr/>
        <w:t xml:space="preserve">Allan Kardec foi categórico ao afirmar que o Espiritismo não veio revelar mistérios sobrenaturais, mas relembrar à humanidade a moral de Jesus, liberta de dogmas e distorções institucionais. Em </w:t>
      </w:r>
      <w:r>
        <w:rPr>
          <w:i/>
          <w:iCs/>
        </w:rPr>
        <w:t>O Evangelho Segundo o Espiritismo</w:t>
      </w:r>
      <w:r>
        <w:rPr/>
        <w:t>, o codificador sintetiza o núcleo ético da doutrina na máxima: “</w:t>
      </w:r>
      <w:r>
        <w:rPr>
          <w:i/>
          <w:iCs/>
        </w:rPr>
        <w:t>Fora da caridade não há salvação</w:t>
      </w:r>
      <w:r>
        <w:rPr/>
        <w:t>”. Essa frase simples desloca o eixo da salvação da crença cega para a vivência ativa do bem. Salvar-se, no Espiritismo, é evoluir pela prática consciente da fraternidade.</w:t>
      </w:r>
    </w:p>
    <w:p>
      <w:pPr>
        <w:pStyle w:val="Heading3"/>
        <w:tabs>
          <w:tab w:val="clear" w:pos="709"/>
          <w:tab w:val="left" w:pos="0" w:leader="none"/>
        </w:tabs>
        <w:bidi w:val="0"/>
        <w:ind w:hanging="0" w:start="0"/>
        <w:jc w:val="start"/>
        <w:rPr/>
      </w:pPr>
      <w:bookmarkStart w:id="80" w:name="a-caridade-e-a-moral-espírita"/>
      <w:r>
        <w:rPr/>
        <w:t>A caridade e a moral espírita</w:t>
      </w:r>
      <w:bookmarkEnd w:id="80"/>
    </w:p>
    <w:p>
      <w:pPr>
        <w:pStyle w:val="Firstparagraph"/>
        <w:bidi w:val="0"/>
        <w:jc w:val="start"/>
        <w:rPr/>
      </w:pPr>
      <w:r>
        <w:rPr/>
        <w:t>No contexto espírita, a caridade transcende o sentido habitual de doação material. Ela é entendida como “amor em ação”, traduzido em gestos de benevolência, indulgência e perdão. Trata-se de uma disposição profunda de acolher, compreender e servir ao próximo, reconhecendo em cada ser humano um irmão em jornada evolutiva.</w:t>
      </w:r>
    </w:p>
    <w:p>
      <w:pPr>
        <w:pStyle w:val="BodyText"/>
        <w:bidi w:val="0"/>
        <w:spacing w:before="86" w:after="86"/>
        <w:jc w:val="start"/>
        <w:rPr/>
      </w:pPr>
      <w:r>
        <w:rPr/>
        <w:t>Essa caridade não exige perfeição, mas sinceridade de propósitos e esforço contínuo de superação do egoísmo. Ela começa na intimidade do lar, no convívio com os mais próximos, e se estende à coletividade, em atitudes solidárias, respeitosas e construtivas. O espírita consciente busca sua transformação moral, compreendendo que a moralidade é um caminho dinâmico e pessoal, não uma máscara de virtudes aparentes.</w:t>
      </w:r>
    </w:p>
    <w:p>
      <w:pPr>
        <w:pStyle w:val="Heading3"/>
        <w:tabs>
          <w:tab w:val="clear" w:pos="709"/>
          <w:tab w:val="left" w:pos="0" w:leader="none"/>
        </w:tabs>
        <w:bidi w:val="0"/>
        <w:ind w:hanging="0" w:start="0"/>
        <w:jc w:val="start"/>
        <w:rPr/>
      </w:pPr>
      <w:bookmarkStart w:id="81" w:name="uma-ética-universal-racional-e-progressi"/>
      <w:r>
        <w:rPr/>
        <w:t>Uma ética universal, racional e progressiva</w:t>
      </w:r>
      <w:bookmarkEnd w:id="81"/>
    </w:p>
    <w:p>
      <w:pPr>
        <w:pStyle w:val="Firstparagraph"/>
        <w:bidi w:val="0"/>
        <w:jc w:val="start"/>
        <w:rPr/>
      </w:pPr>
      <w:r>
        <w:rPr/>
        <w:t>A moral espírita distingue-se por ser universalista, racional e progressiva. Ela não se funda em mandamentos impostos de fora para dentro, mas na consciência do próprio Espírito. Esta consciência moral manifesta-se como um senso interno de justiça, dever e empatia, que amadurece à medida que o Espírito evolui.</w:t>
      </w:r>
    </w:p>
    <w:p>
      <w:pPr>
        <w:pStyle w:val="BodyText"/>
        <w:bidi w:val="0"/>
        <w:spacing w:before="86" w:after="86"/>
        <w:jc w:val="start"/>
        <w:rPr/>
      </w:pPr>
      <w:r>
        <w:rPr/>
        <w:t>Sendo universal, a moral espírita transcende religiões, culturas e épocas. Seu fundamento não é um código exógeno, mas a harmonia entre liberdade e responsabilidade, entre individualidade e solidariedade. Por isso, ela dialoga com as grandes tradições filosóficas e espirituais da humanidade, ao mesmo tempo em que propõe uma via própria, fundada na reencarnação e na comunicabilidade dos Espíritos.</w:t>
      </w:r>
    </w:p>
    <w:p>
      <w:pPr>
        <w:pStyle w:val="BodyText"/>
        <w:bidi w:val="0"/>
        <w:spacing w:before="86" w:after="86"/>
        <w:jc w:val="start"/>
        <w:rPr/>
      </w:pPr>
      <w:r>
        <w:rPr/>
        <w:t>Sendo racional, essa moral pode ser compreendida, refletida e aplicada sem exigir adesão cega. Ela convida o ser humano à ética da lucidez, onde fazer o bem é uma escolha consciente de sintonia com as leis universais da vida.</w:t>
      </w:r>
    </w:p>
    <w:p>
      <w:pPr>
        <w:pStyle w:val="BodyText"/>
        <w:bidi w:val="0"/>
        <w:spacing w:before="86" w:after="86"/>
        <w:jc w:val="start"/>
        <w:rPr/>
      </w:pPr>
      <w:r>
        <w:rPr/>
        <w:t>E sendo progressiva, ela se renova conforme o Espírito avança, exigindo níveis mais sutis de autodomínio, compaixão e serviço. A moralidade não é um fim em si mesma, mas um processo contínuo de refinamento interior, rumo à elevação do sentimento e da consciência.</w:t>
      </w:r>
    </w:p>
    <w:p>
      <w:pPr>
        <w:pStyle w:val="Heading3"/>
        <w:tabs>
          <w:tab w:val="clear" w:pos="709"/>
          <w:tab w:val="left" w:pos="0" w:leader="none"/>
        </w:tabs>
        <w:bidi w:val="0"/>
        <w:ind w:hanging="0" w:start="0"/>
        <w:jc w:val="start"/>
        <w:rPr/>
      </w:pPr>
      <w:bookmarkStart w:id="82" w:name="liberdade-moral-e-responsabilidade-espir"/>
      <w:r>
        <w:rPr/>
        <w:t>Liberdade moral e responsabilidade espiritual</w:t>
      </w:r>
      <w:bookmarkEnd w:id="82"/>
    </w:p>
    <w:p>
      <w:pPr>
        <w:pStyle w:val="Firstparagraph"/>
        <w:bidi w:val="0"/>
        <w:jc w:val="start"/>
        <w:rPr/>
      </w:pPr>
      <w:r>
        <w:rPr/>
        <w:t xml:space="preserve">A moral espírita repousa sobre dois pilares fundamentais: </w:t>
      </w:r>
      <w:r>
        <w:rPr>
          <w:b/>
          <w:bCs/>
        </w:rPr>
        <w:t>liberdade e responsabilidade</w:t>
      </w:r>
      <w:r>
        <w:rPr/>
        <w:t>.</w:t>
      </w:r>
    </w:p>
    <w:p>
      <w:pPr>
        <w:pStyle w:val="BodyText"/>
        <w:numPr>
          <w:ilvl w:val="0"/>
          <w:numId w:val="9"/>
        </w:numPr>
        <w:bidi w:val="0"/>
        <w:jc w:val="start"/>
        <w:rPr/>
      </w:pPr>
      <w:r>
        <w:rPr/>
        <w:t>O Espírito é, por natureza, livre para escolher, pensar, agir e trilhar seus próprios caminhos. Essa liberdade é indispensável ao mérito moral: sem liberdade, não há progresso real.</w:t>
      </w:r>
    </w:p>
    <w:p>
      <w:pPr>
        <w:pStyle w:val="BodyText"/>
        <w:numPr>
          <w:ilvl w:val="0"/>
          <w:numId w:val="9"/>
        </w:numPr>
        <w:bidi w:val="0"/>
        <w:jc w:val="start"/>
        <w:rPr/>
      </w:pPr>
      <w:r>
        <w:rPr/>
        <w:t>Mas a liberdade não é absoluta nem irresponsável. Ela está submetida às leis divinas e naturais, especialmente à lei de causa e efeito, segundo a qual toda ação produz consequências naturais e proporcionais – não por punição, mas por aprendizado.</w:t>
      </w:r>
    </w:p>
    <w:p>
      <w:pPr>
        <w:pStyle w:val="Firstparagraph"/>
        <w:bidi w:val="0"/>
        <w:jc w:val="start"/>
        <w:rPr/>
      </w:pPr>
      <w:r>
        <w:rPr/>
        <w:t>Assim, a moral espírita não funciona como um sistema de recompensas e castigos externos, mas como um mecanismo de harmonização entre o ser e a ordem universal. O sofrimento não é castigo arbitrário de um Deus vingativo, mas recurso educativo que convida o Espírito a refletir, reparar e crescer.</w:t>
      </w:r>
    </w:p>
    <w:p>
      <w:pPr>
        <w:pStyle w:val="Heading3"/>
        <w:tabs>
          <w:tab w:val="clear" w:pos="709"/>
          <w:tab w:val="left" w:pos="0" w:leader="none"/>
        </w:tabs>
        <w:bidi w:val="0"/>
        <w:ind w:hanging="0" w:start="0"/>
        <w:jc w:val="start"/>
        <w:rPr/>
      </w:pPr>
      <w:bookmarkStart w:id="83" w:name="reparação-e-regeneração"/>
      <w:r>
        <w:rPr/>
        <w:t>Reparação e regeneração</w:t>
      </w:r>
      <w:bookmarkEnd w:id="83"/>
    </w:p>
    <w:p>
      <w:pPr>
        <w:pStyle w:val="Firstparagraph"/>
        <w:bidi w:val="0"/>
        <w:jc w:val="start"/>
        <w:rPr/>
      </w:pPr>
      <w:r>
        <w:rPr/>
        <w:t>O Espiritismo reconhece que o mal existe, mas o compreende como ignorância transitória, e não como condição essencial. Nenhum Espírito está irremediavelmente perdido. Todos, sem exceção, têm diante de si o horizonte infinito da perfeição. Mesmo os erros mais graves podem ser reparados por meio de novas oportunidades reencarnatórias, de provas voluntárias e da prática consciente do bem.</w:t>
      </w:r>
    </w:p>
    <w:p>
      <w:pPr>
        <w:pStyle w:val="BodyText"/>
        <w:bidi w:val="0"/>
        <w:spacing w:before="86" w:after="86"/>
        <w:jc w:val="start"/>
        <w:rPr/>
      </w:pPr>
      <w:r>
        <w:rPr/>
        <w:t>Essa concepção confere dignidade ao sofrimento e transforma a dor em aliada do progresso. O Espírito compreende que não está sendo punido, mas reeducado, e que a justiça divina se manifesta pela chance constante de recomeço e superação.</w:t>
      </w:r>
    </w:p>
    <w:p>
      <w:pPr>
        <w:pStyle w:val="Heading3"/>
        <w:tabs>
          <w:tab w:val="clear" w:pos="709"/>
          <w:tab w:val="left" w:pos="0" w:leader="none"/>
        </w:tabs>
        <w:bidi w:val="0"/>
        <w:ind w:hanging="0" w:start="0"/>
        <w:jc w:val="start"/>
        <w:rPr/>
      </w:pPr>
      <w:bookmarkStart w:id="84" w:name="uma-moral-para-o-mundo-enfermo"/>
      <w:r>
        <w:rPr/>
        <w:t>Uma moral para o mundo enfermo</w:t>
      </w:r>
      <w:bookmarkEnd w:id="84"/>
    </w:p>
    <w:p>
      <w:pPr>
        <w:pStyle w:val="Firstparagraph"/>
        <w:bidi w:val="0"/>
        <w:jc w:val="start"/>
        <w:rPr/>
      </w:pPr>
      <w:r>
        <w:rPr/>
        <w:t>Num mundo marcado por desigualdades, violência e materialismo, o aspecto moral da Doutrina Espírita oferece uma ética de esperança e de reconciliação. Ele propõe um novo pacto com a vida: não mais baseado na competição ou no medo, mas na cooperação, na fraternidade e no amor lúcido.</w:t>
      </w:r>
    </w:p>
    <w:p>
      <w:pPr>
        <w:pStyle w:val="BodyText"/>
        <w:bidi w:val="0"/>
        <w:spacing w:before="86" w:after="86"/>
        <w:jc w:val="start"/>
        <w:rPr/>
      </w:pPr>
      <w:r>
        <w:rPr/>
        <w:t>Essa moral não é apenas individual, mas tem implicações sociais e planetárias. Ela convida à construção de um mundo mais justo, solidário e sustentável, onde cada ser é reconhecido como parte de um todo interdependente. A transformação moral de cada Espírito é o alicerce da transformação coletiva da humanidade.</w:t>
      </w:r>
    </w:p>
    <w:p>
      <w:pPr>
        <w:pStyle w:val="HorizontalLine"/>
        <w:suppressLineNumbers/>
        <w:pBdr>
          <w:bottom w:val="double" w:sz="2" w:space="0" w:color="808080"/>
        </w:pBdr>
        <w:bidi w:val="0"/>
        <w:spacing w:before="0" w:after="283"/>
        <w:jc w:val="start"/>
        <w:rPr/>
      </w:pPr>
      <w:r>
        <w:rPr/>
      </w:r>
    </w:p>
    <w:p>
      <w:pPr>
        <w:pStyle w:val="Firstparagraph"/>
        <w:bidi w:val="0"/>
        <w:jc w:val="start"/>
        <w:rPr/>
      </w:pPr>
      <w:r>
        <w:rPr/>
        <w:t>Em síntese, o aspecto moral da Doutrina Espírita é a expressão viva de sua vocação transformadora. Ele oferece ao Espírito humano não um código imposto de fora, mas um chamado interior à lucidez, à compaixão e à elevação. Ao propor uma ética fundamentada na liberdade consciente, na responsabilidade amorosa e no aperfeiçoamento contínuo, o Espiritismo convida cada indivíduo a fazer da própria existência um caminho de paz e de construção do bem.</w:t>
      </w:r>
    </w:p>
    <w:p>
      <w:pPr>
        <w:pStyle w:val="Heading2"/>
        <w:tabs>
          <w:tab w:val="clear" w:pos="709"/>
          <w:tab w:val="left" w:pos="0" w:leader="none"/>
        </w:tabs>
        <w:bidi w:val="0"/>
        <w:ind w:hanging="0" w:start="0"/>
        <w:jc w:val="start"/>
        <w:rPr/>
      </w:pPr>
      <w:bookmarkStart w:id="85" w:name="espiritismo-cartesiano"/>
      <w:r>
        <w:rPr/>
        <w:t>Espiritismo cartesiano</w:t>
      </w:r>
      <w:bookmarkEnd w:id="85"/>
    </w:p>
    <w:p>
      <w:pPr>
        <w:pStyle w:val="Firstparagraph"/>
        <w:bidi w:val="0"/>
        <w:jc w:val="start"/>
        <w:rPr/>
      </w:pPr>
      <w:r>
        <w:rPr/>
        <w:t>Apesar de seu caráter progressista e inovador para o século XIX, a Doutrina Espírita nasceu dentro de um contexto cultural e científico profundamente influenciado pela visão de mundo cartesiana e mecanicista, predominante na Europa da época. Como resultado, embora tenha proposto uma nova concepção da vida e da espiritualidade, o Espiritismo preserva, em alguns de seus elementos, certos traços conceituais herdados do paradigma dualista da modernidade.</w:t>
      </w:r>
    </w:p>
    <w:p>
      <w:pPr>
        <w:pStyle w:val="Heading3"/>
        <w:tabs>
          <w:tab w:val="clear" w:pos="709"/>
          <w:tab w:val="left" w:pos="0" w:leader="none"/>
        </w:tabs>
        <w:bidi w:val="0"/>
        <w:ind w:hanging="0" w:start="0"/>
        <w:jc w:val="start"/>
        <w:rPr/>
      </w:pPr>
      <w:bookmarkStart w:id="86" w:name="o-dualismo-mente-corpo"/>
      <w:r>
        <w:rPr/>
        <w:t>O dualismo mente-corpo</w:t>
      </w:r>
      <w:bookmarkEnd w:id="86"/>
    </w:p>
    <w:p>
      <w:pPr>
        <w:pStyle w:val="Firstparagraph"/>
        <w:bidi w:val="0"/>
        <w:jc w:val="start"/>
        <w:rPr/>
      </w:pPr>
      <w:r>
        <w:rPr/>
        <w:t>O primeiro e mais evidente aspecto herdado da filosofia cartesiana é o dualismo ontológico entre Espírito e corpo, ou entre a substância pensante (res cogitans) e a substância material (res extensa). Allan Kardec, embora critique os dogmas religiosos e proponha uma abordagem racional da alma, mantém a distinção clara entre Espírito (princípio imaterial e inteligente) e corpo físico, com o perispírito servindo de mediação entre essas duas instâncias.</w:t>
      </w:r>
    </w:p>
    <w:p>
      <w:pPr>
        <w:pStyle w:val="BodyText"/>
        <w:bidi w:val="0"/>
        <w:spacing w:before="86" w:after="86"/>
        <w:jc w:val="start"/>
        <w:rPr/>
      </w:pPr>
      <w:r>
        <w:rPr/>
        <w:t>Essa estrutura tripartida – Espírito, perispírito, corpo – embora inovadora em relação ao pensamento religioso tradicional, ainda conserva a ideia de que a mente (ou alma) existe de forma separada e anterior à matéria, o que se alinha a uma forma de substancialismo espiritual típico do dualismo clássico. A proposta sistêmica, como veremos na Parte 3, tende a dissolver essas fronteiras, entendendo mente, corpo e ambiente como aspectos indissociáveis de um mesmo sistema vivo e cognitivo.</w:t>
      </w:r>
    </w:p>
    <w:p>
      <w:pPr>
        <w:pStyle w:val="Heading3"/>
        <w:tabs>
          <w:tab w:val="clear" w:pos="709"/>
          <w:tab w:val="left" w:pos="0" w:leader="none"/>
        </w:tabs>
        <w:bidi w:val="0"/>
        <w:ind w:hanging="0" w:start="0"/>
        <w:jc w:val="start"/>
        <w:rPr/>
      </w:pPr>
      <w:bookmarkStart w:id="87" w:name="o-modelo-explicativo-linear-e-classifica"/>
      <w:r>
        <w:rPr/>
        <w:t>O modelo explicativo linear e classificatório</w:t>
      </w:r>
      <w:bookmarkEnd w:id="87"/>
    </w:p>
    <w:p>
      <w:pPr>
        <w:pStyle w:val="Firstparagraph"/>
        <w:bidi w:val="0"/>
        <w:jc w:val="start"/>
        <w:rPr/>
      </w:pPr>
      <w:r>
        <w:rPr/>
        <w:t>Outro traço cartesiano presente na codificação espírita é o uso de classificações fixas, tabelas hierárquicas e explicações lineares, especialmente visíveis na organização das categorias de Espíritos (puros, bons, imperfeitos), nos graus de mediunidade e nas leis morais sistematizadas. Essa ordenação – embora pedagógica – reflete uma necessidade de sistematização própria do espírito científico do século XIX, ainda fortemente influenciado pela lógica classificatória do Iluminismo e pelas taxonomias da ciência natural.</w:t>
      </w:r>
    </w:p>
    <w:p>
      <w:pPr>
        <w:pStyle w:val="BodyText"/>
        <w:bidi w:val="0"/>
        <w:spacing w:before="86" w:after="86"/>
        <w:jc w:val="start"/>
        <w:rPr/>
      </w:pPr>
      <w:r>
        <w:rPr/>
        <w:t>Do ponto de vista sistêmico e complexo, entretanto, os processos espirituais e psíquicos são mais fluídos, contextuais e dinâmicos do que as estruturas fixas permitem representar. As fronteiras entre categorias de Espíritos, por exemplo, não são tão rígidas, e a evolução moral pode ocorrer em saltos, regressões e interações complexas com fatores culturais, relacionais e históricos.</w:t>
      </w:r>
    </w:p>
    <w:p>
      <w:pPr>
        <w:pStyle w:val="Heading3"/>
        <w:tabs>
          <w:tab w:val="clear" w:pos="709"/>
          <w:tab w:val="left" w:pos="0" w:leader="none"/>
        </w:tabs>
        <w:bidi w:val="0"/>
        <w:ind w:hanging="0" w:start="0"/>
        <w:jc w:val="start"/>
        <w:rPr/>
      </w:pPr>
      <w:bookmarkStart w:id="88" w:name="a-racionalidade-analítica"/>
      <w:r>
        <w:rPr/>
        <w:t>A racionalidade analítica</w:t>
      </w:r>
      <w:bookmarkEnd w:id="88"/>
    </w:p>
    <w:p>
      <w:pPr>
        <w:pStyle w:val="Firstparagraph"/>
        <w:bidi w:val="0"/>
        <w:jc w:val="start"/>
        <w:rPr/>
      </w:pPr>
      <w:r>
        <w:rPr/>
        <w:t>Kardec foi um racionalista convicto. Para ele, a razão era o principal critério de verdade, e o Espiritismo deveria ser racional em seus fundamentos, experimental em seus métodos e lógico em suas conclusões. Esse esforço foi essencial para diferenciar o Espiritismo das superstições e crendices populares de sua época. No entanto, essa valorização da razão – herdada diretamente do paradigma cartesiano – privilegia o pensamento analítico e dedutivo em detrimento de formas de conhecimento mais integrativas, intuitivas ou relacionais.</w:t>
      </w:r>
    </w:p>
    <w:p>
      <w:pPr>
        <w:pStyle w:val="BodyText"/>
        <w:bidi w:val="0"/>
        <w:spacing w:before="86" w:after="86"/>
        <w:jc w:val="start"/>
        <w:rPr/>
      </w:pPr>
      <w:r>
        <w:rPr/>
        <w:t>O paradigma sistêmico, por sua vez, amplia o escopo da racionalidade ao incorporar padrões, processos, relações e significados como formas legítimas de inteligibilidade. Ele não abandona a razão, mas a recontextualiza em um universo vivo, interdependente e não-linear, onde a compreensão exige empatia, sensibilidade e abertura à complexidade.</w:t>
      </w:r>
    </w:p>
    <w:p>
      <w:pPr>
        <w:pStyle w:val="Heading3"/>
        <w:tabs>
          <w:tab w:val="clear" w:pos="709"/>
          <w:tab w:val="left" w:pos="0" w:leader="none"/>
        </w:tabs>
        <w:bidi w:val="0"/>
        <w:ind w:hanging="0" w:start="0"/>
        <w:jc w:val="start"/>
        <w:rPr/>
      </w:pPr>
      <w:bookmarkStart w:id="89" w:name="a-concepção-mecânica-do-perispírito"/>
      <w:r>
        <w:rPr/>
        <w:t>A concepção mecânica do perispírito</w:t>
      </w:r>
      <w:bookmarkEnd w:id="89"/>
    </w:p>
    <w:p>
      <w:pPr>
        <w:pStyle w:val="Firstparagraph"/>
        <w:bidi w:val="0"/>
        <w:jc w:val="start"/>
        <w:rPr/>
      </w:pPr>
      <w:r>
        <w:rPr/>
        <w:t>É possível identificar no tratamento do perispírito certas analogias com modelos físicos e mecânicos, como se o corpo fluídico obedecesse a leis semelhantes às do eletromagnetismo ou da termodinâmica clássica. Expressões como “fluido vital”, “vibrações”, “densidade” e “irradiação” aparecem com frequência nas obras básicas, revelando uma tentativa de traduzir o espiritual em linguagem técnico-material, ainda limitada pelas categorias da ciência física do século XIX.</w:t>
      </w:r>
    </w:p>
    <w:p>
      <w:pPr>
        <w:pStyle w:val="BodyText"/>
        <w:bidi w:val="0"/>
        <w:spacing w:before="86" w:after="86"/>
        <w:jc w:val="start"/>
        <w:rPr/>
      </w:pPr>
      <w:r>
        <w:rPr/>
        <w:t>Embora essa estratégia tenha sido útil para justificar os fenômenos mediúnicos perante o saber da época, hoje sabemos que a física moderna (relatividade, mecânica quântica, sistemas complexos) e a biologia contemporânea oferecem modelos mais ricos e coerentes para abordar a relação entre mente, corpo e energia. Tais abordagens permitem conceber o perispírito não como um “objeto sutil”, mas como um padrão dinâmico de organização energética e informacional, mais próximo das redes vivas do que de um corpo invisível.</w:t>
      </w:r>
    </w:p>
    <w:p>
      <w:pPr>
        <w:pStyle w:val="Heading3"/>
        <w:tabs>
          <w:tab w:val="clear" w:pos="709"/>
          <w:tab w:val="left" w:pos="0" w:leader="none"/>
        </w:tabs>
        <w:bidi w:val="0"/>
        <w:ind w:hanging="0" w:start="0"/>
        <w:jc w:val="start"/>
        <w:rPr/>
      </w:pPr>
      <w:bookmarkStart w:id="90" w:name="separação-entre-sujeito-e-objeto-na-comu"/>
      <w:r>
        <w:rPr/>
        <w:t>Separação entre sujeito e objeto na comunicação mediúnica</w:t>
      </w:r>
      <w:bookmarkEnd w:id="90"/>
    </w:p>
    <w:p>
      <w:pPr>
        <w:pStyle w:val="Firstparagraph"/>
        <w:bidi w:val="0"/>
        <w:jc w:val="start"/>
        <w:rPr/>
      </w:pPr>
      <w:r>
        <w:rPr/>
        <w:t>Outro traço cartesiano sutilmente presente no Espiritismo é a epistemologia que separa sujeito e objeto na prática mediúnica. A comunicação com os Espíritos é muitas vezes descrita em termos quase mecanicistas: o médium atua como um instrumento passivo, que “recebe” uma mensagem transmitida por uma entidade exterior. Essa abordagem pressupõe uma separação rígida entre emissor, canal e receptor, reforçando a ideia de um observador neutro, tal como postulado por Descartes na fundação da ciência moderna.</w:t>
      </w:r>
    </w:p>
    <w:p>
      <w:pPr>
        <w:pStyle w:val="BodyText"/>
        <w:bidi w:val="0"/>
        <w:spacing w:before="86" w:after="86"/>
        <w:jc w:val="start"/>
        <w:rPr/>
      </w:pPr>
      <w:r>
        <w:rPr/>
        <w:t>Sob a ótica sistêmica, no entanto, a mediunidade pode ser reinterpretada como um processo relacional e coemergente, em que o estado emocional, moral e psíquico do médium – bem como o ambiente e o grupo envolvido – modulam ativamente o conteúdo e a forma da comunicação. A mensagem, nesse caso, não é apenas transmitida, mas cocriada no campo relacional entre os planos.</w:t>
      </w:r>
    </w:p>
    <w:p>
      <w:pPr>
        <w:pStyle w:val="Heading3"/>
        <w:tabs>
          <w:tab w:val="clear" w:pos="709"/>
          <w:tab w:val="left" w:pos="0" w:leader="none"/>
        </w:tabs>
        <w:bidi w:val="0"/>
        <w:ind w:hanging="0" w:start="0"/>
        <w:jc w:val="start"/>
        <w:rPr/>
      </w:pPr>
      <w:bookmarkStart w:id="91" w:name="concepção-substancial-da-alma"/>
      <w:r>
        <w:rPr/>
        <w:t>Concepção substancial da alma</w:t>
      </w:r>
      <w:bookmarkEnd w:id="91"/>
    </w:p>
    <w:p>
      <w:pPr>
        <w:pStyle w:val="Firstparagraph"/>
        <w:bidi w:val="0"/>
        <w:jc w:val="start"/>
        <w:rPr/>
      </w:pPr>
      <w:r>
        <w:rPr/>
        <w:t>A concepção do Espírito como “ente” dotado de existência própria, anterior e posterior à matéria, guarda proximidade com a noção clássica da alma como substância separável. Apesar da proposta inovadora do perispírito como elo, a estrutura ontológica do ser espiritual ainda é apresentada em termos substanciais, estáveis e essencialistas – elementos típicos da metafísica dualista. A abordagem sistêmica contemporânea, por outro lado, propõe uma visão processual da mente e da subjetividade, em que a consciência é entendida como fenômeno relacional, encarnado e emergente, inseparável da rede de interações vividas.</w:t>
      </w:r>
    </w:p>
    <w:p>
      <w:pPr>
        <w:pStyle w:val="Heading3"/>
        <w:tabs>
          <w:tab w:val="clear" w:pos="709"/>
          <w:tab w:val="left" w:pos="0" w:leader="none"/>
        </w:tabs>
        <w:bidi w:val="0"/>
        <w:ind w:hanging="0" w:start="0"/>
        <w:jc w:val="start"/>
        <w:rPr/>
      </w:pPr>
      <w:bookmarkStart w:id="92" w:name="noção-cartesiana-de-verdade-como-corresp"/>
      <w:r>
        <w:rPr/>
        <w:t>Noção cartesiana de verdade como correspondência</w:t>
      </w:r>
      <w:bookmarkEnd w:id="92"/>
    </w:p>
    <w:p>
      <w:pPr>
        <w:pStyle w:val="Firstparagraph"/>
        <w:bidi w:val="0"/>
        <w:jc w:val="start"/>
        <w:rPr/>
      </w:pPr>
      <w:r>
        <w:rPr/>
        <w:t>Por fim, a própria ideia de “verdade espírita” ainda se apoia em um modelo correspondencial de verdade, em que o valor das mensagens espirituais é aferido por sua consistência lógica, universalidade e convergência objetiva. Essa concepção, embora avançada para seu tempo, baseia-se em pressupostos de um sujeito racional que observa, compara e julga fatos espirituais com critérios externos e fixos.</w:t>
      </w:r>
    </w:p>
    <w:p>
      <w:pPr>
        <w:pStyle w:val="BodyText"/>
        <w:bidi w:val="0"/>
        <w:spacing w:before="86" w:after="86"/>
        <w:jc w:val="start"/>
        <w:rPr/>
      </w:pPr>
      <w:r>
        <w:rPr/>
        <w:t>A visão sistêmica, ao contrário, propõe uma noção de verdade mais contextual e relacional, na qual o conhecimento é construído em rede, através de múltiplos olhares, sensibilidades e interações. O verdadeiro deixa de ser um espelho da realidade objetiva para se tornar uma expressão de coerência dinâmica entre sujeito, meio e sentido.</w:t>
      </w:r>
    </w:p>
    <w:p>
      <w:pPr>
        <w:pStyle w:val="HorizontalLine"/>
        <w:suppressLineNumbers/>
        <w:pBdr>
          <w:bottom w:val="double" w:sz="2" w:space="0" w:color="808080"/>
        </w:pBdr>
        <w:bidi w:val="0"/>
        <w:spacing w:before="0" w:after="283"/>
        <w:jc w:val="start"/>
        <w:rPr/>
      </w:pPr>
      <w:r>
        <w:rPr/>
      </w:r>
    </w:p>
    <w:p>
      <w:pPr>
        <w:pStyle w:val="Firstparagraph"/>
        <w:bidi w:val="0"/>
        <w:jc w:val="start"/>
        <w:rPr/>
      </w:pPr>
      <w:r>
        <w:rPr/>
        <w:t xml:space="preserve">Em síntese, a Doutrina Espírita representa uma síntese notável entre espiritualidade e racionalidade científica, mas carrega consigo traços conceituais do paradigma cartesiano de sua época. Reconhecer esses aspectos não diminui seu valor – ao contrário, permite refletir criticamente sobre sua evolução e atualizações possíveis, especialmente à luz das novas abordagens sistêmicas e complexas que emergiram nos séculos XX e XXI. Essa rearticulação será o objetivo da Parte 3 desta monografia, dedicada ao </w:t>
      </w:r>
      <w:r>
        <w:rPr>
          <w:b/>
          <w:bCs/>
        </w:rPr>
        <w:t>Espiritismo Sistêmico</w:t>
      </w:r>
      <w:r>
        <w:rPr/>
        <w:t>.</w:t>
      </w:r>
    </w:p>
    <w:p>
      <w:pPr>
        <w:pStyle w:val="Heading2"/>
        <w:tabs>
          <w:tab w:val="clear" w:pos="709"/>
          <w:tab w:val="left" w:pos="0" w:leader="none"/>
        </w:tabs>
        <w:bidi w:val="0"/>
        <w:ind w:hanging="0" w:start="0"/>
        <w:jc w:val="start"/>
        <w:rPr/>
      </w:pPr>
      <w:bookmarkStart w:id="93" w:name="espiritismo-sistêmico"/>
      <w:r>
        <w:rPr/>
        <w:t>Espiritismo Sistêmico</w:t>
      </w:r>
      <w:bookmarkEnd w:id="93"/>
    </w:p>
    <w:p>
      <w:pPr>
        <w:pStyle w:val="Firstparagraph"/>
        <w:bidi w:val="0"/>
        <w:jc w:val="start"/>
        <w:rPr/>
      </w:pPr>
      <w:r>
        <w:rPr/>
        <w:t xml:space="preserve">A proposta da Parte III desta monografia é aprofundar o diálogo entre os fundamentos do pensamento sistêmico e os princípios estruturantes da Doutrina Espírita. Se nas partes anteriores delineamos as bases epistemológicas e espirituais desses dois grandes campos de saber, agora buscamos integrar tais perspectivas numa abordagem que seja tanto filosófica quanto operativa, interpretativa e também transformadora. A noção de </w:t>
      </w:r>
      <w:r>
        <w:rPr>
          <w:i/>
          <w:iCs/>
        </w:rPr>
        <w:t>Espiritismo Sistêmico</w:t>
      </w:r>
      <w:r>
        <w:rPr/>
        <w:t xml:space="preserve"> emerge, nesse sentido, como uma proposta de leitura convergente e dialógica, capaz de ampliar nossa compreensão da realidade espiritual sem abandonar o rigor doutrinário nem a abertura para os paradigmas científicos contemporâneos.</w:t>
      </w:r>
    </w:p>
    <w:p>
      <w:pPr>
        <w:pStyle w:val="BodyText"/>
        <w:bidi w:val="0"/>
        <w:spacing w:before="86" w:after="86"/>
        <w:jc w:val="start"/>
        <w:rPr/>
      </w:pPr>
      <w:r>
        <w:rPr/>
        <w:t>Ao longo dos últimos cinquenta anos, o pensamento sistêmico consolidou-se como uma alternativa crítica à visão mecanicista, reducionista e linear herdada da modernidade. De acordo com autores como Fritjof Capra, Edgar Morin e Humberto Maturana, a complexidade exige uma nova forma de ver, pensar e agir: uma epistemologia que considere a interdependência, a retroalimentação, os padrões relacionais, a emergência e os níveis múltiplos de organização. O conhecimento deixa de ser uma descrição objetiva e neutra da realidade para tornar-se um modo de inserção ativa, ética e co-evolutiva no tecido da vida. Essa mudança de paradigma não é apenas cognitiva, mas também ética, estética e espiritual.</w:t>
      </w:r>
    </w:p>
    <w:p>
      <w:pPr>
        <w:pStyle w:val="BodyText"/>
        <w:bidi w:val="0"/>
        <w:spacing w:before="86" w:after="86"/>
        <w:jc w:val="start"/>
        <w:rPr/>
      </w:pPr>
      <w:r>
        <w:rPr/>
        <w:t>A Doutrina Espírita, codificada por Allan Kardec no século XIX, surge como uma filosofia espiritualista racional, que busca compreender o ser humano em sua dimensão integral: corpo, mente e espírito. A partir da investigação metódica das manifestações mediúnicas, Kardec estruturou um corpo doutrinário assentado sobre três pilares: ciência, filosofia e moral. Embora ancorado no racionalismo progressista de sua época, o Espiritismo antecipou questões fundamentais que hoje estão no centro do pensamento sistêmico: a pluralidade dos mundos habitados, a reencarnação como processo evolutivo, a existência de redes espirituais de afinidade, a influência dos estados mentais sobre a realidade e, principalmente, a noção de que tudo no universo está conectado por leis de harmonia e justiça.</w:t>
      </w:r>
    </w:p>
    <w:p>
      <w:pPr>
        <w:pStyle w:val="BodyText"/>
        <w:bidi w:val="0"/>
        <w:spacing w:before="86" w:after="86"/>
        <w:jc w:val="start"/>
        <w:rPr/>
      </w:pPr>
      <w:r>
        <w:rPr/>
        <w:t>Na medida em que a ciência contemporânea reconhece a insuficiência do paradigma cartesiano-newtoniano e caminha em direção a uma abordagem mais integrativa, relacional e contextualizada, abre-se um espaço fértil para que questões espirituais sejam revisitadas – não sob a forma dogmática das religiões institucionalizadas, mas como uma dimensão legítima da realidade e do conhecimento. É nesse ponto de intersecção entre ciência e espiritualidade que o Espiritismo Sistêmico se propõe a atuar. Ele não representa uma ruptura com o legado kardecista, mas sim uma releitura ampliada, que busca atualizar seus conceitos à luz dos avanços da epistemologia da complexidade e da ecologia de saberes.</w:t>
      </w:r>
    </w:p>
    <w:p>
      <w:pPr>
        <w:pStyle w:val="BodyText"/>
        <w:bidi w:val="0"/>
        <w:spacing w:before="86" w:after="86"/>
        <w:jc w:val="start"/>
        <w:rPr/>
      </w:pPr>
      <w:r>
        <w:rPr/>
        <w:t>A Parte III organiza-se em sete capítulos interdependentes, cada qual abordando um aspecto específico do diálogo entre Espiritismo e pensamento sistêmico. No primeiro capítulo, investigamos as relações entre espírito, mente e consciência, contrapondo o dualismo cartesiano a uma visão integradora em que mente e espírito formam uma unidade complexa e auto-organizada. No segundo, refletimos sobre a evolução espiritual à luz do conceito de emergência, reinterpretando o perispírito como campo dinâmico e processual, em constante adaptação às condições evolutivas do ser.</w:t>
      </w:r>
    </w:p>
    <w:p>
      <w:pPr>
        <w:pStyle w:val="BodyText"/>
        <w:bidi w:val="0"/>
        <w:spacing w:before="86" w:after="86"/>
        <w:jc w:val="start"/>
        <w:rPr/>
      </w:pPr>
      <w:r>
        <w:rPr/>
        <w:t>O terceiro capítulo propõe uma releitura da reencarnação não apenas como um mecanismo de justiça e aprendizado, mas como uma estratégia adaptativa da consciência para explorar diferentes configurações relacionais. A noção de ciclo encarnatório é aqui pensada em paralelo com os ciclos de complexificação nos sistemas vivos. Já no quarto capítulo, tratamos da vida espiritual como rede: uma malha interdependente de vínculos, afinidades, influências e coevoluções. Essa abordagem permite superar a ideia de hierarquias fixas e valorizar os fluxos e interações que moldam a trajetória dos Espíritos.</w:t>
      </w:r>
    </w:p>
    <w:p>
      <w:pPr>
        <w:pStyle w:val="BodyText"/>
        <w:bidi w:val="0"/>
        <w:spacing w:before="86" w:after="86"/>
        <w:jc w:val="start"/>
        <w:rPr/>
      </w:pPr>
      <w:r>
        <w:rPr/>
        <w:t>No quinto capítulo, propomos uma ética sistêmica do bem, baseada na ideia de que fazer o bem é promover reconexão, integração e harmonia nos campos relacionais. O bem, nesse sentido, não é uma moral abstrata ou uma norma externa, mas uma força de reorganização da vida. Essa ética da conexão tem profundas implicações tanto para a prática mediúnica quanto para o cotidiano das relações humanas. O sexto capítulo, por sua vez, aborda a causalidade complexa, revendo criticamente a noção de “lei de causa e efeito” à luz da não-linearidade, das redes de feedback e da plasticidade espiritual. Aqui, a responsabilidade moral é ampliada e recontextualizada, exigindo uma ética do cuidado com as redes de influência que criamos.</w:t>
      </w:r>
    </w:p>
    <w:p>
      <w:pPr>
        <w:pStyle w:val="BodyText"/>
        <w:bidi w:val="0"/>
        <w:spacing w:before="86" w:after="86"/>
        <w:jc w:val="start"/>
        <w:rPr/>
      </w:pPr>
      <w:r>
        <w:rPr/>
        <w:t>Por fim, o sétimo capítulo discute a convergência entre ciência, espiritualidade e complexidade, propondo que o Espiritismo Sistêmico pode servir como ponto de interseção entre esses domínios, ao oferecer uma epistemologia espiritual fundamentada na razão, na experiência e na interconexão. Ao invés de substituir os paradigmas científicos ou religiosos, o Espiritismo Sistêmico busca articular suas contribuições num plano mais abrangente de compreensão do real.</w:t>
      </w:r>
    </w:p>
    <w:p>
      <w:pPr>
        <w:pStyle w:val="BodyText"/>
        <w:bidi w:val="0"/>
        <w:spacing w:before="86" w:after="86"/>
        <w:jc w:val="start"/>
        <w:rPr/>
      </w:pPr>
      <w:r>
        <w:rPr/>
        <w:t>Não se trata, portanto, de reduzir o Espiritismo a uma corrente da ciência da complexidade, tampouco de espiritualizar a ciência sistêmica com categorias doutrinárias. O objetivo é instaurar um diálogo, onde ambos os campos possam se enriquecer mutuamente. O pensamento sistêmico oferece ao Espiritismo uma linguagem conceitual atualizada, capaz de iluminar suas intuições filosóficas com rigor teórico. Por sua vez, o Espiritismo oferece ao pensamento sistêmico uma ontologia espiritual que responde às questões de sentido, valor e finalidade – dimensões frequentemente relegadas ao segundo plano no discurso científico.</w:t>
      </w:r>
    </w:p>
    <w:p>
      <w:pPr>
        <w:pStyle w:val="BodyText"/>
        <w:bidi w:val="0"/>
        <w:spacing w:before="86" w:after="86"/>
        <w:jc w:val="start"/>
        <w:rPr/>
      </w:pPr>
      <w:r>
        <w:rPr/>
        <w:t>Essa perspectiva integrativa encontra respaldo em autores como Capra e Luisi, que argumentam que os sistemas vivos são sustentados por padrões de organização, fluxos de energia e redes de comunicação que operam de forma auto-organizada e não-linear. A consciência, nesse modelo, não é uma propriedade emergente do cérebro isolado, mas uma expressão de um sistema vivo em interação com seu ambiente. Tal visão está em consonância com a concepção espírita do espírito como princípio inteligente, capaz de atuar sobre a matéria, interagir com outros seres e evoluir por meio da experiência e do aprendizado.</w:t>
      </w:r>
    </w:p>
    <w:p>
      <w:pPr>
        <w:pStyle w:val="BodyText"/>
        <w:bidi w:val="0"/>
        <w:spacing w:before="86" w:after="86"/>
        <w:jc w:val="start"/>
        <w:rPr/>
      </w:pPr>
      <w:r>
        <w:rPr/>
        <w:t>O desafio contemporâneo é justamente integrar essas abordagens, superando a fragmentação do saber e do ser. Como afirmam diversos pensadores sistêmicos, o conhecimento não pode ser separado da ética, da estética ou da espiritualidade, pois toda forma de conhecer transforma aquele que conhece. A proposta do Espiritismo Sistêmico é, nesse contexto, uma tentativa de pensar o espírito não como um ente isolado que habita o corpo, mas como um nó de relações, uma consciência em rede, cuja evolução está intrinsecamente ligada à qualidade das conexões que estabelece.</w:t>
      </w:r>
    </w:p>
    <w:p>
      <w:pPr>
        <w:pStyle w:val="BodyText"/>
        <w:bidi w:val="0"/>
        <w:spacing w:before="86" w:after="86"/>
        <w:jc w:val="start"/>
        <w:rPr/>
      </w:pPr>
      <w:r>
        <w:rPr/>
        <w:t>Esta Parte III não pretende esgotar esse vasto campo de reflexão, mas oferecer um mapa inicial, um convite à pesquisa, à meditação e ao exercício prático dessas ideias. Ao entrelaçar os fios do pensamento sistêmico com os princípios do Espiritismo, buscamos uma compreensão mais plena da vida, da consciência e do destino humano. Que essa leitura possa despertar nos leitores não apenas uma nova forma de pensar, mas também uma nova forma de sentir, agir e coevoluir.</w:t>
      </w:r>
    </w:p>
    <w:p>
      <w:pPr>
        <w:pStyle w:val="Heading2"/>
        <w:tabs>
          <w:tab w:val="clear" w:pos="709"/>
          <w:tab w:val="left" w:pos="0" w:leader="none"/>
        </w:tabs>
        <w:bidi w:val="0"/>
        <w:ind w:hanging="0" w:start="0"/>
        <w:jc w:val="start"/>
        <w:rPr/>
      </w:pPr>
      <w:bookmarkStart w:id="94" w:name="espírito-mente-e-consciência"/>
      <w:r>
        <w:rPr/>
        <w:t>Espírito, mente e consciência</w:t>
      </w:r>
      <w:bookmarkEnd w:id="94"/>
    </w:p>
    <w:p>
      <w:pPr>
        <w:pStyle w:val="Firstparagraph"/>
        <w:bidi w:val="0"/>
        <w:jc w:val="start"/>
        <w:rPr/>
      </w:pPr>
      <w:r>
        <w:rPr/>
        <w:t>A Doutrina Espírita, desde suas formulações inaugurais, posiciona o Espírito como princípio inteligente do universo, dotado de identidade própria, consciência e capacidade evolutiva. A mente, por sua vez, surge como expressão do Espírito encarnado, mediada pelas funções cerebrais e moldada pelas experiências da vida corporal. Tal distinção entre Espírito e mente, embora muitas vezes tratada de forma implícita na literatura espírita, revela-se fundamental para compreendermos não apenas a natureza da consciência, mas também os mecanismos pelos quais o espírito se manifesta e transforma em sua jornada evolutiva.</w:t>
      </w:r>
    </w:p>
    <w:p>
      <w:pPr>
        <w:pStyle w:val="BodyText"/>
        <w:bidi w:val="0"/>
        <w:spacing w:before="86" w:after="86"/>
        <w:jc w:val="start"/>
        <w:rPr/>
      </w:pPr>
      <w:r>
        <w:rPr/>
        <w:t>Neste capítulo, propomos uma releitura dessa tríade (espírito, mente e consciência) à luz do pensamento sistêmico, tomando por base as quatro dimensões discutidas na Parte 1 desta monografia — matéria, forma, processo e significado — e mostrando como o paradigma sistêmico oferece uma estrutura conceitual capaz de aprofundar a compreensão espírita desses fenômenos.</w:t>
      </w:r>
    </w:p>
    <w:p>
      <w:pPr>
        <w:pStyle w:val="Heading3"/>
        <w:tabs>
          <w:tab w:val="clear" w:pos="709"/>
          <w:tab w:val="left" w:pos="0" w:leader="none"/>
        </w:tabs>
        <w:bidi w:val="0"/>
        <w:ind w:hanging="0" w:start="0"/>
        <w:jc w:val="start"/>
        <w:rPr/>
      </w:pPr>
      <w:bookmarkStart w:id="95" w:name="espírito-como-sistema-vivo-e-relacional"/>
      <w:r>
        <w:rPr/>
        <w:t>Espírito como sistema vivo e relacional</w:t>
      </w:r>
      <w:bookmarkEnd w:id="95"/>
    </w:p>
    <w:p>
      <w:pPr>
        <w:pStyle w:val="Firstparagraph"/>
        <w:bidi w:val="0"/>
        <w:jc w:val="start"/>
        <w:rPr/>
      </w:pPr>
      <w:r>
        <w:rPr/>
        <w:t>Na visão sistêmica, a vida é compreendida como um processo contínuo de auto-organização, acoplamento estrutural e emergência. Essa abordagem é coerente com a concepção espírita do espírito como ser em evolução, dotado de individualidade, consciência e livre-arbítrio. Contudo, ao invés de ser definido por uma substância imaterial fixa, o espírito pode ser visto como um sistema autopoético, cuja identidade se configura em rede: ele se constrói, transforma e se atualiza por meio de suas interações com o meio espiritual e material.</w:t>
      </w:r>
    </w:p>
    <w:p>
      <w:pPr>
        <w:pStyle w:val="BodyText"/>
        <w:bidi w:val="0"/>
        <w:spacing w:before="86" w:after="86"/>
        <w:jc w:val="start"/>
        <w:rPr/>
      </w:pPr>
      <w:r>
        <w:rPr/>
        <w:t xml:space="preserve">Esse deslocamento — do substancialismo para a relacionalidade — permite integrar a dimensão da </w:t>
      </w:r>
      <w:r>
        <w:rPr>
          <w:b/>
          <w:bCs/>
        </w:rPr>
        <w:t>forma</w:t>
      </w:r>
      <w:r>
        <w:rPr/>
        <w:t>, entendida como padrão de organização que mantém a coesão do sistema espiritual. A individualidade do Espírito não está em uma essência estática, mas em um conjunto dinâmico de memórias, valores e propensões que se reorganizam ao longo das encarnações. O Espírito, nesse contexto, é uma totalidade em fluxo, uma rede viva que se reinventa pela experiência.</w:t>
      </w:r>
    </w:p>
    <w:p>
      <w:pPr>
        <w:pStyle w:val="Heading3"/>
        <w:tabs>
          <w:tab w:val="clear" w:pos="709"/>
          <w:tab w:val="left" w:pos="0" w:leader="none"/>
        </w:tabs>
        <w:bidi w:val="0"/>
        <w:ind w:hanging="0" w:start="0"/>
        <w:jc w:val="start"/>
        <w:rPr/>
      </w:pPr>
      <w:bookmarkStart w:id="96" w:name="mente-como-expressão-sistêmica-encarnada"/>
      <w:r>
        <w:rPr/>
        <w:t>Mente como expressão sistêmica encarnada</w:t>
      </w:r>
      <w:bookmarkEnd w:id="96"/>
    </w:p>
    <w:p>
      <w:pPr>
        <w:pStyle w:val="Firstparagraph"/>
        <w:bidi w:val="0"/>
        <w:jc w:val="start"/>
        <w:rPr/>
      </w:pPr>
      <w:r>
        <w:rPr/>
        <w:t xml:space="preserve">A mente, concebida como linguagem e interface do Espírito com o meio em que vive, pode ser compreendida na dimensão da </w:t>
      </w:r>
      <w:r>
        <w:rPr>
          <w:b/>
          <w:bCs/>
        </w:rPr>
        <w:t>matéria</w:t>
      </w:r>
      <w:r>
        <w:rPr/>
        <w:t xml:space="preserve"> como a resultante das interações entre o espírito, o perispírito e o corpo físico. Ela se expressa por meio das estruturas cerebrais, mas não se reduz a elas. No paradigma sistêmico, trata-se de um fenômeno emergente, relacional e encarnado, tal como proposto pela Teoria da Cognição de Santiago, de Maturana e Varela.</w:t>
      </w:r>
    </w:p>
    <w:p>
      <w:pPr>
        <w:pStyle w:val="BodyText"/>
        <w:bidi w:val="0"/>
        <w:spacing w:before="86" w:after="86"/>
        <w:jc w:val="start"/>
        <w:rPr/>
      </w:pPr>
      <w:r>
        <w:rPr/>
        <w:t>Essa abordagem converge com a noção espírita de que a mente é moldada tanto pelas heranças espirituais do ser quanto pelos estímulos ambientais, sociais e afetivos do plano material. Assim, a mente é simultaneamente singular e situada, reflexo da história do espírito e do contexto em que ele atua. Ela opera como um sistema adaptativo complexo, onde cognição, emoção, intuição e memória se entrelaçam na construção da experiência.</w:t>
      </w:r>
    </w:p>
    <w:p>
      <w:pPr>
        <w:pStyle w:val="Heading3"/>
        <w:tabs>
          <w:tab w:val="clear" w:pos="709"/>
          <w:tab w:val="left" w:pos="0" w:leader="none"/>
        </w:tabs>
        <w:bidi w:val="0"/>
        <w:ind w:hanging="0" w:start="0"/>
        <w:jc w:val="start"/>
        <w:rPr/>
      </w:pPr>
      <w:bookmarkStart w:id="97" w:name="consciência-como-fenômeno-emergente-e-si"/>
      <w:r>
        <w:rPr/>
        <w:t>Consciência como fenômeno emergente e significativo</w:t>
      </w:r>
      <w:bookmarkEnd w:id="97"/>
    </w:p>
    <w:p>
      <w:pPr>
        <w:pStyle w:val="Firstparagraph"/>
        <w:bidi w:val="0"/>
        <w:jc w:val="start"/>
        <w:rPr/>
      </w:pPr>
      <w:r>
        <w:rPr/>
        <w:t xml:space="preserve">A consciência, entendida como a capacidade de perceber, significar e transformar o mundo e a si mesmo, pode ser abordada no cruzamento entre as dimensões de </w:t>
      </w:r>
      <w:r>
        <w:rPr>
          <w:b/>
          <w:bCs/>
        </w:rPr>
        <w:t>processo</w:t>
      </w:r>
      <w:r>
        <w:rPr/>
        <w:t xml:space="preserve"> e </w:t>
      </w:r>
      <w:r>
        <w:rPr>
          <w:b/>
          <w:bCs/>
        </w:rPr>
        <w:t>significado</w:t>
      </w:r>
      <w:r>
        <w:rPr/>
        <w:t>. No Espiritismo, a consciência é atributo essencial do Espírito, campo da liberdade moral e do discernimento ético. No pensamento sistêmico, ela é compreendida como uma propriedade emergente, que resulta da complexidade integrada das relações entre espírito, mente e corpo.</w:t>
      </w:r>
    </w:p>
    <w:p>
      <w:pPr>
        <w:pStyle w:val="BodyText"/>
        <w:bidi w:val="0"/>
        <w:spacing w:before="86" w:after="86"/>
        <w:jc w:val="start"/>
        <w:rPr/>
      </w:pPr>
      <w:r>
        <w:rPr/>
        <w:t>Trata-se de uma consciência corporificada, relacional e reflexiva. Não é um mero reflexo das funções mentais, mas um campo em que as experiências ganham densidade simbólica e direção ética. A consciência é o centro de escolha, de orientação e de reinterpretação contínua da própria existência. Ela permite ao espírito rever sua trajetória, ressignificar seus vínculos e projetar novos caminhos de evolução.</w:t>
      </w:r>
    </w:p>
    <w:p>
      <w:pPr>
        <w:pStyle w:val="BodyText"/>
        <w:bidi w:val="0"/>
        <w:spacing w:before="86" w:after="86"/>
        <w:jc w:val="start"/>
        <w:rPr/>
      </w:pPr>
      <w:r>
        <w:rPr/>
        <w:t>Essa perspectiva amplia e aprofunda a proposta kardecista: se a consciência é campo de liberdade, ela também é ponto de bifurcação — lugar de decisão que pode levar à estagnação ou à regeneração. A consciência não é estática nem adquirida de uma vez por todas; ela se expande à medida que o Espírito se integra a redes de significado mais amplas e atua com mais responsabilidade sobre si e sobre os outros.</w:t>
      </w:r>
    </w:p>
    <w:p>
      <w:pPr>
        <w:pStyle w:val="Heading3"/>
        <w:tabs>
          <w:tab w:val="clear" w:pos="709"/>
          <w:tab w:val="left" w:pos="0" w:leader="none"/>
        </w:tabs>
        <w:bidi w:val="0"/>
        <w:ind w:hanging="0" w:start="0"/>
        <w:jc w:val="start"/>
        <w:rPr/>
      </w:pPr>
      <w:bookmarkStart w:id="98" w:name="cognição-como-espiritualidade-em-ato"/>
      <w:r>
        <w:rPr/>
        <w:t>Cognição como espiritualidade em ato</w:t>
      </w:r>
      <w:bookmarkEnd w:id="98"/>
    </w:p>
    <w:p>
      <w:pPr>
        <w:pStyle w:val="Firstparagraph"/>
        <w:bidi w:val="0"/>
        <w:jc w:val="start"/>
        <w:rPr/>
      </w:pPr>
      <w:r>
        <w:rPr/>
        <w:t>O ato de conhecer, no Espiritismo, não é neutro. Kardec afirma que o verdadeiro saber é aquele que ilumina a vida e melhora o coração. Essa visão está em total sintonia com a noção sistêmica de cognição como acoplamento estrutural: conhecer é viver de forma adaptativa, criativa e relacional. Cada novo aprendizado é um passo na evolução espiritual.</w:t>
      </w:r>
    </w:p>
    <w:p>
      <w:pPr>
        <w:pStyle w:val="BodyText"/>
        <w:bidi w:val="0"/>
        <w:spacing w:before="86" w:after="86"/>
        <w:jc w:val="start"/>
        <w:rPr/>
      </w:pPr>
      <w:r>
        <w:rPr/>
        <w:t>Assim, podemos dizer que a cognição, em sua dimensão mais profunda, é a espiritualidade encarnada. É o modo pelo qual o Espírito interage com o mundo, aprende, transforma-se e contribui para a transformação dos sistemas de que participa. A cognição não é apenas um processo mental; é um processo espiritual que envolve corpo, emoção, razão, cultura, ética e intuição.</w:t>
      </w:r>
    </w:p>
    <w:p>
      <w:pPr>
        <w:pStyle w:val="Heading3"/>
        <w:tabs>
          <w:tab w:val="clear" w:pos="709"/>
          <w:tab w:val="left" w:pos="0" w:leader="none"/>
        </w:tabs>
        <w:bidi w:val="0"/>
        <w:ind w:hanging="0" w:start="0"/>
        <w:jc w:val="start"/>
        <w:rPr/>
      </w:pPr>
      <w:bookmarkStart w:id="99" w:name="implicações-para-a-prática-mediúnica-e-a"/>
      <w:r>
        <w:rPr/>
        <w:t>Implicações para a prática mediúnica e a formação espiritual</w:t>
      </w:r>
      <w:bookmarkEnd w:id="99"/>
    </w:p>
    <w:p>
      <w:pPr>
        <w:pStyle w:val="Firstparagraph"/>
        <w:bidi w:val="0"/>
        <w:jc w:val="start"/>
        <w:rPr/>
      </w:pPr>
      <w:r>
        <w:rPr/>
        <w:t>Compreender Espírito, mente e consciência de forma integrada e sistêmica tem implicações diretas na prática mediúnica e na pedagogia espírita. A mediunidade, enquanto faculdade relacional, deve ser compreendida como função sistêmica que envolve sintonia, campos de ressonância e redes de influência. O médium é parte de um sistema — nunca um canal isolado. Sua mente é superfície sensível às vibrações do campo espiritual, e sua consciência é o centro de discernimento, filtro e responsabilidade.</w:t>
      </w:r>
    </w:p>
    <w:p>
      <w:pPr>
        <w:pStyle w:val="BodyText"/>
        <w:bidi w:val="0"/>
        <w:spacing w:before="86" w:after="86"/>
        <w:jc w:val="start"/>
        <w:rPr/>
      </w:pPr>
      <w:r>
        <w:rPr/>
        <w:t>Do ponto de vista educacional, a formação espiritual exige mais que a transmissão de conteúdos doutrinários. Ela requer o desenvolvimento da consciência crítica, da sensibilidade empática, da capacidade reflexiva e da escuta ativa. Educar é favorecer a emergência de uma subjetividade capaz de compreender a vida como rede de relações e evolução contínua.</w:t>
      </w:r>
    </w:p>
    <w:p>
      <w:pPr>
        <w:pStyle w:val="HorizontalLine"/>
        <w:suppressLineNumbers/>
        <w:pBdr>
          <w:bottom w:val="double" w:sz="2" w:space="0" w:color="808080"/>
        </w:pBdr>
        <w:bidi w:val="0"/>
        <w:spacing w:before="0" w:after="283"/>
        <w:jc w:val="start"/>
        <w:rPr/>
      </w:pPr>
      <w:r>
        <w:rPr/>
      </w:r>
    </w:p>
    <w:p>
      <w:pPr>
        <w:pStyle w:val="Firstparagraph"/>
        <w:bidi w:val="0"/>
        <w:jc w:val="start"/>
        <w:rPr/>
      </w:pPr>
      <w:r>
        <w:rPr/>
        <w:t>O Espírito, na perspectiva espírita-sistêmica, é um nó ativo em uma rede de relações vivas e significantes. Ele se manifesta por meio da mente e da consciência, e evolui por meio de processos de cognição, interação e autorreflexão. Essa visão supera os limites do dualismo tradicional e oferece uma compreensão integrada do ser espiritual como totalidade dinâmica.</w:t>
      </w:r>
    </w:p>
    <w:p>
      <w:pPr>
        <w:pStyle w:val="BodyText"/>
        <w:bidi w:val="0"/>
        <w:spacing w:before="86" w:after="86"/>
        <w:jc w:val="start"/>
        <w:rPr/>
      </w:pPr>
      <w:r>
        <w:rPr/>
        <w:t>Ao integrar os conceitos de matéria, forma, processo e significado ao estudo do Espírito, mente e consciência, o Espiritismo reforça sua vocação para o diálogo entre ciência e espiritualidade, razão e experiência, investigação e ética. Essa integração constitui o núcleo do que aqui propomos como Espiritismo Sistêmico: uma abordagem comprometida com a complexidade da vida, com a transformação interior e com a responsabilidade espiritual em rede.</w:t>
      </w:r>
    </w:p>
    <w:p>
      <w:pPr>
        <w:pStyle w:val="Heading2"/>
        <w:tabs>
          <w:tab w:val="clear" w:pos="709"/>
          <w:tab w:val="left" w:pos="0" w:leader="none"/>
        </w:tabs>
        <w:bidi w:val="0"/>
        <w:ind w:hanging="0" w:start="0"/>
        <w:jc w:val="start"/>
        <w:rPr/>
      </w:pPr>
      <w:bookmarkStart w:id="100" w:name="evolução-e-perispírito"/>
      <w:r>
        <w:rPr/>
        <w:t>Evolução e perispírito</w:t>
      </w:r>
      <w:bookmarkEnd w:id="100"/>
    </w:p>
    <w:p>
      <w:pPr>
        <w:pStyle w:val="Firstparagraph"/>
        <w:bidi w:val="0"/>
        <w:jc w:val="start"/>
        <w:rPr/>
      </w:pPr>
      <w:r>
        <w:rPr/>
        <w:t xml:space="preserve">A Doutrina Espírita afirma que o Espírito é criado simples e ignorante e evolui progressivamente, através de múltiplas experiências encarnatórias e desencarnatórias, em direção à perfeição moral e intelectual. Um dos conceitos centrais para compreender essa trajetória é o de </w:t>
      </w:r>
      <w:r>
        <w:rPr>
          <w:i/>
          <w:iCs/>
        </w:rPr>
        <w:t>perispírito</w:t>
      </w:r>
      <w:r>
        <w:rPr/>
        <w:t xml:space="preserve"> — o envoltório semimaterial que conecta o Espírito à matéria e que, segundo a codificação kardequiana, atua como mediador das manifestações espirituais, das percepções pós-morte e da reencarnação. Neste capítulo, propomos uma releitura do perispírito à luz do pensamento sistêmico, integrando-o às quatro dimensões discutidas na Parte 1 da monografia — matéria, forma, processo e significado — para enriquecer a compreensão de sua natureza, função e plasticidade evolutiva.</w:t>
      </w:r>
    </w:p>
    <w:p>
      <w:pPr>
        <w:pStyle w:val="Heading3"/>
        <w:tabs>
          <w:tab w:val="clear" w:pos="709"/>
          <w:tab w:val="left" w:pos="0" w:leader="none"/>
        </w:tabs>
        <w:bidi w:val="0"/>
        <w:ind w:hanging="0" w:start="0"/>
        <w:jc w:val="start"/>
        <w:rPr/>
      </w:pPr>
      <w:bookmarkStart w:id="101" w:name="o-perispírito-como-estrutura-relacional-"/>
      <w:r>
        <w:rPr/>
        <w:t>O perispírito como estrutura relacional e adaptativa</w:t>
      </w:r>
      <w:bookmarkEnd w:id="101"/>
    </w:p>
    <w:p>
      <w:pPr>
        <w:pStyle w:val="Firstparagraph"/>
        <w:bidi w:val="0"/>
        <w:jc w:val="start"/>
        <w:rPr/>
      </w:pPr>
      <w:r>
        <w:rPr/>
        <w:t xml:space="preserve">Nas obras de Kardec, o perispírito é descrito como um envoltório fluídico, moldando a forma do Espírito e servindo de instrumento de comunicação com os planos físico e espiritual. Porém, tal descrição frequentemente conserva traços estáticos, pouco articulados com modelos contemporâneos de sistemas vivos. A partir do pensamento sistêmico, podemos compreender o perispírito como uma </w:t>
      </w:r>
      <w:r>
        <w:rPr>
          <w:i/>
          <w:iCs/>
        </w:rPr>
        <w:t>forma</w:t>
      </w:r>
      <w:r>
        <w:rPr/>
        <w:t xml:space="preserve"> — isto é, um padrão de organização dinâmica que expressa o modo como o Espírito se estrutura relacionalmente no tempo e no espaço.</w:t>
      </w:r>
    </w:p>
    <w:p>
      <w:pPr>
        <w:pStyle w:val="BodyText"/>
        <w:bidi w:val="0"/>
        <w:spacing w:before="86" w:after="86"/>
        <w:jc w:val="start"/>
        <w:rPr/>
      </w:pPr>
      <w:r>
        <w:rPr/>
        <w:t>Em vez de um corpo etéreo fixo, o perispírito se configura como uma rede fluídica plástica e responsiva, cujas propriedades são moldadas pela trajetória evolutiva do Espírito, seus vínculos afetivos, suas experiências cognitivas e suas escolhas morais. Ele é um sistema de conexões que integra matéria sutil, informação simbólica e intencionalidade espiritual, constituindo uma expressão viva do ser em sua totalidade.</w:t>
      </w:r>
    </w:p>
    <w:p>
      <w:pPr>
        <w:pStyle w:val="Heading3"/>
        <w:tabs>
          <w:tab w:val="clear" w:pos="709"/>
          <w:tab w:val="left" w:pos="0" w:leader="none"/>
        </w:tabs>
        <w:bidi w:val="0"/>
        <w:ind w:hanging="0" w:start="0"/>
        <w:jc w:val="start"/>
        <w:rPr/>
      </w:pPr>
      <w:bookmarkStart w:id="102" w:name="emergência-e-complexidade-na-formação-pe"/>
      <w:r>
        <w:rPr/>
        <w:t>Emergência e complexidade na formação perispiritual</w:t>
      </w:r>
      <w:bookmarkEnd w:id="102"/>
    </w:p>
    <w:p>
      <w:pPr>
        <w:pStyle w:val="Firstparagraph"/>
        <w:bidi w:val="0"/>
        <w:jc w:val="start"/>
        <w:rPr/>
      </w:pPr>
      <w:r>
        <w:rPr/>
        <w:t xml:space="preserve">A partir da dimensão do </w:t>
      </w:r>
      <w:r>
        <w:rPr>
          <w:i/>
          <w:iCs/>
        </w:rPr>
        <w:t>processo</w:t>
      </w:r>
      <w:r>
        <w:rPr/>
        <w:t>, o perispírito pode ser compreendido como um fenômeno emergente: ele não é imposto de fora ao Espírito, mas se constitui continuamente a partir da auto-organização do próprio ser. Seus padrões não são fixos, mas refletem a complexidade das interações entre consciência, emoções, hábitos e campos espirituais. Sua configuração se transforma ao longo das encarnações, como reflexo do grau de lucidez, da qualidade das intenções e do tipo de experiências que o Espírito vivencia.</w:t>
      </w:r>
    </w:p>
    <w:p>
      <w:pPr>
        <w:pStyle w:val="BodyText"/>
        <w:bidi w:val="0"/>
        <w:spacing w:before="86" w:after="86"/>
        <w:jc w:val="start"/>
        <w:rPr/>
      </w:pPr>
      <w:r>
        <w:rPr/>
        <w:t>Do ponto de vista da teoria da complexidade, esse campo perispiritual é sensível a perturbações internas e externas — como traumas, aprendizados, arrependimentos, vínculos afetivos e vivências éticas — que funcionam como estímulos reorganizadores. Essa plasticidade dinâmica é análoga aos sistemas adaptativos complexos, como o sistema nervoso ou o sistema imunológico, que mantêm a identidade estrutural através de transformações contínuas.</w:t>
      </w:r>
    </w:p>
    <w:p>
      <w:pPr>
        <w:pStyle w:val="Heading3"/>
        <w:tabs>
          <w:tab w:val="clear" w:pos="709"/>
          <w:tab w:val="left" w:pos="0" w:leader="none"/>
        </w:tabs>
        <w:bidi w:val="0"/>
        <w:ind w:hanging="0" w:start="0"/>
        <w:jc w:val="start"/>
        <w:rPr/>
      </w:pPr>
      <w:bookmarkStart w:id="103" w:name="o-perispírito-como-campo-de-significado-"/>
      <w:r>
        <w:rPr/>
        <w:t>O perispírito como campo de significado e memória</w:t>
      </w:r>
      <w:bookmarkEnd w:id="103"/>
    </w:p>
    <w:p>
      <w:pPr>
        <w:pStyle w:val="Firstparagraph"/>
        <w:bidi w:val="0"/>
        <w:jc w:val="start"/>
        <w:rPr/>
      </w:pPr>
      <w:r>
        <w:rPr/>
        <w:t xml:space="preserve">Na dimensão do </w:t>
      </w:r>
      <w:r>
        <w:rPr>
          <w:i/>
          <w:iCs/>
        </w:rPr>
        <w:t>significado</w:t>
      </w:r>
      <w:r>
        <w:rPr/>
        <w:t>, o perispírito pode ser visto como o “corpo simbólico” do Espírito: nele se cristalizam conteúdos simbólicos adquiridos ao longo das vidas — crenças, valores, afetos, imagens mentais e traumas. Esses conteúdos não são apenas resíduos passivos, mas padrões ativos que condicionam o modo como o Espírito percebe, age e se relaciona. Em termos sistêmicos, trata-se de uma estrutura informacional, ao mesmo tempo material e simbólica, constituída por acoplamentos recorrentes com contextos, pessoas e ideias.</w:t>
      </w:r>
    </w:p>
    <w:p>
      <w:pPr>
        <w:pStyle w:val="BodyText"/>
        <w:bidi w:val="0"/>
        <w:spacing w:before="86" w:after="86"/>
        <w:jc w:val="start"/>
        <w:rPr/>
      </w:pPr>
      <w:r>
        <w:rPr/>
        <w:t>Isso explica os relatos espirituais que descrevem perispíritos deformados por culpas, obscurecidos por paixões ou iluminados pela virtude. O perispírito reflete o estado vibratório do espírito e, mais ainda, o grau de integração entre seus aspectos cognitivos, emocionais, volitivos e espirituais. É um espelho sensível da consciência.</w:t>
      </w:r>
    </w:p>
    <w:p>
      <w:pPr>
        <w:pStyle w:val="Heading3"/>
        <w:tabs>
          <w:tab w:val="clear" w:pos="709"/>
          <w:tab w:val="left" w:pos="0" w:leader="none"/>
        </w:tabs>
        <w:bidi w:val="0"/>
        <w:ind w:hanging="0" w:start="0"/>
        <w:jc w:val="start"/>
        <w:rPr/>
      </w:pPr>
      <w:bookmarkStart w:id="104" w:name="plasticidade-perispiritual-e-reorganizaç"/>
      <w:r>
        <w:rPr/>
        <w:t>Plasticidade perispiritual e reorganização evolutiva</w:t>
      </w:r>
      <w:bookmarkEnd w:id="104"/>
    </w:p>
    <w:p>
      <w:pPr>
        <w:pStyle w:val="Firstparagraph"/>
        <w:bidi w:val="0"/>
        <w:jc w:val="start"/>
        <w:rPr/>
      </w:pPr>
      <w:r>
        <w:rPr/>
        <w:t>Como sistema adaptativo, o perispírito passa por constantes reconfigurações, especialmente em momentos críticos: encarnação, desencarnação, provações profundas, experiências de sofrimento redentor ou atos de amor transformador. A partir da noção sistêmica de reorganização por bifurcação, podemos compreender que as grandes crises existenciais funcionam como pontos de inflexão que possibilitam a emergência de novas configurações vibratórias e espirituais.</w:t>
      </w:r>
    </w:p>
    <w:p>
      <w:pPr>
        <w:pStyle w:val="BodyText"/>
        <w:bidi w:val="0"/>
        <w:spacing w:before="86" w:after="86"/>
        <w:jc w:val="start"/>
        <w:rPr/>
      </w:pPr>
      <w:r>
        <w:rPr/>
        <w:t xml:space="preserve">Espíritos mais elevados são capazes de atuar conscientemente sobre seu perispírito, assumindo formas simbólicas ajustadas às suas intenções pedagógicas ou ao bem do outro. Já Espíritos em sofrimento, presos a padrões emocionais densos, tendem a fixar estruturas rígidas, revelando baixa capacidade de reorganização. A evolução espiritual, portanto, não é apenas progresso moral, mas também crescimento na </w:t>
      </w:r>
      <w:r>
        <w:rPr>
          <w:i/>
          <w:iCs/>
        </w:rPr>
        <w:t>complexidade relacional e na plasticidade perispiritual</w:t>
      </w:r>
      <w:r>
        <w:rPr/>
        <w:t>.</w:t>
      </w:r>
    </w:p>
    <w:p>
      <w:pPr>
        <w:pStyle w:val="Heading3"/>
        <w:tabs>
          <w:tab w:val="clear" w:pos="709"/>
          <w:tab w:val="left" w:pos="0" w:leader="none"/>
        </w:tabs>
        <w:bidi w:val="0"/>
        <w:ind w:hanging="0" w:start="0"/>
        <w:jc w:val="start"/>
        <w:rPr/>
      </w:pPr>
      <w:bookmarkStart w:id="105" w:name="encarnação-como-ciclo-adaptativo-e-coeme"/>
      <w:r>
        <w:rPr/>
        <w:t>Encarnação como ciclo adaptativo e coemergente</w:t>
      </w:r>
      <w:bookmarkEnd w:id="105"/>
    </w:p>
    <w:p>
      <w:pPr>
        <w:pStyle w:val="Firstparagraph"/>
        <w:bidi w:val="0"/>
        <w:jc w:val="start"/>
        <w:rPr/>
      </w:pPr>
      <w:r>
        <w:rPr/>
        <w:t xml:space="preserve">Sob a perspectiva da </w:t>
      </w:r>
      <w:r>
        <w:rPr>
          <w:i/>
          <w:iCs/>
        </w:rPr>
        <w:t>matéria</w:t>
      </w:r>
      <w:r>
        <w:rPr/>
        <w:t>, a encarnação é um processo coemergente: o Espírito, o perispírito e o corpo físico ajustam-se mutuamente, gerando um novo sistema integrado. O perispírito, nesse processo, age como matriz modeladora — interage com os genes, com os campos energéticos da gestação, com os vínculos familiares e com as predisposições cármicas do Espírito.</w:t>
      </w:r>
    </w:p>
    <w:p>
      <w:pPr>
        <w:pStyle w:val="BodyText"/>
        <w:bidi w:val="0"/>
        <w:spacing w:before="86" w:after="86"/>
        <w:jc w:val="start"/>
        <w:rPr/>
      </w:pPr>
      <w:r>
        <w:rPr/>
        <w:t>Essa integração não é unilateral: o corpo influencia o perispírito, que por sua vez influencia o Espírito. Trata-se de um sistema de retroalimentação adaptativa, em que cada plano atua sobre os demais, gerando reorganizações contínuas. A encarnação, vista assim, não é mera imposição de um destino, mas oportunidade de ressignificação e integração sistêmica.</w:t>
      </w:r>
    </w:p>
    <w:p>
      <w:pPr>
        <w:pStyle w:val="Heading3"/>
        <w:tabs>
          <w:tab w:val="clear" w:pos="709"/>
          <w:tab w:val="left" w:pos="0" w:leader="none"/>
        </w:tabs>
        <w:bidi w:val="0"/>
        <w:ind w:hanging="0" w:start="0"/>
        <w:jc w:val="start"/>
        <w:rPr/>
      </w:pPr>
      <w:bookmarkStart w:id="106" w:name="consciência-e-ecologia-perispiritual"/>
      <w:r>
        <w:rPr/>
        <w:t>Consciência e ecologia perispiritual</w:t>
      </w:r>
      <w:bookmarkEnd w:id="106"/>
    </w:p>
    <w:p>
      <w:pPr>
        <w:pStyle w:val="Firstparagraph"/>
        <w:bidi w:val="0"/>
        <w:jc w:val="start"/>
        <w:rPr/>
      </w:pPr>
      <w:r>
        <w:rPr/>
        <w:t>A consciência ocupa, nesse modelo, o papel de centro organizador. Ela detecta desequilíbrios, redireciona padrões, seleciona vínculos e constrói novos significados. No pensamento sistêmico, perturbações internas são oportunidades de reorganização criativa. No campo espiritual, a dor, o conflito e a perplexidade podem ser catalisadores de lucidez, quebrando automatismos vibratórios e abrindo espaço para novas formas de organização do ser.</w:t>
      </w:r>
    </w:p>
    <w:p>
      <w:pPr>
        <w:pStyle w:val="BodyText"/>
        <w:bidi w:val="0"/>
        <w:spacing w:before="86" w:after="86"/>
        <w:jc w:val="start"/>
        <w:rPr/>
      </w:pPr>
      <w:r>
        <w:rPr/>
        <w:t>A saúde do perispírito, portanto, é inseparável da qualidade da consciência. Cultivar pensamentos elevados, vínculos saudáveis, atitudes compassivas e ações éticas são formas concretas de regenerar a rede perispiritual e de elevar sua frequência. Como ecossistema simbólico, o perispírito se nutre da harmonia interior e das interações espirituais significativas.</w:t>
      </w:r>
    </w:p>
    <w:p>
      <w:pPr>
        <w:pStyle w:val="Heading3"/>
        <w:tabs>
          <w:tab w:val="clear" w:pos="709"/>
          <w:tab w:val="left" w:pos="0" w:leader="none"/>
        </w:tabs>
        <w:bidi w:val="0"/>
        <w:ind w:hanging="0" w:start="0"/>
        <w:jc w:val="start"/>
        <w:rPr/>
      </w:pPr>
      <w:bookmarkStart w:id="107" w:name="o-perispírito-como-nó-em-redes-espiritua"/>
      <w:r>
        <w:rPr/>
        <w:t>O perispírito como nó em redes espirituais</w:t>
      </w:r>
      <w:bookmarkEnd w:id="107"/>
    </w:p>
    <w:p>
      <w:pPr>
        <w:pStyle w:val="Firstparagraph"/>
        <w:bidi w:val="0"/>
        <w:jc w:val="start"/>
        <w:rPr/>
      </w:pPr>
      <w:r>
        <w:rPr/>
        <w:t>Por fim, a abordagem sistêmica convida-nos a pensar o perispírito como parte de ecossistemas sutis mais amplos. Ele não existe isoladamente: estabelece conexões com outros Espíritos, com campos espirituais, com agrupamentos afins, com o ambiente em que se situa e com redes de afinidades. O perispírito é o meio de acoplamento do Espírito às tramas invisíveis da vida espiritual.</w:t>
      </w:r>
    </w:p>
    <w:p>
      <w:pPr>
        <w:pStyle w:val="BodyText"/>
        <w:bidi w:val="0"/>
        <w:spacing w:before="86" w:after="86"/>
        <w:jc w:val="start"/>
        <w:rPr/>
      </w:pPr>
      <w:r>
        <w:rPr/>
        <w:t>Essas redes são mediadoras de aprendizagens coletivas, de influências sutis, de colaborações evolutivas e de compromissos morais. O perispírito é, nesse sentido, também um canal de mediação transindividual. Cuidar de sua estrutura é cuidar das relações que ele sustenta. O progresso espiritual é, assim, inseparável da ética relacional.</w:t>
      </w:r>
    </w:p>
    <w:p>
      <w:pPr>
        <w:pStyle w:val="HorizontalLine"/>
        <w:suppressLineNumbers/>
        <w:pBdr>
          <w:bottom w:val="double" w:sz="2" w:space="0" w:color="808080"/>
        </w:pBdr>
        <w:bidi w:val="0"/>
        <w:spacing w:before="0" w:after="283"/>
        <w:jc w:val="start"/>
        <w:rPr/>
      </w:pPr>
      <w:r>
        <w:rPr/>
      </w:r>
    </w:p>
    <w:p>
      <w:pPr>
        <w:pStyle w:val="Firstparagraph"/>
        <w:bidi w:val="0"/>
        <w:jc w:val="start"/>
        <w:rPr/>
      </w:pPr>
      <w:r>
        <w:rPr/>
        <w:t>A concepção sistêmica do perispírito amplia as intuições da Doutrina Espírita, oferecendo uma base conceitual mais integrada para pensar a evolução espiritual como reorganização contínua da forma, como emergência de novas estruturas de significado, e como participação ativa em redes de interdependência.</w:t>
      </w:r>
    </w:p>
    <w:p>
      <w:pPr>
        <w:pStyle w:val="BodyText"/>
        <w:bidi w:val="0"/>
        <w:spacing w:before="86" w:after="86"/>
        <w:jc w:val="start"/>
        <w:rPr/>
      </w:pPr>
      <w:r>
        <w:rPr/>
        <w:t>O perispírito deixa de ser apenas um intermediário fluídico para se tornar expressão plástica, simbólica e interativa do Espírito em evolução. Ele se configura como um sistema dinâmico, sensível à consciência, modulável pelas experiências e constituído por relações. Essa perspectiva aprofunda a visão espírita do ser humano como totalidade multidimensional, e reafirma o compromisso da espiritualidade com a vida, a interconexão e o sentido.</w:t>
      </w:r>
    </w:p>
    <w:p>
      <w:pPr>
        <w:pStyle w:val="BodyText"/>
        <w:bidi w:val="0"/>
        <w:spacing w:before="86" w:after="86"/>
        <w:jc w:val="start"/>
        <w:rPr/>
      </w:pPr>
      <w:r>
        <w:rPr/>
        <w:t>Esse é o horizonte do Espiritismo Sistêmico: compreender o ser não como substância isolada, mas como consciência em rede, em fluxo e em transformação contínua.</w:t>
      </w:r>
    </w:p>
    <w:p>
      <w:pPr>
        <w:pStyle w:val="Heading2"/>
        <w:tabs>
          <w:tab w:val="clear" w:pos="709"/>
          <w:tab w:val="left" w:pos="0" w:leader="none"/>
        </w:tabs>
        <w:bidi w:val="0"/>
        <w:ind w:hanging="0" w:start="0"/>
        <w:jc w:val="start"/>
        <w:rPr/>
      </w:pPr>
      <w:bookmarkStart w:id="108" w:name="reencarnação-sob-quatro-perspectivas"/>
      <w:r>
        <w:rPr/>
        <w:t>Reencarnação sob quatro perspectivas</w:t>
      </w:r>
      <w:bookmarkEnd w:id="108"/>
    </w:p>
    <w:p>
      <w:pPr>
        <w:pStyle w:val="Firstparagraph"/>
        <w:bidi w:val="0"/>
        <w:jc w:val="start"/>
        <w:rPr/>
      </w:pPr>
      <w:r>
        <w:rPr/>
        <w:t xml:space="preserve">A reencarnação constitui um dos pilares fundamentais da Doutrina Espírita. Longe de ser uma simples hipótese filosófica ou uma crença religiosa, ela representa, para o Espiritismo, uma lei natural que regula a evolução do Espírito. Como afirma </w:t>
      </w:r>
      <w:r>
        <w:rPr>
          <w:i/>
          <w:iCs/>
        </w:rPr>
        <w:t>O Livro dos Espíritos</w:t>
      </w:r>
      <w:r>
        <w:rPr/>
        <w:t>, o espírito é criado simples e ignorante, e sua trajetória ascensional exige múltiplas experiências no plano material, nas quais desenvolve suas faculdades intelectuais e morais, repara faltas e consolida virtudes.</w:t>
      </w:r>
    </w:p>
    <w:p>
      <w:pPr>
        <w:pStyle w:val="BodyText"/>
        <w:bidi w:val="0"/>
        <w:spacing w:before="86" w:after="86"/>
        <w:jc w:val="start"/>
        <w:rPr/>
      </w:pPr>
      <w:r>
        <w:rPr/>
        <w:t xml:space="preserve">Neste capítulo, propomos uma abordagem da reencarnação à luz do pensamento sistêmico, tomando como referência as quatro dimensões da vida desenvolvidas na Parte 1 desta monografia: </w:t>
      </w:r>
      <w:r>
        <w:rPr>
          <w:b/>
          <w:bCs/>
        </w:rPr>
        <w:t>processo</w:t>
      </w:r>
      <w:r>
        <w:rPr/>
        <w:t xml:space="preserve">, </w:t>
      </w:r>
      <w:r>
        <w:rPr>
          <w:b/>
          <w:bCs/>
        </w:rPr>
        <w:t>forma</w:t>
      </w:r>
      <w:r>
        <w:rPr/>
        <w:t xml:space="preserve">, </w:t>
      </w:r>
      <w:r>
        <w:rPr>
          <w:b/>
          <w:bCs/>
        </w:rPr>
        <w:t>matéria</w:t>
      </w:r>
      <w:r>
        <w:rPr/>
        <w:t xml:space="preserve"> e </w:t>
      </w:r>
      <w:r>
        <w:rPr>
          <w:b/>
          <w:bCs/>
        </w:rPr>
        <w:t>significado</w:t>
      </w:r>
      <w:r>
        <w:rPr/>
        <w:t>. Cada uma dessas dimensões oferece uma lente analítica que permite compreender a reencarnação não apenas como um mecanismo de justiça ou de retorno cíclico, mas como um fenômeno integrado, relacional e orientado ao sentido.</w:t>
      </w:r>
    </w:p>
    <w:p>
      <w:pPr>
        <w:pStyle w:val="Heading3"/>
        <w:tabs>
          <w:tab w:val="clear" w:pos="709"/>
          <w:tab w:val="left" w:pos="0" w:leader="none"/>
        </w:tabs>
        <w:bidi w:val="0"/>
        <w:ind w:hanging="0" w:start="0"/>
        <w:jc w:val="start"/>
        <w:rPr/>
      </w:pPr>
      <w:bookmarkStart w:id="109" w:name="reencarnação-como-processo"/>
      <w:r>
        <w:rPr/>
        <w:t>Reencarnação como processo</w:t>
      </w:r>
      <w:bookmarkEnd w:id="109"/>
    </w:p>
    <w:p>
      <w:pPr>
        <w:pStyle w:val="Firstparagraph"/>
        <w:bidi w:val="0"/>
        <w:jc w:val="start"/>
        <w:rPr/>
      </w:pPr>
      <w:r>
        <w:rPr/>
        <w:t>A primeira dimensão refere-se ao processo. O Espírito, como sistema vivo e autopoético, passa por ciclos contínuos de auto-organização ao longo das encarnações. Cada vida representa uma nova configuração adaptativa, em que o Espírito reconfigura sua estrutura interna diante das experiências materiais, afetivas e cognitivas que vivencia.</w:t>
      </w:r>
    </w:p>
    <w:p>
      <w:pPr>
        <w:pStyle w:val="BodyText"/>
        <w:bidi w:val="0"/>
        <w:spacing w:before="86" w:after="86"/>
        <w:jc w:val="start"/>
        <w:rPr/>
      </w:pPr>
      <w:r>
        <w:rPr/>
        <w:t>A reencarnação é, nesse sentido, uma instância de reorganização sistêmica, que expressa o princípio de emergência: a partir do contato com novos desafios e relações, o Espírito transcende antigos padrões e constrói novos modos de ser. A evolução espiritual não é linear, mas marcada por bifurcações, saltos qualitativos e reorganizações que tornam possível a emergência de novos estados de consciência.</w:t>
      </w:r>
    </w:p>
    <w:p>
      <w:pPr>
        <w:pStyle w:val="BodyText"/>
        <w:bidi w:val="0"/>
        <w:spacing w:before="86" w:after="86"/>
        <w:jc w:val="start"/>
        <w:rPr/>
      </w:pPr>
      <w:r>
        <w:rPr/>
        <w:t>Inspirados pela teoria das estruturas dissipativas de Ilya Prigogine, podemos entender que as crises — doenças, perdas, fracassos, dilemas morais — são perturbações estruturantes que abrem espaço para novas ordens espirituais. Assim, reencarnar é inserir-se novamente em um sistema aberto de transformação, onde o desequilíbrio não é ruína, mas condição de progresso.</w:t>
      </w:r>
    </w:p>
    <w:p>
      <w:pPr>
        <w:pStyle w:val="Heading3"/>
        <w:tabs>
          <w:tab w:val="clear" w:pos="709"/>
          <w:tab w:val="left" w:pos="0" w:leader="none"/>
        </w:tabs>
        <w:bidi w:val="0"/>
        <w:ind w:hanging="0" w:start="0"/>
        <w:jc w:val="start"/>
        <w:rPr/>
      </w:pPr>
      <w:bookmarkStart w:id="110" w:name="reencarnação-como-forma"/>
      <w:r>
        <w:rPr/>
        <w:t>Reencarnação como forma</w:t>
      </w:r>
      <w:bookmarkEnd w:id="110"/>
    </w:p>
    <w:p>
      <w:pPr>
        <w:pStyle w:val="Firstparagraph"/>
        <w:bidi w:val="0"/>
        <w:jc w:val="start"/>
        <w:rPr/>
      </w:pPr>
      <w:r>
        <w:rPr/>
        <w:t>A dimensão da forma diz respeito à organização relacional do Espírito em cada existência. O ser espiritual não reencarna como uma folha em branco, mas como um nó em uma rede complexa de vínculos afetivos, sociais, cármicos e espirituais. A forma que assume em cada vida é a expressão atualizada de seus padrões organizacionais: suas tendências, suas disposições morais, suas escolhas anteriores.</w:t>
      </w:r>
    </w:p>
    <w:p>
      <w:pPr>
        <w:pStyle w:val="BodyText"/>
        <w:bidi w:val="0"/>
        <w:spacing w:before="86" w:after="86"/>
        <w:jc w:val="start"/>
        <w:rPr/>
      </w:pPr>
      <w:r>
        <w:rPr/>
        <w:t xml:space="preserve">No pensamento sistêmico, a identidade de um sistema não está em sua substância, mas no padrão de suas relações. Aplicado à reencarnação, isso significa que cada vida é uma </w:t>
      </w:r>
      <w:r>
        <w:rPr>
          <w:i/>
          <w:iCs/>
        </w:rPr>
        <w:t>expressão situada da forma espiritual do ser</w:t>
      </w:r>
      <w:r>
        <w:rPr/>
        <w:t>, e que as redes que constrói (família, cultura, afetos, trabalho, ideias) não são casuais, mas sintonizadas com seu projeto evolutivo.</w:t>
      </w:r>
    </w:p>
    <w:p>
      <w:pPr>
        <w:pStyle w:val="BodyText"/>
        <w:bidi w:val="0"/>
        <w:spacing w:before="86" w:after="86"/>
        <w:jc w:val="start"/>
        <w:rPr/>
      </w:pPr>
      <w:r>
        <w:rPr/>
        <w:t>A forma é também dinâmica. Ela se atualiza a cada existência, aprofundando ou transformando padrões anteriores. O planejamento reencarnatório, as missões assumidas, os reencontros e reenlaces são todos expressões de um sistema espiritual que busca integrar aprendizado, reparação e colaboração. O Espírito, ao encarnar, habita uma nova forma social e simbólica, que é simultaneamente reflexo e catalisador de sua transformação.</w:t>
      </w:r>
    </w:p>
    <w:p>
      <w:pPr>
        <w:pStyle w:val="Heading3"/>
        <w:tabs>
          <w:tab w:val="clear" w:pos="709"/>
          <w:tab w:val="left" w:pos="0" w:leader="none"/>
        </w:tabs>
        <w:bidi w:val="0"/>
        <w:ind w:hanging="0" w:start="0"/>
        <w:jc w:val="start"/>
        <w:rPr/>
      </w:pPr>
      <w:bookmarkStart w:id="111" w:name="reencarnação-como-matéria"/>
      <w:r>
        <w:rPr/>
        <w:t>Reencarnação como matéria</w:t>
      </w:r>
      <w:bookmarkEnd w:id="111"/>
    </w:p>
    <w:p>
      <w:pPr>
        <w:pStyle w:val="Firstparagraph"/>
        <w:bidi w:val="0"/>
        <w:jc w:val="start"/>
        <w:rPr/>
      </w:pPr>
      <w:r>
        <w:rPr/>
        <w:t>A dimensão da matéria aponta para o enraizamento concreto da vida espiritual. Reencarnar é assumir um corpo, viver em um ecossistema físico, enfrentar os condicionamentos do tempo, da biologia, da cultura e da sociedade.</w:t>
      </w:r>
    </w:p>
    <w:p>
      <w:pPr>
        <w:pStyle w:val="BodyText"/>
        <w:bidi w:val="0"/>
        <w:spacing w:before="86" w:after="86"/>
        <w:jc w:val="start"/>
        <w:rPr/>
      </w:pPr>
      <w:r>
        <w:rPr/>
        <w:t>Do ponto de vista sistêmico, os sistemas vivos existem sempre em interação com seu ambiente. A reencarnação é, assim, uma reentrada do Espírito em um sistema ecológico e cultural, em que ele precisará negociar entre liberdade espiritual e condicionamentos materiais. O corpo, a família, a sociedade, os recursos disponíveis — tudo isso constitui o campo físico onde se desenrola o aprendizado do Espírito.</w:t>
      </w:r>
    </w:p>
    <w:p>
      <w:pPr>
        <w:pStyle w:val="BodyText"/>
        <w:bidi w:val="0"/>
        <w:spacing w:before="86" w:after="86"/>
        <w:jc w:val="start"/>
        <w:rPr/>
      </w:pPr>
      <w:r>
        <w:rPr/>
        <w:t>Contudo, a matéria não é vista como obstáculo, mas como meio. A biologia oferece ritmos e resistências que desafiam o Espírito a desenvolver a paciência, a empatia, a superação. As condições sociais possibilitam experiências de justiça, solidariedade, cuidado, luta e colaboração. O corpo é o meio pelo qual o Espírito age, sente e transforma.</w:t>
      </w:r>
    </w:p>
    <w:p>
      <w:pPr>
        <w:pStyle w:val="BodyText"/>
        <w:bidi w:val="0"/>
        <w:spacing w:before="86" w:after="86"/>
        <w:jc w:val="start"/>
        <w:rPr/>
      </w:pPr>
      <w:r>
        <w:rPr/>
        <w:t>Além disso, as pesquisas espíritas mostram que o corpo não é indiferente à história espiritual do ser: ele pode expressar simbolicamente conteúdos morais e afetivos, bloqueios inconscientes e virtudes latentes. O corpo, nesse modelo, é uma “matéria organizada” pelo perispírito e pela consciência, em interação com o campo social e biológico.</w:t>
      </w:r>
    </w:p>
    <w:p>
      <w:pPr>
        <w:pStyle w:val="Heading3"/>
        <w:tabs>
          <w:tab w:val="clear" w:pos="709"/>
          <w:tab w:val="left" w:pos="0" w:leader="none"/>
        </w:tabs>
        <w:bidi w:val="0"/>
        <w:ind w:hanging="0" w:start="0"/>
        <w:jc w:val="start"/>
        <w:rPr/>
      </w:pPr>
      <w:bookmarkStart w:id="112" w:name="reencarnação-como-significado"/>
      <w:r>
        <w:rPr/>
        <w:t>Reencarnação como significado</w:t>
      </w:r>
      <w:bookmarkEnd w:id="112"/>
    </w:p>
    <w:p>
      <w:pPr>
        <w:pStyle w:val="Firstparagraph"/>
        <w:bidi w:val="0"/>
        <w:jc w:val="start"/>
        <w:rPr/>
      </w:pPr>
      <w:r>
        <w:rPr/>
        <w:t>A quarta dimensão, talvez a mais profunda, é a do significado. A reencarnação não é apenas um evento funcional, mas uma experiência carregada de sentido. Cada vida é uma narrativa em construção, um campo simbólico onde o Espírito atribui valor às experiências que vive, elabora perdas, formula propósitos e reconhece a direção de sua trajetória.</w:t>
      </w:r>
    </w:p>
    <w:p>
      <w:pPr>
        <w:pStyle w:val="BodyText"/>
        <w:bidi w:val="0"/>
        <w:spacing w:before="86" w:after="86"/>
        <w:jc w:val="start"/>
        <w:rPr/>
      </w:pPr>
      <w:r>
        <w:rPr/>
        <w:t>A perspectiva sistêmica reconhece que os sistemas vivos não apenas sobrevivem, mas também produzem sentido. A consciência humana é narrativa: precisamos compreender, explicar, dar sentido. A questão espiritual surge nesse ponto como ampliação de consciência — a capacidade de integrar experiências em um horizonte de valor, comunhão e propósito.</w:t>
      </w:r>
    </w:p>
    <w:p>
      <w:pPr>
        <w:pStyle w:val="BodyText"/>
        <w:bidi w:val="0"/>
        <w:spacing w:before="86" w:after="86"/>
        <w:jc w:val="start"/>
        <w:rPr/>
      </w:pPr>
      <w:r>
        <w:rPr/>
        <w:t xml:space="preserve">A reencarnação é, assim, uma pedagogia simbólica: um processo de educação da alma, em que os eventos não são apenas vividos, mas </w:t>
      </w:r>
      <w:r>
        <w:rPr>
          <w:i/>
          <w:iCs/>
        </w:rPr>
        <w:t>ressignificados</w:t>
      </w:r>
      <w:r>
        <w:rPr/>
        <w:t>. Sofrimentos podem ser transmutados em compaixão; erros, em aprendizado; vínculos, em missão. Cada vida é uma etapa de um projeto mais amplo, que ultrapassa o indivíduo e se inscreve no fluxo espiritual da humanidade.</w:t>
      </w:r>
    </w:p>
    <w:p>
      <w:pPr>
        <w:pStyle w:val="HorizontalLine"/>
        <w:suppressLineNumbers/>
        <w:pBdr>
          <w:bottom w:val="double" w:sz="2" w:space="0" w:color="808080"/>
        </w:pBdr>
        <w:bidi w:val="0"/>
        <w:spacing w:before="0" w:after="283"/>
        <w:jc w:val="start"/>
        <w:rPr/>
      </w:pPr>
      <w:r>
        <w:rPr/>
      </w:r>
    </w:p>
    <w:p>
      <w:pPr>
        <w:pStyle w:val="Firstparagraph"/>
        <w:bidi w:val="0"/>
        <w:jc w:val="start"/>
        <w:rPr/>
      </w:pPr>
      <w:r>
        <w:rPr/>
        <w:t>Ao interpretar a reencarnação sob as quatro dimensões da vida — processo, forma, matéria e significado — reconhecemos seu caráter sistêmico e integrado. A reencarnação deixa de ser vista apenas como retorno individual e passa a ser compreendida como participação ativa em redes evolutivas, ecológicas e espirituais.</w:t>
      </w:r>
    </w:p>
    <w:p>
      <w:pPr>
        <w:pStyle w:val="BodyText"/>
        <w:bidi w:val="0"/>
        <w:spacing w:before="86" w:after="86"/>
        <w:jc w:val="start"/>
        <w:rPr/>
      </w:pPr>
      <w:r>
        <w:rPr/>
        <w:t>Essa leitura não substitui a visão espírita tradicional, mas a expande, enriquecendo-a com os conceitos de complexidade, emergência, auto-organização e redes de significação. Reencarnar é atualizar a identidade espiritual num novo campo de relações e sentidos. É reorganizar-se diante da matéria. É atribuir novos significados à experiência. É integrar-se a um fluxo coletivo de progresso e regeneração.</w:t>
      </w:r>
    </w:p>
    <w:p>
      <w:pPr>
        <w:pStyle w:val="BodyText"/>
        <w:bidi w:val="0"/>
        <w:spacing w:before="86" w:after="86"/>
        <w:jc w:val="start"/>
        <w:rPr/>
      </w:pPr>
      <w:r>
        <w:rPr/>
        <w:t>Nesse horizonte, a reencarnação revela-se como instrumento de transformação individual e coletiva — um elo entre liberdade e responsabilidade, entre destino e criação, entre o Espírito e um universo em constante evolução.</w:t>
      </w:r>
    </w:p>
    <w:p>
      <w:pPr>
        <w:pStyle w:val="Heading2"/>
        <w:tabs>
          <w:tab w:val="clear" w:pos="709"/>
          <w:tab w:val="left" w:pos="0" w:leader="none"/>
        </w:tabs>
        <w:bidi w:val="0"/>
        <w:ind w:hanging="0" w:start="0"/>
        <w:jc w:val="start"/>
        <w:rPr/>
      </w:pPr>
      <w:bookmarkStart w:id="113" w:name="ética-e-espiritualidade"/>
      <w:r>
        <w:rPr/>
        <w:t>Ética e espiritualidade</w:t>
      </w:r>
      <w:bookmarkEnd w:id="113"/>
    </w:p>
    <w:p>
      <w:pPr>
        <w:pStyle w:val="Firstparagraph"/>
        <w:bidi w:val="0"/>
        <w:jc w:val="start"/>
        <w:rPr/>
      </w:pPr>
      <w:r>
        <w:rPr/>
        <w:t>A noção de “bem” ocupa um lugar central na Doutrina Espírita. Mais do que uma definição moral ou religiosa convencional, o bem, na codificação kardequiana, é entendido como tudo aquilo que está em conformidade com a lei de Deus, promovendo a harmonia, o progresso e o aperfeiçoamento dos seres. Essa concepção se torna ainda mais rica quando articulada com o pensamento sistêmico, que interpreta o bem como uma força organizadora que sustenta a viabilidade, a interdependência e a complexidade dos sistemas vivos — incluindo os sistemas espirituais.</w:t>
      </w:r>
    </w:p>
    <w:p>
      <w:pPr>
        <w:pStyle w:val="BodyText"/>
        <w:bidi w:val="0"/>
        <w:spacing w:before="86" w:after="86"/>
        <w:jc w:val="start"/>
        <w:rPr/>
      </w:pPr>
      <w:r>
        <w:rPr/>
        <w:t xml:space="preserve">Este capítulo propõe uma leitura integrada da ética espírita a partir das quatro dimensões do pensamento sistêmico — </w:t>
      </w:r>
      <w:r>
        <w:rPr>
          <w:b/>
          <w:bCs/>
        </w:rPr>
        <w:t>matéria</w:t>
      </w:r>
      <w:r>
        <w:rPr/>
        <w:t xml:space="preserve">, </w:t>
      </w:r>
      <w:r>
        <w:rPr>
          <w:b/>
          <w:bCs/>
        </w:rPr>
        <w:t>forma</w:t>
      </w:r>
      <w:r>
        <w:rPr/>
        <w:t xml:space="preserve">, </w:t>
      </w:r>
      <w:r>
        <w:rPr>
          <w:b/>
          <w:bCs/>
        </w:rPr>
        <w:t>processo</w:t>
      </w:r>
      <w:r>
        <w:rPr/>
        <w:t xml:space="preserve"> e </w:t>
      </w:r>
      <w:r>
        <w:rPr>
          <w:b/>
          <w:bCs/>
        </w:rPr>
        <w:t>significado</w:t>
      </w:r>
      <w:r>
        <w:rPr/>
        <w:t xml:space="preserve"> — mostrando como a vivência do bem se traduz em coerência vibratória, estabilidade relacional, adaptabilidade evolutiva e orientação existencial.</w:t>
      </w:r>
    </w:p>
    <w:p>
      <w:pPr>
        <w:pStyle w:val="Heading3"/>
        <w:tabs>
          <w:tab w:val="clear" w:pos="709"/>
          <w:tab w:val="left" w:pos="0" w:leader="none"/>
        </w:tabs>
        <w:bidi w:val="0"/>
        <w:ind w:hanging="0" w:start="0"/>
        <w:jc w:val="start"/>
        <w:rPr/>
      </w:pPr>
      <w:bookmarkStart w:id="114" w:name="matéria-o-bem-como-integração-encarnada"/>
      <w:r>
        <w:rPr/>
        <w:t>Matéria: o bem como integração encarnada</w:t>
      </w:r>
      <w:bookmarkEnd w:id="114"/>
    </w:p>
    <w:p>
      <w:pPr>
        <w:pStyle w:val="Firstparagraph"/>
        <w:bidi w:val="0"/>
        <w:jc w:val="start"/>
        <w:rPr/>
      </w:pPr>
      <w:r>
        <w:rPr/>
        <w:t>A dimensão da matéria recorda que a espiritualidade não é abstração ou negação do corpo, mas vivência concreta no mundo. O bem, nesse contexto, se manifesta em ações que respeitam a vida material em todas as suas expressões: o cuidado com o corpo, com o ambiente, com os recursos, com os outros seres.</w:t>
      </w:r>
    </w:p>
    <w:p>
      <w:pPr>
        <w:pStyle w:val="BodyText"/>
        <w:bidi w:val="0"/>
        <w:spacing w:before="86" w:after="86"/>
        <w:jc w:val="start"/>
        <w:rPr/>
      </w:pPr>
      <w:r>
        <w:rPr/>
        <w:t>Na lógica sistêmica, todo sistema encarnado precisa manter equilíbrio entre os fluxos de energia, matéria e informação. O bem é, então, o que favorece esse equilíbrio, o que permite a continuidade da vida, o que reduz a entropia moral e amplia a vitalidade. Cuidar do corpo, preservar o planeta, respeitar os ritmos biológicos e cultivar hábitos saudáveis são expressões materiais da ética espírita.</w:t>
      </w:r>
    </w:p>
    <w:p>
      <w:pPr>
        <w:pStyle w:val="BodyText"/>
        <w:bidi w:val="0"/>
        <w:spacing w:before="86" w:after="86"/>
        <w:jc w:val="start"/>
        <w:rPr/>
      </w:pPr>
      <w:r>
        <w:rPr/>
        <w:t>Essa perspectiva amplia a noção de caridade para incluir também o cuidado ecológico, a justiça social e o respeito à diversidade — entendidos como modos concretos de promover a harmonia dos sistemas materiais e espirituais em que estamos inseridos.</w:t>
      </w:r>
    </w:p>
    <w:p>
      <w:pPr>
        <w:pStyle w:val="Heading3"/>
        <w:tabs>
          <w:tab w:val="clear" w:pos="709"/>
          <w:tab w:val="left" w:pos="0" w:leader="none"/>
        </w:tabs>
        <w:bidi w:val="0"/>
        <w:ind w:hanging="0" w:start="0"/>
        <w:jc w:val="start"/>
        <w:rPr/>
      </w:pPr>
      <w:bookmarkStart w:id="115" w:name="forma-o-bem-como-coesão-relacional"/>
      <w:r>
        <w:rPr/>
        <w:t>Forma: o bem como coesão relacional</w:t>
      </w:r>
      <w:bookmarkEnd w:id="115"/>
    </w:p>
    <w:p>
      <w:pPr>
        <w:pStyle w:val="Firstparagraph"/>
        <w:bidi w:val="0"/>
        <w:jc w:val="start"/>
        <w:rPr/>
      </w:pPr>
      <w:r>
        <w:rPr/>
        <w:t>Na dimensão da forma, o bem aparece como o que sustenta os padrões de convivência justa, cooperativa e estável. Um sistema relacional saudável depende da qualidade das conexões que o compõem. O bem, nesse plano, é o que favorece vínculos construtivos, fortalece redes de apoio, dissolve padrões de dominação e promove interações respeitosas.</w:t>
      </w:r>
    </w:p>
    <w:p>
      <w:pPr>
        <w:pStyle w:val="BodyText"/>
        <w:bidi w:val="0"/>
        <w:spacing w:before="86" w:after="86"/>
        <w:jc w:val="start"/>
        <w:rPr/>
      </w:pPr>
      <w:r>
        <w:rPr/>
        <w:t>A ética espírita, centrada no amor ao próximo, na indulgência, no perdão e na solidariedade, já aponta para essa compreensão do bem como uma força de coesão. O pensamento sistêmico aprofunda essa visão ao mostrar que o campo espiritual se organiza como uma malha viva de relações, onde o bem não é um ideal abstrato, mas uma condição estrutural de estabilidade e resiliência.</w:t>
      </w:r>
    </w:p>
    <w:p>
      <w:pPr>
        <w:pStyle w:val="BodyText"/>
        <w:bidi w:val="0"/>
        <w:spacing w:before="86" w:after="86"/>
        <w:jc w:val="start"/>
        <w:rPr/>
      </w:pPr>
      <w:r>
        <w:rPr/>
        <w:t>Onde há bem, há confiança, reciprocidade e colaboração. Onde há mal, surgem rupturas, isolamento, ressentimento e desagregação. O bem, portanto, é o que fortalece os laços — visíveis e invisíveis — que sustentam os ecossistemas espirituais.</w:t>
      </w:r>
    </w:p>
    <w:p>
      <w:pPr>
        <w:pStyle w:val="Heading3"/>
        <w:tabs>
          <w:tab w:val="clear" w:pos="709"/>
          <w:tab w:val="left" w:pos="0" w:leader="none"/>
        </w:tabs>
        <w:bidi w:val="0"/>
        <w:ind w:hanging="0" w:start="0"/>
        <w:jc w:val="start"/>
        <w:rPr/>
      </w:pPr>
      <w:bookmarkStart w:id="116" w:name="processo-o-bem-como-reorganização-e-coev"/>
      <w:r>
        <w:rPr/>
        <w:t>Processo: o bem como reorganização e coevolução</w:t>
      </w:r>
      <w:bookmarkEnd w:id="116"/>
    </w:p>
    <w:p>
      <w:pPr>
        <w:pStyle w:val="Firstparagraph"/>
        <w:bidi w:val="0"/>
        <w:jc w:val="start"/>
        <w:rPr/>
      </w:pPr>
      <w:r>
        <w:rPr/>
        <w:t>O bem também pode ser compreendido como um vetor de transformação positiva. Na dimensão do processo, ele aparece como aquilo que reorganiza padrões disfuncionais, reequilibra fluxos e favorece a emergência de estados mais complexos e integrados de consciência.</w:t>
      </w:r>
    </w:p>
    <w:p>
      <w:pPr>
        <w:pStyle w:val="BodyText"/>
        <w:bidi w:val="0"/>
        <w:spacing w:before="86" w:after="86"/>
        <w:jc w:val="start"/>
        <w:rPr/>
      </w:pPr>
      <w:r>
        <w:rPr/>
        <w:t>O pensamento sistêmico ensina que os sistemas vivos se transformam por meio de bifurcações — momentos de crise ou perturbação que abrem espaço para reorganizações mais complexas. A prática do bem, nesse sentido, atua como catalisador de tais bifurcações evolutivas: ela desafia automatismos, interrompe ciclos de violência, propõe novos sentidos e estimula a regeneração.</w:t>
      </w:r>
    </w:p>
    <w:p>
      <w:pPr>
        <w:pStyle w:val="BodyText"/>
        <w:bidi w:val="0"/>
        <w:spacing w:before="86" w:after="86"/>
        <w:jc w:val="start"/>
        <w:rPr/>
      </w:pPr>
      <w:r>
        <w:rPr/>
        <w:t>A caridade, o arrependimento sincero, a escuta atenta, o serviço altruísta e a oração são todos exemplos de práticas que ativam a auto-organização positiva do campo espiritual, reorganizando o perispírito, purificando os vínculos e favorecendo trajetórias de cura individual e coletiva.</w:t>
      </w:r>
    </w:p>
    <w:p>
      <w:pPr>
        <w:pStyle w:val="Heading3"/>
        <w:tabs>
          <w:tab w:val="clear" w:pos="709"/>
          <w:tab w:val="left" w:pos="0" w:leader="none"/>
        </w:tabs>
        <w:bidi w:val="0"/>
        <w:ind w:hanging="0" w:start="0"/>
        <w:jc w:val="start"/>
        <w:rPr/>
      </w:pPr>
      <w:bookmarkStart w:id="117" w:name="significado-o-bem-como-coerência-vibrató"/>
      <w:r>
        <w:rPr/>
        <w:t>Significado: o bem como coerência vibratória</w:t>
      </w:r>
      <w:bookmarkEnd w:id="117"/>
    </w:p>
    <w:p>
      <w:pPr>
        <w:pStyle w:val="Firstparagraph"/>
        <w:bidi w:val="0"/>
        <w:jc w:val="start"/>
        <w:rPr/>
      </w:pPr>
      <w:r>
        <w:rPr/>
        <w:t>Por fim, na dimensão do significado, o bem se manifesta como alinhamento entre intenção, ação e sentido. A espiritualidade autêntica não é ritual ou aparência, mas coerência vibratória: a capacidade de agir em conformidade com os valores mais altos da consciência, mesmo em contextos adversos.</w:t>
      </w:r>
    </w:p>
    <w:p>
      <w:pPr>
        <w:pStyle w:val="BodyText"/>
        <w:bidi w:val="0"/>
        <w:spacing w:before="86" w:after="86"/>
        <w:jc w:val="start"/>
        <w:rPr/>
      </w:pPr>
      <w:r>
        <w:rPr/>
        <w:t>Na Doutrina Espírita, os Espíritos superiores são descritos não apenas como mais sábios, mas como mais luminosos, mais harmônicos, mais sintonizados com o amor divino. Isso significa que o bem é uma frequência de ser — um modo de vibrar, de sentir, de pensar e de agir. Essa frequência é construída gradualmente, por meio das escolhas cotidianas que orientam o campo da consciência.</w:t>
      </w:r>
    </w:p>
    <w:p>
      <w:pPr>
        <w:pStyle w:val="BodyText"/>
        <w:bidi w:val="0"/>
        <w:spacing w:before="86" w:after="86"/>
        <w:jc w:val="start"/>
        <w:rPr/>
      </w:pPr>
      <w:r>
        <w:rPr/>
        <w:t>A ética, nesse plano, é menos um código externo e mais um modo de presença no mundo. O bem é discernimento lúcido, humildade diante da complexidade, compaixão por todos os seres, compromisso com a verdade e com a justiça. Ele organiza o campo espiritual, como a gravidade organiza os corpos celestes.</w:t>
      </w:r>
    </w:p>
    <w:p>
      <w:pPr>
        <w:pStyle w:val="HorizontalLine"/>
        <w:suppressLineNumbers/>
        <w:pBdr>
          <w:bottom w:val="double" w:sz="2" w:space="0" w:color="808080"/>
        </w:pBdr>
        <w:bidi w:val="0"/>
        <w:spacing w:before="0" w:after="283"/>
        <w:jc w:val="start"/>
        <w:rPr/>
      </w:pPr>
      <w:r>
        <w:rPr/>
      </w:r>
    </w:p>
    <w:p>
      <w:pPr>
        <w:pStyle w:val="Firstparagraph"/>
        <w:bidi w:val="0"/>
        <w:jc w:val="start"/>
        <w:rPr/>
      </w:pPr>
      <w:r>
        <w:rPr/>
        <w:t>A leitura sistêmica da ética espírita permite compreender o bem como força de rede, princípio de organização espiritual e caminho de evolução. Ele atua em todas as dimensões da vida: encarnado na matéria, sustentando as formas, ativando processos de transformação e orientando a construção de sentido.</w:t>
      </w:r>
    </w:p>
    <w:p>
      <w:pPr>
        <w:pStyle w:val="BodyText"/>
        <w:bidi w:val="0"/>
        <w:spacing w:before="86" w:after="86"/>
        <w:jc w:val="start"/>
        <w:rPr/>
      </w:pPr>
      <w:r>
        <w:rPr/>
        <w:t>Ser bom, portanto, não é apenas obedecer a preceitos morais, mas tornar-se um agente consciente de integração, regeneração e harmonia no ecossistema espiritual do qual fazemos parte. Cada pensamento elevado, cada palavra gentil, cada gesto compassivo reorganiza o campo, fortalece a rede e aproxima o Espírito de sua plenitude.</w:t>
      </w:r>
    </w:p>
    <w:p>
      <w:pPr>
        <w:pStyle w:val="BodyText"/>
        <w:bidi w:val="0"/>
        <w:spacing w:before="86" w:after="86"/>
        <w:jc w:val="start"/>
        <w:rPr/>
      </w:pPr>
      <w:r>
        <w:rPr/>
        <w:t xml:space="preserve">Essa é a proposta da ética sistêmica no Espiritismo: viver de modo coerente com as leis divinas não apenas por dever, mas por </w:t>
      </w:r>
      <w:r>
        <w:rPr>
          <w:i/>
          <w:iCs/>
        </w:rPr>
        <w:t>compreensão profunda da interdependência da vida</w:t>
      </w:r>
      <w:r>
        <w:rPr/>
        <w:t>. O bem é o modo de existir que sustenta a paz e que refaz o mundo de dentro para fora.</w:t>
      </w:r>
    </w:p>
    <w:p>
      <w:pPr>
        <w:pStyle w:val="Heading2"/>
        <w:tabs>
          <w:tab w:val="clear" w:pos="709"/>
          <w:tab w:val="left" w:pos="0" w:leader="none"/>
        </w:tabs>
        <w:bidi w:val="0"/>
        <w:ind w:hanging="0" w:start="0"/>
        <w:jc w:val="start"/>
        <w:rPr/>
      </w:pPr>
      <w:bookmarkStart w:id="118" w:name="causalidade-complexa"/>
      <w:r>
        <w:rPr/>
        <w:t>Causalidade complexa</w:t>
      </w:r>
      <w:bookmarkEnd w:id="118"/>
    </w:p>
    <w:p>
      <w:pPr>
        <w:pStyle w:val="Firstparagraph"/>
        <w:bidi w:val="0"/>
        <w:jc w:val="start"/>
        <w:rPr/>
      </w:pPr>
      <w:r>
        <w:rPr/>
        <w:t>A Lei de Causa e Efeito, conforme formulada pela Doutrina Espírita, constitui um dos fundamentos morais mais relevantes do Espiritismo. Ela expressa a ideia de que toda ação consciente do Espírito — seja física, mental ou moral — gera consequências que retornam a ele como instrumento de aprendizado, reparação e progresso. Essa lei, embora ancorada em princípios de justiça divina e liberdade espiritual, não pode ser compreendida adequadamente por modelos simplistas ou lineares.</w:t>
      </w:r>
    </w:p>
    <w:p>
      <w:pPr>
        <w:pStyle w:val="BodyText"/>
        <w:bidi w:val="0"/>
        <w:spacing w:before="86" w:after="86"/>
        <w:jc w:val="start"/>
        <w:rPr/>
      </w:pPr>
      <w:r>
        <w:rPr/>
        <w:t>À luz do pensamento sistêmico e da teoria da complexidade, propomos uma leitura ampliada e mais realista da causalidade espiritual. Como vimos na Parte 1 desta monografia, a causalidade nos sistemas vivos é múltipla, distribuída, contextual e retroalimentada. Os efeitos não decorrem de uma linha direta e previsível entre causa e consequência, mas emergem de interações complexas que atravessam redes de vínculos, intencionalidades, campos morais e temporalidades distintas. Aplicada à Lei de Causa e Efeito, essa abordagem revela uma ética da responsabilidade relacional, em que o Espírito atua como coautor de sua evolução dentro de ecossistemas espirituais vivos.</w:t>
      </w:r>
    </w:p>
    <w:p>
      <w:pPr>
        <w:pStyle w:val="Heading3"/>
        <w:tabs>
          <w:tab w:val="clear" w:pos="709"/>
          <w:tab w:val="left" w:pos="0" w:leader="none"/>
        </w:tabs>
        <w:bidi w:val="0"/>
        <w:ind w:hanging="0" w:start="0"/>
        <w:jc w:val="start"/>
        <w:rPr/>
      </w:pPr>
      <w:bookmarkStart w:id="119" w:name="causalidade-linear-e-os-limites-do-model"/>
      <w:r>
        <w:rPr/>
        <w:t>Causalidade linear e os limites do modelo mecanicista</w:t>
      </w:r>
      <w:bookmarkEnd w:id="119"/>
    </w:p>
    <w:p>
      <w:pPr>
        <w:pStyle w:val="Firstparagraph"/>
        <w:bidi w:val="0"/>
        <w:jc w:val="start"/>
        <w:rPr/>
      </w:pPr>
      <w:r>
        <w:rPr/>
        <w:t>Historicamente, a causalidade foi pensada nos moldes da ciência clássica, como uma relação linear de ação e reação. Tal modelo, eficaz em sistemas físicos simples, é inadequado para descrever a realidade de sistemas complexos — como são os ecossistemas espirituais descritos pela Doutrina Espírita.</w:t>
      </w:r>
    </w:p>
    <w:p>
      <w:pPr>
        <w:pStyle w:val="BodyText"/>
        <w:bidi w:val="0"/>
        <w:spacing w:before="86" w:after="86"/>
        <w:jc w:val="start"/>
        <w:rPr/>
      </w:pPr>
      <w:r>
        <w:rPr/>
        <w:t>A Lei de Causa e Efeito, na sua formulação espírita, transcende a causalidade mecanicista. Os Espíritos afirmam que o retorno das ações não se dá por punição externa, mas por ressonância vibratória e aprendizado interior. As consequências não seguem necessariamente o tempo cronológico nem a lógica de retribuição direta. Um ato de amor pode reverberar por gerações; um erro cometido pode ser compensado por um gesto sincero de transformação interior.</w:t>
      </w:r>
    </w:p>
    <w:p>
      <w:pPr>
        <w:pStyle w:val="Heading3"/>
        <w:tabs>
          <w:tab w:val="clear" w:pos="709"/>
          <w:tab w:val="left" w:pos="0" w:leader="none"/>
        </w:tabs>
        <w:bidi w:val="0"/>
        <w:ind w:hanging="0" w:start="0"/>
        <w:jc w:val="start"/>
        <w:rPr/>
      </w:pPr>
      <w:bookmarkStart w:id="120" w:name="causalidade-sistêmica-múltiplos-fatores-"/>
      <w:r>
        <w:rPr/>
        <w:t>Causalidade sistêmica: múltiplos fatores, redes e emergência</w:t>
      </w:r>
      <w:bookmarkEnd w:id="120"/>
    </w:p>
    <w:p>
      <w:pPr>
        <w:pStyle w:val="Firstparagraph"/>
        <w:bidi w:val="0"/>
        <w:jc w:val="start"/>
        <w:rPr/>
      </w:pPr>
      <w:r>
        <w:rPr/>
        <w:t>Na teoria da complexidade, as relações causais são redes de interdependência, em que múltiplas causas podem produzir efeitos inesperados e um mesmo efeito pode ter origens diversas. Essa noção de causalidade distribuída é especialmente útil para compreender as situações morais descritas pela literatura espírita, em que Espíritos colhem os frutos de ações passadas em contextos profundamente transformados.</w:t>
      </w:r>
    </w:p>
    <w:p>
      <w:pPr>
        <w:pStyle w:val="BodyText"/>
        <w:bidi w:val="0"/>
        <w:spacing w:before="86" w:after="86"/>
        <w:jc w:val="start"/>
        <w:rPr/>
      </w:pPr>
      <w:r>
        <w:rPr/>
        <w:t>A reencarnação insere o Espírito em novos campos de relações, novas redes afetivas, novos desafios e possibilidades. As consequências de escolhas anteriores emergem nesses novos sistemas, frequentemente de maneira simbólica, indireta ou mediada. Assim, a causalidade espiritual não é determinista, mas emergente e contextualizada: os efeitos não decorrem apenas da ação isolada, mas da interação entre aquela ação, a rede espiritual do Espírito e seu campo vibratório atual.</w:t>
      </w:r>
    </w:p>
    <w:p>
      <w:pPr>
        <w:pStyle w:val="Heading3"/>
        <w:tabs>
          <w:tab w:val="clear" w:pos="709"/>
          <w:tab w:val="left" w:pos="0" w:leader="none"/>
        </w:tabs>
        <w:bidi w:val="0"/>
        <w:ind w:hanging="0" w:start="0"/>
        <w:jc w:val="start"/>
        <w:rPr/>
      </w:pPr>
      <w:bookmarkStart w:id="121" w:name="processos-de-retroalimentação-loops-de-a"/>
      <w:r>
        <w:rPr/>
        <w:t>Processos de retroalimentação: loops de aprendizado e reorganização</w:t>
      </w:r>
      <w:bookmarkEnd w:id="121"/>
    </w:p>
    <w:p>
      <w:pPr>
        <w:pStyle w:val="Firstparagraph"/>
        <w:bidi w:val="0"/>
        <w:jc w:val="start"/>
        <w:rPr/>
      </w:pPr>
      <w:r>
        <w:rPr/>
        <w:t xml:space="preserve">A causalidade complexa inclui o conceito de </w:t>
      </w:r>
      <w:r>
        <w:rPr>
          <w:i/>
          <w:iCs/>
        </w:rPr>
        <w:t>feedback</w:t>
      </w:r>
      <w:r>
        <w:rPr/>
        <w:t xml:space="preserve"> — retroalimentação — que é central para o pensamento sistêmico. O retorno das ações ao Espírito, em forma de experiências transformadoras, pode ser compreendido como um </w:t>
      </w:r>
      <w:r>
        <w:rPr>
          <w:i/>
          <w:iCs/>
        </w:rPr>
        <w:t>loop de aprendizado moral</w:t>
      </w:r>
      <w:r>
        <w:rPr/>
        <w:t>, que reorganiza a estrutura interna do ser. Quando esse retorno favorece o crescimento e a expansão de consciência, temos um feedback positivo; quando corrige padrões desajustados, temos um feedback negativo.</w:t>
      </w:r>
    </w:p>
    <w:p>
      <w:pPr>
        <w:pStyle w:val="BodyText"/>
        <w:bidi w:val="0"/>
        <w:spacing w:before="86" w:after="86"/>
        <w:jc w:val="start"/>
        <w:rPr/>
      </w:pPr>
      <w:r>
        <w:rPr/>
        <w:t>O sofrimento espiritual, por exemplo, pode ser um mecanismo de feedback corretivo: uma dissonância vibratória que convida o Espírito a rever suas crenças, afetos e comportamentos. Já a paz de consciência, o sentimento de plenitude e a elevação vibratória decorrente de ações amorosas atuam como reforços positivos, favorecendo a emergência de estados mais integrados de ser.</w:t>
      </w:r>
    </w:p>
    <w:p>
      <w:pPr>
        <w:pStyle w:val="BodyText"/>
        <w:bidi w:val="0"/>
        <w:spacing w:before="86" w:after="86"/>
        <w:jc w:val="start"/>
        <w:rPr/>
      </w:pPr>
      <w:r>
        <w:rPr/>
        <w:t>Esse modelo rompe com a visão de castigo e substitui-a por uma lógica de reorganização processual e cognitiva, coerente com os princípios de auto-organização, emergência e cognição incorporada discutidos na Parte 1. O Espírito aprende com o mundo, com os outros e consigo mesmo, em um ciclo contínuo de percepção, escolha, consequência e sentido.</w:t>
      </w:r>
    </w:p>
    <w:p>
      <w:pPr>
        <w:pStyle w:val="Heading3"/>
        <w:tabs>
          <w:tab w:val="clear" w:pos="709"/>
          <w:tab w:val="left" w:pos="0" w:leader="none"/>
        </w:tabs>
        <w:bidi w:val="0"/>
        <w:ind w:hanging="0" w:start="0"/>
        <w:jc w:val="start"/>
        <w:rPr/>
      </w:pPr>
      <w:bookmarkStart w:id="122" w:name="campos-morais-e-redes-de-interdependênci"/>
      <w:r>
        <w:rPr/>
        <w:t>Campos morais e redes de interdependência</w:t>
      </w:r>
      <w:bookmarkEnd w:id="122"/>
    </w:p>
    <w:p>
      <w:pPr>
        <w:pStyle w:val="Firstparagraph"/>
        <w:bidi w:val="0"/>
        <w:jc w:val="start"/>
        <w:rPr/>
      </w:pPr>
      <w:r>
        <w:rPr/>
        <w:t xml:space="preserve">A causalidade espiritual não opera no vazio: ela se dá em </w:t>
      </w:r>
      <w:r>
        <w:rPr>
          <w:i/>
          <w:iCs/>
        </w:rPr>
        <w:t>campos morais</w:t>
      </w:r>
      <w:r>
        <w:rPr/>
        <w:t xml:space="preserve"> compostos por vínculos afetivos, responsabilidades compartilhadas, heranças espirituais e compromissos interexistenciais. O Espiritismo reconhece que há expiações coletivas, débitos compartilhados, reencarnações planejadas em grupo e reencontros pedagógicos com antigos desafetos.</w:t>
      </w:r>
    </w:p>
    <w:p>
      <w:pPr>
        <w:pStyle w:val="BodyText"/>
        <w:bidi w:val="0"/>
        <w:spacing w:before="86" w:after="86"/>
        <w:jc w:val="start"/>
        <w:rPr/>
      </w:pPr>
      <w:r>
        <w:rPr/>
        <w:t xml:space="preserve">Esses processos revelam uma causalidade </w:t>
      </w:r>
      <w:r>
        <w:rPr>
          <w:i/>
          <w:iCs/>
        </w:rPr>
        <w:t>distribuída em redes</w:t>
      </w:r>
      <w:r>
        <w:rPr/>
        <w:t>, em que o retorno de um ato pode ser vivido por meio de uma situação aparentemente desconexa, mas coerente com o campo vibratório e as necessidades de aprendizado do Espírito. Nesses casos, o Espírito não “colhe o que plantou” em uma linha reta, mas reencontra os efeitos de suas ações como parte de um ecossistema vibratório em reorganização.</w:t>
      </w:r>
    </w:p>
    <w:p>
      <w:pPr>
        <w:pStyle w:val="BodyText"/>
        <w:bidi w:val="0"/>
        <w:spacing w:before="86" w:after="86"/>
        <w:jc w:val="start"/>
        <w:rPr/>
      </w:pPr>
      <w:r>
        <w:rPr/>
        <w:t>Tal visão está em sintonia com a ideia de que o Espírito, em sua jornada evolutiva, não está isolado, mas profundamente conectado a múltiplas consciências e sistemas morais, com os quais interage e coevolui. A ética espírita, portanto, é uma ética de rede: as escolhas não afetam apenas o indivíduo, mas toda a malha espiritual de que ele faz parte.</w:t>
      </w:r>
    </w:p>
    <w:p>
      <w:pPr>
        <w:pStyle w:val="Heading3"/>
        <w:tabs>
          <w:tab w:val="clear" w:pos="709"/>
          <w:tab w:val="left" w:pos="0" w:leader="none"/>
        </w:tabs>
        <w:bidi w:val="0"/>
        <w:ind w:hanging="0" w:start="0"/>
        <w:jc w:val="start"/>
        <w:rPr/>
      </w:pPr>
      <w:bookmarkStart w:id="123" w:name="intenção-tempo-e-plasticidade-causal"/>
      <w:r>
        <w:rPr/>
        <w:t>Intenção, tempo e plasticidade causal</w:t>
      </w:r>
      <w:bookmarkEnd w:id="123"/>
    </w:p>
    <w:p>
      <w:pPr>
        <w:pStyle w:val="Firstparagraph"/>
        <w:bidi w:val="0"/>
        <w:jc w:val="start"/>
        <w:rPr/>
      </w:pPr>
      <w:r>
        <w:rPr/>
        <w:t>Um dos aspectos mais sutis da causalidade complexa é a plasticidade moral dos efeitos espirituais. O Espiritismo afirma que a intenção, o grau de consciência, a sinceridade do arrependimento e o esforço na reparação influenciam a natureza e a intensidade das consequências. Dois atos semelhantes podem gerar efeitos muito diferentes, dependendo da motivação do agente e das condições evolutivas envolvidas.</w:t>
      </w:r>
    </w:p>
    <w:p>
      <w:pPr>
        <w:pStyle w:val="BodyText"/>
        <w:bidi w:val="0"/>
        <w:spacing w:before="86" w:after="86"/>
        <w:jc w:val="start"/>
        <w:rPr/>
      </w:pPr>
      <w:r>
        <w:rPr/>
        <w:t xml:space="preserve">Essa plasticidade também afeta o tempo. Os efeitos de uma ação podem ser diferidos, antecipados, atenuados ou até transmutados conforme o Espírito se transforme internamente. A caridade espontânea, o trabalho constante no bem, a oração sincera, a vigilância moral — tudo isso atua como </w:t>
      </w:r>
      <w:r>
        <w:rPr>
          <w:i/>
          <w:iCs/>
        </w:rPr>
        <w:t>condição de reorganização do campo causal</w:t>
      </w:r>
      <w:r>
        <w:rPr/>
        <w:t>, abrindo caminhos para soluções regeneradoras. A Lei de Causa e Efeito, então, não é contábil, mas pedagógica: visa à transformação do ser e à harmonização dos campos espirituais.</w:t>
      </w:r>
    </w:p>
    <w:p>
      <w:pPr>
        <w:pStyle w:val="Heading3"/>
        <w:tabs>
          <w:tab w:val="clear" w:pos="709"/>
          <w:tab w:val="left" w:pos="0" w:leader="none"/>
        </w:tabs>
        <w:bidi w:val="0"/>
        <w:ind w:hanging="0" w:start="0"/>
        <w:jc w:val="start"/>
        <w:rPr/>
      </w:pPr>
      <w:bookmarkStart w:id="124" w:name="uma-nova-epistemologia-da-justiça-divina"/>
      <w:r>
        <w:rPr/>
        <w:t>Uma nova epistemologia da justiça divina</w:t>
      </w:r>
      <w:bookmarkEnd w:id="124"/>
    </w:p>
    <w:p>
      <w:pPr>
        <w:pStyle w:val="Firstparagraph"/>
        <w:bidi w:val="0"/>
        <w:jc w:val="start"/>
        <w:rPr/>
      </w:pPr>
      <w:r>
        <w:rPr/>
        <w:t>Ao adotar uma perspectiva sistêmica e complexa da causalidade, o Espiritismo se liberta de interpretações punitivas ou deterministas da justiça divina. Em seu lugar, instala-se uma epistemologia moral da complexidade, que vê na Lei de Causa e Efeito um sistema inteligente, adaptativo e amoroso de reorganização espiritual.</w:t>
      </w:r>
    </w:p>
    <w:p>
      <w:pPr>
        <w:pStyle w:val="BodyText"/>
        <w:bidi w:val="0"/>
        <w:spacing w:before="86" w:after="86"/>
        <w:jc w:val="start"/>
        <w:rPr/>
      </w:pPr>
      <w:r>
        <w:rPr/>
        <w:t>Essa epistemologia reconhece o valor da experiência, da consciência reflexiva, da intersubjetividade e da liberdade relativa. Ela compreende que a vida não é um jogo de recompensas e punições, mas uma escola viva, onde cada ser elabora sua trajetória em interação com os outros, consigo mesmo e com o Todo. Cada dor pode se tornar portal de lucidez; cada ato de amor pode ressoar em silêncio por gerações.</w:t>
      </w:r>
    </w:p>
    <w:p>
      <w:pPr>
        <w:pStyle w:val="HorizontalLine"/>
        <w:suppressLineNumbers/>
        <w:pBdr>
          <w:bottom w:val="double" w:sz="2" w:space="0" w:color="808080"/>
        </w:pBdr>
        <w:bidi w:val="0"/>
        <w:spacing w:before="0" w:after="283"/>
        <w:jc w:val="start"/>
        <w:rPr/>
      </w:pPr>
      <w:r>
        <w:rPr/>
      </w:r>
    </w:p>
    <w:p>
      <w:pPr>
        <w:pStyle w:val="Firstparagraph"/>
        <w:bidi w:val="0"/>
        <w:jc w:val="start"/>
        <w:rPr/>
      </w:pPr>
      <w:r>
        <w:rPr/>
        <w:t>Pensar a causalidade como sistema complexo de aprendizado moral é assumir uma postura de maturidade espiritual. É reconhecer que não controlamos todos os efeitos de nossos atos, mas somos responsáveis por suas intenções e coerência. É compreender que os vínculos que tecemos importam tanto quanto as ações que realizamos. É aceitar que a justiça divina não é estática, mas viva, sábia e ajustada à complexidade de cada ser.</w:t>
      </w:r>
    </w:p>
    <w:p>
      <w:pPr>
        <w:pStyle w:val="BodyText"/>
        <w:bidi w:val="0"/>
        <w:spacing w:before="86" w:after="86"/>
        <w:jc w:val="start"/>
        <w:rPr/>
      </w:pPr>
      <w:r>
        <w:rPr/>
        <w:t>A Lei de Causa e Efeito é, assim, um processo vivo de emergência espiritual, em que a consciência se torna cada vez mais capaz de perceber, discernir e escolher com liberdade responsável. Confiar nessa Lei é confiar na inteligência do universo, na pedagogia do tempo e na potência regeneradora do bem.</w:t>
      </w:r>
    </w:p>
    <w:p>
      <w:pPr>
        <w:pStyle w:val="BodyText"/>
        <w:bidi w:val="0"/>
        <w:spacing w:before="86" w:after="86"/>
        <w:jc w:val="start"/>
        <w:rPr/>
      </w:pPr>
      <w:r>
        <w:rPr/>
        <w:t>Essa é a proposta de uma causalidade sistêmica no Espiritismo: integrar liberdade e responsabilidade em redes de sentido, transformação e amor. Em vez de temer a lei, podemos aprendê-la como linguagem da vida.</w:t>
      </w:r>
    </w:p>
    <w:p>
      <w:pPr>
        <w:pStyle w:val="Heading2"/>
        <w:tabs>
          <w:tab w:val="clear" w:pos="709"/>
          <w:tab w:val="left" w:pos="0" w:leader="none"/>
        </w:tabs>
        <w:bidi w:val="0"/>
        <w:ind w:hanging="0" w:start="0"/>
        <w:jc w:val="start"/>
        <w:rPr/>
      </w:pPr>
      <w:bookmarkStart w:id="125" w:name="ciência-espiritualidade-e-complexidade"/>
      <w:r>
        <w:rPr/>
        <w:t>Ciência, espiritualidade e complexidade</w:t>
      </w:r>
      <w:bookmarkEnd w:id="125"/>
    </w:p>
    <w:p>
      <w:pPr>
        <w:pStyle w:val="Firstparagraph"/>
        <w:bidi w:val="0"/>
        <w:jc w:val="start"/>
        <w:rPr/>
      </w:pPr>
      <w:r>
        <w:rPr/>
        <w:t>A separação entre ciência e espiritualidade marca a história do pensamento ocidental desde o século XVII. Enquanto a ciência moderna se constituiu com base na observação empírica, na experimentação e na objetividade, a espiritualidade foi relegada ao campo da fé, da subjetividade e da experiência pessoal. Essa dissociação permitiu avanços técnicos notáveis, mas também gerou uma profunda fragmentação do saber, da existência e da busca por sentido.</w:t>
      </w:r>
    </w:p>
    <w:p>
      <w:pPr>
        <w:pStyle w:val="BodyText"/>
        <w:bidi w:val="0"/>
        <w:spacing w:before="86" w:after="86"/>
        <w:jc w:val="start"/>
        <w:rPr/>
      </w:pPr>
      <w:r>
        <w:rPr/>
        <w:t>A Doutrina Espírita surgiu no século XIX como uma proposta de superação dessa clivagem. Allan Kardec concebeu um modelo de espiritualidade que não rejeita a razão, mas a amplia: defendeu a investigação dos fenômenos mediúnicos, propôs hipóteses sobre a alma e sua evolução, e submeteu tudo isso ao crivo da razão e da experiência repetida. Com isso, o Espiritismo propôs uma epistemologia original, que integra ciência, filosofia e moral.</w:t>
      </w:r>
    </w:p>
    <w:p>
      <w:pPr>
        <w:pStyle w:val="BodyText"/>
        <w:bidi w:val="0"/>
        <w:spacing w:before="86" w:after="86"/>
        <w:jc w:val="start"/>
        <w:rPr/>
      </w:pPr>
      <w:r>
        <w:rPr/>
        <w:t>Contudo, os limites da ciência positivista da época e a rigidez das academias impediram a recepção ampla dessa proposta. Somente nas últimas décadas, com a emergência das ciências da complexidade, da biologia sistêmica, da ecologia profunda e da neurociência integrativa, um novo paradigma começou a se formar — mais próximo das intuições espíritas e mais sensível à interdependência entre razão e significado. Este capítulo propõe compreender essa convergência à luz do pensamento sistêmico discutido na Parte 1, articulando seus quatro eixos — matéria, forma, processo e significado — com os fundamentos doutrinários do Espiritismo.</w:t>
      </w:r>
    </w:p>
    <w:p>
      <w:pPr>
        <w:pStyle w:val="Heading3"/>
        <w:tabs>
          <w:tab w:val="clear" w:pos="709"/>
          <w:tab w:val="left" w:pos="0" w:leader="none"/>
        </w:tabs>
        <w:bidi w:val="0"/>
        <w:ind w:hanging="0" w:start="0"/>
        <w:jc w:val="start"/>
        <w:rPr/>
      </w:pPr>
      <w:bookmarkStart w:id="126" w:name="a-complexidade-como-novo-paradigma"/>
      <w:r>
        <w:rPr/>
        <w:t>A complexidade como novo paradigma</w:t>
      </w:r>
      <w:bookmarkEnd w:id="126"/>
    </w:p>
    <w:p>
      <w:pPr>
        <w:pStyle w:val="Firstparagraph"/>
        <w:bidi w:val="0"/>
        <w:jc w:val="start"/>
        <w:rPr/>
      </w:pPr>
      <w:r>
        <w:rPr/>
        <w:t>A ciência da complexidade representa uma inflexão epistemológica radical. Ao invés de reduzir os fenômenos às suas partes elementares, ela busca compreender as totalidades dinâmicas, marcadas por interdependência, emergência e auto-organização. Sistemas vivos — sejam organismos, ecossistemas, sociedades ou consciências — não são máquinas, mas redes adaptativas, capazes de aprender, reorganizar-se e evoluir.</w:t>
      </w:r>
    </w:p>
    <w:p>
      <w:pPr>
        <w:pStyle w:val="BodyText"/>
        <w:bidi w:val="0"/>
        <w:spacing w:before="86" w:after="86"/>
        <w:jc w:val="start"/>
        <w:rPr/>
      </w:pPr>
      <w:r>
        <w:rPr/>
        <w:t xml:space="preserve">Essa perspectiva rompe com o reducionismo materialista e com a causalidade linear, valorizando a noção de </w:t>
      </w:r>
      <w:r>
        <w:rPr>
          <w:b/>
          <w:bCs/>
        </w:rPr>
        <w:t>processo</w:t>
      </w:r>
      <w:r>
        <w:rPr/>
        <w:t xml:space="preserve"> como fluxo contínuo de transformação e reorganização. Ela também recupera a </w:t>
      </w:r>
      <w:r>
        <w:rPr>
          <w:b/>
          <w:bCs/>
        </w:rPr>
        <w:t>forma</w:t>
      </w:r>
      <w:r>
        <w:rPr/>
        <w:t xml:space="preserve"> como padrão relacional dinâmico, em que a identidade dos sistemas depende da qualidade das conexões e da estabilidade emergente. E, sobretudo, reintegra o </w:t>
      </w:r>
      <w:r>
        <w:rPr>
          <w:b/>
          <w:bCs/>
        </w:rPr>
        <w:t>significado</w:t>
      </w:r>
      <w:r>
        <w:rPr/>
        <w:t xml:space="preserve"> como dimensão legítima do real, reconhecendo que os seres não apenas existem — eles interpretam, comunicam, significam.</w:t>
      </w:r>
    </w:p>
    <w:p>
      <w:pPr>
        <w:pStyle w:val="BodyText"/>
        <w:bidi w:val="0"/>
        <w:spacing w:before="86" w:after="86"/>
        <w:jc w:val="start"/>
        <w:rPr/>
      </w:pPr>
      <w:r>
        <w:rPr/>
        <w:t>Nesse novo contexto, a espiritualidade deixa de ser um domínio irracional ou subjetivo, passando a ser compreendida como uma dimensão sistêmica da vida consciente, integrando afetividade, ética e cognição. O Espiritismo se encontra naturalmente com essa nova racionalidade, pois propõe uma ontologia relacional, uma epistemologia aberta e uma ética do cuidado e da evolução compartilhada.</w:t>
      </w:r>
    </w:p>
    <w:p>
      <w:pPr>
        <w:pStyle w:val="Heading3"/>
        <w:tabs>
          <w:tab w:val="clear" w:pos="709"/>
          <w:tab w:val="left" w:pos="0" w:leader="none"/>
        </w:tabs>
        <w:bidi w:val="0"/>
        <w:ind w:hanging="0" w:start="0"/>
        <w:jc w:val="start"/>
        <w:rPr/>
      </w:pPr>
      <w:bookmarkStart w:id="127" w:name="o-espiritismo-como-ciência-integrativa"/>
      <w:r>
        <w:rPr/>
        <w:t>O Espiritismo como ciência integrativa</w:t>
      </w:r>
      <w:bookmarkEnd w:id="127"/>
    </w:p>
    <w:p>
      <w:pPr>
        <w:pStyle w:val="Firstparagraph"/>
        <w:bidi w:val="0"/>
        <w:jc w:val="start"/>
        <w:rPr/>
      </w:pPr>
      <w:r>
        <w:rPr/>
        <w:t>O modelo espírita pode ser lido, hoje, como uma proposta transdisciplinar, que antecipa os princípios do pensamento complexo. Ele compreende o Espírito como um sistema vivo, autônomo e evolutivo, cuja identidade se estrutura por meio de processos (reencarnação), formas (perispírito), campos (afinidade espiritual) e significados (consciência moral).</w:t>
      </w:r>
    </w:p>
    <w:p>
      <w:pPr>
        <w:pStyle w:val="BodyText"/>
        <w:bidi w:val="0"/>
        <w:spacing w:before="86" w:after="86"/>
        <w:jc w:val="start"/>
        <w:rPr/>
      </w:pPr>
      <w:r>
        <w:rPr/>
        <w:t>A observação mediúnica, o estudo das manifestações, a experimentação em grupo e o exame filosófico dos dados revelam um modelo de conhecimento que inclui as dimensões material, simbólica, energética e ética da experiência. O método espírita recusa o dogmatismo e acolhe a dúvida metódica; não impõe verdades, mas convida ao exame racional e à verificação contínua. Isso o aproxima da ciência contemporânea quando esta se abre à pluralidade de métodos e à incerteza como fonte de criatividade.</w:t>
      </w:r>
    </w:p>
    <w:p>
      <w:pPr>
        <w:pStyle w:val="BodyText"/>
        <w:bidi w:val="0"/>
        <w:spacing w:before="86" w:after="86"/>
        <w:jc w:val="start"/>
        <w:rPr/>
      </w:pPr>
      <w:r>
        <w:rPr/>
        <w:t xml:space="preserve">Nesse contexto, o Espiritismo é também uma </w:t>
      </w:r>
      <w:r>
        <w:rPr>
          <w:i/>
          <w:iCs/>
        </w:rPr>
        <w:t>ontologia da interdependência</w:t>
      </w:r>
      <w:r>
        <w:rPr/>
        <w:t>, pois entende que o ser não é isolado, mas se constrói em relação: com os outros, com o ambiente, com a matéria, com o tempo e com Deus. Essa concepção encontra ressonância na complexidade contemporânea, que afirma que a vida emerge de redes, e que a identidade é sempre uma posição num campo de relações.</w:t>
      </w:r>
    </w:p>
    <w:p>
      <w:pPr>
        <w:pStyle w:val="Heading3"/>
        <w:tabs>
          <w:tab w:val="clear" w:pos="709"/>
          <w:tab w:val="left" w:pos="0" w:leader="none"/>
        </w:tabs>
        <w:bidi w:val="0"/>
        <w:ind w:hanging="0" w:start="0"/>
        <w:jc w:val="start"/>
        <w:rPr/>
      </w:pPr>
      <w:bookmarkStart w:id="128" w:name="espiritualidade-como-campo-de-sentido"/>
      <w:r>
        <w:rPr/>
        <w:t>Espiritualidade como campo de sentido</w:t>
      </w:r>
      <w:bookmarkEnd w:id="128"/>
    </w:p>
    <w:p>
      <w:pPr>
        <w:pStyle w:val="Firstparagraph"/>
        <w:bidi w:val="0"/>
        <w:jc w:val="start"/>
        <w:rPr/>
      </w:pPr>
      <w:r>
        <w:rPr/>
        <w:t xml:space="preserve">A dimensão do </w:t>
      </w:r>
      <w:r>
        <w:rPr>
          <w:b/>
          <w:bCs/>
        </w:rPr>
        <w:t>significado</w:t>
      </w:r>
      <w:r>
        <w:rPr/>
        <w:t>, discutida na Parte 1, torna-se central nesta convergência. A ciência moderna tratou o conhecimento como representação objetiva, separada do sujeito. A ciência da complexidade, ao contrário, reconhece que todo conhecimento é situado, contextual, construído em interação com o real.</w:t>
      </w:r>
    </w:p>
    <w:p>
      <w:pPr>
        <w:pStyle w:val="BodyText"/>
        <w:bidi w:val="0"/>
        <w:spacing w:before="86" w:after="86"/>
        <w:jc w:val="start"/>
        <w:rPr/>
      </w:pPr>
      <w:r>
        <w:rPr/>
        <w:t xml:space="preserve">A espiritualidade, nesse sentido, não é saber dogmático, mas </w:t>
      </w:r>
      <w:r>
        <w:rPr>
          <w:i/>
          <w:iCs/>
        </w:rPr>
        <w:t>campo de sentido simbólico</w:t>
      </w:r>
      <w:r>
        <w:rPr/>
        <w:t>, onde o ser humano interpreta sua existência, formula valores e busca coerência entre experiência e horizonte. O Espiritismo faz isso de forma racional, buscando integrar ciência e ética, razão e sentimento, método e transcendência.</w:t>
      </w:r>
    </w:p>
    <w:p>
      <w:pPr>
        <w:pStyle w:val="BodyText"/>
        <w:bidi w:val="0"/>
        <w:spacing w:before="86" w:after="86"/>
        <w:jc w:val="start"/>
        <w:rPr/>
      </w:pPr>
      <w:r>
        <w:rPr/>
        <w:t>Assim, espiritualidade e ciência tornam-se sistemas de sentido complementares. A primeira lida com o porquê, com o valor e com a direção; a segunda, com o como, com os mecanismos e com a modelagem. O pensamento sistêmico permite reconhecer que nenhuma dessas dimensões é dispensável — e que a maturidade espiritual exige integrá-las.</w:t>
      </w:r>
    </w:p>
    <w:p>
      <w:pPr>
        <w:pStyle w:val="Heading3"/>
        <w:tabs>
          <w:tab w:val="clear" w:pos="709"/>
          <w:tab w:val="left" w:pos="0" w:leader="none"/>
        </w:tabs>
        <w:bidi w:val="0"/>
        <w:ind w:hanging="0" w:start="0"/>
        <w:jc w:val="start"/>
        <w:rPr/>
      </w:pPr>
      <w:bookmarkStart w:id="129" w:name="a-ética-da-interdependência"/>
      <w:r>
        <w:rPr/>
        <w:t>A ética da interdependência</w:t>
      </w:r>
      <w:bookmarkEnd w:id="129"/>
    </w:p>
    <w:p>
      <w:pPr>
        <w:pStyle w:val="Firstparagraph"/>
        <w:bidi w:val="0"/>
        <w:jc w:val="start"/>
        <w:rPr/>
      </w:pPr>
      <w:r>
        <w:rPr/>
        <w:t>O ser humano, à luz do Espiritismo Sistêmico, não é uma mônada autônoma, mas um nó em múltiplas redes de coevolução. Ele participa de ecossistemas espirituais, de vínculos históricos, de campos afetivos e simbólicos. Cada ação tem consequências — não apenas individuais, mas coletivas. A Lei de Causa e Efeito, como vimos no capítulo anterior, não é linear nem punitiva, mas uma matriz de reorganização moral em redes adaptativas.</w:t>
      </w:r>
    </w:p>
    <w:p>
      <w:pPr>
        <w:pStyle w:val="BodyText"/>
        <w:bidi w:val="0"/>
        <w:spacing w:before="86" w:after="86"/>
        <w:jc w:val="start"/>
        <w:rPr/>
      </w:pPr>
      <w:r>
        <w:rPr/>
        <w:t>Esse modelo nos oferece uma nova ética: não baseada em mandamentos externos, mas em responsabilidade lúcida diante da complexidade dos sistemas de que fazemos parte. Pensamentos, palavras e atitudes não são neutros: eles reorganizam os campos. A caridade é campo regenerador; o egoísmo é vetor de entropia espiritual. A espiritualidade deixa de ser um conjunto de crenças e passa a ser uma prática sistêmica de coerência vibratória, integração e cuidado.</w:t>
      </w:r>
    </w:p>
    <w:p>
      <w:pPr>
        <w:pStyle w:val="HorizontalLine"/>
        <w:suppressLineNumbers/>
        <w:pBdr>
          <w:bottom w:val="double" w:sz="2" w:space="0" w:color="808080"/>
        </w:pBdr>
        <w:bidi w:val="0"/>
        <w:spacing w:before="0" w:after="283"/>
        <w:jc w:val="start"/>
        <w:rPr/>
      </w:pPr>
      <w:r>
        <w:rPr/>
      </w:r>
    </w:p>
    <w:p>
      <w:pPr>
        <w:pStyle w:val="Firstparagraph"/>
        <w:bidi w:val="0"/>
        <w:jc w:val="start"/>
        <w:rPr/>
      </w:pPr>
      <w:r>
        <w:rPr/>
        <w:t>O Espiritismo Sistêmico propõe uma espiritualidade para o século XXI: científica sem ser tecnocrática, ética sem ser moralista, simbólica sem ser dogmática. Ele compreende o Espírito como um ser em rede, em fluxo e em processo. A reencarnação é entendida como atualização de padrões vibratórios em novos contextos relacionais. O perispírito é campo organizador sensível, plástico, adaptativo. A consciência é polo de emergência, construção de sentido e reorganização ética.</w:t>
      </w:r>
    </w:p>
    <w:p>
      <w:pPr>
        <w:pStyle w:val="BodyText"/>
        <w:bidi w:val="0"/>
        <w:spacing w:before="86" w:after="86"/>
        <w:jc w:val="start"/>
        <w:rPr/>
      </w:pPr>
      <w:r>
        <w:rPr/>
        <w:t>A convergência entre ciência e espiritualidade, mediada pelo pensamento sistêmico, torna-se uma via para a regeneração do saber, da ética e da cultura. O Espiritismo, ao ser relido em chave complexa, ressurge como uma proposta profunda de autotransformação, de reconciliação entre razão e compaixão, entre verdade e sentido.</w:t>
      </w:r>
    </w:p>
    <w:p>
      <w:pPr>
        <w:pStyle w:val="Heading2"/>
        <w:tabs>
          <w:tab w:val="clear" w:pos="709"/>
          <w:tab w:val="left" w:pos="0" w:leader="none"/>
        </w:tabs>
        <w:bidi w:val="0"/>
        <w:ind w:hanging="0" w:start="0"/>
        <w:jc w:val="start"/>
        <w:rPr/>
      </w:pPr>
      <w:bookmarkStart w:id="130" w:name="o-modelo-biopsicossocioespiritual"/>
      <w:r>
        <w:rPr/>
        <w:t>O modelo biopsicossocioespiritual</w:t>
      </w:r>
      <w:bookmarkEnd w:id="130"/>
    </w:p>
    <w:p>
      <w:pPr>
        <w:pStyle w:val="Firstparagraph"/>
        <w:bidi w:val="0"/>
        <w:jc w:val="start"/>
        <w:rPr/>
      </w:pPr>
      <w:r>
        <w:rPr/>
        <w:t>A Doutrina Espírita compreende o Espírito como princípio inteligente da criação, dotado de individualidade, imortalidade e liberdade moral. Durante a encarnação, esse espírito se manifesta por meio do corpo físico, vivendo experiências que têm por objetivo seu progresso moral e intelectual. Contudo, essa experiência encarnatória não se reduz a uma mera justaposição entre alma e corpo. À luz do pensamento sistêmico — conforme desenvolvido na Parte 1 desta monografia — compreendemos o ser encarnado como um sistema integrado e adaptativo, tecido em múltiplas redes de relação que envolvem matéria, forma, processo e significado.</w:t>
      </w:r>
    </w:p>
    <w:p>
      <w:pPr>
        <w:pStyle w:val="BodyText"/>
        <w:bidi w:val="0"/>
        <w:spacing w:before="86" w:after="86"/>
        <w:jc w:val="start"/>
        <w:rPr/>
      </w:pPr>
      <w:r>
        <w:rPr/>
        <w:t>Este capítulo apresenta uma releitura do modelo biopsicossocioespiritual sob o enfoque sistêmico, propondo uma visão dinâmica e relacional do ser humano encarnado. Essa abordagem supera tanto o reducionismo biológico quanto o espiritualismo simplista, revelando a encarnação como uma totalidade complexa, em que corpo, mente, cultura e espírito se entrelaçam num campo unificado de consciência e transformação.</w:t>
      </w:r>
    </w:p>
    <w:p>
      <w:pPr>
        <w:pStyle w:val="Heading3"/>
        <w:tabs>
          <w:tab w:val="clear" w:pos="709"/>
          <w:tab w:val="left" w:pos="0" w:leader="none"/>
        </w:tabs>
        <w:bidi w:val="0"/>
        <w:ind w:hanging="0" w:start="0"/>
        <w:jc w:val="start"/>
        <w:rPr/>
      </w:pPr>
      <w:bookmarkStart w:id="131" w:name="superando-o-dualismo-redes-e-coemergênci"/>
      <w:r>
        <w:rPr/>
        <w:t>Superando o dualismo: redes e coemergência</w:t>
      </w:r>
      <w:bookmarkEnd w:id="131"/>
    </w:p>
    <w:p>
      <w:pPr>
        <w:pStyle w:val="Firstparagraph"/>
        <w:bidi w:val="0"/>
        <w:jc w:val="start"/>
        <w:rPr/>
      </w:pPr>
      <w:r>
        <w:rPr/>
        <w:t>O dualismo cartesiano, que separa mente e corpo como substâncias distintas, gerou por séculos uma compreensão fragmentada da existência. No entanto, a perspectiva sistêmica — compartilhada por teorias como a cognição incorporada e os modelos de autopoiese — reconhece que a mente e a consciência não residem em um ponto isolado, mas emergem da organização relacional do sistema vivo como um todo.</w:t>
      </w:r>
    </w:p>
    <w:p>
      <w:pPr>
        <w:pStyle w:val="BodyText"/>
        <w:bidi w:val="0"/>
        <w:spacing w:before="86" w:after="86"/>
        <w:jc w:val="start"/>
        <w:rPr/>
      </w:pPr>
      <w:r>
        <w:rPr/>
        <w:t xml:space="preserve">Assim, o espírito encarnado não é apenas uma essência atuando sobre a matéria, mas um </w:t>
      </w:r>
      <w:r>
        <w:rPr>
          <w:i/>
          <w:iCs/>
        </w:rPr>
        <w:t>ser em rede</w:t>
      </w:r>
      <w:r>
        <w:rPr/>
        <w:t>, cuja expressão depende da interação contínua entre suas dimensões biológica, psicológica, social e espiritual. Essa coemergência, baseada em processos de auto-organização, revela que a personalidade não é redutível nem ao cérebro, nem ao perispírito, mas emerge da sintonia e do acoplamento entre todos os seus elementos.</w:t>
      </w:r>
    </w:p>
    <w:p>
      <w:pPr>
        <w:pStyle w:val="Heading3"/>
        <w:tabs>
          <w:tab w:val="clear" w:pos="709"/>
          <w:tab w:val="left" w:pos="0" w:leader="none"/>
        </w:tabs>
        <w:bidi w:val="0"/>
        <w:ind w:hanging="0" w:start="0"/>
        <w:jc w:val="start"/>
        <w:rPr/>
      </w:pPr>
      <w:bookmarkStart w:id="132" w:name="espírito-mente-e-padrões-organizacionais"/>
      <w:r>
        <w:rPr/>
        <w:t>Espírito, mente e padrões organizacionais</w:t>
      </w:r>
      <w:bookmarkEnd w:id="132"/>
    </w:p>
    <w:p>
      <w:pPr>
        <w:pStyle w:val="Firstparagraph"/>
        <w:bidi w:val="0"/>
        <w:jc w:val="start"/>
        <w:rPr/>
      </w:pPr>
      <w:r>
        <w:rPr/>
        <w:t xml:space="preserve">Conforme discutido na dimensão da forma, os sistemas vivos são definidos por padrões de organização que conferem identidade e funcionalidade. O Espírito, nesse contexto, é o núcleo de individualidade que atualiza, a cada encarnação, uma nova configuração de personalidade — esta compreendida como </w:t>
      </w:r>
      <w:r>
        <w:rPr>
          <w:i/>
          <w:iCs/>
        </w:rPr>
        <w:t>um padrão emergente</w:t>
      </w:r>
      <w:r>
        <w:rPr/>
        <w:t>, resultante da interação entre os conteúdos espirituais e os elementos contextuais da encarnação.</w:t>
      </w:r>
    </w:p>
    <w:p>
      <w:pPr>
        <w:pStyle w:val="BodyText"/>
        <w:bidi w:val="0"/>
        <w:spacing w:before="86" w:after="86"/>
        <w:jc w:val="start"/>
        <w:rPr/>
      </w:pPr>
      <w:r>
        <w:rPr/>
        <w:t>Essa personalidade é instável e mutável, e pode apresentar, conforme suas interações e processos internos, estados de equilíbrio ou de desorganização. Transtornos mentais, por exemplo, podem ser compreendidos como rupturas na organização sistêmica da personalidade, que exigem uma reconfiguração não apenas bioquímica, mas relacional e espiritual.</w:t>
      </w:r>
    </w:p>
    <w:p>
      <w:pPr>
        <w:pStyle w:val="BodyText"/>
        <w:bidi w:val="0"/>
        <w:spacing w:before="86" w:after="86"/>
        <w:jc w:val="start"/>
        <w:rPr/>
      </w:pPr>
      <w:r>
        <w:rPr/>
        <w:t>Nessa perspectiva, a mente não é um simples espelho do Espírito, mas sua expressão encarnada, mediada por circuitos neurobiológicos, vínculos afetivos, linguagem, valores e contextos. A consciência, por sua vez, é o campo em que esses elementos se integram e adquirem significado, permitindo ao ser posicionar-se diante de si mesmo e do mundo.</w:t>
      </w:r>
    </w:p>
    <w:p>
      <w:pPr>
        <w:pStyle w:val="Heading3"/>
        <w:tabs>
          <w:tab w:val="clear" w:pos="709"/>
          <w:tab w:val="left" w:pos="0" w:leader="none"/>
        </w:tabs>
        <w:bidi w:val="0"/>
        <w:ind w:hanging="0" w:start="0"/>
        <w:jc w:val="start"/>
        <w:rPr/>
      </w:pPr>
      <w:bookmarkStart w:id="133" w:name="quatro-domínios-em-rede-uma-topologia-da"/>
      <w:r>
        <w:rPr/>
        <w:t>Quatro domínios em rede: uma topologia da encarnação</w:t>
      </w:r>
      <w:bookmarkEnd w:id="133"/>
    </w:p>
    <w:p>
      <w:pPr>
        <w:pStyle w:val="Firstparagraph"/>
        <w:bidi w:val="0"/>
        <w:jc w:val="start"/>
        <w:rPr/>
      </w:pPr>
      <w:r>
        <w:rPr/>
        <w:t>Inspirado nos princípios sistêmicos e na proposta espírita, o modelo biopsicossocioespiritual pode ser descrito como uma rede de quatro domínios interativos:</w:t>
      </w:r>
    </w:p>
    <w:p>
      <w:pPr>
        <w:pStyle w:val="BodyText"/>
        <w:numPr>
          <w:ilvl w:val="0"/>
          <w:numId w:val="10"/>
        </w:numPr>
        <w:bidi w:val="0"/>
        <w:jc w:val="start"/>
        <w:rPr/>
      </w:pPr>
      <w:r>
        <w:rPr>
          <w:b/>
          <w:bCs/>
        </w:rPr>
        <w:t>Espírito (dimensão simbólica e ética)</w:t>
      </w:r>
      <w:r>
        <w:rPr/>
        <w:t xml:space="preserve"> – é o princípio organizador da individualidade, portador de tendências, vocações e experiências anteriores. Traz consigo um campo vibratório, que influencia e é influenciado pela encarnação.</w:t>
      </w:r>
    </w:p>
    <w:p>
      <w:pPr>
        <w:pStyle w:val="BodyText"/>
        <w:numPr>
          <w:ilvl w:val="0"/>
          <w:numId w:val="10"/>
        </w:numPr>
        <w:bidi w:val="0"/>
        <w:jc w:val="start"/>
        <w:rPr/>
      </w:pPr>
      <w:r>
        <w:rPr>
          <w:b/>
          <w:bCs/>
        </w:rPr>
        <w:t>Corpo (dimensão material e sensorial)</w:t>
      </w:r>
      <w:r>
        <w:rPr/>
        <w:t xml:space="preserve"> – é o suporte funcional do Espírito, estruturado por códigos genéticos e moldado pelo perispírito. Sua fisiologia está em contínua interação com estados mentais e espirituais.</w:t>
      </w:r>
    </w:p>
    <w:p>
      <w:pPr>
        <w:pStyle w:val="BodyText"/>
        <w:numPr>
          <w:ilvl w:val="0"/>
          <w:numId w:val="10"/>
        </w:numPr>
        <w:bidi w:val="0"/>
        <w:jc w:val="start"/>
        <w:rPr/>
      </w:pPr>
      <w:r>
        <w:rPr>
          <w:b/>
          <w:bCs/>
        </w:rPr>
        <w:t>Psique (dimensão cognitiva e afetiva)</w:t>
      </w:r>
      <w:r>
        <w:rPr/>
        <w:t xml:space="preserve"> – compreende o sistema de emoções, pensamentos, memórias e expectativas que emergem da interação entre o Espírito e o corpo. É o lugar onde se manifestam os conteúdos conscientes e inconscientes, os conflitos e os potenciais.</w:t>
      </w:r>
    </w:p>
    <w:p>
      <w:pPr>
        <w:pStyle w:val="BodyText"/>
        <w:numPr>
          <w:ilvl w:val="0"/>
          <w:numId w:val="10"/>
        </w:numPr>
        <w:bidi w:val="0"/>
        <w:jc w:val="start"/>
        <w:rPr/>
      </w:pPr>
      <w:r>
        <w:rPr>
          <w:b/>
          <w:bCs/>
        </w:rPr>
        <w:t>Campo sociocultural e espiritual (dimensão relacional e simbólica)</w:t>
      </w:r>
      <w:r>
        <w:rPr/>
        <w:t xml:space="preserve"> – inclui as relações familiares, as instituições, os valores culturais, as experiências coletivas e os vínculos espirituais, sejam de afinidade ou de obsessão.</w:t>
      </w:r>
    </w:p>
    <w:p>
      <w:pPr>
        <w:pStyle w:val="Firstparagraph"/>
        <w:bidi w:val="0"/>
        <w:jc w:val="start"/>
        <w:rPr/>
      </w:pPr>
      <w:r>
        <w:rPr/>
        <w:t>Esses domínios não são camadas separadas, mas nós interligados em um sistema de alta complexidade, cujo equilíbrio depende da fluidez e da qualidade das relações entre as partes. A saúde, nesse contexto, é a expressão da coerência funcional e vibratória do sistema; a doença, sua ruptura ou estagnação.</w:t>
      </w:r>
    </w:p>
    <w:p>
      <w:pPr>
        <w:pStyle w:val="Heading3"/>
        <w:tabs>
          <w:tab w:val="clear" w:pos="709"/>
          <w:tab w:val="left" w:pos="0" w:leader="none"/>
        </w:tabs>
        <w:bidi w:val="0"/>
        <w:ind w:hanging="0" w:start="0"/>
        <w:jc w:val="start"/>
        <w:rPr/>
      </w:pPr>
      <w:bookmarkStart w:id="134" w:name="o-adoecimento-como-desorganização-sistêm"/>
      <w:r>
        <w:rPr/>
        <w:t>O adoecimento como desorganização sistêmica</w:t>
      </w:r>
      <w:bookmarkEnd w:id="134"/>
    </w:p>
    <w:p>
      <w:pPr>
        <w:pStyle w:val="Firstparagraph"/>
        <w:bidi w:val="0"/>
        <w:jc w:val="start"/>
        <w:rPr/>
      </w:pPr>
      <w:r>
        <w:rPr/>
        <w:t>O sofrimento encarnado — seja físico, psíquico ou moral — não pode ser compreendido apenas como erro individual ou castigo espiritual. À luz da causalidade complexa, abordada no capítulo anterior, o adoecimento é o resultado de perturbações no campo relacional do ser. Essas perturbações podem ter origem em heranças biológicas, traumas emocionais, conflitos morais, vínculos espirituais desequilibrados ou mesmo em contextos sociais opressivos.</w:t>
      </w:r>
    </w:p>
    <w:p>
      <w:pPr>
        <w:pStyle w:val="BodyText"/>
        <w:bidi w:val="0"/>
        <w:spacing w:before="86" w:after="86"/>
        <w:jc w:val="start"/>
        <w:rPr/>
      </w:pPr>
      <w:r>
        <w:rPr/>
        <w:t>A ação terapêutica, por sua vez, exige recomposição da rede. O alívio real só ocorre quando se reorganizam os padrões que sustentam o sistema. Isso pode envolver desde o cuidado médico e psicológico até o crescimento moral, a prece, o cultivo da compaixão e a busca por relações significativas e harmônicas.</w:t>
      </w:r>
    </w:p>
    <w:p>
      <w:pPr>
        <w:pStyle w:val="Heading3"/>
        <w:tabs>
          <w:tab w:val="clear" w:pos="709"/>
          <w:tab w:val="left" w:pos="0" w:leader="none"/>
        </w:tabs>
        <w:bidi w:val="0"/>
        <w:ind w:hanging="0" w:start="0"/>
        <w:jc w:val="start"/>
        <w:rPr/>
      </w:pPr>
      <w:bookmarkStart w:id="135" w:name="educação-e-cuidado-como-reorganização-de"/>
      <w:r>
        <w:rPr/>
        <w:t>Educação e cuidado como reorganização de campo</w:t>
      </w:r>
      <w:bookmarkEnd w:id="135"/>
    </w:p>
    <w:p>
      <w:pPr>
        <w:pStyle w:val="Firstparagraph"/>
        <w:bidi w:val="0"/>
        <w:jc w:val="start"/>
        <w:rPr/>
      </w:pPr>
      <w:r>
        <w:rPr/>
        <w:t>Toda prática de cuidado no Espiritismo Sistêmico deve ser vista como reorganização de padrões relacionais. A educação, por exemplo, não é mera transmissão de conteúdo, mas ativação de processos de auto-organização no espírito encarnado. O lar, o centro espírita, a escola, o grupo social são ambientes sistêmicos, que modulam as condições de desenvolvimento da consciência.</w:t>
      </w:r>
    </w:p>
    <w:p>
      <w:pPr>
        <w:pStyle w:val="BodyText"/>
        <w:bidi w:val="0"/>
        <w:spacing w:before="86" w:after="86"/>
        <w:jc w:val="start"/>
        <w:rPr/>
      </w:pPr>
      <w:r>
        <w:rPr/>
        <w:t>Do mesmo modo, o passe, a prece, a fluidoterapia, o aconselhamento e a escuta fraterna devem ser compreendidos como intervenções em redes sutis, que agem nos campos energéticos e simbólicos do ser, restaurando a coesão, desfazendo bloqueios e favorecendo a emergência de novos estados de equilíbrio.</w:t>
      </w:r>
    </w:p>
    <w:p>
      <w:pPr>
        <w:pStyle w:val="HorizontalLine"/>
        <w:suppressLineNumbers/>
        <w:pBdr>
          <w:bottom w:val="double" w:sz="2" w:space="0" w:color="808080"/>
        </w:pBdr>
        <w:bidi w:val="0"/>
        <w:spacing w:before="0" w:after="283"/>
        <w:jc w:val="start"/>
        <w:rPr/>
      </w:pPr>
      <w:r>
        <w:rPr/>
      </w:r>
    </w:p>
    <w:p>
      <w:pPr>
        <w:pStyle w:val="Firstparagraph"/>
        <w:bidi w:val="0"/>
        <w:jc w:val="start"/>
        <w:rPr/>
      </w:pPr>
      <w:r>
        <w:rPr/>
        <w:t>Compreender o ser humano como um sistema biopsicossocioespiritual é assumir que a encarnação é um processo de organização em rede, em que múltiplas dimensões se conectam em um campo de aprendizado, transformação e significado. Essa visão está em plena consonância com os princípios sistêmicos explorados na Parte 1 desta monografia, e reforça a ideia de que a saúde integral do Espírito encarnado depende da qualidade das suas relações — consigo mesmo, com o corpo, com os outros, com o mundo e com Deus. Essa compreensão convida a uma espiritualidade lúcida, relacional e integrada. Uma espiritualidade que reconhece que curar é religar, educar é reorganizar, evoluir é integrar.</w:t>
      </w:r>
    </w:p>
    <w:p>
      <w:pPr>
        <w:pStyle w:val="Heading2"/>
        <w:tabs>
          <w:tab w:val="clear" w:pos="709"/>
          <w:tab w:val="left" w:pos="0" w:leader="none"/>
        </w:tabs>
        <w:bidi w:val="0"/>
        <w:ind w:hanging="0" w:start="0"/>
        <w:jc w:val="start"/>
        <w:rPr/>
      </w:pPr>
      <w:bookmarkStart w:id="136" w:name="sociedade-e-espírito"/>
      <w:r>
        <w:rPr/>
        <w:t>Sociedade e Espírito</w:t>
      </w:r>
      <w:bookmarkEnd w:id="136"/>
    </w:p>
    <w:p>
      <w:pPr>
        <w:pStyle w:val="Firstparagraph"/>
        <w:bidi w:val="0"/>
        <w:jc w:val="start"/>
        <w:rPr/>
      </w:pPr>
      <w:r>
        <w:rPr/>
        <w:t>A concepção moderna do ser humano como individualidade autônoma, dotada de razão e vontade próprias, tem sido progressivamente superada pelas descobertas das ciências sociais, da filosofia da linguagem e, mais recentemente, pelo pensamento sistêmico. Na Doutrina Espírita, essa crítica ganha nova dimensão: o Espírito, embora dotado de livre-arbítrio e responsabilidade moral, não se desenvolve isoladamente, mas como nó consciente em redes de relações interdependentes, que o moldam, o desafiam e com as quais ele coevolui.</w:t>
      </w:r>
    </w:p>
    <w:p>
      <w:pPr>
        <w:pStyle w:val="BodyText"/>
        <w:bidi w:val="0"/>
        <w:spacing w:before="86" w:after="86"/>
        <w:jc w:val="start"/>
        <w:rPr/>
      </w:pPr>
      <w:r>
        <w:rPr/>
        <w:t>Este capítulo propõe uma integração entre a visão sistêmica da sociedade e a proposta espírita de transformação espiritual e social. Ambas sustentam que a vida coletiva é um sistema vivo, relacional e dinâmico, onde indivíduos e instituições se reorganizam mutuamente. A sociedade, assim como o Espírito, é um campo emergente de padrões, interações e significados — e é nesse campo que se processa o drama ético da humanidade.</w:t>
      </w:r>
    </w:p>
    <w:p>
      <w:pPr>
        <w:pStyle w:val="Heading3"/>
        <w:tabs>
          <w:tab w:val="clear" w:pos="709"/>
          <w:tab w:val="left" w:pos="0" w:leader="none"/>
        </w:tabs>
        <w:bidi w:val="0"/>
        <w:ind w:hanging="0" w:start="0"/>
        <w:jc w:val="start"/>
        <w:rPr/>
      </w:pPr>
      <w:bookmarkStart w:id="137" w:name="a-sociedade-como-sistema-relacional-e-di"/>
      <w:r>
        <w:rPr/>
        <w:t>A sociedade como sistema relacional e dinâmico</w:t>
      </w:r>
      <w:bookmarkEnd w:id="137"/>
    </w:p>
    <w:p>
      <w:pPr>
        <w:pStyle w:val="Firstparagraph"/>
        <w:bidi w:val="0"/>
        <w:jc w:val="start"/>
        <w:rPr/>
      </w:pPr>
      <w:r>
        <w:rPr/>
        <w:t>O pensamento sistêmico compreende sistemas vivos como redes interdependentes que se auto-organizam por meio de interações dinâmicas e contínuas. Aplicado à sociedade, esse modelo nos permite vê-la não apenas como uma estrutura jurídica ou econômica, mas como uma rede simbólica de relações entre consciências, cuja forma, processo e significado se entrelaçam na produção de sentido coletivo.</w:t>
      </w:r>
    </w:p>
    <w:p>
      <w:pPr>
        <w:pStyle w:val="BodyText"/>
        <w:bidi w:val="0"/>
        <w:spacing w:before="86" w:after="86"/>
        <w:jc w:val="start"/>
        <w:rPr/>
      </w:pPr>
      <w:r>
        <w:rPr/>
        <w:t>As relações sociais não são agregações de vontades individuais, mas padrões emergentes de convivência, instituídos e mantidos por fluxos de comunicação, afetos, valores, conflitos e cooperação. Cada sujeito é, ao mesmo tempo, fruto e agente dessas redes: sua consciência se desenvolve na interação, e sua liberdade só se realiza como exercício relacional.</w:t>
      </w:r>
    </w:p>
    <w:p>
      <w:pPr>
        <w:pStyle w:val="BodyText"/>
        <w:bidi w:val="0"/>
        <w:spacing w:before="86" w:after="86"/>
        <w:jc w:val="start"/>
        <w:rPr/>
      </w:pPr>
      <w:r>
        <w:rPr/>
        <w:t>Essa perspectiva encontra eco direto no Espiritismo. O Espírito reencarnado, ao assumir uma personalidade e um corpo, insere-se em um campo social vibratório, com instituições, vínculos históricos, símbolos, afetos e desafios. Sua evolução se dá não apenas por introspecção, mas sobretudo por participação: é convivendo que ele aprende, amadurece e transforma o mundo.</w:t>
      </w:r>
    </w:p>
    <w:p>
      <w:pPr>
        <w:pStyle w:val="Heading3"/>
        <w:tabs>
          <w:tab w:val="clear" w:pos="709"/>
          <w:tab w:val="left" w:pos="0" w:leader="none"/>
        </w:tabs>
        <w:bidi w:val="0"/>
        <w:ind w:hanging="0" w:start="0"/>
        <w:jc w:val="start"/>
        <w:rPr/>
      </w:pPr>
      <w:bookmarkStart w:id="138" w:name="o-espírito-como-consciência-em-rede"/>
      <w:r>
        <w:rPr/>
        <w:t>O Espírito como consciência em rede</w:t>
      </w:r>
      <w:bookmarkEnd w:id="138"/>
    </w:p>
    <w:p>
      <w:pPr>
        <w:pStyle w:val="Firstparagraph"/>
        <w:bidi w:val="0"/>
        <w:jc w:val="start"/>
        <w:rPr/>
      </w:pPr>
      <w:r>
        <w:rPr/>
        <w:t>A consciência, conforme discutido na Parte 1, é fenômeno emergente de sistemas vivos em alto grau de complexidade. No plano espiritual, ela se manifesta como capacidade reflexiva, ético-simbólica e relacional do Espírito. Durante a encarnação, essa consciência não se expressa no vácuo, mas em redes vividas — familiares, políticas, afetivas, espirituais.</w:t>
      </w:r>
    </w:p>
    <w:p>
      <w:pPr>
        <w:pStyle w:val="BodyText"/>
        <w:bidi w:val="0"/>
        <w:spacing w:before="86" w:after="86"/>
        <w:jc w:val="start"/>
        <w:rPr/>
      </w:pPr>
      <w:r>
        <w:rPr/>
        <w:t>O modelo biopsicossocioespiritual já demonstrou que a personalidade encarnada é uma síntese instável entre espírito, corpo, psiquismo e contexto. Aqui, acrescentamos que a sociedade é o campo expandido dessa personalidade, com o qual o espírito interage permanentemente. As instituições não são apenas estruturas externas: são extensões simbólicas e normativas da consciência coletiva.</w:t>
      </w:r>
    </w:p>
    <w:p>
      <w:pPr>
        <w:pStyle w:val="BodyText"/>
        <w:bidi w:val="0"/>
        <w:spacing w:before="86" w:after="86"/>
        <w:jc w:val="start"/>
        <w:rPr/>
      </w:pPr>
      <w:r>
        <w:rPr/>
        <w:t>A liberdade, portanto, não é oposição à sociedade, mas possibilidade interna à rede. Quanto mais lúcido, mais o Espírito pode influenciar os padrões sociais. Quanto mais coerente sua vibração, mais ressonância moral ele provoca. E quanto mais justa for a sociedade, mais condições ela cria para o florescimento de consciências lúcidas.</w:t>
      </w:r>
    </w:p>
    <w:p>
      <w:pPr>
        <w:pStyle w:val="Heading3"/>
        <w:tabs>
          <w:tab w:val="clear" w:pos="709"/>
          <w:tab w:val="left" w:pos="0" w:leader="none"/>
        </w:tabs>
        <w:bidi w:val="0"/>
        <w:ind w:hanging="0" w:start="0"/>
        <w:jc w:val="start"/>
        <w:rPr/>
      </w:pPr>
      <w:bookmarkStart w:id="139" w:name="quatro-dimensões-da-sociedade"/>
      <w:r>
        <w:rPr/>
        <w:t>Quatro dimensões da sociedade</w:t>
      </w:r>
      <w:bookmarkEnd w:id="139"/>
    </w:p>
    <w:p>
      <w:pPr>
        <w:pStyle w:val="Firstparagraph"/>
        <w:bidi w:val="0"/>
        <w:jc w:val="start"/>
        <w:rPr/>
      </w:pPr>
      <w:r>
        <w:rPr/>
        <w:t>Aplicando as quatro dimensões do pensamento sistêmico à sociedade, temos:</w:t>
      </w:r>
    </w:p>
    <w:p>
      <w:pPr>
        <w:pStyle w:val="BodyText"/>
        <w:numPr>
          <w:ilvl w:val="0"/>
          <w:numId w:val="11"/>
        </w:numPr>
        <w:bidi w:val="0"/>
        <w:jc w:val="start"/>
        <w:rPr/>
      </w:pPr>
      <w:r>
        <w:rPr>
          <w:b/>
          <w:bCs/>
        </w:rPr>
        <w:t>Matéria</w:t>
      </w:r>
      <w:r>
        <w:rPr/>
        <w:t xml:space="preserve"> – Os suportes materiais e institucionais: infraestrutura, recursos, normas, políticas públicas.</w:t>
      </w:r>
    </w:p>
    <w:p>
      <w:pPr>
        <w:pStyle w:val="BodyText"/>
        <w:numPr>
          <w:ilvl w:val="0"/>
          <w:numId w:val="11"/>
        </w:numPr>
        <w:bidi w:val="0"/>
        <w:jc w:val="start"/>
        <w:rPr/>
      </w:pPr>
      <w:r>
        <w:rPr>
          <w:b/>
          <w:bCs/>
        </w:rPr>
        <w:t>Forma</w:t>
      </w:r>
      <w:r>
        <w:rPr/>
        <w:t xml:space="preserve"> – As redes de relação: vínculos afetivos, alianças, comunidades, estruturas de poder.</w:t>
      </w:r>
    </w:p>
    <w:p>
      <w:pPr>
        <w:pStyle w:val="BodyText"/>
        <w:numPr>
          <w:ilvl w:val="0"/>
          <w:numId w:val="11"/>
        </w:numPr>
        <w:bidi w:val="0"/>
        <w:jc w:val="start"/>
        <w:rPr/>
      </w:pPr>
      <w:r>
        <w:rPr>
          <w:b/>
          <w:bCs/>
        </w:rPr>
        <w:t>Processo</w:t>
      </w:r>
      <w:r>
        <w:rPr/>
        <w:t xml:space="preserve"> – As interações dinâmicas: mobilidade social, conflitos, aprendizado coletivo, práticas culturais.</w:t>
      </w:r>
    </w:p>
    <w:p>
      <w:pPr>
        <w:pStyle w:val="BodyText"/>
        <w:numPr>
          <w:ilvl w:val="0"/>
          <w:numId w:val="11"/>
        </w:numPr>
        <w:bidi w:val="0"/>
        <w:jc w:val="start"/>
        <w:rPr/>
      </w:pPr>
      <w:r>
        <w:rPr>
          <w:b/>
          <w:bCs/>
        </w:rPr>
        <w:t>Significado</w:t>
      </w:r>
      <w:r>
        <w:rPr/>
        <w:t xml:space="preserve"> – Os valores, símbolos, narrativas e crenças que organizam o imaginário social.</w:t>
      </w:r>
    </w:p>
    <w:p>
      <w:pPr>
        <w:pStyle w:val="Firstparagraph"/>
        <w:bidi w:val="0"/>
        <w:jc w:val="start"/>
        <w:rPr/>
      </w:pPr>
      <w:r>
        <w:rPr/>
        <w:t>Essas dimensões são interdependentes e coemergentes. A mudança em qualquer uma delas repercute nas demais. A pobreza, por exemplo, não é apenas escassez material: é ruptura de redes (forma), bloqueio de oportunidades (processo) e estigmatização simbólica (significado). Assim, a justiça social é reorganização sistêmica, e não mera distribuição de bens.</w:t>
      </w:r>
    </w:p>
    <w:p>
      <w:pPr>
        <w:pStyle w:val="Heading3"/>
        <w:tabs>
          <w:tab w:val="clear" w:pos="709"/>
          <w:tab w:val="left" w:pos="0" w:leader="none"/>
        </w:tabs>
        <w:bidi w:val="0"/>
        <w:ind w:hanging="0" w:start="0"/>
        <w:jc w:val="start"/>
        <w:rPr/>
      </w:pPr>
      <w:bookmarkStart w:id="140" w:name="a-proposta-espírita-esclarecimento-e-tra"/>
      <w:r>
        <w:rPr/>
        <w:t>A proposta espírita: esclarecimento e transformação relacional</w:t>
      </w:r>
      <w:bookmarkEnd w:id="140"/>
    </w:p>
    <w:p>
      <w:pPr>
        <w:pStyle w:val="Firstparagraph"/>
        <w:bidi w:val="0"/>
        <w:jc w:val="start"/>
        <w:rPr/>
      </w:pPr>
      <w:r>
        <w:rPr/>
        <w:t>A Doutrina Espírita propõe uma transformação sistêmica da sociedade, com base em dois vetores indissociáveis:</w:t>
      </w:r>
    </w:p>
    <w:p>
      <w:pPr>
        <w:pStyle w:val="BodyText"/>
        <w:numPr>
          <w:ilvl w:val="0"/>
          <w:numId w:val="12"/>
        </w:numPr>
        <w:bidi w:val="0"/>
        <w:jc w:val="start"/>
        <w:rPr/>
      </w:pPr>
      <w:r>
        <w:rPr>
          <w:b/>
          <w:bCs/>
        </w:rPr>
        <w:t>Esclarecimento espiritual do indivíduo</w:t>
      </w:r>
      <w:r>
        <w:rPr/>
        <w:t xml:space="preserve"> – O despertar da consciência para sua natureza imortal, para a Lei de Causa e Efeito e para sua responsabilidade ética. Esse processo gera mudança vibratória individual, que se reflete nos vínculos sociais.</w:t>
      </w:r>
    </w:p>
    <w:p>
      <w:pPr>
        <w:pStyle w:val="BodyText"/>
        <w:numPr>
          <w:ilvl w:val="0"/>
          <w:numId w:val="12"/>
        </w:numPr>
        <w:bidi w:val="0"/>
        <w:jc w:val="start"/>
        <w:rPr/>
      </w:pPr>
      <w:r>
        <w:rPr>
          <w:b/>
          <w:bCs/>
        </w:rPr>
        <w:t>Reforma das instituições</w:t>
      </w:r>
      <w:r>
        <w:rPr/>
        <w:t xml:space="preserve"> – As estruturas sociais devem refletir os valores do Espírito em evolução: fraternidade, justiça, liberdade, solidariedade. Isso exige reconfiguração consciente dos sistemas educativos, jurídicos, políticos e econômicos, para que sustentem redes de cuidado e dignidade.</w:t>
      </w:r>
    </w:p>
    <w:p>
      <w:pPr>
        <w:pStyle w:val="Firstparagraph"/>
        <w:bidi w:val="0"/>
        <w:jc w:val="start"/>
        <w:rPr/>
      </w:pPr>
      <w:r>
        <w:rPr/>
        <w:t>Essa proposta é profundamente sistêmica: o progresso não ocorre por imposição, mas por ressonância. O Espírita esclarecido se torna um nó transformador na rede social, irradiando sentido, alterando padrões, reconstruindo vínculos. Como todo sistema complexo, a sociedade evolui por bifurcações e reorganizações. O bem, nesse contexto, é vetor de complexidade ética e organizacional.</w:t>
      </w:r>
    </w:p>
    <w:p>
      <w:pPr>
        <w:pStyle w:val="HorizontalLine"/>
        <w:suppressLineNumbers/>
        <w:pBdr>
          <w:bottom w:val="double" w:sz="2" w:space="0" w:color="808080"/>
        </w:pBdr>
        <w:bidi w:val="0"/>
        <w:spacing w:before="0" w:after="283"/>
        <w:jc w:val="start"/>
        <w:rPr/>
      </w:pPr>
      <w:r>
        <w:rPr/>
      </w:r>
    </w:p>
    <w:p>
      <w:pPr>
        <w:pStyle w:val="Firstparagraph"/>
        <w:bidi w:val="0"/>
        <w:jc w:val="start"/>
        <w:rPr/>
      </w:pPr>
      <w:r>
        <w:rPr/>
        <w:t>Espiritualidade e sociedade não são esferas separadas. O Espírito vive, aprende e transforma-se em rede, e a sociedade é o campo ampliado de sua consciência em ação. A espiritualidade sistêmica reconhece que cada vínculo é um espaço de reforma, cada grupo é um laboratório evolutivo e cada sistema é um campo vibratório a ser harmonizado.</w:t>
      </w:r>
    </w:p>
    <w:p>
      <w:pPr>
        <w:pStyle w:val="BodyText"/>
        <w:bidi w:val="0"/>
        <w:spacing w:before="86" w:after="86"/>
        <w:jc w:val="start"/>
        <w:rPr/>
      </w:pPr>
      <w:r>
        <w:rPr/>
        <w:t>A verdadeira regeneração não é apenas íntima, nem apenas institucional — é relacional. A missão do espírita não se limita à prece ou ao centro espírita: ela se estende à escola, ao voto, à economia, à cultura, às decisões que moldam o destino coletivo. Como propõe o Espírito Emmanuel, o bem não é inércia luminosa: é trabalho consciente na construção da nova era.</w:t>
      </w:r>
    </w:p>
    <w:p>
      <w:pPr>
        <w:pStyle w:val="BodyText"/>
        <w:bidi w:val="0"/>
        <w:spacing w:before="86" w:after="86"/>
        <w:jc w:val="start"/>
        <w:rPr/>
      </w:pPr>
      <w:r>
        <w:rPr/>
        <w:t>O Espiritismo Sistêmico aponta, assim, para uma espiritualidade engajada, lúcida e interdependente. Uma espiritualidade que reconhece a sociedade como rede viva e mutável — e o Espírito como nó vibrante dessa rede, chamado a agir com discernimento, humildade e amor.</w:t>
      </w:r>
    </w:p>
    <w:p>
      <w:pPr>
        <w:pStyle w:val="Heading2"/>
        <w:tabs>
          <w:tab w:val="clear" w:pos="709"/>
          <w:tab w:val="left" w:pos="0" w:leader="none"/>
        </w:tabs>
        <w:bidi w:val="0"/>
        <w:ind w:hanging="0" w:start="0"/>
        <w:jc w:val="start"/>
        <w:rPr/>
      </w:pPr>
      <w:bookmarkStart w:id="141" w:name="vida-espiritual-como-rede-de-relações"/>
      <w:r>
        <w:rPr/>
        <w:t>Vida espiritual como rede de relações</w:t>
      </w:r>
      <w:bookmarkEnd w:id="141"/>
    </w:p>
    <w:p>
      <w:pPr>
        <w:pStyle w:val="Firstparagraph"/>
        <w:bidi w:val="0"/>
        <w:jc w:val="start"/>
        <w:rPr/>
      </w:pPr>
      <w:r>
        <w:rPr/>
        <w:t>A Doutrina Espírita, ao investigar a realidade do Espírito com base na observação metódica de comunicações mediúnicas, apresenta o mundo espiritual como uma realidade dinâmica, relacional e progressiva. Longe de ser um espaço fixo de recompensa ou punição, o plano espiritual se revela como um campo de ação contínua, onde convivem vínculos afetivos, afinidades morais, redes de solidariedade e campos de influência. Essa visão dialoga profundamente com o pensamento sistêmico, especialmente com a noção de redes como forma organizacional dos sistemas vivos.</w:t>
      </w:r>
    </w:p>
    <w:p>
      <w:pPr>
        <w:pStyle w:val="BodyText"/>
        <w:bidi w:val="0"/>
        <w:spacing w:before="86" w:after="86"/>
        <w:jc w:val="start"/>
        <w:rPr/>
      </w:pPr>
      <w:r>
        <w:rPr/>
        <w:t>No paradigma sistêmico, redes são estruturas de interdependência entre elementos que se conectam de maneira flexível, adaptativa e não-linear. Este capítulo propõe, portanto, uma releitura do plano espiritual como uma rede viva de relações em constante transformação, fundamentada nas quatro dimensões desenvolvidas na Parte 1: forma, processo, matéria e significado.</w:t>
      </w:r>
    </w:p>
    <w:p>
      <w:pPr>
        <w:pStyle w:val="Heading3"/>
        <w:tabs>
          <w:tab w:val="clear" w:pos="709"/>
          <w:tab w:val="left" w:pos="0" w:leader="none"/>
        </w:tabs>
        <w:bidi w:val="0"/>
        <w:ind w:hanging="0" w:start="0"/>
        <w:jc w:val="start"/>
        <w:rPr/>
      </w:pPr>
      <w:bookmarkStart w:id="142" w:name="forma-estrutura-relacional-da-vida-além-"/>
      <w:r>
        <w:rPr/>
        <w:t>Forma: estrutura relacional da vida além da matéria</w:t>
      </w:r>
      <w:bookmarkEnd w:id="142"/>
    </w:p>
    <w:p>
      <w:pPr>
        <w:pStyle w:val="Firstparagraph"/>
        <w:bidi w:val="0"/>
        <w:jc w:val="start"/>
        <w:rPr/>
      </w:pPr>
      <w:r>
        <w:rPr/>
        <w:t xml:space="preserve">Na dimensão da forma, compreendemos o mundo espiritual como um campo relacional composto por </w:t>
      </w:r>
      <w:r>
        <w:rPr>
          <w:i/>
          <w:iCs/>
        </w:rPr>
        <w:t>clusters</w:t>
      </w:r>
      <w:r>
        <w:rPr/>
        <w:t xml:space="preserve"> espirituais — comunidades de afinidade vibratória que se formam a partir de sintonia moral, emocional e mental. Esses agrupamentos não são impostos por autoridades externas, mas resultam da auto-organização dos Espíritos, conforme suas tendências, vínculos e padrões psíquicos.</w:t>
      </w:r>
    </w:p>
    <w:p>
      <w:pPr>
        <w:pStyle w:val="BodyText"/>
        <w:bidi w:val="0"/>
        <w:spacing w:before="86" w:after="86"/>
        <w:jc w:val="start"/>
        <w:rPr/>
      </w:pPr>
      <w:r>
        <w:rPr/>
        <w:t>Essa organização em rede se reflete em colônias espirituais, grupos de trabalho, mentorias, vínculos interexistenciais e elos familiares que transcendem uma única vida. Trata-se de uma topologia vibratória: Espíritos afins se atraem, enquanto outros se repelem, formando malhas interconectadas que expressam padrões de convivência, aprendizado e apoio mútuo.</w:t>
      </w:r>
    </w:p>
    <w:p>
      <w:pPr>
        <w:pStyle w:val="BodyText"/>
        <w:bidi w:val="0"/>
        <w:spacing w:before="86" w:after="86"/>
        <w:jc w:val="start"/>
        <w:rPr/>
      </w:pPr>
      <w:r>
        <w:rPr/>
        <w:t>No pensamento sistêmico, essa configuração se aproxima das redes adaptativas complexas, que se estruturam por meio de conexões recorrentes e variações contextuais. A forma da vida espiritual é, assim, flexível, responsiva e relacional — ela se transforma à medida que os processos interiores dos Espíritos se modificam.</w:t>
      </w:r>
    </w:p>
    <w:p>
      <w:pPr>
        <w:pStyle w:val="Heading3"/>
        <w:tabs>
          <w:tab w:val="clear" w:pos="709"/>
          <w:tab w:val="left" w:pos="0" w:leader="none"/>
        </w:tabs>
        <w:bidi w:val="0"/>
        <w:ind w:hanging="0" w:start="0"/>
        <w:jc w:val="start"/>
        <w:rPr/>
      </w:pPr>
      <w:bookmarkStart w:id="143" w:name="processo-interdependência-e-coevolução-e"/>
      <w:r>
        <w:rPr/>
        <w:t>Processo: interdependência e coevolução espiritual</w:t>
      </w:r>
      <w:bookmarkEnd w:id="143"/>
    </w:p>
    <w:p>
      <w:pPr>
        <w:pStyle w:val="Firstparagraph"/>
        <w:bidi w:val="0"/>
        <w:jc w:val="start"/>
        <w:rPr/>
      </w:pPr>
      <w:r>
        <w:rPr/>
        <w:t xml:space="preserve">A rede espiritual não é estática; ela se transforma constantemente por meio dos processos de interação e evolução. A dimensão do processo permite entender que a vida espiritual é marcada por </w:t>
      </w:r>
      <w:r>
        <w:rPr>
          <w:i/>
          <w:iCs/>
        </w:rPr>
        <w:t>coevolução</w:t>
      </w:r>
      <w:r>
        <w:rPr/>
        <w:t>: os Espíritos evoluem não isoladamente, mas em relação mútua, influenciando e sendo influenciados por aqueles com quem se conectam.</w:t>
      </w:r>
    </w:p>
    <w:p>
      <w:pPr>
        <w:pStyle w:val="BodyText"/>
        <w:bidi w:val="0"/>
        <w:spacing w:before="86" w:after="86"/>
        <w:jc w:val="start"/>
        <w:rPr/>
      </w:pPr>
      <w:r>
        <w:rPr/>
        <w:t>Essa coevolução se manifesta nas relações familiares, nos vínculos cármicos, nas parcerias espirituais, nos resgates coletivos e nas missões compartilhadas. Cada Espírito atua como um sistema vivo em reorganização contínua, cuja evolução depende das trocas simbólicas, emocionais e morais com outros Espíritos. O progresso de um reforça ou desafia o progresso do outro, gerando ciclos de aprendizado, cura e transformação.</w:t>
      </w:r>
    </w:p>
    <w:p>
      <w:pPr>
        <w:pStyle w:val="BodyText"/>
        <w:bidi w:val="0"/>
        <w:spacing w:before="86" w:after="86"/>
        <w:jc w:val="start"/>
        <w:rPr/>
      </w:pPr>
      <w:r>
        <w:rPr/>
        <w:t xml:space="preserve">Essa perspectiva amplia o entendimento de obsessão, obsessores e mentores espirituais: trata-se de </w:t>
      </w:r>
      <w:r>
        <w:rPr>
          <w:i/>
          <w:iCs/>
        </w:rPr>
        <w:t>dinâmicas de rede</w:t>
      </w:r>
      <w:r>
        <w:rPr/>
        <w:t xml:space="preserve"> em que desequilíbrios ou avanços de um nó reverberam nos demais. A caridade, a oração, o perdão e o crescimento moral operam como reorganizadores da malha espiritual, desatando nós, elevando frequências e redesenhando os padrões de interação.</w:t>
      </w:r>
    </w:p>
    <w:p>
      <w:pPr>
        <w:pStyle w:val="Heading3"/>
        <w:tabs>
          <w:tab w:val="clear" w:pos="709"/>
          <w:tab w:val="left" w:pos="0" w:leader="none"/>
        </w:tabs>
        <w:bidi w:val="0"/>
        <w:ind w:hanging="0" w:start="0"/>
        <w:jc w:val="start"/>
        <w:rPr/>
      </w:pPr>
      <w:bookmarkStart w:id="144" w:name="matéria-encarnação-e-vínculos-fluídicos"/>
      <w:r>
        <w:rPr/>
        <w:t>Matéria: encarnação e vínculos fluídicos</w:t>
      </w:r>
      <w:bookmarkEnd w:id="144"/>
    </w:p>
    <w:p>
      <w:pPr>
        <w:pStyle w:val="Firstparagraph"/>
        <w:bidi w:val="0"/>
        <w:jc w:val="start"/>
        <w:rPr/>
      </w:pPr>
      <w:r>
        <w:rPr/>
        <w:t>Embora a vida espiritual transcenda o plano físico, ela não está dissociada da matéria. Através da dimensão da matéria, compreendemos que o perispírito — conforme discutido anteriormente — funciona como interface entre o Espírito e os ambientes sutis e materiais. Ele participa ativamente da rede, estabelecendo vínculos energéticos com lugares, pessoas e campos vibratórios.</w:t>
      </w:r>
    </w:p>
    <w:p>
      <w:pPr>
        <w:pStyle w:val="BodyText"/>
        <w:bidi w:val="0"/>
        <w:spacing w:before="86" w:after="86"/>
        <w:jc w:val="start"/>
        <w:rPr/>
      </w:pPr>
      <w:r>
        <w:rPr/>
        <w:t>Essas conexões fluídicas são parte do ecossistema espiritual. O perispírito atua como um nó sensível da rede, modulando os fluxos de energia e informação que circulam entre os planos. A qualidade vibratória do perispírito influencia a posição do Espírito na rede: Espíritos afinizados com o bem acessam regiões de maior luminosidade e harmonia; Espíritos em desequilíbrio mantêm-se conectados a campos densos, reiterando padrões de sofrimento ou isolamento.</w:t>
      </w:r>
    </w:p>
    <w:p>
      <w:pPr>
        <w:pStyle w:val="BodyText"/>
        <w:bidi w:val="0"/>
        <w:spacing w:before="86" w:after="86"/>
        <w:jc w:val="start"/>
        <w:rPr/>
      </w:pPr>
      <w:r>
        <w:rPr/>
        <w:t xml:space="preserve">Essa interação entre planos demonstra que a matéria não é um limite, mas uma instância de </w:t>
      </w:r>
      <w:r>
        <w:rPr>
          <w:i/>
          <w:iCs/>
        </w:rPr>
        <w:t>condensação relacional</w:t>
      </w:r>
      <w:r>
        <w:rPr/>
        <w:t>. O campo espiritual se manifesta através do corpo, da mente e do ambiente, formando uma rede transdimensional de interações contínuas.</w:t>
      </w:r>
    </w:p>
    <w:p>
      <w:pPr>
        <w:pStyle w:val="Heading3"/>
        <w:tabs>
          <w:tab w:val="clear" w:pos="709"/>
          <w:tab w:val="left" w:pos="0" w:leader="none"/>
        </w:tabs>
        <w:bidi w:val="0"/>
        <w:ind w:hanging="0" w:start="0"/>
        <w:jc w:val="start"/>
        <w:rPr/>
      </w:pPr>
      <w:bookmarkStart w:id="145" w:name="significado-ética-relacional-e-consciênc"/>
      <w:r>
        <w:rPr/>
        <w:t>Significado: ética relacional e consciência expandida</w:t>
      </w:r>
      <w:bookmarkEnd w:id="145"/>
    </w:p>
    <w:p>
      <w:pPr>
        <w:pStyle w:val="Firstparagraph"/>
        <w:bidi w:val="0"/>
        <w:jc w:val="start"/>
        <w:rPr/>
      </w:pPr>
      <w:r>
        <w:rPr/>
        <w:t>A quarta dimensão, a do significado, revela a vida espiritual como um campo simbólico e ético. A rede espiritual não é apenas um sistema de trocas energéticas ou afetivas; é um espaço de construção de sentido. Cada Espírito é um agente de significado, cujas escolhas moldam os padrões vibratórios da rede.</w:t>
      </w:r>
    </w:p>
    <w:p>
      <w:pPr>
        <w:pStyle w:val="BodyText"/>
        <w:bidi w:val="0"/>
        <w:spacing w:before="86" w:after="86"/>
        <w:jc w:val="start"/>
        <w:rPr/>
      </w:pPr>
      <w:r>
        <w:rPr/>
        <w:t xml:space="preserve">Nesse sentido, a ética espírita pode ser reinterpretada como uma </w:t>
      </w:r>
      <w:r>
        <w:rPr>
          <w:i/>
          <w:iCs/>
        </w:rPr>
        <w:t>ética sistêmica</w:t>
      </w:r>
      <w:r>
        <w:rPr/>
        <w:t>, centrada na consciência de que toda ação repercute nos outros. O amor, o perdão, a compaixão e o serviço não são apenas virtudes morais, mas forças organizadoras do campo espiritual. A vivência do bem reorganiza conexões, eleva a frequência da rede e fortalece vínculos regeneradores.</w:t>
      </w:r>
    </w:p>
    <w:p>
      <w:pPr>
        <w:pStyle w:val="BodyText"/>
        <w:bidi w:val="0"/>
        <w:spacing w:before="86" w:after="86"/>
        <w:jc w:val="start"/>
        <w:rPr/>
      </w:pPr>
      <w:r>
        <w:rPr/>
        <w:t xml:space="preserve">A consciência espiritual, ao se expandir, torna-se também consciência de rede: o Espírito percebe-se como parte de um todo vivo, em que a evolução pessoal só se realiza plenamente quando integrada ao progresso coletivo. A espiritualidade, nesse horizonte, não é fuga do mundo, mas </w:t>
      </w:r>
      <w:r>
        <w:rPr>
          <w:i/>
          <w:iCs/>
        </w:rPr>
        <w:t>presença lúcida e transformadora</w:t>
      </w:r>
      <w:r>
        <w:rPr/>
        <w:t xml:space="preserve"> na rede universal.</w:t>
      </w:r>
    </w:p>
    <w:p>
      <w:pPr>
        <w:pStyle w:val="HorizontalLine"/>
        <w:suppressLineNumbers/>
        <w:pBdr>
          <w:bottom w:val="double" w:sz="2" w:space="0" w:color="808080"/>
        </w:pBdr>
        <w:bidi w:val="0"/>
        <w:spacing w:before="0" w:after="283"/>
        <w:jc w:val="start"/>
        <w:rPr/>
      </w:pPr>
      <w:r>
        <w:rPr/>
      </w:r>
    </w:p>
    <w:p>
      <w:pPr>
        <w:pStyle w:val="Firstparagraph"/>
        <w:bidi w:val="0"/>
        <w:jc w:val="start"/>
        <w:rPr/>
      </w:pPr>
      <w:r>
        <w:rPr/>
        <w:t>A vida espiritual, quando vista sob as lentes do pensamento sistêmico, revela-se como uma rede viva de relações, significados e transformações. Essa rede não é apenas um plano superior de existência, mas um sistema integrado de interação contínua entre Espíritos, campos vibratórios, ambientes e experiências.</w:t>
      </w:r>
    </w:p>
    <w:p>
      <w:pPr>
        <w:pStyle w:val="BodyText"/>
        <w:bidi w:val="0"/>
        <w:spacing w:before="86" w:after="86"/>
        <w:jc w:val="start"/>
        <w:rPr/>
      </w:pPr>
      <w:r>
        <w:rPr/>
        <w:t>O Espiritismo, ao descrever os vínculos entre encarnados e desencarnados, a ação dos mentores, os processos obsessivos e os agrupamentos espirituais, já oferece uma descrição notavelmente sistêmica da espiritualidade. Ao articular essa descrição com os conceitos de forma, processo, matéria e significado, podemos aprofundar essa compreensão e expandi-la em direção a uma espiritualidade mais responsável, conectada e transformadora.</w:t>
      </w:r>
    </w:p>
    <w:p>
      <w:pPr>
        <w:pStyle w:val="Heading2"/>
        <w:tabs>
          <w:tab w:val="clear" w:pos="709"/>
          <w:tab w:val="left" w:pos="0" w:leader="none"/>
        </w:tabs>
        <w:bidi w:val="0"/>
        <w:ind w:hanging="0" w:start="0"/>
        <w:jc w:val="start"/>
        <w:rPr/>
      </w:pPr>
      <w:bookmarkStart w:id="146" w:name="epílogo"/>
      <w:r>
        <w:rPr/>
        <w:t>Epílogo</w:t>
      </w:r>
      <w:bookmarkEnd w:id="146"/>
    </w:p>
    <w:p>
      <w:pPr>
        <w:pStyle w:val="Firstparagraph"/>
        <w:bidi w:val="0"/>
        <w:jc w:val="start"/>
        <w:rPr/>
      </w:pPr>
      <w:r>
        <w:rPr/>
        <w:t>Ao longo desta monografia, buscamos explorar as convergências entre os princípios do pensamento sistêmico contemporâneo e os fundamentos da Doutrina Espírita, conforme codificada por Allan Kardec. Essa aproximação não tem por objetivo propor uma nova doutrina ou uma síntese definitiva, mas sim abrir um campo fértil de diálogo e aprofundamento, capaz de enriquecer tanto a reflexão filosófica quanto a prática espiritual.</w:t>
      </w:r>
    </w:p>
    <w:p>
      <w:pPr>
        <w:pStyle w:val="BodyText"/>
        <w:bidi w:val="0"/>
        <w:spacing w:before="86" w:after="86"/>
        <w:jc w:val="start"/>
        <w:rPr/>
      </w:pPr>
      <w:r>
        <w:rPr/>
        <w:t>O ponto de partida desta proposta é o reconhecimento de que vivemos uma crise epistemológica e civilizatória: fragmentação do saber, colapso ambiental, desintegração dos vínculos sociais e perda de sentido coletivo. Diante desses desafios, torna-se urgente superar o paradigma fragmentário e mecanicista da modernidade, substituindo-o por modelos que integrem razão, ética, espiritualidade e complexidade.</w:t>
      </w:r>
    </w:p>
    <w:p>
      <w:pPr>
        <w:pStyle w:val="BodyText"/>
        <w:bidi w:val="0"/>
        <w:spacing w:before="86" w:after="86"/>
        <w:jc w:val="start"/>
        <w:rPr/>
      </w:pPr>
      <w:r>
        <w:rPr/>
        <w:t>O pensamento sistêmico contribui decisivamente para essa transição. Ele nos ensina que a vida é feita de redes, padrões e processos auto-organizados; que o conhecimento é relacional e situado; que a consciência emerge de sistemas vivos em interação; e que a ética não é um código fixo, mas uma ecologia dos vínculos. Essas ideias, longe de serem estranhas ao Espiritismo, dialogam intensamente com sua matriz filosófica, científica e moral.</w:t>
      </w:r>
    </w:p>
    <w:p>
      <w:pPr>
        <w:pStyle w:val="BodyText"/>
        <w:bidi w:val="0"/>
        <w:spacing w:before="86" w:after="86"/>
        <w:jc w:val="start"/>
        <w:rPr/>
      </w:pPr>
      <w:r>
        <w:rPr/>
        <w:t xml:space="preserve">A Parte I desta monografia apresentou os fundamentos do pensamento sistêmico a partir de quatro dimensões interdependentes — </w:t>
      </w:r>
      <w:r>
        <w:rPr>
          <w:b/>
          <w:bCs/>
        </w:rPr>
        <w:t>matéria, forma, processo e significado</w:t>
      </w:r>
      <w:r>
        <w:rPr/>
        <w:t xml:space="preserve"> — as quais estruturaram a abordagem de conceitos-chave como auto-organização, emergência, padrões relacionais, cognição incorporada e complexidade. Essa arquitetura conceitual permitiu reinterpretar o conhecimento como inserção consciente em sistemas vivos, e não como controle sobre entidades fragmentadas.</w:t>
      </w:r>
    </w:p>
    <w:p>
      <w:pPr>
        <w:pStyle w:val="BodyText"/>
        <w:bidi w:val="0"/>
        <w:spacing w:before="86" w:after="86"/>
        <w:jc w:val="start"/>
        <w:rPr/>
      </w:pPr>
      <w:r>
        <w:rPr/>
        <w:t>A Parte II apresentou os fundamentos filosóficos, morais e científicos do Espiritismo, com base nos textos clássicos organizados por Kardec, articulando suas principais ideias em torno de eixos conceituais claros e progressivos.</w:t>
      </w:r>
    </w:p>
    <w:p>
      <w:pPr>
        <w:pStyle w:val="BodyText"/>
        <w:bidi w:val="0"/>
        <w:spacing w:before="86" w:after="86"/>
        <w:jc w:val="start"/>
        <w:rPr/>
      </w:pPr>
      <w:r>
        <w:rPr/>
        <w:t xml:space="preserve">A Parte III propôs a noção de um </w:t>
      </w:r>
      <w:r>
        <w:rPr>
          <w:b/>
          <w:bCs/>
        </w:rPr>
        <w:t>Espiritismo Sistêmico</w:t>
      </w:r>
      <w:r>
        <w:rPr/>
        <w:t>, como uma leitura ampliada, coerente e ética do legado kardecista à luz da complexidade. Em nove capítulos, foram desenvolvidas interpretações interligadas que atualizam e expandem os principais conceitos espíritas:</w:t>
      </w:r>
    </w:p>
    <w:p>
      <w:pPr>
        <w:pStyle w:val="BodyText"/>
        <w:numPr>
          <w:ilvl w:val="0"/>
          <w:numId w:val="13"/>
        </w:numPr>
        <w:bidi w:val="0"/>
        <w:jc w:val="start"/>
        <w:rPr/>
      </w:pPr>
      <w:r>
        <w:rPr/>
        <w:t>O espírito, a mente e a consciência foram tratados como dimensões emergentes de sistemas vivos organizados em rede, superando o dualismo e valorizando o papel da consciência como centro de significado e escolha.</w:t>
      </w:r>
    </w:p>
    <w:p>
      <w:pPr>
        <w:pStyle w:val="BodyText"/>
        <w:numPr>
          <w:ilvl w:val="0"/>
          <w:numId w:val="13"/>
        </w:numPr>
        <w:bidi w:val="0"/>
        <w:jc w:val="start"/>
        <w:rPr/>
      </w:pPr>
      <w:r>
        <w:rPr/>
        <w:t>O perispírito foi compreendido como campo simbólico e adaptativo, sensível aos padrões vibratórios e aos processos de reorganização moral.</w:t>
      </w:r>
    </w:p>
    <w:p>
      <w:pPr>
        <w:pStyle w:val="BodyText"/>
        <w:numPr>
          <w:ilvl w:val="0"/>
          <w:numId w:val="13"/>
        </w:numPr>
        <w:bidi w:val="0"/>
        <w:jc w:val="start"/>
        <w:rPr/>
      </w:pPr>
      <w:r>
        <w:rPr/>
        <w:t>A reencarnação foi apresentada como um processo integrado, envolvendo ciclos materiais, relacionais e simbólicos, que se reorganizam em rede ao longo do tempo.</w:t>
      </w:r>
    </w:p>
    <w:p>
      <w:pPr>
        <w:pStyle w:val="BodyText"/>
        <w:numPr>
          <w:ilvl w:val="0"/>
          <w:numId w:val="13"/>
        </w:numPr>
        <w:bidi w:val="0"/>
        <w:jc w:val="start"/>
        <w:rPr/>
      </w:pPr>
      <w:r>
        <w:rPr/>
        <w:t>A vida espiritual foi descrita como uma ecologia relacional, estruturada por vínculos dinâmicos e campos vibratórios em coevolução.</w:t>
      </w:r>
    </w:p>
    <w:p>
      <w:pPr>
        <w:pStyle w:val="BodyText"/>
        <w:numPr>
          <w:ilvl w:val="0"/>
          <w:numId w:val="13"/>
        </w:numPr>
        <w:bidi w:val="0"/>
        <w:jc w:val="start"/>
        <w:rPr/>
      </w:pPr>
      <w:r>
        <w:rPr/>
        <w:t>A ética espírita foi reformulada como uma força organizadora dos campos espirituais, capaz de promover coesão, integração e regeneração por meio da prática consciente do bem.</w:t>
      </w:r>
    </w:p>
    <w:p>
      <w:pPr>
        <w:pStyle w:val="BodyText"/>
        <w:numPr>
          <w:ilvl w:val="0"/>
          <w:numId w:val="13"/>
        </w:numPr>
        <w:bidi w:val="0"/>
        <w:jc w:val="start"/>
        <w:rPr/>
      </w:pPr>
      <w:r>
        <w:rPr/>
        <w:t>A Lei de Causa e Efeito foi reinterpretada como causalidade complexa, mediada por múltiplas interações, contextos e temporalidades, destacando a plasticidade e a finalidade educativa dos efeitos.</w:t>
      </w:r>
    </w:p>
    <w:p>
      <w:pPr>
        <w:pStyle w:val="BodyText"/>
        <w:numPr>
          <w:ilvl w:val="0"/>
          <w:numId w:val="13"/>
        </w:numPr>
        <w:bidi w:val="0"/>
        <w:jc w:val="start"/>
        <w:rPr/>
      </w:pPr>
      <w:r>
        <w:rPr/>
        <w:t>A convergência entre ciência, espiritualidade e complexidade foi proposta como via transdisciplinar de superação da fragmentação moderna do saber e de reconstrução do sentido.</w:t>
      </w:r>
    </w:p>
    <w:p>
      <w:pPr>
        <w:pStyle w:val="BodyText"/>
        <w:numPr>
          <w:ilvl w:val="0"/>
          <w:numId w:val="13"/>
        </w:numPr>
        <w:bidi w:val="0"/>
        <w:jc w:val="start"/>
        <w:rPr/>
      </w:pPr>
      <w:r>
        <w:rPr/>
        <w:t>A condição do espírito encarnado foi desenvolvida no modelo biopsicossocioespiritual, em que corpo, mente, ambiente e vínculos espirituais operam como dimensões interdependentes da experiência.</w:t>
      </w:r>
    </w:p>
    <w:p>
      <w:pPr>
        <w:pStyle w:val="BodyText"/>
        <w:numPr>
          <w:ilvl w:val="0"/>
          <w:numId w:val="13"/>
        </w:numPr>
        <w:bidi w:val="0"/>
        <w:jc w:val="start"/>
        <w:rPr/>
      </w:pPr>
      <w:r>
        <w:rPr/>
        <w:t>A sociedade foi entendida como sistema espiritual coletivo, onde a reforma íntima e a transformação das estruturas caminham juntas, numa espiritualidade ativa, lúcida e engajada.</w:t>
      </w:r>
    </w:p>
    <w:p>
      <w:pPr>
        <w:pStyle w:val="Firstparagraph"/>
        <w:bidi w:val="0"/>
        <w:jc w:val="start"/>
        <w:rPr/>
      </w:pPr>
      <w:r>
        <w:rPr/>
        <w:t xml:space="preserve">Essas contribuições delineiam uma proposta de espiritualidade </w:t>
      </w:r>
      <w:r>
        <w:rPr>
          <w:b/>
          <w:bCs/>
        </w:rPr>
        <w:t>encarnada, interdependente e coevolutiva</w:t>
      </w:r>
      <w:r>
        <w:rPr/>
        <w:t xml:space="preserve">, que vê o Espírito não como substância isolada, mas como </w:t>
      </w:r>
      <w:r>
        <w:rPr>
          <w:b/>
          <w:bCs/>
        </w:rPr>
        <w:t>nó em redes de sentido, vínculo e ação moral</w:t>
      </w:r>
      <w:r>
        <w:rPr/>
        <w:t>. O Espiritismo Sistêmico não abandona o rigor racional, nem o compromisso ético, nem o método experimental; ao contrário, busca ampliar esses pilares, ancorando-os em uma epistemologia relacional e ecológica.</w:t>
      </w:r>
    </w:p>
    <w:p>
      <w:pPr>
        <w:pStyle w:val="BodyText"/>
        <w:bidi w:val="0"/>
        <w:spacing w:before="86" w:after="86"/>
        <w:jc w:val="start"/>
        <w:rPr/>
      </w:pPr>
      <w:r>
        <w:rPr/>
        <w:t>Diante da complexidade do mundo atual, essa visão nos convida a viver de forma integrada: com clareza conceitual, sensibilidade relacional e responsabilidade espiritual. Convida-nos a reconhecer que cada escolha reorganiza campos, que cada vínculo carrega potência regeneradora, e que cada consciência, ao se expandir, contribui para a evolução de toda a rede.</w:t>
      </w:r>
    </w:p>
    <w:p>
      <w:pPr>
        <w:pStyle w:val="BodyText"/>
        <w:bidi w:val="0"/>
        <w:spacing w:before="86" w:after="86"/>
        <w:jc w:val="start"/>
        <w:rPr/>
      </w:pPr>
      <w:r>
        <w:rPr/>
        <w:t>Que esta monografia seja, para o leitor, uma semente de reflexão e de ação. Que sirva de base para novos estudos, diálogos e práticas. E que o Espiritismo, ao se abrir ao pensamento sistêmico, possa cumprir com ainda mais lucidez e profundidade sua missão de esclarecimento, consolo e transformação moral da humanidade.</w:t>
      </w:r>
    </w:p>
    <w:p>
      <w:pPr>
        <w:pStyle w:val="BodyText"/>
        <w:bidi w:val="0"/>
        <w:spacing w:before="86" w:after="86"/>
        <w:jc w:val="start"/>
        <w:rPr/>
      </w:pPr>
      <w:r>
        <w:rPr/>
        <w:t>Prefácio Introdução Parte 1: A visão sistêmica - Apresentação 1. Pensamento Sistêmico 2. Quatro dimensões da vida 3. Da análise à síntese 4. A organização em rede 5. Processos fundamentais 6. A emergência do significado 7. Implicações da visão sistêmica Parte 2: Doutrina Espirita - apresentação 8. O que é o Espiritismo? 9. Espírito e perispírito 10. Leis naturais e morais 11. Progresso espiritual 12. Reencarnação 13. Mediunidade 14. Consequências morais 15. Espiritismo cartesiano Parte 3: Espiritismo sistêmico - apresentação 16. Espírito, mente e consciência 17. Evolução e perispírito 18. Reencarnação sob 4 perspectivas 19. Vida espiritual como rede de relações 20. A questão ética 21. Causalidade complexa 22. Ciência e Espiritismo 23. O modelo biopsicossocioespiritual 24. Sociedade e Espírito Epílogo</w:t>
      </w:r>
    </w:p>
    <w:sectPr>
      <w:footerReference w:type="default" r:id="rId2"/>
      <w:type w:val="nextPage"/>
      <w:pgSz w:w="12240" w:h="15840"/>
      <w:pgMar w:left="1440" w:right="1440" w:gutter="0" w:header="0" w:top="1440" w:footer="1440" w:bottom="2016"/>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Courier New">
    <w:charset w:val="01" w:characterSet="utf-8"/>
    <w:family w:val="modern"/>
    <w:pitch w:val="fixed"/>
  </w:font>
  <w:font w:name="StarSymbol">
    <w:altName w:val="Arial Unicode MS"/>
    <w:charset w:val="01" w:characterSet="utf-8"/>
    <w:family w:val="auto"/>
    <w:pitch w:val="default"/>
  </w:font>
  <w:font w:name="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r>
      <w:rPr/>
      <w:fldChar w:fldCharType="begin"/>
    </w:r>
    <w:r>
      <w:rPr/>
      <w:instrText xml:space="preserve"> PAGE </w:instrText>
    </w:r>
    <w:r>
      <w:rPr/>
      <w:fldChar w:fldCharType="separate"/>
    </w:r>
    <w:r>
      <w:rPr/>
      <w:t>1</w:t>
    </w:r>
    <w:r>
      <w:rPr/>
      <w:fldChar w:fldCharType="end"/>
    </w:r>
    <w:r>
      <w:rPr/>
      <w:t xml:space="preserve"> </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lvlText w:val="%1"/>
      <w:lvlJc w:val="start"/>
      <w:pPr>
        <w:tabs>
          <w:tab w:val="num" w:pos="0"/>
        </w:tabs>
        <w:ind w:start="0" w:hanging="0"/>
      </w:pPr>
    </w:lvl>
    <w:lvl w:ilvl="1">
      <w:start w:val="1"/>
      <w:pStyle w:val="Heading2"/>
      <w:numFmt w:val="none"/>
      <w:lvlText w:val="%2"/>
      <w:lvlJc w:val="start"/>
      <w:pPr>
        <w:tabs>
          <w:tab w:val="num" w:pos="0"/>
        </w:tabs>
        <w:ind w:start="0" w:hanging="0"/>
      </w:pPr>
    </w:lvl>
    <w:lvl w:ilvl="2">
      <w:start w:val="1"/>
      <w:pStyle w:val="Heading3"/>
      <w:numFmt w:val="none"/>
      <w:lvlText w:val="%3"/>
      <w:lvlJc w:val="start"/>
      <w:pPr>
        <w:tabs>
          <w:tab w:val="num" w:pos="0"/>
        </w:tabs>
        <w:ind w:start="0" w:hanging="0"/>
      </w:pPr>
    </w:lvl>
    <w:lvl w:ilvl="3">
      <w:start w:val="1"/>
      <w:pStyle w:val="Heading4"/>
      <w:numFmt w:val="none"/>
      <w:lvlText w:val="%4"/>
      <w:lvlJc w:val="start"/>
      <w:pPr>
        <w:tabs>
          <w:tab w:val="num" w:pos="0"/>
        </w:tabs>
        <w:ind w:start="0" w:hanging="0"/>
      </w:pPr>
    </w:lvl>
    <w:lvl w:ilvl="4">
      <w:start w:val="1"/>
      <w:pStyle w:val="Heading5"/>
      <w:numFmt w:val="none"/>
      <w:lvlText w:val="%5"/>
      <w:lvlJc w:val="start"/>
      <w:pPr>
        <w:tabs>
          <w:tab w:val="num" w:pos="0"/>
        </w:tabs>
        <w:ind w:start="0" w:hanging="0"/>
      </w:pPr>
    </w:lvl>
    <w:lvl w:ilvl="5">
      <w:start w:val="1"/>
      <w:pStyle w:val="Heading6"/>
      <w:numFmt w:val="none"/>
      <w:lvlText w:val="%6"/>
      <w:lvlJc w:val="start"/>
      <w:pPr>
        <w:tabs>
          <w:tab w:val="num" w:pos="0"/>
        </w:tabs>
        <w:ind w:start="0" w:hanging="0"/>
      </w:pPr>
    </w:lvl>
    <w:lvl w:ilvl="6">
      <w:start w:val="1"/>
      <w:numFmt w:val="none"/>
      <w:lvlText w:val="%7"/>
      <w:lvlJc w:val="start"/>
      <w:pPr>
        <w:tabs>
          <w:tab w:val="num" w:pos="0"/>
        </w:tabs>
        <w:ind w:start="0" w:hanging="0"/>
      </w:pPr>
    </w:lvl>
    <w:lvl w:ilvl="7">
      <w:start w:val="1"/>
      <w:numFmt w:val="none"/>
      <w:lvlText w:val="%8"/>
      <w:lvlJc w:val="start"/>
      <w:pPr>
        <w:tabs>
          <w:tab w:val="num" w:pos="0"/>
        </w:tabs>
        <w:ind w:start="0" w:hanging="0"/>
      </w:pPr>
    </w:lvl>
    <w:lvl w:ilvl="8">
      <w:start w:val="1"/>
      <w:numFmt w:val="none"/>
      <w:lvlText w:val="%9"/>
      <w:lvlJc w:val="start"/>
      <w:pPr>
        <w:tabs>
          <w:tab w:val="num" w:pos="0"/>
        </w:tabs>
        <w:ind w:start="0" w:hanging="0"/>
      </w:pPr>
    </w:lvl>
  </w:abstractNum>
  <w:abstractNum w:abstractNumId="2">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3">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4">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7">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8">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9">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10">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1">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12">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3">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83"/>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Lucida Sans Unicode" w:cs="Tahoma"/>
        <w:kern w:val="2"/>
        <w:sz w:val="24"/>
        <w:szCs w:val="24"/>
        <w:lang w:val="en-US" w:eastAsia="zxx" w:bidi="zxx"/>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Times New Roman" w:hAnsi="Times New Roman" w:eastAsia="Lucida Sans Unicode" w:cs="Tahoma"/>
      <w:color w:val="auto"/>
      <w:kern w:val="2"/>
      <w:sz w:val="24"/>
      <w:szCs w:val="24"/>
      <w:lang w:val="en-US" w:eastAsia="zxx" w:bidi="zxx"/>
    </w:rPr>
  </w:style>
  <w:style w:type="paragraph" w:styleId="Heading1">
    <w:name w:val="heading 1"/>
    <w:basedOn w:val="Heading"/>
    <w:next w:val="BodyText"/>
    <w:qFormat/>
    <w:pPr>
      <w:numPr>
        <w:ilvl w:val="0"/>
        <w:numId w:val="1"/>
      </w:numPr>
      <w:outlineLvl w:val="0"/>
    </w:pPr>
    <w:rPr>
      <w:b/>
      <w:bCs/>
      <w:sz w:val="32"/>
      <w:szCs w:val="32"/>
    </w:rPr>
  </w:style>
  <w:style w:type="paragraph" w:styleId="Heading2">
    <w:name w:val="heading 2"/>
    <w:basedOn w:val="Heading"/>
    <w:next w:val="BodyText"/>
    <w:qFormat/>
    <w:pPr>
      <w:numPr>
        <w:ilvl w:val="1"/>
        <w:numId w:val="1"/>
      </w:numPr>
      <w:outlineLvl w:val="1"/>
    </w:pPr>
    <w:rPr>
      <w:b/>
      <w:bCs/>
      <w:i/>
      <w:iCs/>
      <w:sz w:val="28"/>
      <w:szCs w:val="28"/>
    </w:rPr>
  </w:style>
  <w:style w:type="paragraph" w:styleId="Heading3">
    <w:name w:val="heading 3"/>
    <w:basedOn w:val="Heading"/>
    <w:next w:val="BodyText"/>
    <w:qFormat/>
    <w:pPr>
      <w:numPr>
        <w:ilvl w:val="2"/>
        <w:numId w:val="1"/>
      </w:numPr>
      <w:outlineLvl w:val="2"/>
    </w:pPr>
    <w:rPr>
      <w:b/>
      <w:bCs/>
      <w:sz w:val="28"/>
      <w:szCs w:val="28"/>
    </w:rPr>
  </w:style>
  <w:style w:type="paragraph" w:styleId="Heading4">
    <w:name w:val="heading 4"/>
    <w:basedOn w:val="Heading"/>
    <w:next w:val="BodyText"/>
    <w:qFormat/>
    <w:pPr>
      <w:numPr>
        <w:ilvl w:val="3"/>
        <w:numId w:val="1"/>
      </w:numPr>
      <w:outlineLvl w:val="3"/>
    </w:pPr>
    <w:rPr>
      <w:b/>
      <w:bCs/>
      <w:i/>
      <w:iCs/>
      <w:sz w:val="24"/>
      <w:szCs w:val="24"/>
    </w:rPr>
  </w:style>
  <w:style w:type="paragraph" w:styleId="Heading5">
    <w:name w:val="heading 5"/>
    <w:basedOn w:val="Heading"/>
    <w:next w:val="BodyText"/>
    <w:qFormat/>
    <w:pPr>
      <w:numPr>
        <w:ilvl w:val="4"/>
        <w:numId w:val="1"/>
      </w:numPr>
      <w:outlineLvl w:val="4"/>
    </w:pPr>
    <w:rPr>
      <w:b/>
      <w:bCs/>
      <w:sz w:val="24"/>
      <w:szCs w:val="24"/>
    </w:rPr>
  </w:style>
  <w:style w:type="paragraph" w:styleId="Heading6">
    <w:name w:val="heading 6"/>
    <w:basedOn w:val="Heading"/>
    <w:next w:val="BodyText"/>
    <w:qFormat/>
    <w:pPr>
      <w:numPr>
        <w:ilvl w:val="5"/>
        <w:numId w:val="1"/>
      </w:numPr>
      <w:outlineLvl w:val="5"/>
    </w:pPr>
    <w:rPr>
      <w:b/>
      <w:bCs/>
      <w:sz w:val="21"/>
      <w:szCs w:val="21"/>
    </w:rPr>
  </w:style>
  <w:style w:type="character" w:styleId="SourceText">
    <w:name w:val="Source_Text"/>
    <w:qFormat/>
    <w:rPr>
      <w:rFonts w:ascii="Courier New" w:hAnsi="Courier New" w:eastAsia="Courier New" w:cs="Courier New"/>
      <w:sz w:val="20"/>
      <w:szCs w:val="20"/>
      <w:lang w:val="zxx"/>
    </w:rPr>
  </w:style>
  <w:style w:type="character" w:styleId="Highlighted">
    <w:name w:val="Highlighted"/>
    <w:qFormat/>
    <w:rPr>
      <w:shd w:fill="FFFF38" w:val="clear"/>
    </w:rPr>
  </w:style>
  <w:style w:type="character" w:styleId="NumberingSymbols">
    <w:name w:val="Numbering Symbols"/>
    <w:qFormat/>
    <w:rPr/>
  </w:style>
  <w:style w:type="character" w:styleId="Bullets">
    <w:name w:val="Bullets"/>
    <w:qFormat/>
    <w:rPr>
      <w:rFonts w:ascii="StarSymbol" w:hAnsi="StarSymbol" w:eastAsia="StarSymbol" w:cs="StarSymbol"/>
      <w:sz w:val="18"/>
      <w:szCs w:val="18"/>
    </w:rPr>
  </w:style>
  <w:style w:type="character" w:styleId="Emphasis">
    <w:name w:val="Emphasis"/>
    <w:qFormat/>
    <w:rPr>
      <w:i/>
      <w:iCs/>
    </w:rPr>
  </w:style>
  <w:style w:type="character" w:styleId="Strong">
    <w:name w:val="Strong"/>
    <w:qFormat/>
    <w:rPr>
      <w:b/>
      <w:bCs/>
    </w:rPr>
  </w:style>
  <w:style w:type="character" w:styleId="Strikeout">
    <w:name w:val="Strikeout"/>
    <w:qFormat/>
    <w:rPr>
      <w:strike/>
    </w:rPr>
  </w:style>
  <w:style w:type="character" w:styleId="Superscript">
    <w:name w:val="Superscript"/>
    <w:qFormat/>
    <w:rPr>
      <w:vertAlign w:val="superscript"/>
    </w:rPr>
  </w:style>
  <w:style w:type="character" w:styleId="Subscript">
    <w:name w:val="Subscript"/>
    <w:qFormat/>
    <w:rPr>
      <w:vertAlign w:val="subscript"/>
    </w:rPr>
  </w:style>
  <w:style w:type="character" w:styleId="Quotation">
    <w:name w:val="Quotation"/>
    <w:qFormat/>
    <w:rPr>
      <w:i/>
      <w:iCs/>
    </w:rPr>
  </w:style>
  <w:style w:type="character" w:styleId="Teletype">
    <w:name w:val="Teletype"/>
    <w:qFormat/>
    <w:rPr>
      <w:rFonts w:ascii="Courier New" w:hAnsi="Courier New" w:eastAsia="Courier New" w:cs="Courier New"/>
    </w:rPr>
  </w:style>
  <w:style w:type="character" w:styleId="Hyperlink">
    <w:name w:val="Hyperlink"/>
    <w:rPr>
      <w:color w:val="000080"/>
      <w:u w:val="single"/>
    </w:rPr>
  </w:style>
  <w:style w:type="character" w:styleId="FootnoteCharacters">
    <w:name w:val="Footnote Characters"/>
    <w:qFormat/>
    <w:rPr/>
  </w:style>
  <w:style w:type="character" w:styleId="FootnoteReference">
    <w:name w:val="footnote reference"/>
    <w:rPr>
      <w:vertAlign w:val="superscript"/>
    </w:rPr>
  </w:style>
  <w:style w:type="character" w:styleId="Definition">
    <w:name w:val="Definition"/>
    <w:qFormat/>
    <w:rPr/>
  </w:style>
  <w:style w:type="character" w:styleId="KeywordTok">
    <w:name w:val="KeywordTok"/>
    <w:qFormat/>
    <w:rPr>
      <w:b/>
      <w:color w:val="007020"/>
    </w:rPr>
  </w:style>
  <w:style w:type="character" w:styleId="DataTypeTok">
    <w:name w:val="DataTypeTok"/>
    <w:qFormat/>
    <w:rPr>
      <w:color w:val="902000"/>
    </w:rPr>
  </w:style>
  <w:style w:type="character" w:styleId="DecValTok">
    <w:name w:val="DecValTok"/>
    <w:qFormat/>
    <w:rPr>
      <w:color w:val="40A070"/>
    </w:rPr>
  </w:style>
  <w:style w:type="character" w:styleId="BaseNTok">
    <w:name w:val="BaseNTok"/>
    <w:qFormat/>
    <w:rPr>
      <w:color w:val="40A070"/>
    </w:rPr>
  </w:style>
  <w:style w:type="character" w:styleId="FloatTok">
    <w:name w:val="FloatTok"/>
    <w:qFormat/>
    <w:rPr>
      <w:color w:val="40A070"/>
    </w:rPr>
  </w:style>
  <w:style w:type="character" w:styleId="ConstantTok">
    <w:name w:val="ConstantTok"/>
    <w:qFormat/>
    <w:rPr>
      <w:color w:val="880000"/>
    </w:rPr>
  </w:style>
  <w:style w:type="character" w:styleId="CharTok">
    <w:name w:val="CharTok"/>
    <w:qFormat/>
    <w:rPr>
      <w:color w:val="4070A0"/>
    </w:rPr>
  </w:style>
  <w:style w:type="character" w:styleId="SpecialCharTok">
    <w:name w:val="SpecialCharTok"/>
    <w:qFormat/>
    <w:rPr>
      <w:color w:val="4070A0"/>
    </w:rPr>
  </w:style>
  <w:style w:type="character" w:styleId="StringTok">
    <w:name w:val="StringTok"/>
    <w:qFormat/>
    <w:rPr>
      <w:color w:val="4070A0"/>
    </w:rPr>
  </w:style>
  <w:style w:type="character" w:styleId="VerbatimStringTok">
    <w:name w:val="VerbatimStringTok"/>
    <w:qFormat/>
    <w:rPr>
      <w:color w:val="4070A0"/>
    </w:rPr>
  </w:style>
  <w:style w:type="character" w:styleId="SpecialStringTok">
    <w:name w:val="SpecialStringTok"/>
    <w:qFormat/>
    <w:rPr>
      <w:color w:val="BB6688"/>
    </w:rPr>
  </w:style>
  <w:style w:type="character" w:styleId="ImportTok">
    <w:name w:val="ImportTok"/>
    <w:qFormat/>
    <w:rPr>
      <w:b/>
      <w:color w:val="008000"/>
    </w:rPr>
  </w:style>
  <w:style w:type="character" w:styleId="CommentTok">
    <w:name w:val="CommentTok"/>
    <w:qFormat/>
    <w:rPr>
      <w:i/>
      <w:color w:val="60A0B0"/>
    </w:rPr>
  </w:style>
  <w:style w:type="character" w:styleId="DocumentationTok">
    <w:name w:val="DocumentationTok"/>
    <w:qFormat/>
    <w:rPr>
      <w:i/>
      <w:color w:val="BA2121"/>
    </w:rPr>
  </w:style>
  <w:style w:type="character" w:styleId="AnnotationTok">
    <w:name w:val="AnnotationTok"/>
    <w:qFormat/>
    <w:rPr>
      <w:b/>
      <w:i/>
      <w:color w:val="60A0B0"/>
    </w:rPr>
  </w:style>
  <w:style w:type="character" w:styleId="CommentVarTok">
    <w:name w:val="CommentVarTok"/>
    <w:qFormat/>
    <w:rPr>
      <w:b/>
      <w:i/>
      <w:color w:val="60A0B0"/>
    </w:rPr>
  </w:style>
  <w:style w:type="character" w:styleId="OtherTok">
    <w:name w:val="OtherTok"/>
    <w:qFormat/>
    <w:rPr>
      <w:color w:val="007020"/>
    </w:rPr>
  </w:style>
  <w:style w:type="character" w:styleId="FunctionTok">
    <w:name w:val="FunctionTok"/>
    <w:qFormat/>
    <w:rPr>
      <w:color w:val="06287E"/>
    </w:rPr>
  </w:style>
  <w:style w:type="character" w:styleId="VariableTok">
    <w:name w:val="VariableTok"/>
    <w:qFormat/>
    <w:rPr>
      <w:color w:val="19177C"/>
    </w:rPr>
  </w:style>
  <w:style w:type="character" w:styleId="ControlFlowTok">
    <w:name w:val="ControlFlowTok"/>
    <w:qFormat/>
    <w:rPr>
      <w:b/>
      <w:color w:val="007020"/>
    </w:rPr>
  </w:style>
  <w:style w:type="character" w:styleId="OperatorTok">
    <w:name w:val="OperatorTok"/>
    <w:qFormat/>
    <w:rPr>
      <w:color w:val="666666"/>
    </w:rPr>
  </w:style>
  <w:style w:type="character" w:styleId="BuiltInTok">
    <w:name w:val="BuiltInTok"/>
    <w:qFormat/>
    <w:rPr>
      <w:color w:val="008000"/>
    </w:rPr>
  </w:style>
  <w:style w:type="character" w:styleId="ExtensionTok">
    <w:name w:val="ExtensionTok"/>
    <w:qFormat/>
    <w:rPr/>
  </w:style>
  <w:style w:type="character" w:styleId="PreprocessorTok">
    <w:name w:val="PreprocessorTok"/>
    <w:qFormat/>
    <w:rPr>
      <w:color w:val="BC7A00"/>
    </w:rPr>
  </w:style>
  <w:style w:type="character" w:styleId="AttributeTok">
    <w:name w:val="AttributeTok"/>
    <w:qFormat/>
    <w:rPr>
      <w:color w:val="7D9029"/>
    </w:rPr>
  </w:style>
  <w:style w:type="character" w:styleId="RegionMarkerTok">
    <w:name w:val="RegionMarkerTok"/>
    <w:qFormat/>
    <w:rPr/>
  </w:style>
  <w:style w:type="character" w:styleId="InformationTok">
    <w:name w:val="InformationTok"/>
    <w:qFormat/>
    <w:rPr>
      <w:b/>
      <w:i/>
      <w:color w:val="60A0B0"/>
    </w:rPr>
  </w:style>
  <w:style w:type="character" w:styleId="WarningTok">
    <w:name w:val="WarningTok"/>
    <w:qFormat/>
    <w:rPr>
      <w:b/>
      <w:i/>
      <w:color w:val="60A0B0"/>
    </w:rPr>
  </w:style>
  <w:style w:type="character" w:styleId="AlertTok">
    <w:name w:val="AlertTok"/>
    <w:qFormat/>
    <w:rPr>
      <w:b/>
      <w:color w:val="FF0000"/>
    </w:rPr>
  </w:style>
  <w:style w:type="character" w:styleId="ErrorTok">
    <w:name w:val="ErrorTok"/>
    <w:qFormat/>
    <w:rPr>
      <w:b/>
      <w:color w:val="FF0000"/>
    </w:rPr>
  </w:style>
  <w:style w:type="character" w:styleId="NormalTok">
    <w:name w:val="NormalTok"/>
    <w:qFormat/>
    <w:rPr/>
  </w:style>
  <w:style w:type="paragraph" w:styleId="Author">
    <w:name w:val="Author"/>
    <w:basedOn w:val="Normal"/>
    <w:qFormat/>
    <w:pPr>
      <w:jc w:val="center"/>
    </w:pPr>
    <w:rPr/>
  </w:style>
  <w:style w:type="paragraph" w:styleId="Date">
    <w:name w:val="Date"/>
    <w:basedOn w:val="Normal"/>
    <w:qFormat/>
    <w:pPr>
      <w:jc w:val="center"/>
    </w:pPr>
    <w:rPr/>
  </w:style>
  <w:style w:type="paragraph" w:styleId="Abstract">
    <w:name w:val="Abstract"/>
    <w:basedOn w:val="Normal"/>
    <w:qFormat/>
    <w:pPr>
      <w:spacing w:before="144" w:after="144"/>
      <w:ind w:hanging="0" w:start="567" w:end="567"/>
    </w:pPr>
    <w:rPr/>
  </w:style>
  <w:style w:type="paragraph" w:styleId="Heading">
    <w:name w:val="Heading"/>
    <w:basedOn w:val="Normal"/>
    <w:next w:val="BodyText"/>
    <w:qFormat/>
    <w:pPr>
      <w:keepNext w:val="true"/>
      <w:spacing w:before="240" w:after="120"/>
    </w:pPr>
    <w:rPr>
      <w:rFonts w:ascii="Arial" w:hAnsi="Arial" w:eastAsia="Lucida Sans Unicode" w:cs="Tahoma"/>
      <w:sz w:val="28"/>
      <w:szCs w:val="28"/>
    </w:rPr>
  </w:style>
  <w:style w:type="paragraph" w:styleId="BodyText">
    <w:name w:val="Body Text"/>
    <w:basedOn w:val="Normal"/>
    <w:pPr>
      <w:spacing w:before="86" w:after="86"/>
    </w:pPr>
    <w:rPr/>
  </w:style>
  <w:style w:type="paragraph" w:styleId="List">
    <w:name w:val="List"/>
    <w:basedOn w:val="BodyText"/>
    <w:pPr/>
    <w:rPr>
      <w:rFonts w:cs="Tahoma"/>
    </w:rPr>
  </w:style>
  <w:style w:type="paragraph" w:styleId="Caption">
    <w:name w:val="caption"/>
    <w:basedOn w:val="Normal"/>
    <w:qFormat/>
    <w:pPr>
      <w:suppressLineNumbers/>
      <w:spacing w:before="120" w:after="120"/>
    </w:pPr>
    <w:rPr>
      <w:rFonts w:cs="Tahoma"/>
      <w:i/>
      <w:iCs/>
      <w:sz w:val="24"/>
      <w:szCs w:val="24"/>
    </w:rPr>
  </w:style>
  <w:style w:type="paragraph" w:styleId="Table">
    <w:name w:val="Table"/>
    <w:basedOn w:val="Caption"/>
    <w:qFormat/>
    <w:pPr/>
    <w:rPr/>
  </w:style>
  <w:style w:type="paragraph" w:styleId="FigureCaption">
    <w:name w:val="FigureCaption"/>
    <w:basedOn w:val="Caption"/>
    <w:qFormat/>
    <w:pPr/>
    <w:rPr/>
  </w:style>
  <w:style w:type="paragraph" w:styleId="Figure">
    <w:name w:val="Figure"/>
    <w:basedOn w:val="Normal"/>
    <w:qFormat/>
    <w:pPr>
      <w:suppressLineNumbers/>
    </w:pPr>
    <w:rPr/>
  </w:style>
  <w:style w:type="paragraph" w:styleId="FigureWithCaption">
    <w:name w:val="FigureWithCaption"/>
    <w:basedOn w:val="Figure"/>
    <w:qFormat/>
    <w:pPr>
      <w:keepNext w:val="true"/>
      <w:suppressLineNumbers/>
    </w:pPr>
    <w:rPr/>
  </w:style>
  <w:style w:type="paragraph" w:styleId="Index">
    <w:name w:val="Index"/>
    <w:basedOn w:val="Normal"/>
    <w:qFormat/>
    <w:pPr>
      <w:suppressLineNumbers/>
    </w:pPr>
    <w:rPr>
      <w:rFonts w:cs="Tahoma"/>
    </w:rPr>
  </w:style>
  <w:style w:type="paragraph" w:styleId="BlockQuotation">
    <w:name w:val="Block Quotation"/>
    <w:basedOn w:val="Normal"/>
    <w:qFormat/>
    <w:pPr>
      <w:spacing w:before="144" w:after="144"/>
      <w:ind w:hanging="0" w:start="567" w:end="567"/>
    </w:pPr>
    <w:rPr/>
  </w:style>
  <w:style w:type="paragraph" w:styleId="PreformattedText">
    <w:name w:val="Preformatted Text"/>
    <w:basedOn w:val="Normal"/>
    <w:qFormat/>
    <w:pPr>
      <w:spacing w:before="0" w:after="0"/>
    </w:pPr>
    <w:rPr>
      <w:rFonts w:ascii="Courier New" w:hAnsi="Courier New" w:eastAsia="Courier New" w:cs="Courier New"/>
      <w:sz w:val="20"/>
      <w:szCs w:val="20"/>
      <w:lang w:val="zxx"/>
    </w:rPr>
  </w:style>
  <w:style w:type="paragraph" w:styleId="DefinitionTerm">
    <w:name w:val="Definition Term"/>
    <w:basedOn w:val="Normal"/>
    <w:next w:val="DefinitionDefinition"/>
    <w:qFormat/>
    <w:pPr>
      <w:spacing w:before="86" w:after="86"/>
    </w:pPr>
    <w:rPr/>
  </w:style>
  <w:style w:type="paragraph" w:styleId="DefinitionDefinition">
    <w:name w:val="Definition Definition"/>
    <w:basedOn w:val="Normal"/>
    <w:next w:val="BodyText"/>
    <w:qFormat/>
    <w:pPr>
      <w:ind w:hanging="0" w:start="720" w:end="0"/>
    </w:pPr>
    <w:rPr/>
  </w:style>
  <w:style w:type="paragraph" w:styleId="TableContents">
    <w:name w:val="Table Contents"/>
    <w:basedOn w:val="Normal"/>
    <w:qFormat/>
    <w:pPr>
      <w:suppressLineNumbers/>
      <w:ind w:hanging="0" w:start="43" w:end="43"/>
    </w:pPr>
    <w:rPr/>
  </w:style>
  <w:style w:type="paragraph" w:styleId="TableHeading">
    <w:name w:val="Table Heading"/>
    <w:basedOn w:val="TableContents"/>
    <w:qFormat/>
    <w:pPr>
      <w:suppressLineNumbers/>
      <w:ind w:hanging="0" w:start="43" w:end="43"/>
      <w:jc w:val="start"/>
    </w:pPr>
    <w:rPr>
      <w:b/>
      <w:bCs/>
    </w:rPr>
  </w:style>
  <w:style w:type="paragraph" w:styleId="FootnoteText">
    <w:name w:val="footnote text"/>
    <w:basedOn w:val="Normal"/>
    <w:pPr>
      <w:suppressLineNumbers/>
      <w:ind w:hanging="283" w:start="283" w:end="0"/>
    </w:pPr>
    <w:rPr>
      <w:sz w:val="20"/>
      <w:szCs w:val="20"/>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Normal"/>
    <w:pPr>
      <w:suppressLineNumbers/>
      <w:tabs>
        <w:tab w:val="clear" w:pos="709"/>
        <w:tab w:val="center" w:pos="4680" w:leader="none"/>
        <w:tab w:val="right" w:pos="9360" w:leader="none"/>
      </w:tabs>
    </w:pPr>
    <w:rPr/>
  </w:style>
  <w:style w:type="paragraph" w:styleId="DefinitionTermTight">
    <w:name w:val="Definition Term Tight"/>
    <w:basedOn w:val="Normal"/>
    <w:next w:val="DefinitionDefinitionTight"/>
    <w:qFormat/>
    <w:pPr>
      <w:spacing w:before="115" w:after="115"/>
    </w:pPr>
    <w:rPr/>
  </w:style>
  <w:style w:type="paragraph" w:styleId="DefinitionDefinitionTight">
    <w:name w:val="Definition Definition Tight"/>
    <w:basedOn w:val="Normal"/>
    <w:qFormat/>
    <w:pPr>
      <w:spacing w:before="0" w:after="0"/>
      <w:ind w:hanging="0" w:start="720" w:end="0"/>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Firstparagraph">
    <w:name w:val="First paragraph"/>
    <w:basedOn w:val="BodyText"/>
    <w:next w:val="BodyText"/>
    <w:qFormat/>
    <w:pPr/>
    <w:rPr/>
  </w:style>
  <w:style w:type="numbering" w:styleId="Numbering1">
    <w:name w:val="Numbering 1"/>
    <w:qFormat/>
  </w:style>
  <w:style w:type="numbering" w:styleId="Numbering2">
    <w:name w:val="Numbering 2"/>
    <w:qFormat/>
  </w:style>
  <w:style w:type="numbering" w:styleId="Numbering3">
    <w:name w:val="Numbering 3"/>
    <w:qFormat/>
  </w:style>
  <w:style w:type="numbering" w:styleId="Numbering4">
    <w:name w:val="Numbering 4"/>
    <w:qFormat/>
  </w:style>
  <w:style w:type="numbering" w:styleId="Numbering5">
    <w:name w:val="Numbering 5"/>
    <w:qFormat/>
  </w:style>
  <w:style w:type="numbering" w:styleId="Bullet">
    <w:name w:val="Bullet •"/>
    <w:qFormat/>
  </w:style>
  <w:style w:type="numbering" w:styleId="Bullet1">
    <w:name w:val="Bullet –"/>
    <w:qFormat/>
  </w:style>
  <w:style w:type="numbering" w:styleId="Bullet2">
    <w:name w:val="Bullet ☑"/>
    <w:qFormat/>
  </w:style>
  <w:style w:type="numbering" w:styleId="Bullet3">
    <w:name w:val="Bullet ➢"/>
    <w:qFormat/>
  </w:style>
  <w:style w:type="numbering" w:styleId="Bullet4">
    <w:name w:val="Bullet ✗"/>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LibreOffice/24.8.4.2$Linux_X86_64 LibreOffice_project/480$Build-2</Application>
  <AppVersion>15.0000</AppVersion>
  <Pages>64</Pages>
  <Words>26891</Words>
  <Characters>154455</Characters>
  <CharactersWithSpaces>180835</CharactersWithSpaces>
  <Paragraphs>623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2025-05-10T02:07:52Z</dcterms:created>
  <dc:creator/>
  <dc:description/>
  <cp:keywords/>
  <dc:language>en-US</dc:language>
  <cp:lastModifiedBy/>
  <dcterms:modified xsi:type="dcterms:W3CDTF">2025-05-10T02:07:52Z</dcterms:modified>
  <cp:revision>0</cp:revision>
  <dc:subject/>
  <dc:title/>
</cp:coreProperties>
</file>