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tabs>
          <w:tab w:val="clear" w:pos="709"/>
          <w:tab w:val="left" w:pos="0" w:leader="none"/>
        </w:tabs>
        <w:bidi w:val="0"/>
        <w:spacing w:before="240" w:after="120"/>
        <w:ind w:hanging="0" w:start="0"/>
        <w:jc w:val="start"/>
        <w:rPr/>
      </w:pPr>
      <w:bookmarkStart w:id="0" w:name="prefácio"/>
      <w:r>
        <w:rPr/>
        <w:t>Prefácio</w:t>
      </w:r>
      <w:bookmarkEnd w:id="0"/>
    </w:p>
    <w:p>
      <w:pPr>
        <w:pStyle w:val="Firstparagraph"/>
        <w:bidi w:val="0"/>
        <w:jc w:val="start"/>
        <w:rPr/>
      </w:pPr>
      <w:r>
        <w:rPr/>
        <w:t xml:space="preserve">Esta monografia é fruto de uma experiência singular de construção de conhecimento: a colaboração entre um ser humano — idealizador das ideias e da estrutura geral da obra — e uma inteligência artificial baseada em um </w:t>
      </w:r>
      <w:r>
        <w:rPr>
          <w:b/>
          <w:bCs/>
        </w:rPr>
        <w:t>modelo de linguagem de larga escala</w:t>
      </w:r>
      <w:r>
        <w:rPr/>
        <w:t xml:space="preserve"> (LLM, na sigla em inglês: </w:t>
      </w:r>
      <w:r>
        <w:rPr>
          <w:i/>
          <w:iCs/>
        </w:rPr>
        <w:t>Large Language Model</w:t>
      </w:r>
      <w:r>
        <w:rPr/>
        <w:t>). Ao longo do processo, o autor humano propôs os temas centrais, as divisões principais da obra, a sequência argumentativa e os objetivos conceituais. Coube à inteligência artificial a tarefa de desenvolver, redigir e organizar os textos a partir dessas diretrizes, sempre em diálogo com as referências bibliográficas fornecidas.</w:t>
      </w:r>
    </w:p>
    <w:p>
      <w:pPr>
        <w:pStyle w:val="BodyText"/>
        <w:bidi w:val="0"/>
        <w:spacing w:before="86" w:after="86"/>
        <w:jc w:val="start"/>
        <w:rPr/>
      </w:pPr>
      <w:r>
        <w:rPr/>
        <w:t xml:space="preserve">Este trabalho não foi, portanto, escrito de forma tradicional. Ele é o resultado de uma </w:t>
      </w:r>
      <w:r>
        <w:rPr>
          <w:b/>
          <w:bCs/>
        </w:rPr>
        <w:t>interação dinâmica e iterativa</w:t>
      </w:r>
      <w:r>
        <w:rPr/>
        <w:t xml:space="preserve">, em que a inteligência artificial atuou como mediadora da expressão, colaboradora textual e estruturadora de raciocínios já delineados pelo autor humano. Trata-se de um exemplo prático de como essas novas ferramentas tecnológicas podem ser utilizadas para </w:t>
      </w:r>
      <w:r>
        <w:rPr>
          <w:b/>
          <w:bCs/>
        </w:rPr>
        <w:t>potencializar a expressão humana</w:t>
      </w:r>
      <w:r>
        <w:rPr/>
        <w:t xml:space="preserve">, não como substitutas da criatividade e da reflexão, mas como </w:t>
      </w:r>
      <w:r>
        <w:rPr>
          <w:b/>
          <w:bCs/>
        </w:rPr>
        <w:t>instrumentos de amplificação e organização do pensamento</w:t>
      </w:r>
      <w:r>
        <w:rPr/>
        <w:t>.</w:t>
      </w:r>
    </w:p>
    <w:p>
      <w:pPr>
        <w:pStyle w:val="BodyText"/>
        <w:bidi w:val="0"/>
        <w:spacing w:before="86" w:after="86"/>
        <w:jc w:val="start"/>
        <w:rPr/>
      </w:pPr>
      <w:r>
        <w:rPr/>
        <w:t xml:space="preserve">A escolha de construir o texto dessa maneira foi deliberada, tanto por seu valor experimental quanto por seu caráter simbólico. A própria proposta da monografia — integrar a visão sistêmica e a Doutrina Espírita — exige abertura à inovação, ao diálogo entre paradigmas e à superação de dicotomias. Assim, a utilização de inteligência artificial na escrita é, ao mesmo tempo, uma escolha metodológica e uma metáfora viva daquilo que se deseja defender: a </w:t>
      </w:r>
      <w:r>
        <w:rPr>
          <w:b/>
          <w:bCs/>
        </w:rPr>
        <w:t>colaboração entre dimensões distintas do conhecimento</w:t>
      </w:r>
      <w:r>
        <w:rPr/>
        <w:t>, em favor de uma compreensão mais ampla, integrada e consciente da realidade.</w:t>
      </w:r>
    </w:p>
    <w:p>
      <w:pPr>
        <w:pStyle w:val="Heading2"/>
        <w:tabs>
          <w:tab w:val="clear" w:pos="709"/>
          <w:tab w:val="left" w:pos="0" w:leader="none"/>
        </w:tabs>
        <w:bidi w:val="0"/>
        <w:ind w:hanging="0" w:start="0"/>
        <w:jc w:val="start"/>
        <w:rPr/>
      </w:pPr>
      <w:bookmarkStart w:id="1" w:name="introdução"/>
      <w:r>
        <w:rPr/>
        <w:t>Introdução</w:t>
      </w:r>
      <w:bookmarkEnd w:id="1"/>
    </w:p>
    <w:p>
      <w:pPr>
        <w:pStyle w:val="Firstparagraph"/>
        <w:bidi w:val="0"/>
        <w:jc w:val="start"/>
        <w:rPr/>
      </w:pPr>
      <w:r>
        <w:rPr/>
        <w:t xml:space="preserve">Esta monografia propõe um exercício de reflexão interdisciplinar e filosófica: explorar a possível articulação entre dois campos do conhecimento que, à primeira vista, pertencem a esferas distintas — o </w:t>
      </w:r>
      <w:r>
        <w:rPr>
          <w:b/>
          <w:bCs/>
        </w:rPr>
        <w:t>pensamento sistêmico</w:t>
      </w:r>
      <w:r>
        <w:rPr/>
        <w:t xml:space="preserve">, desenvolvido principalmente nas últimas décadas a partir das ciências da complexidade, e a </w:t>
      </w:r>
      <w:r>
        <w:rPr>
          <w:b/>
          <w:bCs/>
        </w:rPr>
        <w:t>Doutrina Espírita</w:t>
      </w:r>
      <w:r>
        <w:rPr/>
        <w:t xml:space="preserve">, codificada por Allan Kardec no século XIX. O que se busca aqui não é fundir artificialmente conceitos, mas </w:t>
      </w:r>
      <w:r>
        <w:rPr>
          <w:b/>
          <w:bCs/>
        </w:rPr>
        <w:t>identificar convergências estruturais, ampliar interpretações e propor um novo olhar sobre a espiritualidade à luz de paradigmas contemporâneos</w:t>
      </w:r>
      <w:r>
        <w:rPr/>
        <w:t>.</w:t>
      </w:r>
    </w:p>
    <w:p>
      <w:pPr>
        <w:pStyle w:val="BodyText"/>
        <w:bidi w:val="0"/>
        <w:spacing w:before="86" w:after="86"/>
        <w:jc w:val="start"/>
        <w:rPr/>
      </w:pPr>
      <w:r>
        <w:rPr/>
        <w:t xml:space="preserve">O pensamento sistêmico é uma abordagem recente no panorama intelectual ocidental. Ele surgiu como uma reação crítica ao modelo mecanicista e reducionista que predominou desde o século XVII, e que influenciou profundamente não apenas a ciência, mas também a cultura, a educação, a economia e a filosofia. Em contraste com essa visão fragmentada, o paradigma sistêmico concebe a realidade como </w:t>
      </w:r>
      <w:r>
        <w:rPr>
          <w:b/>
          <w:bCs/>
        </w:rPr>
        <w:t>uma rede de processos interdependentes, dinâmicos e não-lineares</w:t>
      </w:r>
      <w:r>
        <w:rPr/>
        <w:t>, nos quais os fenômenos só podem ser compreendidos em relação ao todo de que fazem parte.</w:t>
      </w:r>
    </w:p>
    <w:p>
      <w:pPr>
        <w:pStyle w:val="BodyText"/>
        <w:bidi w:val="0"/>
        <w:spacing w:before="86" w:after="86"/>
        <w:jc w:val="start"/>
        <w:rPr/>
      </w:pPr>
      <w:r>
        <w:rPr/>
        <w:t xml:space="preserve">Já a Doutrina Espírita foi elaborada em um contexto em que o racionalismo e o mecanicismo ainda dominavam o pensamento científico. Kardec buscou justamente dialogar com esse espírito da época, estruturando o Espiritismo como uma filosofia espiritualista, mas baseada na observação, na lógica e na universalidade dos ensinos dos Espíritos. Embora sua proposta fosse pioneira ao integrar ciência e espiritualidade, ela inevitavelmente incorporou </w:t>
      </w:r>
      <w:r>
        <w:rPr>
          <w:b/>
          <w:bCs/>
        </w:rPr>
        <w:t>categorias e modelos próprios da visão cartesiana</w:t>
      </w:r>
      <w:r>
        <w:rPr/>
        <w:t xml:space="preserve"> — como o dualismo substancial entre corpo e Espírito, ou a tendência à classificação linear da evolução espiritual.</w:t>
      </w:r>
    </w:p>
    <w:p>
      <w:pPr>
        <w:pStyle w:val="BodyText"/>
        <w:bidi w:val="0"/>
        <w:spacing w:before="86" w:after="86"/>
        <w:jc w:val="start"/>
        <w:rPr/>
      </w:pPr>
      <w:r>
        <w:rPr/>
        <w:t xml:space="preserve">A proposta deste trabalho é </w:t>
      </w:r>
      <w:r>
        <w:rPr>
          <w:b/>
          <w:bCs/>
        </w:rPr>
        <w:t>revisitar a Doutrina Espírita à luz do pensamento sistêmico</w:t>
      </w:r>
      <w:r>
        <w:rPr/>
        <w:t xml:space="preserve">, sugerindo que seus princípios — especialmente a reencarnação, a evolução do Espírito, a comunicabilidade entre os mundos e as leis morais universais — podem ser reinterpretados e enriquecidos a partir de conceitos como </w:t>
      </w:r>
      <w:r>
        <w:rPr>
          <w:b/>
          <w:bCs/>
        </w:rPr>
        <w:t>emergência, auto-organização, redes de interdependência, padrões dinâmicos e coevolução</w:t>
      </w:r>
      <w:r>
        <w:rPr/>
        <w:t xml:space="preserve">. Essa leitura não tem a pretensão de esgotar os sentidos da doutrina, mas sim de </w:t>
      </w:r>
      <w:r>
        <w:rPr>
          <w:b/>
          <w:bCs/>
        </w:rPr>
        <w:t>ampliar sua inteligibilidade à luz dos avanços teóricos mais recentes</w:t>
      </w:r>
      <w:r>
        <w:rPr/>
        <w:t xml:space="preserve"> sobre a vida, a mente e a consciência.</w:t>
      </w:r>
    </w:p>
    <w:p>
      <w:pPr>
        <w:pStyle w:val="BodyText"/>
        <w:bidi w:val="0"/>
        <w:spacing w:before="86" w:after="86"/>
        <w:jc w:val="start"/>
        <w:rPr/>
      </w:pPr>
      <w:r>
        <w:rPr/>
        <w:t xml:space="preserve">É importante, contudo, destacar que o paradigma sistêmico </w:t>
      </w:r>
      <w:r>
        <w:rPr>
          <w:b/>
          <w:bCs/>
        </w:rPr>
        <w:t>ainda não é amplamente adotado</w:t>
      </w:r>
      <w:r>
        <w:rPr/>
        <w:t xml:space="preserve"> nem mesmo dentro das próprias ciências. Muitos de seus fundamentos permanecem em construção, sujeitos a debates conceituais, validações experimentais e reformulações filosóficas. Trata-se, portanto, de </w:t>
      </w:r>
      <w:r>
        <w:rPr>
          <w:b/>
          <w:bCs/>
        </w:rPr>
        <w:t>um campo aberto</w:t>
      </w:r>
      <w:r>
        <w:rPr/>
        <w:t xml:space="preserve">, onde as fronteiras entre ciência, filosofia e espiritualidade ainda estão sendo redesenhadas. Da mesma forma, a própria proposta desta monografia deve ser entendida como </w:t>
      </w:r>
      <w:r>
        <w:rPr>
          <w:b/>
          <w:bCs/>
        </w:rPr>
        <w:t>um ponto de partida</w:t>
      </w:r>
      <w:r>
        <w:rPr/>
        <w:t>, não como um modelo acabado ou dogmático.</w:t>
      </w:r>
    </w:p>
    <w:p>
      <w:pPr>
        <w:pStyle w:val="BodyText"/>
        <w:bidi w:val="0"/>
        <w:spacing w:before="86" w:after="86"/>
        <w:jc w:val="start"/>
        <w:rPr/>
      </w:pPr>
      <w:r>
        <w:rPr/>
        <w:t xml:space="preserve">O que se oferece aqui é uma </w:t>
      </w:r>
      <w:r>
        <w:rPr>
          <w:b/>
          <w:bCs/>
        </w:rPr>
        <w:t>contribuição exploratória</w:t>
      </w:r>
      <w:r>
        <w:rPr/>
        <w:t xml:space="preserve">, que busca pensar de maneira integrada e dinâmica duas visões que, apesar de distantes no tempo e na linguagem, compartilham um mesmo impulso: o de compreender o ser humano não como uma entidade isolada, mas como </w:t>
      </w:r>
      <w:r>
        <w:rPr>
          <w:b/>
          <w:bCs/>
        </w:rPr>
        <w:t>um ser espiritual em permanente relação com a totalidade da vida</w:t>
      </w:r>
      <w:r>
        <w:rPr/>
        <w:t>.</w:t>
      </w:r>
    </w:p>
    <w:p>
      <w:pPr>
        <w:pStyle w:val="BodyText"/>
        <w:bidi w:val="0"/>
        <w:spacing w:before="86" w:after="86"/>
        <w:jc w:val="start"/>
        <w:rPr/>
      </w:pPr>
      <w:r>
        <w:rPr/>
        <w:t xml:space="preserve">Perfeito! Abaixo segue a versão ampliada do </w:t>
      </w:r>
      <w:r>
        <w:rPr>
          <w:b/>
          <w:bCs/>
        </w:rPr>
        <w:t>Capítulo 1 – O que são sistemas?</w:t>
      </w:r>
      <w:r>
        <w:rPr/>
        <w:t>, mantendo integralmente o texto original e complementando com novas seções e explicações fundamentadas na bibliografia dos arquivos, para atingir uma média de aproximadamente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 w:name="capítulo-1-o-que-são-sistemas"/>
      <w:r>
        <w:rPr/>
        <w:t>Capítulo 1 – O que são sistemas?</w:t>
      </w:r>
      <w:bookmarkEnd w:id="2"/>
    </w:p>
    <w:p>
      <w:pPr>
        <w:pStyle w:val="Firstparagraph"/>
        <w:bidi w:val="0"/>
        <w:jc w:val="start"/>
        <w:rPr/>
      </w:pPr>
      <w:r>
        <w:rPr/>
        <w:t xml:space="preserve">A noção de “sistema” ocupa um papel central nas ciências contemporâneas e, especialmente, no chamado pensamento sistêmico. O termo, embora amplamente utilizado, exige precisão conceitual para que se possa distinguir a abordagem sistêmica de outras formas de raciocínio analítico. Em termos gerais, um sistema pode ser definido como um </w:t>
      </w:r>
      <w:r>
        <w:rPr>
          <w:b/>
          <w:bCs/>
        </w:rPr>
        <w:t>conjunto de elementos interconectados, organizados de maneira a formar um todo coerente</w:t>
      </w:r>
      <w:r>
        <w:rPr/>
        <w:t>, cuja estrutura e comportamento não podem ser plenamente compreendidos a partir da análise isolada de suas partes.</w:t>
      </w:r>
    </w:p>
    <w:p>
      <w:pPr>
        <w:pStyle w:val="BodyText"/>
        <w:bidi w:val="0"/>
        <w:spacing w:before="86" w:after="86"/>
        <w:jc w:val="start"/>
        <w:rPr/>
      </w:pPr>
      <w:r>
        <w:rPr/>
        <w:t xml:space="preserve">Essa definição contrapõe-se à tradição do pensamento reducionista, que predominou nas ciências desde o século XVII com René Descartes, e que buscava compreender os fenômenos complexos decompondo-os em partes cada vez menores. O paradigma sistêmico, ao contrário, enfatiza a </w:t>
      </w:r>
      <w:r>
        <w:rPr>
          <w:b/>
          <w:bCs/>
        </w:rPr>
        <w:t>interdependência, a organização e os padrões de relacionamento entre os componentes</w:t>
      </w:r>
      <w:r>
        <w:rPr/>
        <w:t>, reconhecendo que o comportamento do sistema como um todo emerge dessas interações e não pode ser explicado apenas pela soma das propriedades individuais.</w:t>
      </w:r>
    </w:p>
    <w:p>
      <w:pPr>
        <w:pStyle w:val="BodyText"/>
        <w:bidi w:val="0"/>
        <w:spacing w:before="86" w:after="86"/>
        <w:jc w:val="start"/>
        <w:rPr/>
      </w:pPr>
      <w:r>
        <w:rPr/>
        <w:t xml:space="preserve">Na formulação moderna do pensamento sistêmico, especialmente a partir da Teoria Geral dos Sistemas proposta por Ludwig von Bertalanffy, os sistemas são entendidos como estruturas abertas, que </w:t>
      </w:r>
      <w:r>
        <w:rPr>
          <w:b/>
          <w:bCs/>
        </w:rPr>
        <w:t>interagem com o ambiente</w:t>
      </w:r>
      <w:r>
        <w:rPr/>
        <w:t xml:space="preserve"> por meio de fluxos de energia, matéria e informação. Esses sistemas mantêm-se organizados não pela rigidez, mas pela </w:t>
      </w:r>
      <w:r>
        <w:rPr>
          <w:b/>
          <w:bCs/>
        </w:rPr>
        <w:t>dinâmica autorregulada</w:t>
      </w:r>
      <w:r>
        <w:rPr/>
        <w:t>, que os mantém em equilíbrio através de mecanismos de retroalimentação (feedback).</w:t>
      </w:r>
    </w:p>
    <w:p>
      <w:pPr>
        <w:pStyle w:val="BodyText"/>
        <w:bidi w:val="0"/>
        <w:spacing w:before="86" w:after="86"/>
        <w:jc w:val="start"/>
        <w:rPr/>
      </w:pPr>
      <w:r>
        <w:rPr/>
        <w:t xml:space="preserve">Os sistemas podem ser encontrados em múltiplas escalas e contextos: desde o nível </w:t>
      </w:r>
      <w:r>
        <w:rPr>
          <w:b/>
          <w:bCs/>
        </w:rPr>
        <w:t>biológico</w:t>
      </w:r>
      <w:r>
        <w:rPr/>
        <w:t xml:space="preserve"> (uma célula, um organismo), até o </w:t>
      </w:r>
      <w:r>
        <w:rPr>
          <w:b/>
          <w:bCs/>
        </w:rPr>
        <w:t>ecológico</w:t>
      </w:r>
      <w:r>
        <w:rPr/>
        <w:t xml:space="preserve"> (um ecossistema), </w:t>
      </w:r>
      <w:r>
        <w:rPr>
          <w:b/>
          <w:bCs/>
        </w:rPr>
        <w:t>social</w:t>
      </w:r>
      <w:r>
        <w:rPr/>
        <w:t xml:space="preserve"> (uma comunidade ou sociedade), </w:t>
      </w:r>
      <w:r>
        <w:rPr>
          <w:b/>
          <w:bCs/>
        </w:rPr>
        <w:t>tecnológico</w:t>
      </w:r>
      <w:r>
        <w:rPr/>
        <w:t xml:space="preserve"> (uma rede de computadores), ou mesmo </w:t>
      </w:r>
      <w:r>
        <w:rPr>
          <w:b/>
          <w:bCs/>
        </w:rPr>
        <w:t>cognitivo</w:t>
      </w:r>
      <w:r>
        <w:rPr/>
        <w:t xml:space="preserve"> (a mente humana). Todos esses sistemas compartilham propriedades comuns, como:</w:t>
      </w:r>
    </w:p>
    <w:p>
      <w:pPr>
        <w:pStyle w:val="BodyText"/>
        <w:numPr>
          <w:ilvl w:val="0"/>
          <w:numId w:val="2"/>
        </w:numPr>
        <w:bidi w:val="0"/>
        <w:jc w:val="start"/>
        <w:rPr/>
      </w:pPr>
      <w:r>
        <w:rPr>
          <w:b/>
          <w:bCs/>
        </w:rPr>
        <w:t>Totalidade ou globalidade</w:t>
      </w:r>
      <w:r>
        <w:rPr/>
        <w:t>: o sistema deve ser compreendido como um todo integrado;</w:t>
      </w:r>
    </w:p>
    <w:p>
      <w:pPr>
        <w:pStyle w:val="BodyText"/>
        <w:numPr>
          <w:ilvl w:val="0"/>
          <w:numId w:val="2"/>
        </w:numPr>
        <w:bidi w:val="0"/>
        <w:jc w:val="start"/>
        <w:rPr/>
      </w:pPr>
      <w:r>
        <w:rPr>
          <w:b/>
          <w:bCs/>
        </w:rPr>
        <w:t>Organização interna</w:t>
      </w:r>
      <w:r>
        <w:rPr/>
        <w:t>: a estrutura interna é o que determina a função e a identidade do sistema;</w:t>
      </w:r>
    </w:p>
    <w:p>
      <w:pPr>
        <w:pStyle w:val="BodyText"/>
        <w:numPr>
          <w:ilvl w:val="0"/>
          <w:numId w:val="2"/>
        </w:numPr>
        <w:bidi w:val="0"/>
        <w:jc w:val="start"/>
        <w:rPr/>
      </w:pPr>
      <w:r>
        <w:rPr>
          <w:b/>
          <w:bCs/>
        </w:rPr>
        <w:t>Interdependência</w:t>
      </w:r>
      <w:r>
        <w:rPr/>
        <w:t>: nenhuma parte existe isoladamente; todas estão em relação mútua;</w:t>
      </w:r>
    </w:p>
    <w:p>
      <w:pPr>
        <w:pStyle w:val="BodyText"/>
        <w:numPr>
          <w:ilvl w:val="0"/>
          <w:numId w:val="2"/>
        </w:numPr>
        <w:bidi w:val="0"/>
        <w:jc w:val="start"/>
        <w:rPr/>
      </w:pPr>
      <w:r>
        <w:rPr>
          <w:b/>
          <w:bCs/>
        </w:rPr>
        <w:t>Finalidade ou propósito</w:t>
      </w:r>
      <w:r>
        <w:rPr/>
        <w:t>: muitos sistemas exibem comportamentos orientados a metas;</w:t>
      </w:r>
    </w:p>
    <w:p>
      <w:pPr>
        <w:pStyle w:val="BodyText"/>
        <w:numPr>
          <w:ilvl w:val="0"/>
          <w:numId w:val="2"/>
        </w:numPr>
        <w:bidi w:val="0"/>
        <w:jc w:val="start"/>
        <w:rPr/>
      </w:pPr>
      <w:r>
        <w:rPr>
          <w:b/>
          <w:bCs/>
        </w:rPr>
        <w:t>Capacidade adaptativa</w:t>
      </w:r>
      <w:r>
        <w:rPr/>
        <w:t>: especialmente nos sistemas vivos, há uma resposta ativa às mudanças ambientais.</w:t>
      </w:r>
    </w:p>
    <w:p>
      <w:pPr>
        <w:pStyle w:val="Firstparagraph"/>
        <w:bidi w:val="0"/>
        <w:jc w:val="start"/>
        <w:rPr/>
      </w:pPr>
      <w:r>
        <w:rPr/>
        <w:t xml:space="preserve">Fritjof Capra, um dos principais expoentes do pensamento sistêmico atual, enfatiza que a compreensão dos sistemas não se dá pela análise estática de suas partes, mas pela observação de seus </w:t>
      </w:r>
      <w:r>
        <w:rPr>
          <w:b/>
          <w:bCs/>
        </w:rPr>
        <w:t>padrões dinâmicos de organização</w:t>
      </w:r>
      <w:r>
        <w:rPr/>
        <w:t xml:space="preserve">. Em sua obra </w:t>
      </w:r>
      <w:r>
        <w:rPr>
          <w:i/>
          <w:iCs/>
        </w:rPr>
        <w:t>A Teia da Vida</w:t>
      </w:r>
      <w:r>
        <w:rPr/>
        <w:t xml:space="preserve">, Capra argumenta que os sistemas vivos são melhor compreendidos como </w:t>
      </w:r>
      <w:r>
        <w:rPr>
          <w:b/>
          <w:bCs/>
        </w:rPr>
        <w:t>redes de processos interligados</w:t>
      </w:r>
      <w:r>
        <w:rPr/>
        <w:t>, que mantêm a vida através de ciclos de retroalimentação, fluxos de energia e trocas simbióticas com o ambiente.</w:t>
      </w:r>
    </w:p>
    <w:p>
      <w:pPr>
        <w:pStyle w:val="BodyText"/>
        <w:bidi w:val="0"/>
        <w:spacing w:before="86" w:after="86"/>
        <w:jc w:val="start"/>
        <w:rPr/>
      </w:pPr>
      <w:r>
        <w:rPr/>
        <w:t xml:space="preserve">A compreensão sistêmica, portanto, exige uma mudança epistemológica: trata-se de </w:t>
      </w:r>
      <w:r>
        <w:rPr>
          <w:b/>
          <w:bCs/>
        </w:rPr>
        <w:t>ver o mundo em termos de relações, processos e padrões organizacionais</w:t>
      </w:r>
      <w:r>
        <w:rPr/>
        <w:t>, em lugar de entidades isoladas e linearidade causal. Ao adotar essa abordagem, somos capazes de lidar melhor com a complexidade da realidade, especialmente em domínios onde múltiplas variáveis interagem de modo dinâmico e não previsível.</w:t>
      </w:r>
    </w:p>
    <w:p>
      <w:pPr>
        <w:pStyle w:val="BodyText"/>
        <w:bidi w:val="0"/>
        <w:spacing w:before="86" w:after="86"/>
        <w:jc w:val="start"/>
        <w:rPr/>
      </w:pPr>
      <w:r>
        <w:rPr/>
        <w:t xml:space="preserve">Assim, iniciar o estudo da visão sistêmica exige reconhecer o conceito de sistema como </w:t>
      </w:r>
      <w:r>
        <w:rPr>
          <w:b/>
          <w:bCs/>
        </w:rPr>
        <w:t>unidade básica de organização e compreensão da realidade</w:t>
      </w:r>
      <w:r>
        <w:rPr/>
        <w:t>, fundamento indispensável para os capítulos seguintes desta monografia.</w:t>
      </w:r>
    </w:p>
    <w:p>
      <w:pPr>
        <w:pStyle w:val="Heading3"/>
        <w:tabs>
          <w:tab w:val="clear" w:pos="709"/>
          <w:tab w:val="left" w:pos="0" w:leader="none"/>
        </w:tabs>
        <w:bidi w:val="0"/>
        <w:ind w:hanging="0" w:start="0"/>
        <w:jc w:val="start"/>
        <w:rPr/>
      </w:pPr>
      <w:bookmarkStart w:id="3" w:name="a-estrutura-e-o-comportamento-dos-sistem"/>
      <w:r>
        <w:rPr/>
        <w:t>A estrutura e o comportamento dos sistemas</w:t>
      </w:r>
      <w:bookmarkEnd w:id="3"/>
    </w:p>
    <w:p>
      <w:pPr>
        <w:pStyle w:val="Firstparagraph"/>
        <w:bidi w:val="0"/>
        <w:jc w:val="start"/>
        <w:rPr/>
      </w:pPr>
      <w:r>
        <w:rPr/>
        <w:t xml:space="preserve">De forma mais técnica, um sistema pode ser descrito por três elementos centrais: </w:t>
      </w:r>
      <w:r>
        <w:rPr>
          <w:b/>
          <w:bCs/>
        </w:rPr>
        <w:t>elementos, relações e organização</w:t>
      </w:r>
      <w:r>
        <w:rPr/>
        <w:t>. Os elementos constituem os componentes físicos ou lógicos do sistema (órgãos, células, pessoas, máquinas, ideias). As relações são as conexões entre esses elementos, que podem ser estruturais, funcionais, simbólicas ou energéticas. A organização é o padrão dessas relações — aquilo que confere identidade, coesão e propósito ao conjunto.</w:t>
      </w:r>
    </w:p>
    <w:p>
      <w:pPr>
        <w:pStyle w:val="BodyText"/>
        <w:bidi w:val="0"/>
        <w:spacing w:before="86" w:after="86"/>
        <w:jc w:val="start"/>
        <w:rPr/>
      </w:pPr>
      <w:r>
        <w:rPr/>
        <w:t xml:space="preserve">Como explicam Capra e Luisi, “os sistemas vivos são redes auto-organizadas de componentes interconectados”, cujo comportamento é regido não apenas pela presença dos elementos, mas pela </w:t>
      </w:r>
      <w:r>
        <w:rPr>
          <w:b/>
          <w:bCs/>
        </w:rPr>
        <w:t>configuração relacional</w:t>
      </w:r>
      <w:r>
        <w:rPr/>
        <w:t xml:space="preserve"> que os une. Em outras palavras, o sistema é definido mais pela qualidade das interações do que pela natureza de seus componentes isolados.</w:t>
      </w:r>
    </w:p>
    <w:p>
      <w:pPr>
        <w:pStyle w:val="BodyText"/>
        <w:bidi w:val="0"/>
        <w:spacing w:before="86" w:after="86"/>
        <w:jc w:val="start"/>
        <w:rPr/>
      </w:pPr>
      <w:r>
        <w:rPr/>
        <w:t xml:space="preserve">Essa ênfase na organização é o que permite compreender fenômenos como a </w:t>
      </w:r>
      <w:r>
        <w:rPr>
          <w:b/>
          <w:bCs/>
        </w:rPr>
        <w:t>emergência</w:t>
      </w:r>
      <w:r>
        <w:rPr/>
        <w:t xml:space="preserve"> (abordada em capítulo posterior), onde propriedades novas e inesperadas surgem do todo sem estarem presentes nas partes. Por exemplo, nenhuma molécula isolada do cérebro tem a propriedade da consciência, mas o sistema neural como um todo pode manifestá-la.</w:t>
      </w:r>
    </w:p>
    <w:p>
      <w:pPr>
        <w:pStyle w:val="Heading3"/>
        <w:tabs>
          <w:tab w:val="clear" w:pos="709"/>
          <w:tab w:val="left" w:pos="0" w:leader="none"/>
        </w:tabs>
        <w:bidi w:val="0"/>
        <w:ind w:hanging="0" w:start="0"/>
        <w:jc w:val="start"/>
        <w:rPr/>
      </w:pPr>
      <w:bookmarkStart w:id="4" w:name="sistemas-vivos-e-sistemas-mecânicos"/>
      <w:r>
        <w:rPr/>
        <w:t>Sistemas vivos e sistemas mecânicos</w:t>
      </w:r>
      <w:bookmarkEnd w:id="4"/>
    </w:p>
    <w:p>
      <w:pPr>
        <w:pStyle w:val="Firstparagraph"/>
        <w:bidi w:val="0"/>
        <w:jc w:val="start"/>
        <w:rPr/>
      </w:pPr>
      <w:r>
        <w:rPr/>
        <w:t xml:space="preserve">É importante distinguir entre sistemas vivos e sistemas não vivos ou mecânicos. Enquanto os sistemas mecânicos (como um relógio ou um motor) operam segundo regras fixas e previsíveis, os sistemas vivos são </w:t>
      </w:r>
      <w:r>
        <w:rPr>
          <w:b/>
          <w:bCs/>
        </w:rPr>
        <w:t>complexos, adaptativos e historicamente determinados</w:t>
      </w:r>
      <w:r>
        <w:rPr/>
        <w:t xml:space="preserve">. Eles têm capacidade de </w:t>
      </w:r>
      <w:r>
        <w:rPr>
          <w:b/>
          <w:bCs/>
        </w:rPr>
        <w:t>autopoiese</w:t>
      </w:r>
      <w:r>
        <w:rPr/>
        <w:t xml:space="preserve"> (autoprodução), mantêm fronteiras por meio da interação com o ambiente, e desenvolvem trajetórias evolutivas únicas.</w:t>
      </w:r>
    </w:p>
    <w:p>
      <w:pPr>
        <w:pStyle w:val="BodyText"/>
        <w:bidi w:val="0"/>
        <w:spacing w:before="86" w:after="86"/>
        <w:jc w:val="start"/>
        <w:rPr/>
      </w:pPr>
      <w:r>
        <w:rPr/>
        <w:t xml:space="preserve">A vida, nessa perspectiva, não é uma substância, mas um </w:t>
      </w:r>
      <w:r>
        <w:rPr>
          <w:b/>
          <w:bCs/>
        </w:rPr>
        <w:t>processo de organização sistêmica</w:t>
      </w:r>
      <w:r>
        <w:rPr/>
        <w:t>: uma rede de relações em constante fluxo. Essa compreensão é central para o paradigma sistêmico e tem profundas implicações não apenas na biologia, mas também na psicologia, na sociologia e na espiritualidade.</w:t>
      </w:r>
    </w:p>
    <w:p>
      <w:pPr>
        <w:pStyle w:val="Heading3"/>
        <w:tabs>
          <w:tab w:val="clear" w:pos="709"/>
          <w:tab w:val="left" w:pos="0" w:leader="none"/>
        </w:tabs>
        <w:bidi w:val="0"/>
        <w:ind w:hanging="0" w:start="0"/>
        <w:jc w:val="start"/>
        <w:rPr/>
      </w:pPr>
      <w:bookmarkStart w:id="5" w:name="a-importância-da-perspectiva-sistêmica"/>
      <w:r>
        <w:rPr/>
        <w:t>A importância da perspectiva sistêmica</w:t>
      </w:r>
      <w:bookmarkEnd w:id="5"/>
    </w:p>
    <w:p>
      <w:pPr>
        <w:pStyle w:val="Firstparagraph"/>
        <w:bidi w:val="0"/>
        <w:jc w:val="start"/>
        <w:rPr/>
      </w:pPr>
      <w:r>
        <w:rPr/>
        <w:t xml:space="preserve">A adoção de uma perspectiva sistêmica não é apenas uma questão metodológica, mas também ética e cultural. Ao reconhecer que tudo está interligado — que nossas ações afetam o ambiente, que nossas decisões reverberam em redes sociais, que o corpo, a mente e o mundo formam um único campo de relações — tornamo-nos mais conscientes da </w:t>
      </w:r>
      <w:r>
        <w:rPr>
          <w:b/>
          <w:bCs/>
        </w:rPr>
        <w:t>responsabilidade compartilhada pela manutenção da vida</w:t>
      </w:r>
      <w:r>
        <w:rPr/>
        <w:t>.</w:t>
      </w:r>
    </w:p>
    <w:p>
      <w:pPr>
        <w:pStyle w:val="BodyText"/>
        <w:bidi w:val="0"/>
        <w:spacing w:before="86" w:after="86"/>
        <w:jc w:val="start"/>
        <w:rPr/>
      </w:pPr>
      <w:r>
        <w:rPr/>
        <w:t>Como afirma Capra, “compreender a vida significa reconhecer que a sustentabilidade dos sistemas humanos está condicionada à nossa capacidade de atuar de forma integrada com os sistemas naturais dos quais fazemos parte”.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seguir com esse mesmo processo para o Capítulo 2. Deseja colar o texto original do próximo capítulo?</w:t>
      </w:r>
    </w:p>
    <w:p>
      <w:pPr>
        <w:pStyle w:val="BodyText"/>
        <w:bidi w:val="0"/>
        <w:spacing w:before="86" w:after="86"/>
        <w:jc w:val="start"/>
        <w:rPr/>
      </w:pPr>
      <w:r>
        <w:rPr/>
        <w:t xml:space="preserve">Perfeito! A seguir, apresento a versão expandida do </w:t>
      </w:r>
      <w:r>
        <w:rPr>
          <w:b/>
          <w:bCs/>
        </w:rPr>
        <w:t>Capítulo 2 – Abordagem cartesiana ou mecanicista</w:t>
      </w:r>
      <w:r>
        <w:rPr/>
        <w:t>, preservando integralmente o texto original que você colou, e complementando com informações adicionais, exemplos históricos, e fundamentos teóricos dos textos de Capra, Luisi e outros autores da bibliografia para alcançar a média de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6" w:name="capítulo-2-abordagem-cartesiana-ou-mecan"/>
      <w:r>
        <w:rPr/>
        <w:t>Capítulo 2 – Abordagem cartesiana ou mecanicista</w:t>
      </w:r>
      <w:bookmarkEnd w:id="6"/>
    </w:p>
    <w:p>
      <w:pPr>
        <w:pStyle w:val="Firstparagraph"/>
        <w:bidi w:val="0"/>
        <w:jc w:val="start"/>
        <w:rPr/>
      </w:pPr>
      <w:r>
        <w:rPr/>
        <w:t xml:space="preserve">Para compreender plenamente o alcance do pensamento sistêmico, é essencial contrastá-lo com o paradigma que dominou a ciência ocidental por pelo menos três séculos: o </w:t>
      </w:r>
      <w:r>
        <w:rPr>
          <w:b/>
          <w:bCs/>
        </w:rPr>
        <w:t>paradigma cartesiano ou mecanicista</w:t>
      </w:r>
      <w:r>
        <w:rPr/>
        <w:t xml:space="preserve">. Esse modelo de pensamento teve início com as formulações filosóficas e matemáticas de </w:t>
      </w:r>
      <w:r>
        <w:rPr>
          <w:b/>
          <w:bCs/>
        </w:rPr>
        <w:t>René Descartes</w:t>
      </w:r>
      <w:r>
        <w:rPr/>
        <w:t xml:space="preserve">, no século XVII, e foi consolidado pelas descobertas da física de </w:t>
      </w:r>
      <w:r>
        <w:rPr>
          <w:b/>
          <w:bCs/>
        </w:rPr>
        <w:t>Isaac Newton</w:t>
      </w:r>
      <w:r>
        <w:rPr/>
        <w:t>. Juntos, eles estabeleceram as bases do que viria a ser conhecido como a “visão de mundo mecanicista”, uma estrutura intelectual que transformou profundamente o modo como o ser humano compreende a natureza e a si mesmo.</w:t>
      </w:r>
    </w:p>
    <w:p>
      <w:pPr>
        <w:pStyle w:val="BodyText"/>
        <w:bidi w:val="0"/>
        <w:spacing w:before="86" w:after="86"/>
        <w:jc w:val="start"/>
        <w:rPr/>
      </w:pPr>
      <w:r>
        <w:rPr/>
        <w:t>O pensamento cartesiano está fundamentado em três pilares principais:</w:t>
      </w:r>
    </w:p>
    <w:p>
      <w:pPr>
        <w:pStyle w:val="BodyText"/>
        <w:numPr>
          <w:ilvl w:val="0"/>
          <w:numId w:val="3"/>
        </w:numPr>
        <w:bidi w:val="0"/>
        <w:jc w:val="start"/>
        <w:rPr/>
      </w:pPr>
      <w:r>
        <w:rPr>
          <w:b/>
          <w:bCs/>
        </w:rPr>
        <w:t>Reducionismo</w:t>
      </w:r>
      <w:r>
        <w:rPr/>
        <w:t xml:space="preserve"> – a crença de que um fenômeno complexo pode ser plenamente compreendido pela decomposição em partes menores e pela análise isolada dessas partes.</w:t>
      </w:r>
    </w:p>
    <w:p>
      <w:pPr>
        <w:pStyle w:val="BodyText"/>
        <w:numPr>
          <w:ilvl w:val="0"/>
          <w:numId w:val="3"/>
        </w:numPr>
        <w:bidi w:val="0"/>
        <w:jc w:val="start"/>
        <w:rPr/>
      </w:pPr>
      <w:r>
        <w:rPr>
          <w:b/>
          <w:bCs/>
        </w:rPr>
        <w:t>Dualismo</w:t>
      </w:r>
      <w:r>
        <w:rPr/>
        <w:t xml:space="preserve"> – a separação entre mente e corpo, sujeito e objeto, espírito e matéria, inaugurando uma epistemologia que aparta o observador do observado.</w:t>
      </w:r>
    </w:p>
    <w:p>
      <w:pPr>
        <w:pStyle w:val="BodyText"/>
        <w:numPr>
          <w:ilvl w:val="0"/>
          <w:numId w:val="3"/>
        </w:numPr>
        <w:bidi w:val="0"/>
        <w:jc w:val="start"/>
        <w:rPr/>
      </w:pPr>
      <w:r>
        <w:rPr>
          <w:b/>
          <w:bCs/>
        </w:rPr>
        <w:t>Racionalismo extremo</w:t>
      </w:r>
      <w:r>
        <w:rPr/>
        <w:t xml:space="preserve"> – a ideia de que a razão, por si só, seria capaz de alcançar verdades universais, com mínimo ou nenhum papel para a experiência direta ou a intuição.</w:t>
      </w:r>
    </w:p>
    <w:p>
      <w:pPr>
        <w:pStyle w:val="Firstparagraph"/>
        <w:bidi w:val="0"/>
        <w:jc w:val="start"/>
        <w:rPr/>
      </w:pPr>
      <w:r>
        <w:rPr/>
        <w:t xml:space="preserve">Essa perspectiva influenciou profundamente a ciência moderna, favorecendo métodos analíticos, matemáticos e quantitativos. A metáfora dominante tornou-se a da máquina: </w:t>
      </w:r>
      <w:r>
        <w:rPr>
          <w:b/>
          <w:bCs/>
        </w:rPr>
        <w:t>o universo era visto como um grande mecanismo regulado por leis fixas e deterministas</w:t>
      </w:r>
      <w:r>
        <w:rPr/>
        <w:t>, no qual a causalidade era linear, e os efeitos podiam sempre ser explicados pelas causas antecedentes. Esse modelo funcionou com grande sucesso para descrever sistemas simples e previsíveis, como os movimentos dos planetas ou os princípios da mecânica clássica.</w:t>
      </w:r>
    </w:p>
    <w:p>
      <w:pPr>
        <w:pStyle w:val="BodyText"/>
        <w:bidi w:val="0"/>
        <w:spacing w:before="86" w:after="86"/>
        <w:jc w:val="start"/>
        <w:rPr/>
      </w:pPr>
      <w:r>
        <w:rPr/>
        <w:t xml:space="preserve">No entanto, à medida que os cientistas passaram a investigar sistemas mais complexos – organismos vivos, ecossistemas, sociedades humanas –, as limitações da abordagem mecanicista tornaram-se evidentes. Sistemas vivos não funcionam como máquinas: eles se desenvolvem, adaptam, evoluem, interagem com o ambiente de maneira não linear e frequentemente imprevisível. Como afirmam Capra e Luisi em </w:t>
      </w:r>
      <w:r>
        <w:rPr>
          <w:i/>
          <w:iCs/>
        </w:rPr>
        <w:t>A Visão Sistêmica da Vida</w:t>
      </w:r>
      <w:r>
        <w:rPr/>
        <w:t>, a ciência mecanicista “teve dificuldade para lidar com a complexidade dinâmica dos sistemas vivos e ignorou amplamente os aspectos qualitativos, relacionais e contextuais da vida”.</w:t>
      </w:r>
    </w:p>
    <w:p>
      <w:pPr>
        <w:pStyle w:val="BodyText"/>
        <w:bidi w:val="0"/>
        <w:spacing w:before="86" w:after="86"/>
        <w:jc w:val="start"/>
        <w:rPr/>
      </w:pPr>
      <w:r>
        <w:rPr/>
        <w:t>Do ponto de vista epistemológico, o paradigma mecanicista reforçou uma fragmentação do conhecimento. As disciplinas científicas foram compartimentalizadas, e o saber tornou-se cada vez mais especializado e separado da totalidade da experiência humana. Isso levou à perda de visão integrada da realidade, e à negligência das dimensões subjetivas, espirituais e éticas da existência.</w:t>
      </w:r>
    </w:p>
    <w:p>
      <w:pPr>
        <w:pStyle w:val="BodyText"/>
        <w:bidi w:val="0"/>
        <w:spacing w:before="86" w:after="86"/>
        <w:jc w:val="start"/>
        <w:rPr/>
      </w:pPr>
      <w:r>
        <w:rPr/>
        <w:t xml:space="preserve">É importante reconhecer que o paradigma mecanicista não foi, em si, um erro: ele representou um </w:t>
      </w:r>
      <w:r>
        <w:rPr>
          <w:b/>
          <w:bCs/>
        </w:rPr>
        <w:t>avanço poderoso na compreensão da matéria e das leis físicas</w:t>
      </w:r>
      <w:r>
        <w:rPr/>
        <w:t xml:space="preserve">, e ainda tem valor em muitos domínios. O que está em questão não é sua validade absoluta, mas sua </w:t>
      </w:r>
      <w:r>
        <w:rPr>
          <w:b/>
          <w:bCs/>
        </w:rPr>
        <w:t>suficiência</w:t>
      </w:r>
      <w:r>
        <w:rPr/>
        <w:t xml:space="preserve"> para compreender os fenômenos mais complexos da vida e da consciência.</w:t>
      </w:r>
    </w:p>
    <w:p>
      <w:pPr>
        <w:pStyle w:val="BodyText"/>
        <w:bidi w:val="0"/>
        <w:spacing w:before="86" w:after="86"/>
        <w:jc w:val="start"/>
        <w:rPr/>
      </w:pPr>
      <w:r>
        <w:rPr/>
        <w:t xml:space="preserve">A superação do paradigma mecanicista não significa sua rejeição total, mas sua </w:t>
      </w:r>
      <w:r>
        <w:rPr>
          <w:b/>
          <w:bCs/>
        </w:rPr>
        <w:t>integração em um modelo mais amplo, capaz de lidar com a complexidade, a interconectividade e a emergência de propriedades novas</w:t>
      </w:r>
      <w:r>
        <w:rPr/>
        <w:t>. É esse modelo que será explorado nos capítulos seguintes, por meio da lente do pensamento sistêmico.</w:t>
      </w:r>
    </w:p>
    <w:p>
      <w:pPr>
        <w:pStyle w:val="Heading3"/>
        <w:tabs>
          <w:tab w:val="clear" w:pos="709"/>
          <w:tab w:val="left" w:pos="0" w:leader="none"/>
        </w:tabs>
        <w:bidi w:val="0"/>
        <w:ind w:hanging="0" w:start="0"/>
        <w:jc w:val="start"/>
        <w:rPr/>
      </w:pPr>
      <w:bookmarkStart w:id="7" w:name="origem-histórica-e-impacto-cultural"/>
      <w:r>
        <w:rPr/>
        <w:t>Origem histórica e impacto cultural</w:t>
      </w:r>
      <w:bookmarkEnd w:id="7"/>
    </w:p>
    <w:p>
      <w:pPr>
        <w:pStyle w:val="Firstparagraph"/>
        <w:bidi w:val="0"/>
        <w:jc w:val="start"/>
        <w:rPr/>
      </w:pPr>
      <w:r>
        <w:rPr/>
        <w:t>O paradigma mecanicista não surgiu em um vácuo, mas dentro de um contexto cultural e religioso que buscava, no início da modernidade, substituir o misticismo por uma explicação racional e objetiva do mundo. Ao propor um método baseado na dúvida sistemática, Descartes ofereceu uma resposta à instabilidade do conhecimento, promovendo a razão como critério de verdade. Newton, por sua vez, aplicou esse racionalismo a fenômenos naturais com enorme sucesso preditivo, formulando leis que pareciam conferir controle e estabilidade ao conhecimento humano.</w:t>
      </w:r>
    </w:p>
    <w:p>
      <w:pPr>
        <w:pStyle w:val="BodyText"/>
        <w:bidi w:val="0"/>
        <w:spacing w:before="86" w:after="86"/>
        <w:jc w:val="start"/>
        <w:rPr/>
      </w:pPr>
      <w:r>
        <w:rPr/>
        <w:t xml:space="preserve">Esses avanços criaram um modelo de ciência baseado na </w:t>
      </w:r>
      <w:r>
        <w:rPr>
          <w:b/>
          <w:bCs/>
        </w:rPr>
        <w:t>objetividade, na previsibilidade e no controle</w:t>
      </w:r>
      <w:r>
        <w:rPr/>
        <w:t>, que logo se espalhou para outras áreas além da física. A biologia passou a buscar explicações em termos de mecanismos físicos e químicos, a medicina via o corpo como uma máquina a ser consertada, e a economia clássica imaginava o mercado como um sistema de equilíbrios automáticos. Essa universalização do modelo mecanicista moldou profundamente a cultura ocidental, gerando uma confiança generalizada na racionalidade técnica.</w:t>
      </w:r>
    </w:p>
    <w:p>
      <w:pPr>
        <w:pStyle w:val="BodyText"/>
        <w:bidi w:val="0"/>
        <w:spacing w:before="86" w:after="86"/>
        <w:jc w:val="start"/>
        <w:rPr/>
      </w:pPr>
      <w:r>
        <w:rPr/>
        <w:t xml:space="preserve">Contudo, como observam Capra e Luisi, essa visão ignorava aspectos fundamentais da vida, como a experiência subjetiva, o contexto social e a interdependência ecológica. Ela não apenas fragmentou o saber, mas também </w:t>
      </w:r>
      <w:r>
        <w:rPr>
          <w:b/>
          <w:bCs/>
        </w:rPr>
        <w:t>produziu efeitos sociais e ambientais</w:t>
      </w:r>
      <w:r>
        <w:rPr/>
        <w:t>: o modo industrial de produção, a exploração de recursos naturais como se fossem infinitos e a alienação crescente do ser humano em relação à natureza são consequências diretas dessa cosmovisão.</w:t>
      </w:r>
    </w:p>
    <w:p>
      <w:pPr>
        <w:pStyle w:val="Heading3"/>
        <w:tabs>
          <w:tab w:val="clear" w:pos="709"/>
          <w:tab w:val="left" w:pos="0" w:leader="none"/>
        </w:tabs>
        <w:bidi w:val="0"/>
        <w:ind w:hanging="0" w:start="0"/>
        <w:jc w:val="start"/>
        <w:rPr/>
      </w:pPr>
      <w:bookmarkStart w:id="8" w:name="limites-epistemológicos-e-emergência-de-"/>
      <w:r>
        <w:rPr/>
        <w:t>Limites epistemológicos e emergência de um novo paradigma</w:t>
      </w:r>
      <w:bookmarkEnd w:id="8"/>
    </w:p>
    <w:p>
      <w:pPr>
        <w:pStyle w:val="Firstparagraph"/>
        <w:bidi w:val="0"/>
        <w:jc w:val="start"/>
        <w:rPr/>
      </w:pPr>
      <w:r>
        <w:rPr/>
        <w:t xml:space="preserve">Na segunda metade do século XX, diversas áreas do saber começaram a identificar os </w:t>
      </w:r>
      <w:r>
        <w:rPr>
          <w:b/>
          <w:bCs/>
        </w:rPr>
        <w:t>limites epistemológicos do mecanicismo</w:t>
      </w:r>
      <w:r>
        <w:rPr/>
        <w:t>. A física quântica mostrou que o observador interfere no fenômeno observado; a biologia descobriu processos auto-organizados que não podem ser descritos em termos lineares; a ecologia revelou a vulnerabilidade dos sistemas naturais frente a perturbações em larga escala.</w:t>
      </w:r>
    </w:p>
    <w:p>
      <w:pPr>
        <w:pStyle w:val="BodyText"/>
        <w:bidi w:val="0"/>
        <w:spacing w:before="86" w:after="86"/>
        <w:jc w:val="start"/>
        <w:rPr/>
      </w:pPr>
      <w:r>
        <w:rPr/>
        <w:t xml:space="preserve">O pensamento sistêmico surge, então, como uma tentativa de superar tais limitações, oferecendo uma abordagem baseada na </w:t>
      </w:r>
      <w:r>
        <w:rPr>
          <w:b/>
          <w:bCs/>
        </w:rPr>
        <w:t>interconectividade, no contexto, nos padrões dinâmicos e na emergência</w:t>
      </w:r>
      <w:r>
        <w:rPr/>
        <w:t>. Ele propõe que sistemas vivos não são explicáveis por leis deterministas simples, mas devem ser compreendidos como totalidades organizadas e em constante transformação.</w:t>
      </w:r>
    </w:p>
    <w:p>
      <w:pPr>
        <w:pStyle w:val="BodyText"/>
        <w:bidi w:val="0"/>
        <w:spacing w:before="86" w:after="86"/>
        <w:jc w:val="start"/>
        <w:rPr/>
      </w:pPr>
      <w:r>
        <w:rPr/>
        <w:t xml:space="preserve">A crítica ao mecanicismo, portanto, não é uma negação da ciência, mas um </w:t>
      </w:r>
      <w:r>
        <w:rPr>
          <w:b/>
          <w:bCs/>
        </w:rPr>
        <w:t>amadurecimento de sua visão de mundo</w:t>
      </w:r>
      <w:r>
        <w:rPr/>
        <w:t>. Como afirmam Capra e Luisi, a ciência moderna precisa “recuperar o valor da qualidade, da relação e da totalidade”, reconstruindo suas categorias à luz da complexidade da vida.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quiser, posso continuar com o Capítulo 3. Basta colar a versão original como você fez até agora. Deseja seguir?</w:t>
      </w:r>
    </w:p>
    <w:p>
      <w:pPr>
        <w:pStyle w:val="Heading2"/>
        <w:tabs>
          <w:tab w:val="clear" w:pos="709"/>
          <w:tab w:val="left" w:pos="0" w:leader="none"/>
        </w:tabs>
        <w:bidi w:val="0"/>
        <w:ind w:hanging="0" w:start="0"/>
        <w:jc w:val="start"/>
        <w:rPr/>
      </w:pPr>
      <w:bookmarkStart w:id="9" w:name="capítulo-3-das-partes-para-o-todo"/>
      <w:r>
        <w:rPr/>
        <w:t>Capítulo 3 – Das partes para o todo</w:t>
      </w:r>
      <w:bookmarkEnd w:id="9"/>
    </w:p>
    <w:p>
      <w:pPr>
        <w:pStyle w:val="Firstparagraph"/>
        <w:bidi w:val="0"/>
        <w:jc w:val="start"/>
        <w:rPr/>
      </w:pPr>
      <w:r>
        <w:rPr/>
        <w:t xml:space="preserve">A transição do pensamento mecanicista para o pensamento sistêmico implica uma mudança fundamental na forma como compreendemos a relação entre as partes e o todo. Enquanto a ciência clássica procurava explicar o todo </w:t>
      </w:r>
      <w:r>
        <w:rPr>
          <w:b/>
          <w:bCs/>
        </w:rPr>
        <w:t>a partir da análise de suas partes constituintes</w:t>
      </w:r>
      <w:r>
        <w:rPr/>
        <w:t xml:space="preserve">, a abordagem sistêmica propõe o inverso: é necessário compreender </w:t>
      </w:r>
      <w:r>
        <w:rPr>
          <w:b/>
          <w:bCs/>
        </w:rPr>
        <w:t>o todo para dar sentido às partes</w:t>
      </w:r>
      <w:r>
        <w:rPr/>
        <w:t>. Essa inversão epistemológica é um dos pilares da visão sistêmica e está na raiz de sua capacidade de lidar com fenômenos complexos.</w:t>
      </w:r>
    </w:p>
    <w:p>
      <w:pPr>
        <w:pStyle w:val="BodyText"/>
        <w:bidi w:val="0"/>
        <w:spacing w:before="86" w:after="86"/>
        <w:jc w:val="start"/>
        <w:rPr/>
      </w:pPr>
      <w:r>
        <w:rPr/>
        <w:t xml:space="preserve">No paradigma mecanicista, herdeiro direto de Descartes e Newton, o universo era concebido como uma máquina cujas peças podiam ser separadas, estudadas e compreendidas individualmente. Essa abordagem, baseada na fragmentação e no reducionismo, funcionou bem em sistemas simples ou lineares, mas mostrou-se insuficiente para lidar com </w:t>
      </w:r>
      <w:r>
        <w:rPr>
          <w:b/>
          <w:bCs/>
        </w:rPr>
        <w:t>sistemas vivos, sociais ou cognitivos</w:t>
      </w:r>
      <w:r>
        <w:rPr/>
        <w:t>, nos quais as partes não têm identidade nem função independentes do todo ao qual pertencem.</w:t>
      </w:r>
    </w:p>
    <w:p>
      <w:pPr>
        <w:pStyle w:val="BodyText"/>
        <w:bidi w:val="0"/>
        <w:spacing w:before="86" w:after="86"/>
        <w:jc w:val="start"/>
        <w:rPr/>
      </w:pPr>
      <w:r>
        <w:rPr/>
        <w:t xml:space="preserve">A perspectiva sistêmica, por sua vez, reconhece que </w:t>
      </w:r>
      <w:r>
        <w:rPr>
          <w:b/>
          <w:bCs/>
        </w:rPr>
        <w:t>o todo é mais do que a soma de suas partes</w:t>
      </w:r>
      <w:r>
        <w:rPr/>
        <w:t xml:space="preserve">. Esta é a chamada propriedade de </w:t>
      </w:r>
      <w:r>
        <w:rPr>
          <w:b/>
          <w:bCs/>
        </w:rPr>
        <w:t>não-somatividade</w:t>
      </w:r>
      <w:r>
        <w:rPr/>
        <w:t xml:space="preserve">, observada nos sistemas vivos e complexos. Por exemplo, uma célula viva não é apenas a soma de seus componentes químicos; sua funcionalidade depende da organização dinâmica desses componentes em uma rede interativa. Do mesmo modo, um organismo vivo não pode ser explicado apenas pela anatomia de seus órgãos, mas pela </w:t>
      </w:r>
      <w:r>
        <w:rPr>
          <w:b/>
          <w:bCs/>
        </w:rPr>
        <w:t>inter-relação entre eles</w:t>
      </w:r>
      <w:r>
        <w:rPr/>
        <w:t>, que produz propriedades como metabolismo, consciência e comportamento.</w:t>
      </w:r>
    </w:p>
    <w:p>
      <w:pPr>
        <w:pStyle w:val="BodyText"/>
        <w:bidi w:val="0"/>
        <w:spacing w:before="86" w:after="86"/>
        <w:jc w:val="start"/>
        <w:rPr/>
      </w:pPr>
      <w:r>
        <w:rPr/>
        <w:t xml:space="preserve">Na visão sistêmica, portanto, o foco desloca-se da análise dos “blocos de construção” isolados para a </w:t>
      </w:r>
      <w:r>
        <w:rPr>
          <w:b/>
          <w:bCs/>
        </w:rPr>
        <w:t>forma como esses blocos se organizam, se comunicam e se transformam</w:t>
      </w:r>
      <w:r>
        <w:rPr/>
        <w:t xml:space="preserve"> ao longo do tempo. Essa organização é, em si, uma fonte de propriedades novas, que emergem do padrão relacional e não podem ser previstas ou reduzidas às partes isoladas. Isso é particularmente evidente em fenômenos como a inteligência coletiva, o funcionamento do cérebro humano, os sistemas ecológicos e até mesmo as dinâmicas sociais e econômicas.</w:t>
      </w:r>
    </w:p>
    <w:p>
      <w:pPr>
        <w:pStyle w:val="BodyText"/>
        <w:bidi w:val="0"/>
        <w:spacing w:before="86" w:after="86"/>
        <w:jc w:val="start"/>
        <w:rPr/>
      </w:pPr>
      <w:r>
        <w:rPr/>
        <w:t xml:space="preserve">Fritjof Capra destaca que essa abordagem tem importantes implicações metodológicas: </w:t>
      </w:r>
      <w:r>
        <w:rPr>
          <w:b/>
          <w:bCs/>
        </w:rPr>
        <w:t>não se trata apenas de estudar entidades, mas de estudar relações, padrões e processos</w:t>
      </w:r>
      <w:r>
        <w:rPr/>
        <w:t>. Isso exige, frequentemente, o uso de representações gráficas (como diagramas de rede ou fluxogramas), modelos dinâmicos e formas de raciocínio qualitativo e contextual, em contraste com a matemática linear tradicional. A ciência deixa de ser apenas quantitativa e passa a incorporar outras dimensões da experiência e da complexidade.</w:t>
      </w:r>
    </w:p>
    <w:p>
      <w:pPr>
        <w:pStyle w:val="BodyText"/>
        <w:bidi w:val="0"/>
        <w:spacing w:before="86" w:after="86"/>
        <w:jc w:val="start"/>
        <w:rPr/>
      </w:pPr>
      <w:r>
        <w:rPr/>
        <w:t xml:space="preserve">Essa mudança de perspectiva também tem consequências epistemológicas e éticas. Quando reconhecemos que tudo está interligado e que as partes ganham sentido em função do todo, a postura científica torna-se mais </w:t>
      </w:r>
      <w:r>
        <w:rPr>
          <w:b/>
          <w:bCs/>
        </w:rPr>
        <w:t>humilde, cuidadosa e integradora</w:t>
      </w:r>
      <w:r>
        <w:rPr/>
        <w:t xml:space="preserve">. Abre-se espaço para um novo modo de pensar, que valoriza a cooperação em vez da competição, a complementaridade em vez da exclusão, e a coexistência em vez do controle. O conhecimento deixa de ser uma ferramenta de domínio e passa a ser um instrumento de </w:t>
      </w:r>
      <w:r>
        <w:rPr>
          <w:b/>
          <w:bCs/>
        </w:rPr>
        <w:t>compreensão relacional do mundo</w:t>
      </w:r>
      <w:r>
        <w:rPr/>
        <w:t>.</w:t>
      </w:r>
    </w:p>
    <w:p>
      <w:pPr>
        <w:pStyle w:val="BodyText"/>
        <w:bidi w:val="0"/>
        <w:spacing w:before="86" w:after="86"/>
        <w:jc w:val="start"/>
        <w:rPr/>
      </w:pPr>
      <w:r>
        <w:rPr/>
        <w:t xml:space="preserve">Por isso, ao abandonar a ilusão de que a realidade pode ser entendida pela dissecação de suas partes, o pensamento sistêmico convida à construção de uma visão do mundo baseada na </w:t>
      </w:r>
      <w:r>
        <w:rPr>
          <w:b/>
          <w:bCs/>
        </w:rPr>
        <w:t>totalidade, na interdependência e na organização dinâmica dos fenômenos</w:t>
      </w:r>
      <w:r>
        <w:rPr/>
        <w:t>. Esse é o solo fértil sobre o qual se erguem os conceitos de síntese, emergência e complexidade, que serão desenvolvidos nos próximos capítulos.</w:t>
      </w:r>
    </w:p>
    <w:p>
      <w:pPr>
        <w:pStyle w:val="Heading3"/>
        <w:tabs>
          <w:tab w:val="clear" w:pos="709"/>
          <w:tab w:val="left" w:pos="0" w:leader="none"/>
        </w:tabs>
        <w:bidi w:val="0"/>
        <w:ind w:hanging="0" w:start="0"/>
        <w:jc w:val="start"/>
        <w:rPr/>
      </w:pPr>
      <w:bookmarkStart w:id="10" w:name="a-mudança-do-foco-da-substância-para-o-p"/>
      <w:r>
        <w:rPr/>
        <w:t>A mudança do foco: da substância para o padrão</w:t>
      </w:r>
      <w:bookmarkEnd w:id="10"/>
    </w:p>
    <w:p>
      <w:pPr>
        <w:pStyle w:val="Firstparagraph"/>
        <w:bidi w:val="0"/>
        <w:jc w:val="start"/>
        <w:rPr/>
      </w:pPr>
      <w:r>
        <w:rPr/>
        <w:t xml:space="preserve">Capra e Luisi chamam atenção para o fato de que a transição das partes para o todo também envolve uma mudança do foco ontológico: </w:t>
      </w:r>
      <w:r>
        <w:rPr>
          <w:b/>
          <w:bCs/>
        </w:rPr>
        <w:t>da substância para o padrão</w:t>
      </w:r>
      <w:r>
        <w:rPr/>
        <w:t>. Nas ciências clássicas, as entidades eram concebidas como coisas — objetos materiais com propriedades intrínsecas. No novo paradigma, as entidades são entendidas como padrões de organização em constante fluxo. Em outras palavras, o ser é substituído pelo processo, e a matéria cede lugar à forma relacional.</w:t>
      </w:r>
    </w:p>
    <w:p>
      <w:pPr>
        <w:pStyle w:val="BodyText"/>
        <w:bidi w:val="0"/>
        <w:spacing w:before="86" w:after="86"/>
        <w:jc w:val="start"/>
        <w:rPr/>
      </w:pPr>
      <w:r>
        <w:rPr/>
        <w:t xml:space="preserve">Um exemplo claro dessa transição pode ser observado no estudo da ecologia. Um ecossistema não é apenas um conjunto de espécies e fatores físicos; é um sistema de relações e interdependências que produz comportamentos coletivos, estabilidade adaptativa e autorregulação. A diversidade de espécies, por si só, não garante a resiliência do sistema. O que importa é </w:t>
      </w:r>
      <w:r>
        <w:rPr>
          <w:b/>
          <w:bCs/>
        </w:rPr>
        <w:t>a qualidade e a robustez das conexões entre os elementos</w:t>
      </w:r>
      <w:r>
        <w:rPr/>
        <w:t>, o que Capra denomina “rede de vida”v18n2a02.</w:t>
      </w:r>
    </w:p>
    <w:p>
      <w:pPr>
        <w:pStyle w:val="Heading3"/>
        <w:tabs>
          <w:tab w:val="clear" w:pos="709"/>
          <w:tab w:val="left" w:pos="0" w:leader="none"/>
        </w:tabs>
        <w:bidi w:val="0"/>
        <w:ind w:hanging="0" w:start="0"/>
        <w:jc w:val="start"/>
        <w:rPr/>
      </w:pPr>
      <w:bookmarkStart w:id="11" w:name="implicações-para-a-ciência-e-para-a-educ"/>
      <w:r>
        <w:rPr/>
        <w:t>Implicações para a ciência e para a educação</w:t>
      </w:r>
      <w:bookmarkEnd w:id="11"/>
    </w:p>
    <w:p>
      <w:pPr>
        <w:pStyle w:val="Firstparagraph"/>
        <w:bidi w:val="0"/>
        <w:jc w:val="start"/>
        <w:rPr/>
      </w:pPr>
      <w:r>
        <w:rPr/>
        <w:t>Esse novo modo de pensar tem implicações significativas não apenas para a ciência, mas também para a educação e a formulação de políticas públicas. Um currículo escolar baseado na fragmentação do saber — em disciplinas rígidas e compartimentalizadas — não prepara o estudante para lidar com a complexidade dos desafios contemporâneos. Por outro lado, uma educação sistêmica, centrada em projetos integradores e na compreensão de contextos interligados, pode formar cidadãos mais conscientes, críticos e cooperativosv18n2a02.</w:t>
      </w:r>
    </w:p>
    <w:p>
      <w:pPr>
        <w:pStyle w:val="BodyText"/>
        <w:bidi w:val="0"/>
        <w:spacing w:before="86" w:after="86"/>
        <w:jc w:val="start"/>
        <w:rPr/>
      </w:pPr>
      <w:r>
        <w:rPr/>
        <w:t>Na medicina, por exemplo, o modelo reducionista ainda dominante trata os sintomas isoladamente, muitas vezes ignorando a totalidade do organismo, o ambiente, os hábitos e os fatores sociais e emocionais do paciente. Uma abordagem sistêmica permite compreender a saúde como equilíbrio dinâmico entre múltiplos sistemas — imunológico, nervoso, hormonal, ambiental — e, portanto, promove práticas mais integradas e preventivas.</w:t>
      </w:r>
    </w:p>
    <w:p>
      <w:pPr>
        <w:pStyle w:val="Heading3"/>
        <w:tabs>
          <w:tab w:val="clear" w:pos="709"/>
          <w:tab w:val="left" w:pos="0" w:leader="none"/>
        </w:tabs>
        <w:bidi w:val="0"/>
        <w:ind w:hanging="0" w:start="0"/>
        <w:jc w:val="start"/>
        <w:rPr/>
      </w:pPr>
      <w:bookmarkStart w:id="12" w:name="o-todo-como-referência-de-sentido"/>
      <w:r>
        <w:rPr/>
        <w:t>O todo como referência de sentido</w:t>
      </w:r>
      <w:bookmarkEnd w:id="12"/>
    </w:p>
    <w:p>
      <w:pPr>
        <w:pStyle w:val="Firstparagraph"/>
        <w:bidi w:val="0"/>
        <w:jc w:val="start"/>
        <w:rPr/>
      </w:pPr>
      <w:r>
        <w:rPr/>
        <w:t xml:space="preserve">Por fim, vale destacar que o reconhecimento do todo não implica negar as partes, mas compreender que </w:t>
      </w:r>
      <w:r>
        <w:rPr>
          <w:b/>
          <w:bCs/>
        </w:rPr>
        <w:t>as partes adquirem seu significado apenas em relação ao todo</w:t>
      </w:r>
      <w:r>
        <w:rPr/>
        <w:t xml:space="preserve">. Essa é uma concepção profundamente espiritual no sentido filosófico do termo, pois nos convida a perceber que </w:t>
      </w:r>
      <w:r>
        <w:rPr>
          <w:b/>
          <w:bCs/>
        </w:rPr>
        <w:t>tudo o que existe está interligado por padrões de organização, propósito e transformação contínua</w:t>
      </w:r>
      <w:r>
        <w:rPr/>
        <w:t>. Como sintetiza Capra, “a compreensão de qualquer fenômeno exige uma visão de rede, onde os elementos se definem pelas conexões que estabelecem”CAPRA_ACO.</w:t>
      </w:r>
    </w:p>
    <w:p>
      <w:pPr>
        <w:pStyle w:val="BodyText"/>
        <w:bidi w:val="0"/>
        <w:spacing w:before="86" w:after="86"/>
        <w:jc w:val="start"/>
        <w:rPr/>
      </w:pPr>
      <w:r>
        <w:rPr/>
        <w:t>A passagem do foco nas partes para a compreensão do todo representa, assim, uma das mais importantes transições cognitivas e culturais da contemporaneidade. Trata-se de uma mudança que ainda está em curso — e que será decisiva para que possamos construir uma sociedade mais sustentável, mais equânime e mais consciente de sua interdependência com todos os níveis da vida.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continuar com o Capítulo 4 — basta colar o texto original como antes. Deseja seguir?</w:t>
      </w:r>
    </w:p>
    <w:p>
      <w:pPr>
        <w:pStyle w:val="BodyText"/>
        <w:bidi w:val="0"/>
        <w:spacing w:before="86" w:after="86"/>
        <w:jc w:val="start"/>
        <w:rPr/>
      </w:pPr>
      <w:r>
        <w:rPr/>
        <w:t xml:space="preserve">Perfeito! A seguir está a versão ampliada do </w:t>
      </w:r>
      <w:r>
        <w:rPr>
          <w:b/>
          <w:bCs/>
        </w:rPr>
        <w:t>Capítulo 4 – Síntese versus análise</w:t>
      </w:r>
      <w:r>
        <w:rPr/>
        <w:t>, mantendo integralmente o seu texto original e complementando com conceitos fundamentais da bibliografia de Capra, Luisi, Bertalanffy e outros autores do pensamento sistêmico, para alcançar uma média de aproximadamente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3" w:name="capítulo-4-síntese-versus-análise"/>
      <w:r>
        <w:rPr/>
        <w:t>Capítulo 4 – Síntese versus análise</w:t>
      </w:r>
      <w:bookmarkEnd w:id="13"/>
    </w:p>
    <w:p>
      <w:pPr>
        <w:pStyle w:val="Firstparagraph"/>
        <w:bidi w:val="0"/>
        <w:jc w:val="start"/>
        <w:rPr/>
      </w:pPr>
      <w:r>
        <w:rPr/>
        <w:t xml:space="preserve">A ciência moderna, herdeira do racionalismo iluminista e do método cartesiano, privilegiou historicamente a </w:t>
      </w:r>
      <w:r>
        <w:rPr>
          <w:b/>
          <w:bCs/>
        </w:rPr>
        <w:t>análise</w:t>
      </w:r>
      <w:r>
        <w:rPr/>
        <w:t xml:space="preserve"> como ferramenta principal para a compreensão da realidade. Analisar, nesse contexto, significa decompor um fenômeno complexo em suas partes constituintes, isolando variáveis, eliminando interferências contextuais e operando sobre fragmentos controláveis do real. Embora extremamente útil em muitos campos, essa abordagem mostrou-se limitada diante dos desafios postos pela complexidade dos sistemas vivos, sociais e mentais.</w:t>
      </w:r>
    </w:p>
    <w:p>
      <w:pPr>
        <w:pStyle w:val="BodyText"/>
        <w:bidi w:val="0"/>
        <w:spacing w:before="86" w:after="86"/>
        <w:jc w:val="start"/>
        <w:rPr/>
      </w:pPr>
      <w:r>
        <w:rPr/>
        <w:t xml:space="preserve">O pensamento sistêmico propõe, em contraposição, uma ênfase na </w:t>
      </w:r>
      <w:r>
        <w:rPr>
          <w:b/>
          <w:bCs/>
        </w:rPr>
        <w:t>síntese</w:t>
      </w:r>
      <w:r>
        <w:rPr/>
        <w:t xml:space="preserve">. Sintetizar, nesse contexto, não significa simplesmente somar elementos, mas </w:t>
      </w:r>
      <w:r>
        <w:rPr>
          <w:b/>
          <w:bCs/>
        </w:rPr>
        <w:t>compreender as conexões, os padrões organizacionais e os processos relacionais</w:t>
      </w:r>
      <w:r>
        <w:rPr/>
        <w:t xml:space="preserve"> que permitem que um sistema se manifeste como um todo coerente. A síntese não substitui a análise, mas a complementa e, em muitos casos, a supera em termos de eficácia explicativa quando se trata de compreender sistemas complexos.</w:t>
      </w:r>
    </w:p>
    <w:p>
      <w:pPr>
        <w:pStyle w:val="BodyText"/>
        <w:bidi w:val="0"/>
        <w:spacing w:before="86" w:after="86"/>
        <w:jc w:val="start"/>
        <w:rPr/>
      </w:pPr>
      <w:r>
        <w:rPr/>
        <w:t xml:space="preserve">A análise fragmenta; a síntese conecta. Enquanto a análise tende a excluir o contexto para isolar variáveis, a síntese reconhece que </w:t>
      </w:r>
      <w:r>
        <w:rPr>
          <w:b/>
          <w:bCs/>
        </w:rPr>
        <w:t>o contexto é parte constitutiva do fenômeno</w:t>
      </w:r>
      <w:r>
        <w:rPr/>
        <w:t>. Essa distinção é especialmente importante quando lidamos com processos vivos, cuja organização não pode ser entendida fora de sua história, de seu ambiente e de suas relações com outros sistemas.</w:t>
      </w:r>
    </w:p>
    <w:p>
      <w:pPr>
        <w:pStyle w:val="BodyText"/>
        <w:bidi w:val="0"/>
        <w:spacing w:before="86" w:after="86"/>
        <w:jc w:val="start"/>
        <w:rPr/>
      </w:pPr>
      <w:r>
        <w:rPr/>
        <w:t xml:space="preserve">Por exemplo, na medicina tradicional, de base analítica, a doença é frequentemente tratada como um defeito localizado em um órgão específico. Já na medicina sistêmica, como a medicina chinesa ou a abordagem integrativa contemporânea, a doença é vista como um </w:t>
      </w:r>
      <w:r>
        <w:rPr>
          <w:b/>
          <w:bCs/>
        </w:rPr>
        <w:t>desequilíbrio de relações dentro do corpo como um todo</w:t>
      </w:r>
      <w:r>
        <w:rPr/>
        <w:t xml:space="preserve">, em interação com fatores externos e com o estado emocional do paciente. O foco desloca-se da causa isolada para o </w:t>
      </w:r>
      <w:r>
        <w:rPr>
          <w:b/>
          <w:bCs/>
        </w:rPr>
        <w:t>padrão de interações</w:t>
      </w:r>
      <w:r>
        <w:rPr/>
        <w:t xml:space="preserve"> que sustenta ou compromete a saúde.</w:t>
      </w:r>
    </w:p>
    <w:p>
      <w:pPr>
        <w:pStyle w:val="BodyText"/>
        <w:bidi w:val="0"/>
        <w:spacing w:before="86" w:after="86"/>
        <w:jc w:val="start"/>
        <w:rPr/>
      </w:pPr>
      <w:r>
        <w:rPr/>
        <w:t xml:space="preserve">Fritjof Capra destaca que a síntese não é uma rejeição da razão ou da ciência, mas uma </w:t>
      </w:r>
      <w:r>
        <w:rPr>
          <w:b/>
          <w:bCs/>
        </w:rPr>
        <w:t>ampliação do horizonte cognitivo</w:t>
      </w:r>
      <w:r>
        <w:rPr/>
        <w:t>, que incorpora múltiplas dimensões: racional, emocional, ecológica, simbólica. No campo da biologia, essa mudança pode ser ilustrada pela transição da biologia molecular analítica para a biologia de sistemas, que estuda as redes de regulação gênica, os ciclos metabólicos integrados e os ecossistemas simbióticos como totalidades funcionais.</w:t>
      </w:r>
    </w:p>
    <w:p>
      <w:pPr>
        <w:pStyle w:val="BodyText"/>
        <w:bidi w:val="0"/>
        <w:spacing w:before="86" w:after="86"/>
        <w:jc w:val="start"/>
        <w:rPr/>
      </w:pPr>
      <w:r>
        <w:rPr/>
        <w:t xml:space="preserve">O desafio da síntese é que ela </w:t>
      </w:r>
      <w:r>
        <w:rPr>
          <w:b/>
          <w:bCs/>
        </w:rPr>
        <w:t>exige uma mudança na postura cognitiva do observador</w:t>
      </w:r>
      <w:r>
        <w:rPr/>
        <w:t>: ao invés de buscar apenas as causas diretas e locais, ele deve atentar para os padrões globais, para a configuração das relações, para a história dos processos. Isso implica um modo de ver que é mais intuitivo, integrador e, muitas vezes, mais ético, pois reconhece a complexidade e a interdependência como traços estruturais da realidade.</w:t>
      </w:r>
    </w:p>
    <w:p>
      <w:pPr>
        <w:pStyle w:val="BodyText"/>
        <w:bidi w:val="0"/>
        <w:spacing w:before="86" w:after="86"/>
        <w:jc w:val="start"/>
        <w:rPr/>
      </w:pPr>
      <w:r>
        <w:rPr/>
        <w:t xml:space="preserve">No campo educacional, essa diferença se traduz em abordagens pedagógicas distintas: enquanto a educação tradicional fragmenta o saber em disciplinas estanques, a abordagem sistêmica propõe projetos interdisciplinares, aprendizagem baseada em problemas e construção de sentido a partir da experiência vivida. O conhecimento deixa de ser um acúmulo de partes e passa a ser uma </w:t>
      </w:r>
      <w:r>
        <w:rPr>
          <w:b/>
          <w:bCs/>
        </w:rPr>
        <w:t>teia de significados</w:t>
      </w:r>
      <w:r>
        <w:rPr/>
        <w:t>, construída em rede.</w:t>
      </w:r>
    </w:p>
    <w:p>
      <w:pPr>
        <w:pStyle w:val="BodyText"/>
        <w:bidi w:val="0"/>
        <w:spacing w:before="86" w:after="86"/>
        <w:jc w:val="start"/>
        <w:rPr/>
      </w:pPr>
      <w:r>
        <w:rPr/>
        <w:t xml:space="preserve">A superação da dicotomia entre análise e síntese não consiste em abolir uma em favor da outra, mas em reconhecer que, </w:t>
      </w:r>
      <w:r>
        <w:rPr>
          <w:b/>
          <w:bCs/>
        </w:rPr>
        <w:t>em contextos complexos</w:t>
      </w:r>
      <w:r>
        <w:rPr/>
        <w:t xml:space="preserve">, a síntese é condição para a compreensão plena e para a ação transformadora. Analisar continua sendo necessário, mas apenas quando inserido em um </w:t>
      </w:r>
      <w:r>
        <w:rPr>
          <w:b/>
          <w:bCs/>
        </w:rPr>
        <w:t>projeto maior de conexão, contextualização e integração</w:t>
      </w:r>
      <w:r>
        <w:rPr/>
        <w:t>.</w:t>
      </w:r>
    </w:p>
    <w:p>
      <w:pPr>
        <w:pStyle w:val="BodyText"/>
        <w:bidi w:val="0"/>
        <w:spacing w:before="86" w:after="86"/>
        <w:jc w:val="start"/>
        <w:rPr/>
      </w:pPr>
      <w:r>
        <w:rPr/>
        <w:t>Essa virada epistemológica prepara o terreno para a próxima etapa do pensamento sistêmico, em que os fenômenos deixam de ser pensados como somas de partes e passam a ser vistos como totalidades orgânicas, em que o todo dá sentido às partes – o que aprofundaremos no capítulo seguinte.</w:t>
      </w:r>
    </w:p>
    <w:p>
      <w:pPr>
        <w:pStyle w:val="Heading3"/>
        <w:tabs>
          <w:tab w:val="clear" w:pos="709"/>
          <w:tab w:val="left" w:pos="0" w:leader="none"/>
        </w:tabs>
        <w:bidi w:val="0"/>
        <w:ind w:hanging="0" w:start="0"/>
        <w:jc w:val="start"/>
        <w:rPr/>
      </w:pPr>
      <w:bookmarkStart w:id="14" w:name="a-crítica-sistêmica-ao-reducionismo-meto"/>
      <w:r>
        <w:rPr/>
        <w:t>A crítica sistêmica ao reducionismo metodológico</w:t>
      </w:r>
      <w:bookmarkEnd w:id="14"/>
    </w:p>
    <w:p>
      <w:pPr>
        <w:pStyle w:val="Firstparagraph"/>
        <w:bidi w:val="0"/>
        <w:jc w:val="start"/>
        <w:rPr/>
      </w:pPr>
      <w:r>
        <w:rPr/>
        <w:t xml:space="preserve">Capra e Luisi apontam que, embora a análise tenha se mostrado bem-sucedida em certos contextos – especialmente na engenharia e nas ciências físicas clássicas –, ela falha ao abordar </w:t>
      </w:r>
      <w:r>
        <w:rPr>
          <w:b/>
          <w:bCs/>
        </w:rPr>
        <w:t>fenômenos onde a complexidade relacional é essencial</w:t>
      </w:r>
      <w:r>
        <w:rPr/>
        <w:t>. Isso inclui sistemas vivos, redes ecológicas, dinâmicas sociais e processos cognitivos. Como afirmam os autores, “a biologia molecular nos forneceu um inventário de componentes, mas foi a biologia de sistemas que começou a revelar como esses componentes trabalham juntos”.</w:t>
      </w:r>
    </w:p>
    <w:p>
      <w:pPr>
        <w:pStyle w:val="BodyText"/>
        <w:bidi w:val="0"/>
        <w:spacing w:before="86" w:after="86"/>
        <w:jc w:val="start"/>
        <w:rPr/>
      </w:pPr>
      <w:r>
        <w:rPr/>
        <w:t xml:space="preserve">Nessa nova abordagem, o conhecimento torna-se mais </w:t>
      </w:r>
      <w:r>
        <w:rPr>
          <w:b/>
          <w:bCs/>
        </w:rPr>
        <w:t>processual e contextual</w:t>
      </w:r>
      <w:r>
        <w:rPr/>
        <w:t>. Em vez de buscar causas únicas e diretas, o pesquisador procura compreender redes de influência, ciclos de retroalimentação e padrões que emergem ao longo do tempo. Esse tipo de pensamento exige ferramentas mentais diferentes, muitas vezes mais qualitativas do que quantitativas, e mais abertas à ambiguidade e à multiplicidade de perspectivas.</w:t>
      </w:r>
    </w:p>
    <w:p>
      <w:pPr>
        <w:pStyle w:val="Heading3"/>
        <w:tabs>
          <w:tab w:val="clear" w:pos="709"/>
          <w:tab w:val="left" w:pos="0" w:leader="none"/>
        </w:tabs>
        <w:bidi w:val="0"/>
        <w:ind w:hanging="0" w:start="0"/>
        <w:jc w:val="start"/>
        <w:rPr/>
      </w:pPr>
      <w:bookmarkStart w:id="15" w:name="do-objeto-à-relação-uma-nova-ontologia"/>
      <w:r>
        <w:rPr/>
        <w:t>Do objeto à relação: uma nova ontologia</w:t>
      </w:r>
      <w:bookmarkEnd w:id="15"/>
    </w:p>
    <w:p>
      <w:pPr>
        <w:pStyle w:val="Firstparagraph"/>
        <w:bidi w:val="0"/>
        <w:jc w:val="start"/>
        <w:rPr/>
      </w:pPr>
      <w:r>
        <w:rPr/>
        <w:t xml:space="preserve">A análise tradicional parte de uma ontologia baseada em objetos: assume-se que os elementos existem separadamente e que suas relações são secundárias. O pensamento sistêmico inverte essa premissa: o que existe primariamente são </w:t>
      </w:r>
      <w:r>
        <w:rPr>
          <w:b/>
          <w:bCs/>
        </w:rPr>
        <w:t>relações</w:t>
      </w:r>
      <w:r>
        <w:rPr/>
        <w:t xml:space="preserve">, e os elementos são definidos pelas posições que ocupam dentro de redes relacionais. Em outras palavras, </w:t>
      </w:r>
      <w:r>
        <w:rPr>
          <w:b/>
          <w:bCs/>
        </w:rPr>
        <w:t>a identidade é relacional, não substancial</w:t>
      </w:r>
      <w:r>
        <w:rPr/>
        <w:t>.</w:t>
      </w:r>
    </w:p>
    <w:p>
      <w:pPr>
        <w:pStyle w:val="BodyText"/>
        <w:bidi w:val="0"/>
        <w:spacing w:before="86" w:after="86"/>
        <w:jc w:val="start"/>
        <w:rPr/>
      </w:pPr>
      <w:r>
        <w:rPr/>
        <w:t xml:space="preserve">Essa mudança tem implicações profundas para a filosofia da ciência, pois desafia o modelo clássico de conhecimento como espelhamento de uma realidade objetiva, substituindo-o por um modelo </w:t>
      </w:r>
      <w:r>
        <w:rPr>
          <w:b/>
          <w:bCs/>
        </w:rPr>
        <w:t>relacional, ecológico e participativo</w:t>
      </w:r>
      <w:r>
        <w:rPr/>
        <w:t>, em que o observador é parte do sistema observado.</w:t>
      </w:r>
    </w:p>
    <w:p>
      <w:pPr>
        <w:pStyle w:val="Heading3"/>
        <w:tabs>
          <w:tab w:val="clear" w:pos="709"/>
          <w:tab w:val="left" w:pos="0" w:leader="none"/>
        </w:tabs>
        <w:bidi w:val="0"/>
        <w:ind w:hanging="0" w:start="0"/>
        <w:jc w:val="start"/>
        <w:rPr/>
      </w:pPr>
      <w:bookmarkStart w:id="16" w:name="síntese-ética-e-complexidade"/>
      <w:r>
        <w:rPr/>
        <w:t>Síntese, ética e complexidade</w:t>
      </w:r>
      <w:bookmarkEnd w:id="16"/>
    </w:p>
    <w:p>
      <w:pPr>
        <w:pStyle w:val="Firstparagraph"/>
        <w:bidi w:val="0"/>
        <w:jc w:val="start"/>
        <w:rPr/>
      </w:pPr>
      <w:r>
        <w:rPr/>
        <w:t xml:space="preserve">Por fim, é importante reconhecer que a síntese é também uma postura ética. Ao nos obrigar a considerar o todo, ela nos convida a </w:t>
      </w:r>
      <w:r>
        <w:rPr>
          <w:b/>
          <w:bCs/>
        </w:rPr>
        <w:t>assumir responsabilidade</w:t>
      </w:r>
      <w:r>
        <w:rPr/>
        <w:t xml:space="preserve"> pelas conexões e consequências de nossas ações. Um pensamento que não integra é um pensamento que fragmenta e, portanto, corre o risco de ser alienante ou destrutivo.</w:t>
      </w:r>
    </w:p>
    <w:p>
      <w:pPr>
        <w:pStyle w:val="BodyText"/>
        <w:bidi w:val="0"/>
        <w:spacing w:before="86" w:after="86"/>
        <w:jc w:val="start"/>
        <w:rPr/>
      </w:pPr>
      <w:r>
        <w:rPr/>
        <w:t xml:space="preserve">A síntese, ao contrário, promove </w:t>
      </w:r>
      <w:r>
        <w:rPr>
          <w:b/>
          <w:bCs/>
        </w:rPr>
        <w:t>empatia, cooperação e visão de longo prazo</w:t>
      </w:r>
      <w:r>
        <w:rPr/>
        <w:t xml:space="preserve"> – qualidades essenciais para enfrentar os grandes desafios do nosso tempo: a crise climática, a desigualdade social, o colapso dos ecossistemas e a perda de sentido nas relações humanas.</w:t>
      </w:r>
    </w:p>
    <w:p>
      <w:pPr>
        <w:pStyle w:val="BodyText"/>
        <w:bidi w:val="0"/>
        <w:spacing w:before="86" w:after="86"/>
        <w:jc w:val="start"/>
        <w:rPr/>
      </w:pPr>
      <w:r>
        <w:rPr/>
        <w:t>Como afirmam Capra e Luisi, o pensamento sistêmico é “não apenas uma nova forma de pensar a ciência, mas uma nova forma de compreender a vida e nosso lugar no mundo”.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continuar com o Capítulo 5 – basta colar o texto original. Deseja seguir?</w:t>
      </w:r>
    </w:p>
    <w:p>
      <w:pPr>
        <w:pStyle w:val="BodyText"/>
        <w:bidi w:val="0"/>
        <w:spacing w:before="86" w:after="86"/>
        <w:jc w:val="start"/>
        <w:rPr/>
      </w:pPr>
      <w:r>
        <w:rPr/>
        <w:t xml:space="preserve">Excelente! A seguir, apresento a versão ampliada do </w:t>
      </w:r>
      <w:r>
        <w:rPr>
          <w:b/>
          <w:bCs/>
        </w:rPr>
        <w:t>Capítulo 5 – Pensamento sistêmico ou holístico</w:t>
      </w:r>
      <w:r>
        <w:rPr/>
        <w:t>, mantendo integralmente o seu texto original e expandindo com fundamentos teóricos, exemplos históricos e referências explícitas da bibliografia (especialmente Capra, Luisi e outros autores da visão sistêmica), para atingir uma média de aproximadamente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17" w:name="capítulo-5-pensamento-sistêmico-ou-holís"/>
      <w:r>
        <w:rPr/>
        <w:t>Capítulo 5 – Pensamento sistêmico ou holístico</w:t>
      </w:r>
      <w:bookmarkEnd w:id="17"/>
    </w:p>
    <w:p>
      <w:pPr>
        <w:pStyle w:val="Firstparagraph"/>
        <w:bidi w:val="0"/>
        <w:jc w:val="start"/>
        <w:rPr/>
      </w:pPr>
      <w:r>
        <w:rPr/>
        <w:t xml:space="preserve">O pensamento sistêmico, também chamado de </w:t>
      </w:r>
      <w:r>
        <w:rPr>
          <w:b/>
          <w:bCs/>
        </w:rPr>
        <w:t>pensamento holístico</w:t>
      </w:r>
      <w:r>
        <w:rPr/>
        <w:t xml:space="preserve">, representa uma mudança de paradigma no modo como compreendemos a realidade. Enquanto o paradigma mecanicista se baseava na fragmentação, na linearidade e na previsibilidade, o pensamento sistêmico propõe uma abordagem </w:t>
      </w:r>
      <w:r>
        <w:rPr>
          <w:b/>
          <w:bCs/>
        </w:rPr>
        <w:t>baseada na totalidade, nas relações e nos padrões organizacionais</w:t>
      </w:r>
      <w:r>
        <w:rPr/>
        <w:t>. Trata-se de uma virada epistemológica que afeta não apenas a ciência, mas também a filosofia, a ética, a educação e até a espiritualidade.</w:t>
      </w:r>
    </w:p>
    <w:p>
      <w:pPr>
        <w:pStyle w:val="BodyText"/>
        <w:bidi w:val="0"/>
        <w:spacing w:before="86" w:after="86"/>
        <w:jc w:val="start"/>
        <w:rPr/>
      </w:pPr>
      <w:r>
        <w:rPr/>
        <w:t xml:space="preserve">A palavra “holístico” deriva do grego </w:t>
      </w:r>
      <w:r>
        <w:rPr>
          <w:i/>
          <w:iCs/>
        </w:rPr>
        <w:t>holos</w:t>
      </w:r>
      <w:r>
        <w:rPr/>
        <w:t xml:space="preserve">, que significa “inteiro”. Pensar holisticamente é, portanto, pensar </w:t>
      </w:r>
      <w:r>
        <w:rPr>
          <w:b/>
          <w:bCs/>
        </w:rPr>
        <w:t>a partir do todo</w:t>
      </w:r>
      <w:r>
        <w:rPr/>
        <w:t>, compreendendo que as partes só adquirem pleno significado dentro de um sistema relacional mais amplo. Essa abordagem não nega o valor da análise, mas recusa a ideia de que o conhecimento verdadeiro possa ser obtido exclusivamente pela decomposição da realidade.</w:t>
      </w:r>
    </w:p>
    <w:p>
      <w:pPr>
        <w:pStyle w:val="BodyText"/>
        <w:bidi w:val="0"/>
        <w:spacing w:before="86" w:after="86"/>
        <w:jc w:val="start"/>
        <w:rPr/>
      </w:pPr>
      <w:r>
        <w:rPr/>
        <w:t xml:space="preserve">Fritjof Capra, em </w:t>
      </w:r>
      <w:r>
        <w:rPr>
          <w:i/>
          <w:iCs/>
        </w:rPr>
        <w:t>A Teia da Vida</w:t>
      </w:r>
      <w:r>
        <w:rPr/>
        <w:t xml:space="preserve"> e </w:t>
      </w:r>
      <w:r>
        <w:rPr>
          <w:i/>
          <w:iCs/>
        </w:rPr>
        <w:t>A Visão Sistêmica da Vida</w:t>
      </w:r>
      <w:r>
        <w:rPr/>
        <w:t xml:space="preserve">, descreve o pensamento sistêmico como uma forma de compreender o mundo em termos de </w:t>
      </w:r>
      <w:r>
        <w:rPr>
          <w:b/>
          <w:bCs/>
        </w:rPr>
        <w:t>contextos, interconexões e fluxos dinâmicos</w:t>
      </w:r>
      <w:r>
        <w:rPr/>
        <w:t>. Em vez de estruturas rígidas, ele propõe redes dinâmicas. Em vez de entidades isoladas, ele considera padrões de organização. Em vez de causalidade linear, ele trabalha com causalidade circular e retroalimentação.</w:t>
      </w:r>
    </w:p>
    <w:p>
      <w:pPr>
        <w:pStyle w:val="BodyText"/>
        <w:bidi w:val="0"/>
        <w:spacing w:before="86" w:after="86"/>
        <w:jc w:val="start"/>
        <w:rPr/>
      </w:pPr>
      <w:r>
        <w:rPr/>
        <w:t xml:space="preserve">Esse tipo de pensamento foi redescoberto no século XX, especialmente com os avanços da </w:t>
      </w:r>
      <w:r>
        <w:rPr>
          <w:b/>
          <w:bCs/>
        </w:rPr>
        <w:t>física quântica</w:t>
      </w:r>
      <w:r>
        <w:rPr/>
        <w:t xml:space="preserve">, da </w:t>
      </w:r>
      <w:r>
        <w:rPr>
          <w:b/>
          <w:bCs/>
        </w:rPr>
        <w:t>biologia ecológica</w:t>
      </w:r>
      <w:r>
        <w:rPr/>
        <w:t xml:space="preserve">, da </w:t>
      </w:r>
      <w:r>
        <w:rPr>
          <w:b/>
          <w:bCs/>
        </w:rPr>
        <w:t>cibernética</w:t>
      </w:r>
      <w:r>
        <w:rPr/>
        <w:t xml:space="preserve">, da </w:t>
      </w:r>
      <w:r>
        <w:rPr>
          <w:b/>
          <w:bCs/>
        </w:rPr>
        <w:t>teoria dos sistemas</w:t>
      </w:r>
      <w:r>
        <w:rPr/>
        <w:t xml:space="preserve"> e da </w:t>
      </w:r>
      <w:r>
        <w:rPr>
          <w:b/>
          <w:bCs/>
        </w:rPr>
        <w:t>ciência da complexidade</w:t>
      </w:r>
      <w:r>
        <w:rPr/>
        <w:t xml:space="preserve">. Em todos esses campos, tornou-se evidente que </w:t>
      </w:r>
      <w:r>
        <w:rPr>
          <w:b/>
          <w:bCs/>
        </w:rPr>
        <w:t>a realidade é feita de relações</w:t>
      </w:r>
      <w:r>
        <w:rPr/>
        <w:t>, e não de objetos isolados. O físico Werner Heisenberg chegou a afirmar que “o que observamos não é a natureza em si, mas a natureza exposta ao nosso método de questionamento”, indicando a inseparabilidade entre observador e observado – ideia cara tanto ao pensamento sistêmico quanto a certas tradições espirituais.</w:t>
      </w:r>
    </w:p>
    <w:p>
      <w:pPr>
        <w:pStyle w:val="BodyText"/>
        <w:bidi w:val="0"/>
        <w:spacing w:before="86" w:after="86"/>
        <w:jc w:val="start"/>
        <w:rPr/>
      </w:pPr>
      <w:r>
        <w:rPr/>
        <w:t xml:space="preserve">O pensamento sistêmico também está profundamente conectado à </w:t>
      </w:r>
      <w:r>
        <w:rPr>
          <w:b/>
          <w:bCs/>
        </w:rPr>
        <w:t>ecologia</w:t>
      </w:r>
      <w:r>
        <w:rPr/>
        <w:t xml:space="preserve">, entendida não apenas como estudo da natureza, mas como uma nova maneira de ver o mundo. A ecologia revela que todos os seres vivos estão </w:t>
      </w:r>
      <w:r>
        <w:rPr>
          <w:b/>
          <w:bCs/>
        </w:rPr>
        <w:t>interligados em redes complexas de interdependência</w:t>
      </w:r>
      <w:r>
        <w:rPr/>
        <w:t>, e que perturbações em uma parte do sistema afetam o todo. Essa visão tem implicações diretas para a ética, a política e o estilo de vida humano.</w:t>
      </w:r>
    </w:p>
    <w:p>
      <w:pPr>
        <w:pStyle w:val="BodyText"/>
        <w:bidi w:val="0"/>
        <w:spacing w:before="86" w:after="86"/>
        <w:jc w:val="start"/>
        <w:rPr/>
      </w:pPr>
      <w:r>
        <w:rPr/>
        <w:t xml:space="preserve">Outro aspecto essencial do pensamento holístico é o reconhecimento de que a </w:t>
      </w:r>
      <w:r>
        <w:rPr>
          <w:b/>
          <w:bCs/>
        </w:rPr>
        <w:t>mente e a vida são inseparáveis</w:t>
      </w:r>
      <w:r>
        <w:rPr/>
        <w:t>. Em vez de considerar a mente como um produto mecânico do cérebro, autores como Maturana e Varela propõem a cognição como um processo relacional e encarnado, emergente da interação entre organismo e ambiente – uma ideia que será explorada mais adiante nos capítulos sobre consciência e auto-organização.</w:t>
      </w:r>
    </w:p>
    <w:p>
      <w:pPr>
        <w:pStyle w:val="BodyText"/>
        <w:bidi w:val="0"/>
        <w:spacing w:before="86" w:after="86"/>
        <w:jc w:val="start"/>
        <w:rPr/>
      </w:pPr>
      <w:r>
        <w:rPr/>
        <w:t xml:space="preserve">Importante destacar que o pensamento holístico não se opõe à ciência, mas propõe uma ciência mais abrangente, </w:t>
      </w:r>
      <w:r>
        <w:rPr>
          <w:b/>
          <w:bCs/>
        </w:rPr>
        <w:t>contextualizada, relacional e aberta ao diálogo com outras formas de saber</w:t>
      </w:r>
      <w:r>
        <w:rPr/>
        <w:t>. Ele busca integrar o conhecimento objetivo com o subjetivo, o lógico com o intuitivo, o factual com o simbólico. É, portanto, uma ciência que não abdica do rigor, mas que reconhece seus próprios limites e se abre à complexidade da vida.</w:t>
      </w:r>
    </w:p>
    <w:p>
      <w:pPr>
        <w:pStyle w:val="BodyText"/>
        <w:bidi w:val="0"/>
        <w:spacing w:before="86" w:after="86"/>
        <w:jc w:val="start"/>
        <w:rPr/>
      </w:pPr>
      <w:r>
        <w:rPr/>
        <w:t xml:space="preserve">Em síntese, o pensamento sistêmico ou holístico não é apenas uma nova teoria científica, mas uma </w:t>
      </w:r>
      <w:r>
        <w:rPr>
          <w:b/>
          <w:bCs/>
        </w:rPr>
        <w:t>nova forma de pensar, de perceber e de agir no mundo</w:t>
      </w:r>
      <w:r>
        <w:rPr/>
        <w:t>. Ele nos convida a substituir a ilusão da separação pela consciência da conexão, e a cultivar um olhar mais integrador, cooperativo e cuidadoso em todas as esferas da existência.</w:t>
      </w:r>
    </w:p>
    <w:p>
      <w:pPr>
        <w:pStyle w:val="HorizontalLine"/>
        <w:suppressLineNumbers/>
        <w:pBdr>
          <w:bottom w:val="double" w:sz="2" w:space="0" w:color="808080"/>
        </w:pBdr>
        <w:bidi w:val="0"/>
        <w:spacing w:before="0" w:after="283"/>
        <w:jc w:val="start"/>
        <w:rPr/>
      </w:pPr>
      <w:r>
        <w:rPr/>
      </w:r>
    </w:p>
    <w:p>
      <w:pPr>
        <w:pStyle w:val="Heading3"/>
        <w:tabs>
          <w:tab w:val="clear" w:pos="709"/>
          <w:tab w:val="left" w:pos="0" w:leader="none"/>
        </w:tabs>
        <w:bidi w:val="0"/>
        <w:ind w:hanging="0" w:start="0"/>
        <w:jc w:val="start"/>
        <w:rPr/>
      </w:pPr>
      <w:bookmarkStart w:id="18" w:name="a-matriz-epistemológica-da-visão-sistêmi"/>
      <w:r>
        <w:rPr/>
        <w:t>A matriz epistemológica da visão sistêmica</w:t>
      </w:r>
      <w:bookmarkEnd w:id="18"/>
    </w:p>
    <w:p>
      <w:pPr>
        <w:pStyle w:val="Firstparagraph"/>
        <w:bidi w:val="0"/>
        <w:jc w:val="start"/>
        <w:rPr/>
      </w:pPr>
      <w:r>
        <w:rPr/>
        <w:t xml:space="preserve">Capra enfatiza que a base do pensamento sistêmico não está em um novo conjunto de “leis naturais”, mas em uma </w:t>
      </w:r>
      <w:r>
        <w:rPr>
          <w:b/>
          <w:bCs/>
        </w:rPr>
        <w:t>nova maneira de pensar e observar</w:t>
      </w:r>
      <w:r>
        <w:rPr/>
        <w:t xml:space="preserve">. Isso representa o abandono do ideal de objetividade absoluta – herdado da física clássica – e a adoção de um modelo epistemológico </w:t>
      </w:r>
      <w:r>
        <w:rPr>
          <w:b/>
          <w:bCs/>
        </w:rPr>
        <w:t>participativo</w:t>
      </w:r>
      <w:r>
        <w:rPr/>
        <w:t>: o observador não está fora do sistema que observa, mas faz parte dele. Conhecer, nesse contexto, significa estabelecer uma relação com aquilo que é conhecido.</w:t>
      </w:r>
    </w:p>
    <w:p>
      <w:pPr>
        <w:pStyle w:val="BodyText"/>
        <w:bidi w:val="0"/>
        <w:spacing w:before="86" w:after="86"/>
        <w:jc w:val="start"/>
        <w:rPr/>
      </w:pPr>
      <w:r>
        <w:rPr/>
        <w:t xml:space="preserve">A transição para esse novo modo de pensar envolve também a superação do dualismo cartesiano. Em vez de ver a mente separada do corpo, o pensamento sistêmico vê o ser humano como uma </w:t>
      </w:r>
      <w:r>
        <w:rPr>
          <w:b/>
          <w:bCs/>
        </w:rPr>
        <w:t>unidade psicofísica</w:t>
      </w:r>
      <w:r>
        <w:rPr/>
        <w:t>, integrada com seu ambiente. Isso leva a uma ciência que considera a experiência vivida como uma fonte legítima de conhecimento – algo que aproxima a ciência de dimensões tradicionalmente reservadas à filosofia, à arte e à espiritualidade.</w:t>
      </w:r>
    </w:p>
    <w:p>
      <w:pPr>
        <w:pStyle w:val="Heading3"/>
        <w:tabs>
          <w:tab w:val="clear" w:pos="709"/>
          <w:tab w:val="left" w:pos="0" w:leader="none"/>
        </w:tabs>
        <w:bidi w:val="0"/>
        <w:ind w:hanging="0" w:start="0"/>
        <w:jc w:val="start"/>
        <w:rPr/>
      </w:pPr>
      <w:bookmarkStart w:id="19" w:name="a-rede-como-metáfora-central"/>
      <w:r>
        <w:rPr/>
        <w:t>A rede como metáfora central</w:t>
      </w:r>
      <w:bookmarkEnd w:id="19"/>
    </w:p>
    <w:p>
      <w:pPr>
        <w:pStyle w:val="Firstparagraph"/>
        <w:bidi w:val="0"/>
        <w:jc w:val="start"/>
        <w:rPr/>
      </w:pPr>
      <w:r>
        <w:rPr/>
        <w:t xml:space="preserve">Enquanto o paradigma mecanicista usava a máquina como metáfora do funcionamento do mundo, o pensamento sistêmico adota a </w:t>
      </w:r>
      <w:r>
        <w:rPr>
          <w:b/>
          <w:bCs/>
        </w:rPr>
        <w:t>rede</w:t>
      </w:r>
      <w:r>
        <w:rPr/>
        <w:t xml:space="preserve"> como símbolo fundamental. Capra afirma que os sistemas vivos são sempre organizados em </w:t>
      </w:r>
      <w:r>
        <w:rPr>
          <w:b/>
          <w:bCs/>
        </w:rPr>
        <w:t>redes de produção e transformação</w:t>
      </w:r>
      <w:r>
        <w:rPr/>
        <w:t>, como as redes metabólicas nas células, as redes tróficas em ecossistemas ou as redes sociais nas comunidades humanas. Essas redes não são estáticas; elas se reorganizam continuamente, respondem ao ambiente e possuem propriedades emergentes.</w:t>
      </w:r>
    </w:p>
    <w:p>
      <w:pPr>
        <w:pStyle w:val="BodyText"/>
        <w:bidi w:val="0"/>
        <w:spacing w:before="86" w:after="86"/>
        <w:jc w:val="start"/>
        <w:rPr/>
      </w:pPr>
      <w:r>
        <w:rPr/>
        <w:t xml:space="preserve">Essa metáfora da rede também tem implicações epistemológicas: o conhecimento não é mais linear, acumulativo ou hierárquico, mas </w:t>
      </w:r>
      <w:r>
        <w:rPr>
          <w:b/>
          <w:bCs/>
        </w:rPr>
        <w:t>distribuído, interligado e em constante reconstrução</w:t>
      </w:r>
      <w:r>
        <w:rPr/>
        <w:t>. Isso implica um novo tipo de alfabetização: aprender a reconhecer padrões, conexões e interdependências, em vez de apenas memorizar fatos isolados.</w:t>
      </w:r>
    </w:p>
    <w:p>
      <w:pPr>
        <w:pStyle w:val="Heading3"/>
        <w:tabs>
          <w:tab w:val="clear" w:pos="709"/>
          <w:tab w:val="left" w:pos="0" w:leader="none"/>
        </w:tabs>
        <w:bidi w:val="0"/>
        <w:ind w:hanging="0" w:start="0"/>
        <w:jc w:val="start"/>
        <w:rPr/>
      </w:pPr>
      <w:bookmarkStart w:id="20" w:name="implicações-culturais-e-sociais"/>
      <w:r>
        <w:rPr/>
        <w:t>Implicações culturais e sociais</w:t>
      </w:r>
      <w:bookmarkEnd w:id="20"/>
    </w:p>
    <w:p>
      <w:pPr>
        <w:pStyle w:val="Firstparagraph"/>
        <w:bidi w:val="0"/>
        <w:jc w:val="start"/>
        <w:rPr/>
      </w:pPr>
      <w:r>
        <w:rPr/>
        <w:t xml:space="preserve">Além do campo científico, o pensamento sistêmico tem </w:t>
      </w:r>
      <w:r>
        <w:rPr>
          <w:b/>
          <w:bCs/>
        </w:rPr>
        <w:t>repercussões profundas na ética, na política e na economia</w:t>
      </w:r>
      <w:r>
        <w:rPr/>
        <w:t>. Ele nos leva a questionar modelos baseados na competição, na exploração e na separação entre humanidade e natureza. Em vez disso, propõe uma ética da interdependência, da solidariedade e da sustentabilidade.</w:t>
      </w:r>
    </w:p>
    <w:p>
      <w:pPr>
        <w:pStyle w:val="BodyText"/>
        <w:bidi w:val="0"/>
        <w:spacing w:before="86" w:after="86"/>
        <w:jc w:val="start"/>
        <w:rPr/>
      </w:pPr>
      <w:r>
        <w:rPr/>
        <w:t xml:space="preserve">Na educação, por exemplo, o pensamento sistêmico inspira metodologias que </w:t>
      </w:r>
      <w:r>
        <w:rPr>
          <w:b/>
          <w:bCs/>
        </w:rPr>
        <w:t>integram saberes</w:t>
      </w:r>
      <w:r>
        <w:rPr/>
        <w:t>, promovem a colaboração e desenvolvem a capacidade de pensar em contextos complexos. Já na política, ele sugere abordagens participativas e descentralizadas, mais sensíveis aos contextos locais e mais abertas à diversidade de perspectivas.</w:t>
      </w:r>
    </w:p>
    <w:p>
      <w:pPr>
        <w:pStyle w:val="BodyText"/>
        <w:bidi w:val="0"/>
        <w:spacing w:before="86" w:after="86"/>
        <w:jc w:val="start"/>
        <w:rPr/>
      </w:pPr>
      <w:r>
        <w:rPr/>
        <w:t xml:space="preserve">Na espiritualidade, o pensamento holístico abre espaço para uma religiosidade que valoriza </w:t>
      </w:r>
      <w:r>
        <w:rPr>
          <w:b/>
          <w:bCs/>
        </w:rPr>
        <w:t>a unidade da vida</w:t>
      </w:r>
      <w:r>
        <w:rPr/>
        <w:t xml:space="preserve">, o respeito aos ciclos naturais e a comunhão com o cosmos. Em vez de uma transcendência que nega o mundo, propõe uma espiritualidade </w:t>
      </w:r>
      <w:r>
        <w:rPr>
          <w:b/>
          <w:bCs/>
        </w:rPr>
        <w:t>encarnada, ecológica e relacional</w:t>
      </w:r>
      <w:r>
        <w:rPr/>
        <w:t xml:space="preserve"> – algo que se aproxima de várias tradições orientais e indígenas, e também de uma releitura contemporânea de correntes espiritualistas ocidentais, como o Espiritismo, que será explorado na parte 3 desta monografia.</w:t>
      </w:r>
    </w:p>
    <w:p>
      <w:pPr>
        <w:pStyle w:val="Heading3"/>
        <w:tabs>
          <w:tab w:val="clear" w:pos="709"/>
          <w:tab w:val="left" w:pos="0" w:leader="none"/>
        </w:tabs>
        <w:bidi w:val="0"/>
        <w:ind w:hanging="0" w:start="0"/>
        <w:jc w:val="start"/>
        <w:rPr/>
      </w:pPr>
      <w:bookmarkStart w:id="21" w:name="ciência-com-consciência"/>
      <w:r>
        <w:rPr/>
        <w:t>Ciência com consciência</w:t>
      </w:r>
      <w:bookmarkEnd w:id="21"/>
    </w:p>
    <w:p>
      <w:pPr>
        <w:pStyle w:val="Firstparagraph"/>
        <w:bidi w:val="0"/>
        <w:jc w:val="start"/>
        <w:rPr/>
      </w:pPr>
      <w:r>
        <w:rPr/>
        <w:t xml:space="preserve">Ao integrar razão e intuição, objetividade e experiência, análise e síntese, o pensamento sistêmico convida à construção de uma </w:t>
      </w:r>
      <w:r>
        <w:rPr>
          <w:b/>
          <w:bCs/>
        </w:rPr>
        <w:t>ciência com consciência</w:t>
      </w:r>
      <w:r>
        <w:rPr/>
        <w:t xml:space="preserve"> – uma ciência que reconhece seu impacto sobre o mundo e assume responsabilidade pelas suas aplicações. Trata-se de um convite à humildade epistêmica, à cooperação entre saberes e ao cultivo de uma visão mais compassiva e conectada da vida.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quiser, posso continuar com o Capítulo 6 – basta colar o texto original. Deseja seguir?</w:t>
      </w:r>
    </w:p>
    <w:p>
      <w:pPr>
        <w:pStyle w:val="BodyText"/>
        <w:bidi w:val="0"/>
        <w:spacing w:before="86" w:after="86"/>
        <w:jc w:val="start"/>
        <w:rPr/>
      </w:pPr>
      <w:r>
        <w:rPr/>
        <w:t xml:space="preserve">Perfeito! A seguir está a versão ampliada do </w:t>
      </w:r>
      <w:r>
        <w:rPr>
          <w:b/>
          <w:bCs/>
        </w:rPr>
        <w:t>Capítulo 6 – A visão em rede: tudo está conectado – visão relacional</w:t>
      </w:r>
      <w:r>
        <w:rPr/>
        <w:t>, mantendo todo o texto original e complementando com fundamentos da bibliografia de Capra, Luisi e outros pensadores sistêmicos, além de exemplos adicionais para alcançar a média de cerca de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2" w:name="capítulo-6-a-visão-em-rede-tudo-está-con"/>
      <w:r>
        <w:rPr/>
        <w:t>Capítulo 6 – A visão em rede: tudo está conectado – visão relacional</w:t>
      </w:r>
      <w:bookmarkEnd w:id="22"/>
    </w:p>
    <w:p>
      <w:pPr>
        <w:pStyle w:val="Firstparagraph"/>
        <w:bidi w:val="0"/>
        <w:jc w:val="start"/>
        <w:rPr/>
      </w:pPr>
      <w:r>
        <w:rPr/>
        <w:t xml:space="preserve">Uma das expressões mais emblemáticas do pensamento sistêmico é a afirmação de que </w:t>
      </w:r>
      <w:r>
        <w:rPr>
          <w:b/>
          <w:bCs/>
        </w:rPr>
        <w:t>tudo está conectado</w:t>
      </w:r>
      <w:r>
        <w:rPr/>
        <w:t xml:space="preserve">. Essa ideia, longe de ser apenas uma metáfora poética, é o resultado direto da compreensão científica e filosófica de que </w:t>
      </w:r>
      <w:r>
        <w:rPr>
          <w:b/>
          <w:bCs/>
        </w:rPr>
        <w:t>a realidade é composta por redes de relações</w:t>
      </w:r>
      <w:r>
        <w:rPr/>
        <w:t>. No lugar de entidades isoladas ou linhas causais simples, o mundo aparece como um entrelaçamento de interações, reciprocidades e fluxos contínuos entre sistemas vivos, sociais, ecológicos e até mesmo mentais.</w:t>
      </w:r>
    </w:p>
    <w:p>
      <w:pPr>
        <w:pStyle w:val="BodyText"/>
        <w:bidi w:val="0"/>
        <w:spacing w:before="86" w:after="86"/>
        <w:jc w:val="start"/>
        <w:rPr/>
      </w:pPr>
      <w:r>
        <w:rPr/>
        <w:t xml:space="preserve">A metáfora da </w:t>
      </w:r>
      <w:r>
        <w:rPr>
          <w:b/>
          <w:bCs/>
        </w:rPr>
        <w:t>rede</w:t>
      </w:r>
      <w:r>
        <w:rPr/>
        <w:t xml:space="preserve"> é central na abordagem sistêmica. Em contraste com a estrutura linear e hierárquica da ciência tradicional, as redes expressam </w:t>
      </w:r>
      <w:r>
        <w:rPr>
          <w:b/>
          <w:bCs/>
        </w:rPr>
        <w:t>interdependência, descentralização e circularidade</w:t>
      </w:r>
      <w:r>
        <w:rPr/>
        <w:t xml:space="preserve">. Numa rede, cada elemento (ou nó) só pode ser entendido a partir de suas conexões com os demais. Essa concepção rompe com a lógica de causa e efeito lineares e nos leva a pensar em </w:t>
      </w:r>
      <w:r>
        <w:rPr>
          <w:b/>
          <w:bCs/>
        </w:rPr>
        <w:t>relações de co-emergência</w:t>
      </w:r>
      <w:r>
        <w:rPr/>
        <w:t>, onde os efeitos são simultaneamente causas e as estruturas são moldadas por processos dinâmicos.</w:t>
      </w:r>
    </w:p>
    <w:p>
      <w:pPr>
        <w:pStyle w:val="BodyText"/>
        <w:bidi w:val="0"/>
        <w:spacing w:before="86" w:after="86"/>
        <w:jc w:val="start"/>
        <w:rPr/>
      </w:pPr>
      <w:r>
        <w:rPr/>
        <w:t xml:space="preserve">Na biologia, por exemplo, as redes metabólicas, as redes de proteínas, as redes de sinalização celular e os ecossistemas representam sistemas complexos cujo funcionamento depende </w:t>
      </w:r>
      <w:r>
        <w:rPr>
          <w:b/>
          <w:bCs/>
        </w:rPr>
        <w:t>da qualidade das conexões</w:t>
      </w:r>
      <w:r>
        <w:rPr/>
        <w:t xml:space="preserve"> entre os elementos, e não apenas da presença ou ausência de componentes específicos. A própria vida, conforme argumenta Fritjof Capra, pode ser descrita como uma </w:t>
      </w:r>
      <w:r>
        <w:rPr>
          <w:b/>
          <w:bCs/>
        </w:rPr>
        <w:t>rede de processos de autopoiese</w:t>
      </w:r>
      <w:r>
        <w:rPr/>
        <w:t xml:space="preserve"> – isto é, processos de auto-produção e auto-organização em constante interação com o ambiente.</w:t>
      </w:r>
    </w:p>
    <w:p>
      <w:pPr>
        <w:pStyle w:val="BodyText"/>
        <w:bidi w:val="0"/>
        <w:spacing w:before="86" w:after="86"/>
        <w:jc w:val="start"/>
        <w:rPr/>
      </w:pPr>
      <w:r>
        <w:rPr/>
        <w:t xml:space="preserve">A noção de rede é, portanto, mais do que uma representação gráfica ou uma metáfora didática. Trata-se de um modelo epistemológico e ontológico que expressa </w:t>
      </w:r>
      <w:r>
        <w:rPr>
          <w:b/>
          <w:bCs/>
        </w:rPr>
        <w:t>como o mundo realmente opera</w:t>
      </w:r>
      <w:r>
        <w:rPr/>
        <w:t>. Como explicam Capra e Luisi, os sistemas vivos, desde as células até os ecossistemas, são compostos por redes de componentes que interagem e se organizam em função de regras internas de conexão. Esses componentes não são fixos, mas sim processos: fluxos de matéria, energia e informação que se sustentam mutuamente.</w:t>
      </w:r>
    </w:p>
    <w:p>
      <w:pPr>
        <w:pStyle w:val="BodyText"/>
        <w:bidi w:val="0"/>
        <w:spacing w:before="86" w:after="86"/>
        <w:jc w:val="start"/>
        <w:rPr/>
      </w:pPr>
      <w:r>
        <w:rPr/>
        <w:t xml:space="preserve">As redes também estão presentes em dimensões cognitivas e sociais. O cérebro humano funciona como uma intricada rede de neurônios e sinapses, cuja plasticidade permite aprendizado, adaptação e criatividade. As sociedades humanas são compostas por redes de relações interpessoais, culturais e institucionais, onde o comportamento coletivo emerge da interação entre indivíduos, grupos e estruturas simbólicas. Em ambos os casos, o foco sistêmico está nas </w:t>
      </w:r>
      <w:r>
        <w:rPr>
          <w:b/>
          <w:bCs/>
        </w:rPr>
        <w:t>relações e nos padrões</w:t>
      </w:r>
      <w:r>
        <w:rPr/>
        <w:t>, não nos elementos isolados.</w:t>
      </w:r>
    </w:p>
    <w:p>
      <w:pPr>
        <w:pStyle w:val="BodyText"/>
        <w:bidi w:val="0"/>
        <w:spacing w:before="86" w:after="86"/>
        <w:jc w:val="start"/>
        <w:rPr/>
      </w:pPr>
      <w:r>
        <w:rPr/>
        <w:t xml:space="preserve">Essa </w:t>
      </w:r>
      <w:r>
        <w:rPr>
          <w:b/>
          <w:bCs/>
        </w:rPr>
        <w:t>visão relacional</w:t>
      </w:r>
      <w:r>
        <w:rPr/>
        <w:t xml:space="preserve"> da realidade transforma profundamente a maneira como nos posicionamos no mundo. Se tudo está conectado, então nossas ações – individuais e coletivas – têm </w:t>
      </w:r>
      <w:r>
        <w:rPr>
          <w:b/>
          <w:bCs/>
        </w:rPr>
        <w:t>consequências que reverberam além do imediato e do visível</w:t>
      </w:r>
      <w:r>
        <w:rPr/>
        <w:t>. Essa consciência relacional fundamenta uma ética ecológica e social baseada na responsabilidade mútua, na cooperação e na solidariedade.</w:t>
      </w:r>
    </w:p>
    <w:p>
      <w:pPr>
        <w:pStyle w:val="BodyText"/>
        <w:bidi w:val="0"/>
        <w:spacing w:before="86" w:after="86"/>
        <w:jc w:val="start"/>
        <w:rPr/>
      </w:pPr>
      <w:r>
        <w:rPr/>
        <w:t xml:space="preserve">Além disso, a visão em rede permite compreender a </w:t>
      </w:r>
      <w:r>
        <w:rPr>
          <w:b/>
          <w:bCs/>
        </w:rPr>
        <w:t>resiliência e a fragilidade</w:t>
      </w:r>
      <w:r>
        <w:rPr/>
        <w:t xml:space="preserve"> dos sistemas. Redes bem conectadas tendem a ser mais adaptáveis, pois podem redistribuir tensões e resistir a falhas localizadas. Por outro lado, redes excessivamente concentradas ou com poucos pontos de interconexão estão mais sujeitas ao colapso. Esse princípio tem aplicações práticas em áreas como economia, governança, tecnologia, saúde pública e ecologia.</w:t>
      </w:r>
    </w:p>
    <w:p>
      <w:pPr>
        <w:pStyle w:val="BodyText"/>
        <w:bidi w:val="0"/>
        <w:spacing w:before="86" w:after="86"/>
        <w:jc w:val="start"/>
        <w:rPr/>
      </w:pPr>
      <w:r>
        <w:rPr/>
        <w:t>Por exemplo, um ecossistema com alta biodiversidade – isto é, com muitas espécies interconectadas por relações simbióticas e alimentares – é mais resiliente a perturbações ambientais do que um ecossistema simplificado por monoculturas. Da mesma forma, uma rede social com laços múltiplos e variados tende a ser mais criativa, sustentável e democrática do que uma rede hierárquica e rígida.</w:t>
      </w:r>
    </w:p>
    <w:p>
      <w:pPr>
        <w:pStyle w:val="BodyText"/>
        <w:bidi w:val="0"/>
        <w:spacing w:before="86" w:after="86"/>
        <w:jc w:val="start"/>
        <w:rPr/>
      </w:pPr>
      <w:r>
        <w:rPr/>
        <w:t xml:space="preserve">Do ponto de vista epistemológico, a visão relacional desafia o individualismo cognitivo. O conhecimento não é mais visto como algo produzido por um sujeito isolado, mas como o resultado de uma </w:t>
      </w:r>
      <w:r>
        <w:rPr>
          <w:b/>
          <w:bCs/>
        </w:rPr>
        <w:t>construção coletiva, situada em redes simbólicas e sociais</w:t>
      </w:r>
      <w:r>
        <w:rPr/>
        <w:t>. Isso abre espaço para práticas interdisciplinares, diálogo de saberes e abordagens integrativas da educação, da ciência e da cultura.</w:t>
      </w:r>
    </w:p>
    <w:p>
      <w:pPr>
        <w:pStyle w:val="BodyText"/>
        <w:bidi w:val="0"/>
        <w:spacing w:before="86" w:after="86"/>
        <w:jc w:val="start"/>
        <w:rPr/>
      </w:pPr>
      <w:r>
        <w:rPr/>
        <w:t xml:space="preserve">A metáfora da rede permite ainda reinterpretar conceitos clássicos sob uma nova ótica. Por exemplo, a noção de identidade deixa de ser entendida como essência isolada e passa a ser definida pelas </w:t>
      </w:r>
      <w:r>
        <w:rPr>
          <w:b/>
          <w:bCs/>
        </w:rPr>
        <w:t>relações que um sistema mantém com outros sistemas</w:t>
      </w:r>
      <w:r>
        <w:rPr/>
        <w:t>. Isso vale para indivíduos, organismos, instituições e até mesmo para ideias e valores.</w:t>
      </w:r>
    </w:p>
    <w:p>
      <w:pPr>
        <w:pStyle w:val="BodyText"/>
        <w:bidi w:val="0"/>
        <w:spacing w:before="86" w:after="86"/>
        <w:jc w:val="start"/>
        <w:rPr/>
      </w:pPr>
      <w:r>
        <w:rPr/>
        <w:t>Essa perspectiva também tem afinidades com diversas tradições filosóficas e espirituais, que há muito afirmam a interdependência de todos os seres. O pensamento budista, por exemplo, fala da “originação dependente”, segundo a qual nenhum fenômeno existe por si só, mas apenas em relação aos demais. O pensamento sistêmico, ao recuperar e validar essa visão à luz da ciência contemporânea, oferece uma ponte entre razão e espiritualidade.</w:t>
      </w:r>
    </w:p>
    <w:p>
      <w:pPr>
        <w:pStyle w:val="BodyText"/>
        <w:bidi w:val="0"/>
        <w:spacing w:before="86" w:after="86"/>
        <w:jc w:val="start"/>
        <w:rPr/>
      </w:pPr>
      <w:r>
        <w:rPr/>
        <w:t xml:space="preserve">Por fim, vale destacar que a noção de rede está na base da teoria da complexidade e da emergência. Padrões complexos, como a consciência, o comportamento coletivo ou a evolução, não são explicáveis por componentes isolados, mas </w:t>
      </w:r>
      <w:r>
        <w:rPr>
          <w:b/>
          <w:bCs/>
        </w:rPr>
        <w:t>emergem de redes de interação</w:t>
      </w:r>
      <w:r>
        <w:rPr/>
        <w:t>. A propriedade emergente de um sistema é, em última instância, uma propriedade da rede como um todo – o que será aprofundado nos próximos capítulos.</w:t>
      </w:r>
    </w:p>
    <w:p>
      <w:pPr>
        <w:pStyle w:val="BodyText"/>
        <w:bidi w:val="0"/>
        <w:spacing w:before="86" w:after="86"/>
        <w:jc w:val="start"/>
        <w:rPr/>
      </w:pPr>
      <w:r>
        <w:rPr/>
        <w:t xml:space="preserve">Em síntese, ao afirmar que tudo está conectado, o pensamento sistêmico nos convida a enxergar a vida como uma </w:t>
      </w:r>
      <w:r>
        <w:rPr>
          <w:b/>
          <w:bCs/>
        </w:rPr>
        <w:t>trama de relações vivas, dinâmicas e interdependentes</w:t>
      </w:r>
      <w:r>
        <w:rPr/>
        <w:t>, onde cada ser, cada ato e cada escolha participa da constituição do todo. Essa perspectiva relacional não apenas transforma a ciência, mas também a forma como habitamos o mundo, nos relacionamos com os outros e construímos sentido para nossa existência.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continuar com o Capítulo 7 — basta colar o texto original como antes. Deseja seguir?</w:t>
      </w:r>
    </w:p>
    <w:p>
      <w:pPr>
        <w:pStyle w:val="BodyText"/>
        <w:bidi w:val="0"/>
        <w:spacing w:before="86" w:after="86"/>
        <w:jc w:val="start"/>
        <w:rPr/>
      </w:pPr>
      <w:r>
        <w:rPr/>
        <w:t xml:space="preserve">Excelente texto-base! A seguir, apresento a versão expandida do </w:t>
      </w:r>
      <w:r>
        <w:rPr>
          <w:b/>
          <w:bCs/>
        </w:rPr>
        <w:t>Capítulo 7 – O fenômeno da emergência</w:t>
      </w:r>
      <w:r>
        <w:rPr/>
        <w:t>, mantendo o conteúdo integral que você forneceu e ampliando com mais exemplos, implicações e fundamentos teóricos da bibliografia (especialmente Capra, Luisi, Morin e os estudos da complexidade), para atingir cerca de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3" w:name="capítulo-7-o-fenômeno-da-emergência"/>
      <w:r>
        <w:rPr/>
        <w:t>Capítulo 7 – O fenômeno da emergência</w:t>
      </w:r>
      <w:bookmarkEnd w:id="23"/>
    </w:p>
    <w:p>
      <w:pPr>
        <w:pStyle w:val="Firstparagraph"/>
        <w:bidi w:val="0"/>
        <w:jc w:val="start"/>
        <w:rPr/>
      </w:pPr>
      <w:r>
        <w:rPr/>
        <w:t xml:space="preserve">Uma das contribuições mais importantes do pensamento sistêmico para a compreensão da complexidade é o conceito de </w:t>
      </w:r>
      <w:r>
        <w:rPr>
          <w:b/>
          <w:bCs/>
        </w:rPr>
        <w:t>emergência</w:t>
      </w:r>
      <w:r>
        <w:rPr/>
        <w:t xml:space="preserve">. Esse termo designa o surgimento de propriedades, padrões ou comportamentos que </w:t>
      </w:r>
      <w:r>
        <w:rPr>
          <w:b/>
          <w:bCs/>
        </w:rPr>
        <w:t>não podem ser explicados exclusivamente pelas partes que compõem o sistema</w:t>
      </w:r>
      <w:r>
        <w:rPr/>
        <w:t xml:space="preserve">, mas que resultam de sua </w:t>
      </w:r>
      <w:r>
        <w:rPr>
          <w:b/>
          <w:bCs/>
        </w:rPr>
        <w:t>organização e interação dinâmica</w:t>
      </w:r>
      <w:r>
        <w:rPr/>
        <w:t>. A emergência expressa, de forma radical, a ideia de que o todo é mais – e diferente – do que a soma das partes.</w:t>
      </w:r>
    </w:p>
    <w:p>
      <w:pPr>
        <w:pStyle w:val="BodyText"/>
        <w:bidi w:val="0"/>
        <w:spacing w:before="86" w:after="86"/>
        <w:jc w:val="start"/>
        <w:rPr/>
      </w:pPr>
      <w:r>
        <w:rPr/>
        <w:t xml:space="preserve">No paradigma mecanicista, era esperado que, conhecendo suficientemente bem as partes de um sistema, fosse possível prever o comportamento do todo. Essa ideia funcionava razoavelmente bem para sistemas simples e fechados, como os mecanismos das máquinas. Contudo, à medida que a ciência passou a estudar sistemas vivos, ecológicos ou sociais, tornou-se evidente que </w:t>
      </w:r>
      <w:r>
        <w:rPr>
          <w:b/>
          <w:bCs/>
        </w:rPr>
        <w:t>novas propriedades surgem espontaneamente</w:t>
      </w:r>
      <w:r>
        <w:rPr/>
        <w:t xml:space="preserve"> quando os elementos de um sistema interagem de determinadas formas – propriedades que não estão presentes nos componentes isoladamente.</w:t>
      </w:r>
    </w:p>
    <w:p>
      <w:pPr>
        <w:pStyle w:val="BodyText"/>
        <w:bidi w:val="0"/>
        <w:spacing w:before="86" w:after="86"/>
        <w:jc w:val="start"/>
        <w:rPr/>
      </w:pPr>
      <w:r>
        <w:rPr/>
        <w:t xml:space="preserve">Um exemplo clássico é o da </w:t>
      </w:r>
      <w:r>
        <w:rPr>
          <w:b/>
          <w:bCs/>
        </w:rPr>
        <w:t>mente humana</w:t>
      </w:r>
      <w:r>
        <w:rPr/>
        <w:t xml:space="preserve">. Nenhum neurônio individual possui consciência, pensamento ou intencionalidade. No entanto, quando bilhões de neurônios interagem em rede, </w:t>
      </w:r>
      <w:r>
        <w:rPr>
          <w:b/>
          <w:bCs/>
        </w:rPr>
        <w:t>propriedades mentais emergem</w:t>
      </w:r>
      <w:r>
        <w:rPr/>
        <w:t xml:space="preserve">, como linguagem, raciocínio, emoções e identidade. Outro exemplo é o </w:t>
      </w:r>
      <w:r>
        <w:rPr>
          <w:b/>
          <w:bCs/>
        </w:rPr>
        <w:t>enxame de pássaros ou cardume de peixes</w:t>
      </w:r>
      <w:r>
        <w:rPr/>
        <w:t xml:space="preserve">, onde o comportamento coletivo exibe uma coerência e complexidade que não se encontram em nenhum dos indivíduos isoladamente. O mesmo pode ser dito da </w:t>
      </w:r>
      <w:r>
        <w:rPr>
          <w:b/>
          <w:bCs/>
        </w:rPr>
        <w:t>vida</w:t>
      </w:r>
      <w:r>
        <w:rPr/>
        <w:t>, que emerge de uma complexa organização molecular, embora nenhuma molécula viva isoladamente.</w:t>
      </w:r>
    </w:p>
    <w:p>
      <w:pPr>
        <w:pStyle w:val="BodyText"/>
        <w:bidi w:val="0"/>
        <w:spacing w:before="86" w:after="86"/>
        <w:jc w:val="start"/>
        <w:rPr/>
      </w:pPr>
      <w:r>
        <w:rPr/>
        <w:t xml:space="preserve">Fritjof Capra e Pier Luigi Luisi destacam que, em sistemas complexos, a emergência ocorre quando o sistema </w:t>
      </w:r>
      <w:r>
        <w:rPr>
          <w:b/>
          <w:bCs/>
        </w:rPr>
        <w:t>atinge um certo nível de organização</w:t>
      </w:r>
      <w:r>
        <w:rPr/>
        <w:t xml:space="preserve">. Ela não é aleatória, mas decorre de regras locais de interação que, quando multiplicadas e conectadas, produzem propriedades globais inesperadas. Essas propriedades não podem ser deduzidas diretamente das partes, pois dependem da </w:t>
      </w:r>
      <w:r>
        <w:rPr>
          <w:b/>
          <w:bCs/>
        </w:rPr>
        <w:t>estrutura relacional e da dinâmica histórica do sistema</w:t>
      </w:r>
      <w:r>
        <w:rPr/>
        <w:t>.</w:t>
      </w:r>
    </w:p>
    <w:p>
      <w:pPr>
        <w:pStyle w:val="BodyText"/>
        <w:bidi w:val="0"/>
        <w:spacing w:before="86" w:after="86"/>
        <w:jc w:val="start"/>
        <w:rPr/>
      </w:pPr>
      <w:r>
        <w:rPr/>
        <w:t xml:space="preserve">A emergência também desafia a noção tradicional de causalidade linear. Em sistemas emergentes, as causas e os efeitos são muitas vezes </w:t>
      </w:r>
      <w:r>
        <w:rPr>
          <w:b/>
          <w:bCs/>
        </w:rPr>
        <w:t>circulares, distribuídos e dependentes do contexto</w:t>
      </w:r>
      <w:r>
        <w:rPr/>
        <w:t xml:space="preserve">. Isso exige novas abordagens de modelagem e previsão, que lidem com incertezas, padrões recorrentes e comportamentos coletivos não determinísticos. O estudo da emergência está no cerne de campos como a </w:t>
      </w:r>
      <w:r>
        <w:rPr>
          <w:b/>
          <w:bCs/>
        </w:rPr>
        <w:t>teoria da complexidade</w:t>
      </w:r>
      <w:r>
        <w:rPr/>
        <w:t xml:space="preserve">, a </w:t>
      </w:r>
      <w:r>
        <w:rPr>
          <w:b/>
          <w:bCs/>
        </w:rPr>
        <w:t>ciência dos sistemas adaptativos</w:t>
      </w:r>
      <w:r>
        <w:rPr/>
        <w:t xml:space="preserve"> e a </w:t>
      </w:r>
      <w:r>
        <w:rPr>
          <w:b/>
          <w:bCs/>
        </w:rPr>
        <w:t>cibernética de segunda ordem</w:t>
      </w:r>
      <w:r>
        <w:rPr/>
        <w:t>.</w:t>
      </w:r>
    </w:p>
    <w:p>
      <w:pPr>
        <w:pStyle w:val="BodyText"/>
        <w:bidi w:val="0"/>
        <w:spacing w:before="86" w:after="86"/>
        <w:jc w:val="start"/>
        <w:rPr/>
      </w:pPr>
      <w:r>
        <w:rPr/>
        <w:t xml:space="preserve">Além do aspecto científico, o conceito de emergência tem </w:t>
      </w:r>
      <w:r>
        <w:rPr>
          <w:b/>
          <w:bCs/>
        </w:rPr>
        <w:t>implicações filosóficas e existenciais</w:t>
      </w:r>
      <w:r>
        <w:rPr/>
        <w:t xml:space="preserve">. Ele nos convida a reconhecer que a realidade é </w:t>
      </w:r>
      <w:r>
        <w:rPr>
          <w:b/>
          <w:bCs/>
        </w:rPr>
        <w:t>criativa, dinâmica e surpreendente</w:t>
      </w:r>
      <w:r>
        <w:rPr/>
        <w:t>, e que o surgimento de novas formas, ideias e consciências faz parte do tecido mesmo da vida. A emergência aponta para um universo em constante evolução, onde a novidade não é exceção, mas regra.</w:t>
      </w:r>
    </w:p>
    <w:p>
      <w:pPr>
        <w:pStyle w:val="BodyText"/>
        <w:bidi w:val="0"/>
        <w:spacing w:before="86" w:after="86"/>
        <w:jc w:val="start"/>
        <w:rPr/>
      </w:pPr>
      <w:r>
        <w:rPr/>
        <w:t xml:space="preserve">Esse conceito também serve de ponte para outras áreas do saber. Na espiritualidade, por exemplo, pode-se ver a emergência como uma metáfora para processos de </w:t>
      </w:r>
      <w:r>
        <w:rPr>
          <w:b/>
          <w:bCs/>
        </w:rPr>
        <w:t>iluminação, transformação interior ou evolução da consciência</w:t>
      </w:r>
      <w:r>
        <w:rPr/>
        <w:t>. Na ética, a ideia de que relações geram qualidades novas nos convida a valorizar contextos colaborativos e ambientes de confiança e cuidado.</w:t>
      </w:r>
    </w:p>
    <w:p>
      <w:pPr>
        <w:pStyle w:val="BodyText"/>
        <w:bidi w:val="0"/>
        <w:spacing w:before="86" w:after="86"/>
        <w:jc w:val="start"/>
        <w:rPr/>
      </w:pPr>
      <w:r>
        <w:rPr/>
        <w:t xml:space="preserve">O filósofo Edgar Morin, importante interlocutor do pensamento sistêmico, reforça a ideia de que a emergência não nega a importância das partes, mas sim demonstra que </w:t>
      </w:r>
      <w:r>
        <w:rPr>
          <w:b/>
          <w:bCs/>
        </w:rPr>
        <w:t>o surgimento do novo é um produto da organização</w:t>
      </w:r>
      <w:r>
        <w:rPr/>
        <w:t>, e não da adição simples de elementos. Em seus escritos sobre o paradigma da complexidade, Morin afirma que “o todo é ao mesmo tempo mais e menos do que a soma das partes”: mais, por suas propriedades emergentes; menos, porque as partes perdem certa autonomia e identidade quando fazem parte de um todo funcional.</w:t>
      </w:r>
    </w:p>
    <w:p>
      <w:pPr>
        <w:pStyle w:val="BodyText"/>
        <w:bidi w:val="0"/>
        <w:spacing w:before="86" w:after="86"/>
        <w:jc w:val="start"/>
        <w:rPr/>
      </w:pPr>
      <w:r>
        <w:rPr/>
        <w:t xml:space="preserve">Em áreas como a ecologia, a emergência é observada na formação espontânea de sistemas estáveis entre espécies, clima, solo e vegetação. Esses sistemas não são projetados, mas </w:t>
      </w:r>
      <w:r>
        <w:rPr>
          <w:b/>
          <w:bCs/>
        </w:rPr>
        <w:t>auto-organizados ao longo do tempo</w:t>
      </w:r>
      <w:r>
        <w:rPr/>
        <w:t xml:space="preserve">. Em comunidades humanas, a emergência pode ser percebida na formação de culturas, línguas, normas sociais – produtos que não foram “inventados” por um agente isolado, mas que </w:t>
      </w:r>
      <w:r>
        <w:rPr>
          <w:b/>
          <w:bCs/>
        </w:rPr>
        <w:t>emergiram de práticas coletivas recorrentes e interdependentes</w:t>
      </w:r>
      <w:r>
        <w:rPr/>
        <w:t>.</w:t>
      </w:r>
    </w:p>
    <w:p>
      <w:pPr>
        <w:pStyle w:val="BodyText"/>
        <w:bidi w:val="0"/>
        <w:spacing w:before="86" w:after="86"/>
        <w:jc w:val="start"/>
        <w:rPr/>
      </w:pPr>
      <w:r>
        <w:rPr/>
        <w:t xml:space="preserve">Na ciência da computação e nos modelos matemáticos, a emergência pode ser simulada por autômatos celulares ou algoritmos evolutivos. Um exemplo clássico é o “Jogo da Vida” de John Conway, onde regras simples aplicadas a uma grade de células produzem padrões complexos, imprevisíveis e visualmente organizados. Isso mostra que </w:t>
      </w:r>
      <w:r>
        <w:rPr>
          <w:b/>
          <w:bCs/>
        </w:rPr>
        <w:t>regras locais podem gerar ordem global</w:t>
      </w:r>
      <w:r>
        <w:rPr/>
        <w:t>, o que ilustra perfeitamente o funcionamento de sistemas emergentes.</w:t>
      </w:r>
    </w:p>
    <w:p>
      <w:pPr>
        <w:pStyle w:val="BodyText"/>
        <w:bidi w:val="0"/>
        <w:spacing w:before="86" w:after="86"/>
        <w:jc w:val="start"/>
        <w:rPr/>
      </w:pPr>
      <w:r>
        <w:rPr/>
        <w:t xml:space="preserve">A emergência também está profundamente ligada à noção de </w:t>
      </w:r>
      <w:r>
        <w:rPr>
          <w:b/>
          <w:bCs/>
        </w:rPr>
        <w:t>não-linearidade</w:t>
      </w:r>
      <w:r>
        <w:rPr/>
        <w:t>. A interação entre as partes de um sistema pode produzir efeitos desproporcionais: pequenas causas geram grandes consequências, ou grandes causas têm efeitos mínimos, dependendo do estado geral do sistema. Essa sensibilidade ao contexto é uma das marcas das propriedades emergentes e será explorada com mais profundidade no próximo capítulo.</w:t>
      </w:r>
    </w:p>
    <w:p>
      <w:pPr>
        <w:pStyle w:val="BodyText"/>
        <w:bidi w:val="0"/>
        <w:spacing w:before="86" w:after="86"/>
        <w:jc w:val="start"/>
        <w:rPr/>
      </w:pPr>
      <w:r>
        <w:rPr/>
        <w:t xml:space="preserve">Em termos epistemológicos, compreender a emergência significa abandonar a ilusão de controle total e previsibilidade absoluta. Em seu lugar, entra uma </w:t>
      </w:r>
      <w:r>
        <w:rPr>
          <w:b/>
          <w:bCs/>
        </w:rPr>
        <w:t>postura de abertura ao inesperado</w:t>
      </w:r>
      <w:r>
        <w:rPr/>
        <w:t>, de escuta do sistema, de humildade frente à complexidade da vida. Essa atitude é cada vez mais necessária em áreas como gestão de crises, saúde pública, urbanismo e sustentabilidade, onde soluções lineares muitas vezes falham diante de sistemas altamente interconectados.</w:t>
      </w:r>
    </w:p>
    <w:p>
      <w:pPr>
        <w:pStyle w:val="BodyText"/>
        <w:bidi w:val="0"/>
        <w:spacing w:before="86" w:after="86"/>
        <w:jc w:val="start"/>
        <w:rPr/>
      </w:pPr>
      <w:r>
        <w:rPr/>
        <w:t xml:space="preserve">Em síntese, o fenômeno da emergência revela que </w:t>
      </w:r>
      <w:r>
        <w:rPr>
          <w:b/>
          <w:bCs/>
        </w:rPr>
        <w:t>a complexidade não se reduz ao complicado</w:t>
      </w:r>
      <w:r>
        <w:rPr/>
        <w:t xml:space="preserve">, mas se manifesta na capacidade dos sistemas de </w:t>
      </w:r>
      <w:r>
        <w:rPr>
          <w:b/>
          <w:bCs/>
        </w:rPr>
        <w:t>criar novas formas de ordem a partir da interação entre suas partes</w:t>
      </w:r>
      <w:r>
        <w:rPr/>
        <w:t>. Compreender a emergência é, portanto, compreender a criatividade da vida – um tema que será aprofundado nos próximos capítulos sobre auto-organização e pensamento não-linear.</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continuar com o Capítulo 8 — basta colar o texto original. Deseja seguir?</w:t>
      </w:r>
    </w:p>
    <w:p>
      <w:pPr>
        <w:pStyle w:val="BodyText"/>
        <w:bidi w:val="0"/>
        <w:spacing w:before="86" w:after="86"/>
        <w:jc w:val="start"/>
        <w:rPr/>
      </w:pPr>
      <w:r>
        <w:rPr/>
        <w:t xml:space="preserve">Ótimo texto! A seguir, apresento a versão expandida do </w:t>
      </w:r>
      <w:r>
        <w:rPr>
          <w:b/>
          <w:bCs/>
        </w:rPr>
        <w:t>Capítulo 8 – Auto-organização</w:t>
      </w:r>
      <w:r>
        <w:rPr/>
        <w:t>, mantendo integralmente o conteúdo original e ampliando com referências, aprofundamentos conceituais e exemplos adicionais com base na bibliografia de Capra, Luisi, Prigogine, Morin e outros autores ligados à teoria dos sistemas e da complexidade. O objetivo é alcançar a média de cerca de 1000 palavras mantendo coesão e clareza:</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4" w:name="capítulo-8-auto-organização"/>
      <w:r>
        <w:rPr/>
        <w:t>Capítulo 8 – Auto-organização</w:t>
      </w:r>
      <w:bookmarkEnd w:id="24"/>
    </w:p>
    <w:p>
      <w:pPr>
        <w:pStyle w:val="Firstparagraph"/>
        <w:bidi w:val="0"/>
        <w:jc w:val="start"/>
        <w:rPr/>
      </w:pPr>
      <w:r>
        <w:rPr/>
        <w:t xml:space="preserve">A noção de </w:t>
      </w:r>
      <w:r>
        <w:rPr>
          <w:b/>
          <w:bCs/>
        </w:rPr>
        <w:t>auto-organização</w:t>
      </w:r>
      <w:r>
        <w:rPr/>
        <w:t xml:space="preserve"> é uma das mais fascinantes e fundamentais do pensamento sistêmico. Trata-se da capacidade que certos sistemas possuem de </w:t>
      </w:r>
      <w:r>
        <w:rPr>
          <w:b/>
          <w:bCs/>
        </w:rPr>
        <w:t>desenvolver estruturas, padrões e comportamentos organizados sem a necessidade de um agente controlador externo</w:t>
      </w:r>
      <w:r>
        <w:rPr/>
        <w:t xml:space="preserve">. Em vez de serem projetados de fora para dentro, esses sistemas se organizam espontaneamente, de dentro para fora, por meio de </w:t>
      </w:r>
      <w:r>
        <w:rPr>
          <w:b/>
          <w:bCs/>
        </w:rPr>
        <w:t>interações locais entre seus componentes</w:t>
      </w:r>
      <w:r>
        <w:rPr/>
        <w:t>.</w:t>
      </w:r>
    </w:p>
    <w:p>
      <w:pPr>
        <w:pStyle w:val="BodyText"/>
        <w:bidi w:val="0"/>
        <w:spacing w:before="86" w:after="86"/>
        <w:jc w:val="start"/>
        <w:rPr/>
      </w:pPr>
      <w:r>
        <w:rPr/>
        <w:t xml:space="preserve">Essa ideia representa uma ruptura significativa com o paradigma mecanicista clássico, no qual a ordem era sempre atribuída à intervenção de uma causa externa, como um planejador, um projetista ou um regulador. No paradigma sistêmico, especialmente a partir dos estudos da </w:t>
      </w:r>
      <w:r>
        <w:rPr>
          <w:b/>
          <w:bCs/>
        </w:rPr>
        <w:t>termodinâmica de não-equilíbrio</w:t>
      </w:r>
      <w:r>
        <w:rPr/>
        <w:t xml:space="preserve"> desenvolvidos por </w:t>
      </w:r>
      <w:r>
        <w:rPr>
          <w:b/>
          <w:bCs/>
        </w:rPr>
        <w:t>Ilya Prigogine</w:t>
      </w:r>
      <w:r>
        <w:rPr/>
        <w:t xml:space="preserve">, compreende-se que </w:t>
      </w:r>
      <w:r>
        <w:rPr>
          <w:b/>
          <w:bCs/>
        </w:rPr>
        <w:t>a ordem pode emergir do caos aparente</w:t>
      </w:r>
      <w:r>
        <w:rPr/>
        <w:t>, e que sistemas abertos, quando suficientemente complexos, podem se reorganizar em níveis superiores de complexidade.</w:t>
      </w:r>
    </w:p>
    <w:p>
      <w:pPr>
        <w:pStyle w:val="BodyText"/>
        <w:bidi w:val="0"/>
        <w:spacing w:before="86" w:after="86"/>
        <w:jc w:val="start"/>
        <w:rPr/>
      </w:pPr>
      <w:r>
        <w:rPr/>
        <w:t xml:space="preserve">Na linguagem da termodinâmica, tais sistemas são chamados de </w:t>
      </w:r>
      <w:r>
        <w:rPr>
          <w:b/>
          <w:bCs/>
        </w:rPr>
        <w:t>estruturas dissipativas</w:t>
      </w:r>
      <w:r>
        <w:rPr/>
        <w:t xml:space="preserve">: unidades organizadas que mantêm sua forma e identidade enquanto trocam energia e matéria com o ambiente. Esse conceito foi uma das maiores inovações científicas do século XX, pois mostrou que a desordem (entropia), longe de ser inimiga da vida, pode ser a </w:t>
      </w:r>
      <w:r>
        <w:rPr>
          <w:b/>
          <w:bCs/>
        </w:rPr>
        <w:t>matéria-prima para a criação de novas formas de organização</w:t>
      </w:r>
      <w:r>
        <w:rPr/>
        <w:t xml:space="preserve">. Assim, o caos não é o oposto da ordem, mas o terreno fértil onde a </w:t>
      </w:r>
      <w:r>
        <w:rPr>
          <w:b/>
          <w:bCs/>
        </w:rPr>
        <w:t>auto-organização</w:t>
      </w:r>
      <w:r>
        <w:rPr/>
        <w:t xml:space="preserve"> acontece.</w:t>
      </w:r>
    </w:p>
    <w:p>
      <w:pPr>
        <w:pStyle w:val="BodyText"/>
        <w:bidi w:val="0"/>
        <w:spacing w:before="86" w:after="86"/>
        <w:jc w:val="start"/>
        <w:rPr/>
      </w:pPr>
      <w:r>
        <w:rPr/>
        <w:t>A auto-organização está presente em uma vasta gama de fenômenos naturais e sociais. Na biologia, ela se manifesta desde o nível molecular – como na formação espontânea de membranas celulares – até o desenvolvimento embrionário, o funcionamento do sistema imunológico e a organização do cérebro. Na ecologia, ecossistemas inteiros adaptam-se a mudanças ambientais por meio da reorganização espontânea das populações e fluxos de energia. Em sociedades humanas, a cultura, os mercados e as redes sociais também exibem comportamentos auto-organizados.</w:t>
      </w:r>
    </w:p>
    <w:p>
      <w:pPr>
        <w:pStyle w:val="BodyText"/>
        <w:bidi w:val="0"/>
        <w:spacing w:before="86" w:after="86"/>
        <w:jc w:val="start"/>
        <w:rPr/>
      </w:pPr>
      <w:r>
        <w:rPr/>
        <w:t xml:space="preserve">Uma característica central da auto-organização é que ela ocorre </w:t>
      </w:r>
      <w:r>
        <w:rPr>
          <w:b/>
          <w:bCs/>
        </w:rPr>
        <w:t>sem centralização</w:t>
      </w:r>
      <w:r>
        <w:rPr/>
        <w:t xml:space="preserve">, através de regras locais simples que, ao se combinarem, produzem padrões globais complexos. Esse fenômeno é ilustrado, por exemplo, na organização de colônias de formigas ou abelhas, onde cada indivíduo segue regras básicas de comportamento, mas o conjunto resulta em construções elaboradas e respostas adaptativas coletivas. Um exemplo visual marcante ocorre em </w:t>
      </w:r>
      <w:r>
        <w:rPr>
          <w:b/>
          <w:bCs/>
        </w:rPr>
        <w:t>fenômenos de sincronização espontânea</w:t>
      </w:r>
      <w:r>
        <w:rPr/>
        <w:t>, como o piscar coordenado de vaga-lumes ou a oscilação simultânea de neurônios em certos ritmos cerebrais.</w:t>
      </w:r>
    </w:p>
    <w:p>
      <w:pPr>
        <w:pStyle w:val="BodyText"/>
        <w:bidi w:val="0"/>
        <w:spacing w:before="86" w:after="86"/>
        <w:jc w:val="start"/>
        <w:rPr/>
      </w:pPr>
      <w:r>
        <w:rPr/>
        <w:t xml:space="preserve">A auto-organização também é </w:t>
      </w:r>
      <w:r>
        <w:rPr>
          <w:b/>
          <w:bCs/>
        </w:rPr>
        <w:t>essencial para a manutenção da vida</w:t>
      </w:r>
      <w:r>
        <w:rPr/>
        <w:t xml:space="preserve">, pois os sistemas vivos precisam continuamente se reorganizar em resposta a mudanças internas e externas. Em outras palavras, a vida é um processo contínuo de auto-organização. Como afirmam Capra e Luisi, os organismos vivos são sistemas </w:t>
      </w:r>
      <w:r>
        <w:rPr>
          <w:b/>
          <w:bCs/>
        </w:rPr>
        <w:t>autopoiéticos</w:t>
      </w:r>
      <w:r>
        <w:rPr/>
        <w:t xml:space="preserve">: </w:t>
      </w:r>
      <w:r>
        <w:rPr>
          <w:b/>
          <w:bCs/>
        </w:rPr>
        <w:t>produzem continuamente a si mesmos</w:t>
      </w:r>
      <w:r>
        <w:rPr/>
        <w:t>, renovando suas estruturas e mantendo sua identidade enquanto interagem com o ambiente.</w:t>
      </w:r>
    </w:p>
    <w:p>
      <w:pPr>
        <w:pStyle w:val="BodyText"/>
        <w:bidi w:val="0"/>
        <w:spacing w:before="86" w:after="86"/>
        <w:jc w:val="start"/>
        <w:rPr/>
      </w:pPr>
      <w:r>
        <w:rPr/>
        <w:t xml:space="preserve">O conceito de </w:t>
      </w:r>
      <w:r>
        <w:rPr>
          <w:b/>
          <w:bCs/>
        </w:rPr>
        <w:t>autopoiese</w:t>
      </w:r>
      <w:r>
        <w:rPr/>
        <w:t xml:space="preserve">, proposto por Humberto Maturana e Francisco Varela, é especialmente importante para o pensamento sistêmico. Autopoiese significa literalmente “auto-produção” e descreve a característica essencial dos seres vivos: sua capacidade de manter sua organização e autonomia por meio de processos internos autorreferenciais. Um organismo é, assim, um sistema que se produz e se sustenta </w:t>
      </w:r>
      <w:r>
        <w:rPr>
          <w:b/>
          <w:bCs/>
        </w:rPr>
        <w:t>em rede</w:t>
      </w:r>
      <w:r>
        <w:rPr/>
        <w:t>, em constante renovação e interação com o meio.</w:t>
      </w:r>
    </w:p>
    <w:p>
      <w:pPr>
        <w:pStyle w:val="BodyText"/>
        <w:bidi w:val="0"/>
        <w:spacing w:before="86" w:after="86"/>
        <w:jc w:val="start"/>
        <w:rPr/>
      </w:pPr>
      <w:r>
        <w:rPr/>
        <w:t xml:space="preserve">Do ponto de vista epistemológico, a auto-organização desafia o modelo linear de controle e planejamento. Em vez de impor soluções de fora, o pensamento sistêmico sugere </w:t>
      </w:r>
      <w:r>
        <w:rPr>
          <w:b/>
          <w:bCs/>
        </w:rPr>
        <w:t>criar condições para que a ordem emerja espontaneamente</w:t>
      </w:r>
      <w:r>
        <w:rPr/>
        <w:t>, favorecendo processos participativos, aprendizagem adaptativa e descentralização de decisões. Isso tem implicações profundas na gestão de organizações, na educação, na política e até mesmo no desenvolvimento pessoal.</w:t>
      </w:r>
    </w:p>
    <w:p>
      <w:pPr>
        <w:pStyle w:val="BodyText"/>
        <w:bidi w:val="0"/>
        <w:spacing w:before="86" w:after="86"/>
        <w:jc w:val="start"/>
        <w:rPr/>
      </w:pPr>
      <w:r>
        <w:rPr/>
        <w:t xml:space="preserve">Por exemplo, no campo da </w:t>
      </w:r>
      <w:r>
        <w:rPr>
          <w:b/>
          <w:bCs/>
        </w:rPr>
        <w:t>educação</w:t>
      </w:r>
      <w:r>
        <w:rPr/>
        <w:t xml:space="preserve">, uma pedagogia inspirada na auto-organização valoriza a autonomia dos estudantes, os projetos interdisciplinares, a aprendizagem colaborativa e o respeito aos ritmos individuais. Em vez de um currículo fixo e hierarquizado, propõe-se um </w:t>
      </w:r>
      <w:r>
        <w:rPr>
          <w:b/>
          <w:bCs/>
        </w:rPr>
        <w:t>ambiente fértil onde o conhecimento pode emergir em rede</w:t>
      </w:r>
      <w:r>
        <w:rPr/>
        <w:t>, por meio da interação entre sujeitos, contextos e experiências.</w:t>
      </w:r>
    </w:p>
    <w:p>
      <w:pPr>
        <w:pStyle w:val="BodyText"/>
        <w:bidi w:val="0"/>
        <w:spacing w:before="86" w:after="86"/>
        <w:jc w:val="start"/>
        <w:rPr/>
      </w:pPr>
      <w:r>
        <w:rPr/>
        <w:t xml:space="preserve">Na gestão organizacional, empresas e instituições públicas podem beneficiar-se da auto-organização ao substituir estruturas rígidas e verticais por redes de equipes autônomas, que se coordenam por meio de princípios comuns e propósitos compartilhados. Esse modelo tem sido explorado por movimentos como a </w:t>
      </w:r>
      <w:r>
        <w:rPr>
          <w:b/>
          <w:bCs/>
        </w:rPr>
        <w:t>sociocracia</w:t>
      </w:r>
      <w:r>
        <w:rPr/>
        <w:t xml:space="preserve"> e a </w:t>
      </w:r>
      <w:r>
        <w:rPr>
          <w:b/>
          <w:bCs/>
        </w:rPr>
        <w:t>holocracia</w:t>
      </w:r>
      <w:r>
        <w:rPr/>
        <w:t>, que buscam formas mais participativas e distribuídas de tomada de decisão.</w:t>
      </w:r>
    </w:p>
    <w:p>
      <w:pPr>
        <w:pStyle w:val="BodyText"/>
        <w:bidi w:val="0"/>
        <w:spacing w:before="86" w:after="86"/>
        <w:jc w:val="start"/>
        <w:rPr/>
      </w:pPr>
      <w:r>
        <w:rPr/>
        <w:t xml:space="preserve">A auto-organização também está intimamente ligada à noção de </w:t>
      </w:r>
      <w:r>
        <w:rPr>
          <w:b/>
          <w:bCs/>
        </w:rPr>
        <w:t>emergência</w:t>
      </w:r>
      <w:r>
        <w:rPr/>
        <w:t xml:space="preserve">, discutida no capítulo anterior. Enquanto a emergência descreve o surgimento de propriedades novas, a auto-organização descreve </w:t>
      </w:r>
      <w:r>
        <w:rPr>
          <w:b/>
          <w:bCs/>
        </w:rPr>
        <w:t>o processo pelo qual essas propriedades surgem</w:t>
      </w:r>
      <w:r>
        <w:rPr/>
        <w:t>. Ambas apontam para uma realidade dinâmica, em que a ordem não é imposta, mas nasce da interação entre os elementos do sistema.</w:t>
      </w:r>
    </w:p>
    <w:p>
      <w:pPr>
        <w:pStyle w:val="BodyText"/>
        <w:bidi w:val="0"/>
        <w:spacing w:before="86" w:after="86"/>
        <w:jc w:val="start"/>
        <w:rPr/>
      </w:pPr>
      <w:r>
        <w:rPr/>
        <w:t xml:space="preserve">Além disso, o conceito de auto-organização tem ressonância com certas tradições filosóficas e espirituais, que concebem o universo como um processo vivo, em constante criação, onde a inteligência e a ordem não são externas ao mundo, mas </w:t>
      </w:r>
      <w:r>
        <w:rPr>
          <w:b/>
          <w:bCs/>
        </w:rPr>
        <w:t>imanentes ao próprio tecido da realidade</w:t>
      </w:r>
      <w:r>
        <w:rPr/>
        <w:t>. Essa perspectiva é compatível com visões espirituais que entendem a vida como uma expressão de um princípio criador intrínseco e não transcendente ou separado.</w:t>
      </w:r>
    </w:p>
    <w:p>
      <w:pPr>
        <w:pStyle w:val="BodyText"/>
        <w:bidi w:val="0"/>
        <w:spacing w:before="86" w:after="86"/>
        <w:jc w:val="start"/>
        <w:rPr/>
      </w:pPr>
      <w:r>
        <w:rPr/>
        <w:t xml:space="preserve">Edgar Morin, por sua vez, ao discutir a auto-organização no contexto do </w:t>
      </w:r>
      <w:r>
        <w:rPr>
          <w:b/>
          <w:bCs/>
        </w:rPr>
        <w:t>pensamento complexo</w:t>
      </w:r>
      <w:r>
        <w:rPr/>
        <w:t xml:space="preserve">, observa que os sistemas auto-organizados não apenas mantêm sua ordem, mas também são capazes de </w:t>
      </w:r>
      <w:r>
        <w:rPr>
          <w:b/>
          <w:bCs/>
        </w:rPr>
        <w:t>produzir desordem criadora</w:t>
      </w:r>
      <w:r>
        <w:rPr/>
        <w:t xml:space="preserve">, isto é, gerar variação, inovação e transformação interna. Isso significa que tais sistemas são </w:t>
      </w:r>
      <w:r>
        <w:rPr>
          <w:b/>
          <w:bCs/>
        </w:rPr>
        <w:t>auto-reformadores</w:t>
      </w:r>
      <w:r>
        <w:rPr/>
        <w:t>, capazes de evoluir e adaptar-se por conta própria. Tal plasticidade é essencial para a sobrevivência em ambientes instáveis, o que os torna altamente resilientes.</w:t>
      </w:r>
    </w:p>
    <w:p>
      <w:pPr>
        <w:pStyle w:val="BodyText"/>
        <w:bidi w:val="0"/>
        <w:spacing w:before="86" w:after="86"/>
        <w:jc w:val="start"/>
        <w:rPr/>
      </w:pPr>
      <w:r>
        <w:rPr/>
        <w:t xml:space="preserve">Em síntese, compreender a auto-organização é compreender que a vida não é apenas um dado, mas um </w:t>
      </w:r>
      <w:r>
        <w:rPr>
          <w:b/>
          <w:bCs/>
        </w:rPr>
        <w:t>processo contínuo de construção de ordem, identidade e significado</w:t>
      </w:r>
      <w:r>
        <w:rPr/>
        <w:t>. Essa visão é essencial para enfrentarmos os desafios do século XXI com criatividade, humildade e consciência de nossa interdependência com todos os sistemas que nos cercam. Ela nos convida a confiar menos no controle externo e mais na criação de ecologias favoráveis ao florescimento do novo — em nós mesmos, nas nossas comunidades e no planeta como um todo.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quiser continuar, posso expandir o Capítulo 9 — basta colar o conteúdo original. Deseja seguir?</w:t>
      </w:r>
    </w:p>
    <w:p>
      <w:pPr>
        <w:pStyle w:val="BodyText"/>
        <w:bidi w:val="0"/>
        <w:spacing w:before="86" w:after="86"/>
        <w:jc w:val="start"/>
        <w:rPr/>
      </w:pPr>
      <w:r>
        <w:rPr/>
        <w:t xml:space="preserve">Excelente capítulo base! A seguir, apresento a versão expandida do </w:t>
      </w:r>
      <w:r>
        <w:rPr>
          <w:b/>
          <w:bCs/>
        </w:rPr>
        <w:t>Capítulo 9 – O pensamento não-linear (teoria da complexidade)</w:t>
      </w:r>
      <w:r>
        <w:rPr/>
        <w:t>, mantendo todo o conteúdo original e ampliando com fundamentos teóricos, exemplos práticos e referências da bibliografia (especialmente Capra, Luisi, Morin e Prigogine), para alcançar a média de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5" w:name="capítulo-9-o-pensamento-não-linear-teori"/>
      <w:r>
        <w:rPr/>
        <w:t>Capítulo 9 – O pensamento não-linear (teoria da complexidade)</w:t>
      </w:r>
      <w:bookmarkEnd w:id="25"/>
    </w:p>
    <w:p>
      <w:pPr>
        <w:pStyle w:val="Firstparagraph"/>
        <w:bidi w:val="0"/>
        <w:jc w:val="start"/>
        <w:rPr/>
      </w:pPr>
      <w:r>
        <w:rPr/>
        <w:t xml:space="preserve">O pensamento sistêmico alcança sua maturidade conceitual ao integrar os fundamentos da </w:t>
      </w:r>
      <w:r>
        <w:rPr>
          <w:b/>
          <w:bCs/>
        </w:rPr>
        <w:t>teoria da complexidade</w:t>
      </w:r>
      <w:r>
        <w:rPr/>
        <w:t xml:space="preserve">, campo interdisciplinar que estuda sistemas compostos por múltiplos elementos interativos, cujos comportamentos não podem ser previstos por regras lineares ou modelos deterministas simples. Um dos traços mais característicos desses sistemas é sua </w:t>
      </w:r>
      <w:r>
        <w:rPr>
          <w:b/>
          <w:bCs/>
        </w:rPr>
        <w:t>não-linearidade</w:t>
      </w:r>
      <w:r>
        <w:rPr/>
        <w:t xml:space="preserve"> – uma propriedade que desafia radicalmente a lógica tradicional de causa e efeito.</w:t>
      </w:r>
    </w:p>
    <w:p>
      <w:pPr>
        <w:pStyle w:val="BodyText"/>
        <w:bidi w:val="0"/>
        <w:spacing w:before="86" w:after="86"/>
        <w:jc w:val="start"/>
        <w:rPr/>
      </w:pPr>
      <w:r>
        <w:rPr/>
        <w:t xml:space="preserve">Na causalidade linear, típica do pensamento mecanicista, um mesmo estímulo sempre gera um mesmo resultado, e os efeitos são proporcionais às causas. Esse tipo de raciocínio funciona bem em sistemas simples, como mecanismos técnicos. Porém, em sistemas complexos – como climas, ecossistemas, mercados, redes neurais ou sociedades – </w:t>
      </w:r>
      <w:r>
        <w:rPr>
          <w:b/>
          <w:bCs/>
        </w:rPr>
        <w:t>pequenas causas podem gerar grandes efeitos, e grandes causas podem não ter efeito algum</w:t>
      </w:r>
      <w:r>
        <w:rPr/>
        <w:t xml:space="preserve">, dependendo do contexto em que se inserem. Isso é o que se chama </w:t>
      </w:r>
      <w:r>
        <w:rPr>
          <w:b/>
          <w:bCs/>
        </w:rPr>
        <w:t>sensibilidade às condições iniciais</w:t>
      </w:r>
      <w:r>
        <w:rPr/>
        <w:t>, popularmente conhecida como “efeito borboleta”.</w:t>
      </w:r>
    </w:p>
    <w:p>
      <w:pPr>
        <w:pStyle w:val="BodyText"/>
        <w:bidi w:val="0"/>
        <w:spacing w:before="86" w:after="86"/>
        <w:jc w:val="start"/>
        <w:rPr/>
      </w:pPr>
      <w:r>
        <w:rPr/>
        <w:t xml:space="preserve">Essa ideia foi formalizada no contexto da </w:t>
      </w:r>
      <w:r>
        <w:rPr>
          <w:b/>
          <w:bCs/>
        </w:rPr>
        <w:t>teoria do caos</w:t>
      </w:r>
      <w:r>
        <w:rPr/>
        <w:t xml:space="preserve">, especialmente por Edward Lorenz, meteorologista que demonstrou como pequenos desvios em modelos climáticos levavam a comportamentos imprevisíveis. O “efeito borboleta” tornou-se uma imagem poderosa para descrever como a complexidade do mundo exige </w:t>
      </w:r>
      <w:r>
        <w:rPr>
          <w:b/>
          <w:bCs/>
        </w:rPr>
        <w:t>atenção ao detalhe e consciência do contexto</w:t>
      </w:r>
      <w:r>
        <w:rPr/>
        <w:t>.</w:t>
      </w:r>
    </w:p>
    <w:p>
      <w:pPr>
        <w:pStyle w:val="BodyText"/>
        <w:bidi w:val="0"/>
        <w:spacing w:before="86" w:after="86"/>
        <w:jc w:val="start"/>
        <w:rPr/>
      </w:pPr>
      <w:r>
        <w:rPr/>
        <w:t xml:space="preserve">A </w:t>
      </w:r>
      <w:r>
        <w:rPr>
          <w:b/>
          <w:bCs/>
        </w:rPr>
        <w:t>não-linearidade</w:t>
      </w:r>
      <w:r>
        <w:rPr/>
        <w:t xml:space="preserve"> implica que os resultados não podem ser somados, previstos ou controlados por abordagens reducionistas. Em vez disso, os sistemas complexos operam segundo </w:t>
      </w:r>
      <w:r>
        <w:rPr>
          <w:b/>
          <w:bCs/>
        </w:rPr>
        <w:t>padrões dinâmicos, adaptações contínuas e retroalimentações múltiplas</w:t>
      </w:r>
      <w:r>
        <w:rPr/>
        <w:t>, que produzem comportamentos inesperados, flutuações e até mesmo reorganizações completas (como rupturas sociais, saltos evolutivos ou crises ecológicas).</w:t>
      </w:r>
    </w:p>
    <w:p>
      <w:pPr>
        <w:pStyle w:val="BodyText"/>
        <w:bidi w:val="0"/>
        <w:spacing w:before="86" w:after="86"/>
        <w:jc w:val="start"/>
        <w:rPr/>
      </w:pPr>
      <w:r>
        <w:rPr/>
        <w:t xml:space="preserve">A teoria da complexidade desenvolveu-se a partir de diferentes áreas, como a </w:t>
      </w:r>
      <w:r>
        <w:rPr>
          <w:b/>
          <w:bCs/>
        </w:rPr>
        <w:t>termodinâmica de Prigogine</w:t>
      </w:r>
      <w:r>
        <w:rPr/>
        <w:t xml:space="preserve">, os </w:t>
      </w:r>
      <w:r>
        <w:rPr>
          <w:b/>
          <w:bCs/>
        </w:rPr>
        <w:t>autômatos celulares de Stephen Wolfram</w:t>
      </w:r>
      <w:r>
        <w:rPr/>
        <w:t xml:space="preserve">, a </w:t>
      </w:r>
      <w:r>
        <w:rPr>
          <w:b/>
          <w:bCs/>
        </w:rPr>
        <w:t>cibernética de segunda ordem</w:t>
      </w:r>
      <w:r>
        <w:rPr/>
        <w:t xml:space="preserve">, e os estudos do </w:t>
      </w:r>
      <w:r>
        <w:rPr>
          <w:b/>
          <w:bCs/>
        </w:rPr>
        <w:t>Instituto de Santa Fé</w:t>
      </w:r>
      <w:r>
        <w:rPr/>
        <w:t xml:space="preserve">. Todas essas correntes compartilham a busca por entender </w:t>
      </w:r>
      <w:r>
        <w:rPr>
          <w:b/>
          <w:bCs/>
        </w:rPr>
        <w:t>como a ordem pode emergir do caos</w:t>
      </w:r>
      <w:r>
        <w:rPr/>
        <w:t>, e como a instabilidade, longe de ser um defeito, pode ser fonte de inovação, aprendizado e transformação.</w:t>
      </w:r>
    </w:p>
    <w:p>
      <w:pPr>
        <w:pStyle w:val="BodyText"/>
        <w:bidi w:val="0"/>
        <w:spacing w:before="86" w:after="86"/>
        <w:jc w:val="start"/>
        <w:rPr/>
      </w:pPr>
      <w:r>
        <w:rPr/>
        <w:t xml:space="preserve">O químico e físico belga </w:t>
      </w:r>
      <w:r>
        <w:rPr>
          <w:b/>
          <w:bCs/>
        </w:rPr>
        <w:t>Ilya Prigogine</w:t>
      </w:r>
      <w:r>
        <w:rPr/>
        <w:t xml:space="preserve">, premiado com o Nobel em 1977, foi um dos pioneiros ao demonstrar que certos sistemas, quando afastados do equilíbrio, não colapsam, mas evoluem para </w:t>
      </w:r>
      <w:r>
        <w:rPr>
          <w:b/>
          <w:bCs/>
        </w:rPr>
        <w:t>novos estados organizados</w:t>
      </w:r>
      <w:r>
        <w:rPr/>
        <w:t>, por meio de flutuações amplificadas e bifurcações. Essa visão rompe com a ideia clássica de que a entropia – a tendência à desordem – seria incompatível com a vida. Pelo contrário, sistemas vivos utilizam a entropia como combustível para reorganização e evolução.</w:t>
      </w:r>
    </w:p>
    <w:p>
      <w:pPr>
        <w:pStyle w:val="BodyText"/>
        <w:bidi w:val="0"/>
        <w:spacing w:before="86" w:after="86"/>
        <w:jc w:val="start"/>
        <w:rPr/>
      </w:pPr>
      <w:r>
        <w:rPr/>
        <w:t xml:space="preserve">Fritjof Capra destaca que o pensamento não-linear </w:t>
      </w:r>
      <w:r>
        <w:rPr>
          <w:b/>
          <w:bCs/>
        </w:rPr>
        <w:t>exige um novo modo de raciocínio</w:t>
      </w:r>
      <w:r>
        <w:rPr/>
        <w:t xml:space="preserve">, mais contextual, relacional e probabilístico. Ele nos convida a abandonar a obsessão pelo controle e pela previsibilidade, e a desenvolver uma postura de </w:t>
      </w:r>
      <w:r>
        <w:rPr>
          <w:b/>
          <w:bCs/>
        </w:rPr>
        <w:t>escuta ativa da complexidade</w:t>
      </w:r>
      <w:r>
        <w:rPr/>
        <w:t>, reconhecendo a natureza dinâmica, criativa e, por vezes, paradoxal dos sistemas vivos.</w:t>
      </w:r>
    </w:p>
    <w:p>
      <w:pPr>
        <w:pStyle w:val="BodyText"/>
        <w:bidi w:val="0"/>
        <w:spacing w:before="86" w:after="86"/>
        <w:jc w:val="start"/>
        <w:rPr/>
      </w:pPr>
      <w:r>
        <w:rPr/>
        <w:t xml:space="preserve">Em vez de buscar respostas definitivas, o pensamento não-linear valoriza a </w:t>
      </w:r>
      <w:r>
        <w:rPr>
          <w:b/>
          <w:bCs/>
        </w:rPr>
        <w:t>capacidade de adaptação</w:t>
      </w:r>
      <w:r>
        <w:rPr/>
        <w:t>, a sensibilidade às transições e a leitura de padrões emergentes. Isso tem implicações práticas em diversas áreas:</w:t>
      </w:r>
    </w:p>
    <w:p>
      <w:pPr>
        <w:pStyle w:val="BodyText"/>
        <w:numPr>
          <w:ilvl w:val="0"/>
          <w:numId w:val="4"/>
        </w:numPr>
        <w:bidi w:val="0"/>
        <w:jc w:val="start"/>
        <w:rPr/>
      </w:pPr>
      <w:r>
        <w:rPr>
          <w:b/>
          <w:bCs/>
        </w:rPr>
        <w:t>Na educação</w:t>
      </w:r>
      <w:r>
        <w:rPr/>
        <w:t>, sugere currículos flexíveis, interdisciplinares e baseados em projetos. Ao invés de conteúdos fragmentados e previsíveis, favorece o desenvolvimento de competências como pensamento crítico, cooperação e resolução criativa de problemas.</w:t>
      </w:r>
    </w:p>
    <w:p>
      <w:pPr>
        <w:pStyle w:val="BodyText"/>
        <w:numPr>
          <w:ilvl w:val="0"/>
          <w:numId w:val="4"/>
        </w:numPr>
        <w:bidi w:val="0"/>
        <w:jc w:val="start"/>
        <w:rPr/>
      </w:pPr>
      <w:r>
        <w:rPr>
          <w:b/>
          <w:bCs/>
        </w:rPr>
        <w:t>Na gestão</w:t>
      </w:r>
      <w:r>
        <w:rPr/>
        <w:t>, propõe modelos organizacionais em rede, com autonomia distribuída e aprendizado contínuo. Empresas e instituições tornam-se organismos vivos, capazes de se adaptar a ambientes em constante transformação.</w:t>
      </w:r>
    </w:p>
    <w:p>
      <w:pPr>
        <w:pStyle w:val="BodyText"/>
        <w:numPr>
          <w:ilvl w:val="0"/>
          <w:numId w:val="4"/>
        </w:numPr>
        <w:bidi w:val="0"/>
        <w:jc w:val="start"/>
        <w:rPr/>
      </w:pPr>
      <w:r>
        <w:rPr>
          <w:b/>
          <w:bCs/>
        </w:rPr>
        <w:t>Na ciência</w:t>
      </w:r>
      <w:r>
        <w:rPr/>
        <w:t>, abre espaço para modelos híbridos, interativos e iterativos, que incorporam incerteza e complexidade. Isso inclui simulações computacionais, modelagens dinâmicas e abordagens transdisciplinares.</w:t>
      </w:r>
    </w:p>
    <w:p>
      <w:pPr>
        <w:pStyle w:val="BodyText"/>
        <w:numPr>
          <w:ilvl w:val="0"/>
          <w:numId w:val="4"/>
        </w:numPr>
        <w:bidi w:val="0"/>
        <w:jc w:val="start"/>
        <w:rPr/>
      </w:pPr>
      <w:r>
        <w:rPr>
          <w:b/>
          <w:bCs/>
        </w:rPr>
        <w:t>Na ética e na política</w:t>
      </w:r>
      <w:r>
        <w:rPr/>
        <w:t>, estimula o pensamento prudente, sistêmico e ecológico, que reconhece as consequências de longo prazo e os efeitos colaterais das ações humanas. A tomada de decisão torna-se mais sensível ao impacto coletivo e intergeracional.</w:t>
      </w:r>
    </w:p>
    <w:p>
      <w:pPr>
        <w:pStyle w:val="Firstparagraph"/>
        <w:bidi w:val="0"/>
        <w:jc w:val="start"/>
        <w:rPr/>
      </w:pPr>
      <w:r>
        <w:rPr/>
        <w:t xml:space="preserve">A não-linearidade também nos obriga a cultivar a </w:t>
      </w:r>
      <w:r>
        <w:rPr>
          <w:b/>
          <w:bCs/>
        </w:rPr>
        <w:t>humildade cognitiva</w:t>
      </w:r>
      <w:r>
        <w:rPr/>
        <w:t xml:space="preserve">. Em sistemas complexos, </w:t>
      </w:r>
      <w:r>
        <w:rPr>
          <w:b/>
          <w:bCs/>
        </w:rPr>
        <w:t>não temos controle total, nem conhecimento absoluto</w:t>
      </w:r>
      <w:r>
        <w:rPr/>
        <w:t>. Precisamos atuar com base em princípios, padrões e propensões, mais do que em certezas. Isso não significa abdicar da razão, mas expandi-la, tornando-a mais sensível ao real.</w:t>
      </w:r>
    </w:p>
    <w:p>
      <w:pPr>
        <w:pStyle w:val="BodyText"/>
        <w:bidi w:val="0"/>
        <w:spacing w:before="86" w:after="86"/>
        <w:jc w:val="start"/>
        <w:rPr/>
      </w:pPr>
      <w:r>
        <w:rPr/>
        <w:t xml:space="preserve">O filósofo </w:t>
      </w:r>
      <w:r>
        <w:rPr>
          <w:b/>
          <w:bCs/>
        </w:rPr>
        <w:t>Edgar Morin</w:t>
      </w:r>
      <w:r>
        <w:rPr/>
        <w:t xml:space="preserve">, em sua proposta de um “pensamento complexo”, reforça essa postura. Para ele, o conhecimento deve incorporar a incerteza, o paradoxo e a instabilidade como </w:t>
      </w:r>
      <w:r>
        <w:rPr>
          <w:b/>
          <w:bCs/>
        </w:rPr>
        <w:t>componentes inevitáveis do real</w:t>
      </w:r>
      <w:r>
        <w:rPr/>
        <w:t>, e não como falhas a serem eliminadas. O pensamento linear, ao tentar reduzir a complexidade à simplicidade, acaba muitas vezes por deformar ou empobrecer os fenômenos que pretende explicar.</w:t>
      </w:r>
    </w:p>
    <w:p>
      <w:pPr>
        <w:pStyle w:val="BodyText"/>
        <w:bidi w:val="0"/>
        <w:spacing w:before="86" w:after="86"/>
        <w:jc w:val="start"/>
        <w:rPr/>
      </w:pPr>
      <w:r>
        <w:rPr/>
        <w:t xml:space="preserve">Além disso, a não-linearidade é essencial para compreender </w:t>
      </w:r>
      <w:r>
        <w:rPr>
          <w:b/>
          <w:bCs/>
        </w:rPr>
        <w:t>como os sistemas evoluem e aprendem</w:t>
      </w:r>
      <w:r>
        <w:rPr/>
        <w:t xml:space="preserve">. Sistemas adaptativos complexos, como o cérebro humano ou uma economia, são capazes de modificar sua estrutura interna em resposta ao ambiente – não por comando externo, mas por reorganização interna. Esse processo, explorado em capítulos anteriores como auto-organização e emergência, só é possível graças à </w:t>
      </w:r>
      <w:r>
        <w:rPr>
          <w:b/>
          <w:bCs/>
        </w:rPr>
        <w:t>capacidade de responder de forma não-proporcional e contextualizada</w:t>
      </w:r>
      <w:r>
        <w:rPr/>
        <w:t xml:space="preserve"> aos estímulos.</w:t>
      </w:r>
    </w:p>
    <w:p>
      <w:pPr>
        <w:pStyle w:val="BodyText"/>
        <w:bidi w:val="0"/>
        <w:spacing w:before="86" w:after="86"/>
        <w:jc w:val="start"/>
        <w:rPr/>
      </w:pPr>
      <w:r>
        <w:rPr/>
        <w:t xml:space="preserve">A teoria da complexidade não é, portanto, apenas uma nova ciência: é uma </w:t>
      </w:r>
      <w:r>
        <w:rPr>
          <w:b/>
          <w:bCs/>
        </w:rPr>
        <w:t>nova forma de ver, pensar e atuar no mundo</w:t>
      </w:r>
      <w:r>
        <w:rPr/>
        <w:t>. Ela nos convida a substituir o ideal de previsão e controle por uma prática de sensibilidade, escuta e co-evolução com os sistemas dos quais fazemos parte. Como escrevem Capra e Luisi, “a vida se sustenta na borda do caos” – um espaço fértil onde estabilidade e instabilidade coexistem, e onde a criatividade floresce.</w:t>
      </w:r>
    </w:p>
    <w:p>
      <w:pPr>
        <w:pStyle w:val="BodyText"/>
        <w:bidi w:val="0"/>
        <w:spacing w:before="86" w:after="86"/>
        <w:jc w:val="start"/>
        <w:rPr/>
      </w:pPr>
      <w:r>
        <w:rPr/>
        <w:t xml:space="preserve">Por fim, é importante destacar que a teoria da complexidade não é um novo dogma, mas </w:t>
      </w:r>
      <w:r>
        <w:rPr>
          <w:b/>
          <w:bCs/>
        </w:rPr>
        <w:t>uma linguagem para lidar com o incerto e o instável</w:t>
      </w:r>
      <w:r>
        <w:rPr/>
        <w:t>, com base em princípios como interdependência, circularidade, emergência e auto-organização – todos já abordados nesta parte da monografia.</w:t>
      </w:r>
    </w:p>
    <w:p>
      <w:pPr>
        <w:pStyle w:val="BodyText"/>
        <w:bidi w:val="0"/>
        <w:spacing w:before="86" w:after="86"/>
        <w:jc w:val="start"/>
        <w:rPr/>
      </w:pPr>
      <w:r>
        <w:rPr/>
        <w:t xml:space="preserve">Assim, ao incorporar o pensamento não-linear, o paradigma sistêmico nos convida a um novo tipo de inteligência: </w:t>
      </w:r>
      <w:r>
        <w:rPr>
          <w:b/>
          <w:bCs/>
        </w:rPr>
        <w:t>uma inteligência relacional, adaptativa e sensível à complexidade da vida</w:t>
      </w:r>
      <w:r>
        <w:rPr/>
        <w:t>, cujas aplicações serão ampliadas nos capítulos seguintes, quando abordaremos padrões, processos e significados nos sistemas vivos.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Deseja continuar com o Capítulo 10? Se sim, por favor cole o texto original como tem feito até agora.</w:t>
      </w:r>
    </w:p>
    <w:p>
      <w:pPr>
        <w:pStyle w:val="BodyText"/>
        <w:bidi w:val="0"/>
        <w:spacing w:before="86" w:after="86"/>
        <w:jc w:val="start"/>
        <w:rPr/>
      </w:pPr>
      <w:r>
        <w:rPr/>
        <w:t xml:space="preserve">Perfeito! Abaixo segue a versão expandida do </w:t>
      </w:r>
      <w:r>
        <w:rPr>
          <w:b/>
          <w:bCs/>
        </w:rPr>
        <w:t>Capítulo 10 – Visão baseada em padrões</w:t>
      </w:r>
      <w:r>
        <w:rPr/>
        <w:t>, mantendo seu conteúdo original e ampliando com aprofundamentos conceituais, exemplos empíricos, referências bibliográficas e implicações epistemológicas, com base na obra de Capra, Luisi e outros autores sistêmicos, para atingir aproximadamente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6" w:name="capítulo-10-visão-baseada-em-padrões"/>
      <w:r>
        <w:rPr/>
        <w:t>Capítulo 10 – Visão baseada em padrões</w:t>
      </w:r>
      <w:bookmarkEnd w:id="26"/>
    </w:p>
    <w:p>
      <w:pPr>
        <w:pStyle w:val="Firstparagraph"/>
        <w:bidi w:val="0"/>
        <w:jc w:val="start"/>
        <w:rPr/>
      </w:pPr>
      <w:r>
        <w:rPr/>
        <w:t xml:space="preserve">O pensamento sistêmico, ao superar a fragmentação e a linearidade, propõe um novo foco cognitivo: </w:t>
      </w:r>
      <w:r>
        <w:rPr>
          <w:b/>
          <w:bCs/>
        </w:rPr>
        <w:t>a percepção e compreensão de padrões</w:t>
      </w:r>
      <w:r>
        <w:rPr/>
        <w:t xml:space="preserve">. Enquanto o paradigma mecanicista buscava leis universais e invariáveis, o pensamento sistêmico reconhece que </w:t>
      </w:r>
      <w:r>
        <w:rPr>
          <w:b/>
          <w:bCs/>
        </w:rPr>
        <w:t>a inteligência da vida manifesta-se em formas, ciclos e relações recorrentes</w:t>
      </w:r>
      <w:r>
        <w:rPr/>
        <w:t>, cuja regularidade pode ser compreendida não por reduções algébricas, mas pela identificação de estruturas dinâmicas repetidas em diferentes escalas e contextos.</w:t>
      </w:r>
    </w:p>
    <w:p>
      <w:pPr>
        <w:pStyle w:val="BodyText"/>
        <w:bidi w:val="0"/>
        <w:spacing w:before="86" w:after="86"/>
        <w:jc w:val="start"/>
        <w:rPr/>
      </w:pPr>
      <w:r>
        <w:rPr/>
        <w:t xml:space="preserve">Na natureza, os padrões são abundantes. Eles se revelam nas </w:t>
      </w:r>
      <w:r>
        <w:rPr>
          <w:b/>
          <w:bCs/>
        </w:rPr>
        <w:t>formas das conchas e galáxias</w:t>
      </w:r>
      <w:r>
        <w:rPr/>
        <w:t xml:space="preserve">, nos </w:t>
      </w:r>
      <w:r>
        <w:rPr>
          <w:b/>
          <w:bCs/>
        </w:rPr>
        <w:t>ritmos de crescimento das plantas</w:t>
      </w:r>
      <w:r>
        <w:rPr/>
        <w:t xml:space="preserve">, nas </w:t>
      </w:r>
      <w:r>
        <w:rPr>
          <w:b/>
          <w:bCs/>
        </w:rPr>
        <w:t>redes neuronais</w:t>
      </w:r>
      <w:r>
        <w:rPr/>
        <w:t xml:space="preserve">, nos </w:t>
      </w:r>
      <w:r>
        <w:rPr>
          <w:b/>
          <w:bCs/>
        </w:rPr>
        <w:t>ciclos climáticos</w:t>
      </w:r>
      <w:r>
        <w:rPr/>
        <w:t xml:space="preserve">, nas </w:t>
      </w:r>
      <w:r>
        <w:rPr>
          <w:b/>
          <w:bCs/>
        </w:rPr>
        <w:t>interações sociais</w:t>
      </w:r>
      <w:r>
        <w:rPr/>
        <w:t xml:space="preserve"> e nos </w:t>
      </w:r>
      <w:r>
        <w:rPr>
          <w:b/>
          <w:bCs/>
        </w:rPr>
        <w:t>processos metabólicos</w:t>
      </w:r>
      <w:r>
        <w:rPr/>
        <w:t xml:space="preserve">. Esses padrões não são meramente estéticos ou casuais: são </w:t>
      </w:r>
      <w:r>
        <w:rPr>
          <w:b/>
          <w:bCs/>
        </w:rPr>
        <w:t>expressões visíveis da organização interna dos sistemas vivos</w:t>
      </w:r>
      <w:r>
        <w:rPr/>
        <w:t>, e constituem a chave para compreender seu funcionamento. A recorrência dessas formas na natureza foi documentada por diversos ramos do conhecimento, como a morfologia, a geometria fractal, a cibernética e a biologia do desenvolvimento.</w:t>
      </w:r>
    </w:p>
    <w:p>
      <w:pPr>
        <w:pStyle w:val="BodyText"/>
        <w:bidi w:val="0"/>
        <w:spacing w:before="86" w:after="86"/>
        <w:jc w:val="start"/>
        <w:rPr/>
      </w:pPr>
      <w:r>
        <w:rPr/>
        <w:t xml:space="preserve">Fritjof Capra destaca que, na abordagem sistêmica, o conhecimento não se constrói pela análise isolada de eventos ou elementos, mas pela </w:t>
      </w:r>
      <w:r>
        <w:rPr>
          <w:b/>
          <w:bCs/>
        </w:rPr>
        <w:t>identificação de padrões de organização e padrões de comportamento</w:t>
      </w:r>
      <w:r>
        <w:rPr/>
        <w:t>. O primeiro refere-se à estrutura das conexões entre os componentes de um sistema (por exemplo, uma teia alimentar ou uma rede social); o segundo refere-se à dinâmica temporal dessas conexões – isto é, como elas mudam, se mantêm ou se transformam ao longo do tempo.</w:t>
      </w:r>
    </w:p>
    <w:p>
      <w:pPr>
        <w:pStyle w:val="BodyText"/>
        <w:bidi w:val="0"/>
        <w:spacing w:before="86" w:after="86"/>
        <w:jc w:val="start"/>
        <w:rPr/>
      </w:pPr>
      <w:r>
        <w:rPr/>
        <w:t xml:space="preserve">Essa distinção é fundamental para a biologia moderna. Capra e Luisi observam que os organismos vivos, do ponto de vista sistêmico, são definidos por dois padrões interdependentes: </w:t>
      </w:r>
      <w:r>
        <w:rPr>
          <w:b/>
          <w:bCs/>
        </w:rPr>
        <w:t>a estrutura de rede (padrão de organização)</w:t>
      </w:r>
      <w:r>
        <w:rPr/>
        <w:t xml:space="preserve"> e </w:t>
      </w:r>
      <w:r>
        <w:rPr>
          <w:b/>
          <w:bCs/>
        </w:rPr>
        <w:t>a autopoiese (padrão de processo)</w:t>
      </w:r>
      <w:r>
        <w:rPr/>
        <w:t xml:space="preserve">. Esses padrões são universais nos sistemas vivos e, por isso, mais do que estudar os constituintes materiais de um organismo, o pensamento sistêmico se concentra nos </w:t>
      </w:r>
      <w:r>
        <w:rPr>
          <w:b/>
          <w:bCs/>
        </w:rPr>
        <w:t>padrões que mantêm sua vida</w:t>
      </w:r>
      <w:r>
        <w:rPr/>
        <w:t>.</w:t>
      </w:r>
    </w:p>
    <w:p>
      <w:pPr>
        <w:pStyle w:val="BodyText"/>
        <w:bidi w:val="0"/>
        <w:spacing w:before="86" w:after="86"/>
        <w:jc w:val="start"/>
        <w:rPr/>
      </w:pPr>
      <w:r>
        <w:rPr/>
        <w:t xml:space="preserve">Na biologia de sistemas, por exemplo, em vez de estudar genes ou proteínas isoladamente, mapeiam-se </w:t>
      </w:r>
      <w:r>
        <w:rPr>
          <w:b/>
          <w:bCs/>
        </w:rPr>
        <w:t>circuitos de interação</w:t>
      </w:r>
      <w:r>
        <w:rPr/>
        <w:t xml:space="preserve"> – como redes de regulação gênica, vias metabólicas e sistemas de sinalização celular – que mantêm o organismo em estado dinâmico de equilíbrio. Assim, os padrões são as “pegadas” que revelam a organização profunda do sistema e sua capacidade adaptativa.</w:t>
      </w:r>
    </w:p>
    <w:p>
      <w:pPr>
        <w:pStyle w:val="BodyText"/>
        <w:bidi w:val="0"/>
        <w:spacing w:before="86" w:after="86"/>
        <w:jc w:val="start"/>
        <w:rPr/>
      </w:pPr>
      <w:r>
        <w:rPr/>
        <w:t xml:space="preserve">Na cognição humana, os padrões também são fundamentais. Nossa percepção, memória e linguagem dependem da </w:t>
      </w:r>
      <w:r>
        <w:rPr>
          <w:b/>
          <w:bCs/>
        </w:rPr>
        <w:t>capacidade do cérebro de reconhecer, comparar e abstrair padrões</w:t>
      </w:r>
      <w:r>
        <w:rPr/>
        <w:t xml:space="preserve">. Aprender, nesse sentido, é menos acumular dados e mais identificar estruturas significativas em meio à complexidade. É por isso que </w:t>
      </w:r>
      <w:r>
        <w:rPr>
          <w:b/>
          <w:bCs/>
        </w:rPr>
        <w:t>reconhecer padrões</w:t>
      </w:r>
      <w:r>
        <w:rPr/>
        <w:t xml:space="preserve"> é uma habilidade essencial para o pensamento crítico, para o raciocínio sistêmico e para a resolução de problemas em contextos complexos.</w:t>
      </w:r>
    </w:p>
    <w:p>
      <w:pPr>
        <w:pStyle w:val="BodyText"/>
        <w:bidi w:val="0"/>
        <w:spacing w:before="86" w:after="86"/>
        <w:jc w:val="start"/>
        <w:rPr/>
      </w:pPr>
      <w:r>
        <w:rPr/>
        <w:t xml:space="preserve">As redes neurais, por exemplo, formam padrões recorrentes de ativação que se associam a conceitos, emoções e comportamentos. A aprendizagem neural é, em grande parte, </w:t>
      </w:r>
      <w:r>
        <w:rPr>
          <w:b/>
          <w:bCs/>
        </w:rPr>
        <w:t>a consolidação de padrões sinápticos</w:t>
      </w:r>
      <w:r>
        <w:rPr/>
        <w:t xml:space="preserve">, e a criatividade emerge da capacidade do cérebro de </w:t>
      </w:r>
      <w:r>
        <w:rPr>
          <w:b/>
          <w:bCs/>
        </w:rPr>
        <w:t>reconfigurar padrões anteriores em novas formas</w:t>
      </w:r>
      <w:r>
        <w:rPr/>
        <w:t>. Esse princípio é explorado, inclusive, na inteligência artificial e no design de redes neurais artificiais, que aprendem por reconhecimento de padrões recorrentes em grandes volumes de dados.</w:t>
      </w:r>
    </w:p>
    <w:p>
      <w:pPr>
        <w:pStyle w:val="BodyText"/>
        <w:bidi w:val="0"/>
        <w:spacing w:before="86" w:after="86"/>
        <w:jc w:val="start"/>
        <w:rPr/>
      </w:pPr>
      <w:r>
        <w:rPr/>
        <w:t xml:space="preserve">Além disso, os padrões possuem valor preditivo. Embora sistemas complexos sejam imprevisíveis em seus detalhes, eles frequentemente </w:t>
      </w:r>
      <w:r>
        <w:rPr>
          <w:b/>
          <w:bCs/>
        </w:rPr>
        <w:t>reproduzem padrões de comportamento reconhecíveis</w:t>
      </w:r>
      <w:r>
        <w:rPr/>
        <w:t xml:space="preserve">, como ciclos de crescimento e colapso, equilíbrio e ruptura, concentração e dispersão. Na ecologia, por exemplo, modelos baseados em padrões ajudam a prever o comportamento de populações, a evolução de ecossistemas e os efeitos de intervenções humanas. Esses modelos não buscam precisão absoluta, mas </w:t>
      </w:r>
      <w:r>
        <w:rPr>
          <w:b/>
          <w:bCs/>
        </w:rPr>
        <w:t>sensibilidade a padrões de tendência</w:t>
      </w:r>
      <w:r>
        <w:rPr/>
        <w:t>, que podem orientar decisões sustentáveis.</w:t>
      </w:r>
    </w:p>
    <w:p>
      <w:pPr>
        <w:pStyle w:val="BodyText"/>
        <w:bidi w:val="0"/>
        <w:spacing w:before="86" w:after="86"/>
        <w:jc w:val="start"/>
        <w:rPr/>
      </w:pPr>
      <w:r>
        <w:rPr/>
        <w:t xml:space="preserve">Na climatologia, padrões atmosféricos como o El Niño e La Niña exemplificam como </w:t>
      </w:r>
      <w:r>
        <w:rPr>
          <w:b/>
          <w:bCs/>
        </w:rPr>
        <w:t>ciclos não-lineares influenciam sistemas globais</w:t>
      </w:r>
      <w:r>
        <w:rPr/>
        <w:t xml:space="preserve">. Já na psicologia, padrões de comportamento e pensamento permitem compreender fenômenos como a formação de hábitos, traumas e sistemas familiares. Em todos esses campos, o foco sistêmico é sempre </w:t>
      </w:r>
      <w:r>
        <w:rPr>
          <w:b/>
          <w:bCs/>
        </w:rPr>
        <w:t>na rede de relações e nas formas recorrentes de interação</w:t>
      </w:r>
      <w:r>
        <w:rPr/>
        <w:t>, e não nos elementos isolados.</w:t>
      </w:r>
    </w:p>
    <w:p>
      <w:pPr>
        <w:pStyle w:val="BodyText"/>
        <w:bidi w:val="0"/>
        <w:spacing w:before="86" w:after="86"/>
        <w:jc w:val="start"/>
        <w:rPr/>
      </w:pPr>
      <w:r>
        <w:rPr/>
        <w:t xml:space="preserve">A valorização dos padrões também se manifesta na arte, na música, na espiritualidade e na arquitetura. Em todas essas expressões humanas, o reconhecimento e a criação de formas recorrentes permitem </w:t>
      </w:r>
      <w:r>
        <w:rPr>
          <w:b/>
          <w:bCs/>
        </w:rPr>
        <w:t>comunicar sentido, organizar a experiência e expressar o invisível por meio do visível</w:t>
      </w:r>
      <w:r>
        <w:rPr/>
        <w:t>. Arquiteturas sagradas, mandalas, padrões sonoros, repetições rítmicas e estruturas simbólicas são exemplos de como os seres humanos captam e expressam a complexidade por meio de formas organizadas.</w:t>
      </w:r>
    </w:p>
    <w:p>
      <w:pPr>
        <w:pStyle w:val="BodyText"/>
        <w:bidi w:val="0"/>
        <w:spacing w:before="86" w:after="86"/>
        <w:jc w:val="start"/>
        <w:rPr/>
      </w:pPr>
      <w:r>
        <w:rPr/>
        <w:t xml:space="preserve">Por isso, o estudo dos padrões está na fronteira entre ciência e estética, entre razão e intuição. Não por acaso, muitos cientistas e pensadores sistêmicos, como Gregory Bateson, defendem que </w:t>
      </w:r>
      <w:r>
        <w:rPr>
          <w:b/>
          <w:bCs/>
        </w:rPr>
        <w:t>a estética é uma via legítima de apreensão da complexidade</w:t>
      </w:r>
      <w:r>
        <w:rPr/>
        <w:t>, uma vez que sensibilidade e beleza emergem da harmonia de relações, e não da simplicidade.</w:t>
      </w:r>
    </w:p>
    <w:p>
      <w:pPr>
        <w:pStyle w:val="BodyText"/>
        <w:bidi w:val="0"/>
        <w:spacing w:before="86" w:after="86"/>
        <w:jc w:val="start"/>
        <w:rPr/>
      </w:pPr>
      <w:r>
        <w:rPr/>
        <w:t xml:space="preserve">Do ponto de vista pedagógico, ensinar com base em padrões implica abandonar a lógica da memorização de conteúdos isolados e promover a </w:t>
      </w:r>
      <w:r>
        <w:rPr>
          <w:b/>
          <w:bCs/>
        </w:rPr>
        <w:t>leitura das estruturas, conexões e fluxos</w:t>
      </w:r>
      <w:r>
        <w:rPr/>
        <w:t xml:space="preserve"> nos fenômenos. Isso torna o aprendizado mais profundo, significativo e duradouro. Estratégias como mapas conceituais, simulações, aprendizagem baseada em projetos e ensino interdisciplinar são formas de cultivar essa competência sistêmica.</w:t>
      </w:r>
    </w:p>
    <w:p>
      <w:pPr>
        <w:pStyle w:val="BodyText"/>
        <w:bidi w:val="0"/>
        <w:spacing w:before="86" w:after="86"/>
        <w:jc w:val="start"/>
        <w:rPr/>
      </w:pPr>
      <w:r>
        <w:rPr/>
        <w:t xml:space="preserve">A capacidade de identificar padrões é também uma chave para lidar com a </w:t>
      </w:r>
      <w:r>
        <w:rPr>
          <w:b/>
          <w:bCs/>
        </w:rPr>
        <w:t>incerteza e a ambiguidade</w:t>
      </w:r>
      <w:r>
        <w:rPr/>
        <w:t xml:space="preserve">. Em um mundo em constante transformação, não é possível prever tudo – mas é possível </w:t>
      </w:r>
      <w:r>
        <w:rPr>
          <w:b/>
          <w:bCs/>
        </w:rPr>
        <w:t>reconhecer configurações familiares, antecipar bifurcações e orientar ações com base em regularidades observadas</w:t>
      </w:r>
      <w:r>
        <w:rPr/>
        <w:t xml:space="preserve">. Isso permite desenvolver não apenas um conhecimento teórico, mas uma </w:t>
      </w:r>
      <w:r>
        <w:rPr>
          <w:b/>
          <w:bCs/>
        </w:rPr>
        <w:t>sabedoria prática</w:t>
      </w:r>
      <w:r>
        <w:rPr/>
        <w:t xml:space="preserve"> diante da complexidade.</w:t>
      </w:r>
    </w:p>
    <w:p>
      <w:pPr>
        <w:pStyle w:val="BodyText"/>
        <w:bidi w:val="0"/>
        <w:spacing w:before="86" w:after="86"/>
        <w:jc w:val="start"/>
        <w:rPr/>
      </w:pPr>
      <w:r>
        <w:rPr/>
        <w:t xml:space="preserve">Em síntese, a visão baseada em padrões nos ensina a olhar o mundo de forma mais ampla e sensível, buscando </w:t>
      </w:r>
      <w:r>
        <w:rPr>
          <w:b/>
          <w:bCs/>
        </w:rPr>
        <w:t>coerência e forma na complexidade aparente</w:t>
      </w:r>
      <w:r>
        <w:rPr/>
        <w:t xml:space="preserve">. Com ela, aprendemos que a inteligência da vida não está nas peças, mas </w:t>
      </w:r>
      <w:r>
        <w:rPr>
          <w:b/>
          <w:bCs/>
        </w:rPr>
        <w:t>no desenho das conexões entre elas</w:t>
      </w:r>
      <w:r>
        <w:rPr/>
        <w:t xml:space="preserve"> – uma compreensão que será expandida nos capítulos seguintes ao explorar as quatro dimensões da vida e a relação entre mente e sistema.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continuar com o Capítulo 11. Deseja seguir? Se sim, por favor envie o texto original do capítulo.</w:t>
      </w:r>
    </w:p>
    <w:p>
      <w:pPr>
        <w:pStyle w:val="BodyText"/>
        <w:bidi w:val="0"/>
        <w:spacing w:before="86" w:after="86"/>
        <w:jc w:val="start"/>
        <w:rPr/>
      </w:pPr>
      <w:r>
        <w:rPr/>
        <w:t xml:space="preserve">Excelente base! Abaixo segue a </w:t>
      </w:r>
      <w:r>
        <w:rPr>
          <w:b/>
          <w:bCs/>
        </w:rPr>
        <w:t>versão expandida do Capítulo 11 – Quatro dimensões da vida: processo, forma, matéria e significado</w:t>
      </w:r>
      <w:r>
        <w:rPr/>
        <w:t xml:space="preserve">, preservando sua estrutura original e ampliando com aprofundamentos teóricos, referências bibliográficas e exemplos práticos a partir da obra </w:t>
      </w:r>
      <w:r>
        <w:rPr>
          <w:i/>
          <w:iCs/>
        </w:rPr>
        <w:t>A Visão Sistêmica da Vida</w:t>
      </w:r>
      <w:r>
        <w:rPr/>
        <w:t xml:space="preserve"> de Capra e Luisi, além de contribuições complementares do pensamento complexo:</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27" w:name="capítulo-11-quatro-dimensões-da-vida-pro"/>
      <w:r>
        <w:rPr/>
        <w:t>Capítulo 11 – Quatro dimensões da vida: processo, forma, matéria e significado</w:t>
      </w:r>
      <w:bookmarkEnd w:id="27"/>
    </w:p>
    <w:p>
      <w:pPr>
        <w:pStyle w:val="Firstparagraph"/>
        <w:bidi w:val="0"/>
        <w:jc w:val="start"/>
        <w:rPr/>
      </w:pPr>
      <w:r>
        <w:rPr/>
        <w:t xml:space="preserve">Uma das contribuições mais refinadas do pensamento sistêmico contemporâneo é a proposta de compreender a vida não apenas como uma entidade biológica, mas como um fenômeno complexo e multidimensional. Em </w:t>
      </w:r>
      <w:r>
        <w:rPr>
          <w:i/>
          <w:iCs/>
        </w:rPr>
        <w:t>A Visão Sistêmica da Vida</w:t>
      </w:r>
      <w:r>
        <w:rPr/>
        <w:t xml:space="preserve">, Fritjof Capra e Pier Luigi Luisi sintetizam décadas de avanços científicos, filosóficos e epistemológicos ao propor que a compreensão plena da vida exige a consideração simultânea de </w:t>
      </w:r>
      <w:r>
        <w:rPr>
          <w:b/>
          <w:bCs/>
        </w:rPr>
        <w:t>quatro dimensões interdependentes: processo, forma, matéria e significado</w:t>
      </w:r>
      <w:r>
        <w:rPr/>
        <w:t>.</w:t>
      </w:r>
    </w:p>
    <w:p>
      <w:pPr>
        <w:pStyle w:val="BodyText"/>
        <w:bidi w:val="0"/>
        <w:spacing w:before="86" w:after="86"/>
        <w:jc w:val="start"/>
        <w:rPr/>
      </w:pPr>
      <w:r>
        <w:rPr/>
        <w:t xml:space="preserve">Essa estrutura conceitual permite superar a fragmentação típica da ciência reducionista moderna, que historicamente privilegiou a dimensão material em detrimento das demais. Em vez disso, a visão sistêmica oferece um modelo </w:t>
      </w:r>
      <w:r>
        <w:rPr>
          <w:b/>
          <w:bCs/>
        </w:rPr>
        <w:t>integrador e transdisciplinar</w:t>
      </w:r>
      <w:r>
        <w:rPr/>
        <w:t>, que reconhece tanto os aspectos físicos quanto os organizacionais, relacionais e experienciáveis da vida. Cada uma dessas quatro dimensões revela um aspecto específico e complementar da existência dos sistemas vivos.</w:t>
      </w:r>
    </w:p>
    <w:p>
      <w:pPr>
        <w:pStyle w:val="Heading3"/>
        <w:tabs>
          <w:tab w:val="clear" w:pos="709"/>
          <w:tab w:val="left" w:pos="0" w:leader="none"/>
        </w:tabs>
        <w:bidi w:val="0"/>
        <w:ind w:hanging="0" w:start="0"/>
        <w:jc w:val="start"/>
        <w:rPr/>
      </w:pPr>
      <w:bookmarkStart w:id="28" w:name="processo"/>
      <w:r>
        <w:rPr/>
        <w:t>1. Processo</w:t>
      </w:r>
      <w:bookmarkEnd w:id="28"/>
    </w:p>
    <w:p>
      <w:pPr>
        <w:pStyle w:val="Firstparagraph"/>
        <w:bidi w:val="0"/>
        <w:jc w:val="start"/>
        <w:rPr/>
      </w:pPr>
      <w:r>
        <w:rPr/>
        <w:t xml:space="preserve">A vida é, antes de tudo, </w:t>
      </w:r>
      <w:r>
        <w:rPr>
          <w:b/>
          <w:bCs/>
        </w:rPr>
        <w:t>um processo contínuo, um fluxo dinâmico de transformação e renovação</w:t>
      </w:r>
      <w:r>
        <w:rPr/>
        <w:t xml:space="preserve">. Os organismos não são entidades fixas ou objetos estáticos, mas sim sistemas metabolicamente ativos que se mantêm em constante interação com o ambiente. Essa visão se apoia em conceitos fundamentais como </w:t>
      </w:r>
      <w:r>
        <w:rPr>
          <w:b/>
          <w:bCs/>
        </w:rPr>
        <w:t>metabolismo, autopoiese e dinâmica não-linear</w:t>
      </w:r>
      <w:r>
        <w:rPr/>
        <w:t xml:space="preserve">. Em vez de estruturas rígidas, os seres vivos se definem por sua </w:t>
      </w:r>
      <w:r>
        <w:rPr>
          <w:b/>
          <w:bCs/>
        </w:rPr>
        <w:t>capacidade de manter sua identidade por meio de processos auto-organizados</w:t>
      </w:r>
      <w:r>
        <w:rPr/>
        <w:t>.</w:t>
      </w:r>
    </w:p>
    <w:p>
      <w:pPr>
        <w:pStyle w:val="BodyText"/>
        <w:bidi w:val="0"/>
        <w:spacing w:before="86" w:after="86"/>
        <w:jc w:val="start"/>
        <w:rPr/>
      </w:pPr>
      <w:r>
        <w:rPr/>
        <w:t xml:space="preserve">Na biologia de sistemas, isso se traduz em modelos que focam menos nos “blocos de construção” – como genes e proteínas isolados – e mais nos </w:t>
      </w:r>
      <w:r>
        <w:rPr>
          <w:b/>
          <w:bCs/>
        </w:rPr>
        <w:t>ciclos de retroalimentação, fluxos de energia e cadeias de transformação</w:t>
      </w:r>
      <w:r>
        <w:rPr/>
        <w:t>. O processo é, portanto, a dimensão do tempo e da mudança, sem o qual não há vida, apenas estrutura inerte.</w:t>
      </w:r>
    </w:p>
    <w:p>
      <w:pPr>
        <w:pStyle w:val="BodyText"/>
        <w:bidi w:val="0"/>
        <w:spacing w:before="86" w:after="86"/>
        <w:jc w:val="start"/>
        <w:rPr/>
      </w:pPr>
      <w:r>
        <w:rPr/>
        <w:t xml:space="preserve">Essa ideia também está presente na termodinâmica de sistemas abertos. Como ressaltou Prigogine, </w:t>
      </w:r>
      <w:r>
        <w:rPr>
          <w:b/>
          <w:bCs/>
        </w:rPr>
        <w:t>a ordem pode emergir da dissipação de energia</w:t>
      </w:r>
      <w:r>
        <w:rPr/>
        <w:t>, e os sistemas vivos são exemplos de estruturas dissipativas: organizam-se e se mantêm longe do equilíbrio através do fluxo constante de matéria e energia com o meio.</w:t>
      </w:r>
    </w:p>
    <w:p>
      <w:pPr>
        <w:pStyle w:val="Heading3"/>
        <w:tabs>
          <w:tab w:val="clear" w:pos="709"/>
          <w:tab w:val="left" w:pos="0" w:leader="none"/>
        </w:tabs>
        <w:bidi w:val="0"/>
        <w:ind w:hanging="0" w:start="0"/>
        <w:jc w:val="start"/>
        <w:rPr/>
      </w:pPr>
      <w:bookmarkStart w:id="29" w:name="forma"/>
      <w:r>
        <w:rPr/>
        <w:t>2. Forma</w:t>
      </w:r>
      <w:bookmarkEnd w:id="29"/>
    </w:p>
    <w:p>
      <w:pPr>
        <w:pStyle w:val="Firstparagraph"/>
        <w:bidi w:val="0"/>
        <w:jc w:val="start"/>
        <w:rPr/>
      </w:pPr>
      <w:r>
        <w:rPr/>
        <w:t xml:space="preserve">A </w:t>
      </w:r>
      <w:r>
        <w:rPr>
          <w:b/>
          <w:bCs/>
        </w:rPr>
        <w:t>forma</w:t>
      </w:r>
      <w:r>
        <w:rPr/>
        <w:t xml:space="preserve"> é a dimensão estrutural da vida. Ela se refere ao padrão de organização – a rede de relações entre os componentes do sistema – que confere identidade ao organismo. É a forma que define </w:t>
      </w:r>
      <w:r>
        <w:rPr>
          <w:b/>
          <w:bCs/>
        </w:rPr>
        <w:t>os limites, a arquitetura interna e a lógica de funcionamento</w:t>
      </w:r>
      <w:r>
        <w:rPr/>
        <w:t xml:space="preserve"> de um sistema. Mesmo que as substâncias materiais que compõem um ser vivo sejam renovadas continuamente, sua forma permanece estável, servindo como um esquema de referência organizacional.</w:t>
      </w:r>
    </w:p>
    <w:p>
      <w:pPr>
        <w:pStyle w:val="BodyText"/>
        <w:bidi w:val="0"/>
        <w:spacing w:before="86" w:after="86"/>
        <w:jc w:val="start"/>
        <w:rPr/>
      </w:pPr>
      <w:r>
        <w:rPr/>
        <w:t xml:space="preserve">Capra e Luisi destacam que a forma de um sistema vivo é </w:t>
      </w:r>
      <w:r>
        <w:rPr>
          <w:b/>
          <w:bCs/>
        </w:rPr>
        <w:t>autogerada</w:t>
      </w:r>
      <w:r>
        <w:rPr/>
        <w:t xml:space="preserve">: ela não é imposta externamente, mas emerge de maneira interna a partir das interações entre os elementos do sistema. Trata-se de uma </w:t>
      </w:r>
      <w:r>
        <w:rPr>
          <w:b/>
          <w:bCs/>
        </w:rPr>
        <w:t>forma processual</w:t>
      </w:r>
      <w:r>
        <w:rPr/>
        <w:t>, que existe enquanto os processos que a sustentam estão em operação.</w:t>
      </w:r>
    </w:p>
    <w:p>
      <w:pPr>
        <w:pStyle w:val="BodyText"/>
        <w:bidi w:val="0"/>
        <w:spacing w:before="86" w:after="86"/>
        <w:jc w:val="start"/>
        <w:rPr/>
      </w:pPr>
      <w:r>
        <w:rPr/>
        <w:t xml:space="preserve">No contexto do pensamento sistêmico, a forma é vista como </w:t>
      </w:r>
      <w:r>
        <w:rPr>
          <w:b/>
          <w:bCs/>
        </w:rPr>
        <w:t>uma rede</w:t>
      </w:r>
      <w:r>
        <w:rPr/>
        <w:t xml:space="preserve">, muitas vezes representada por diagramas de conexões e interdependências. Isso permite mapear sistemas ecológicos, redes neuronais, organizações sociais e até padrões de pensamento. O conceito de forma vai além do aspecto físico e pode ser compreendido como </w:t>
      </w:r>
      <w:r>
        <w:rPr>
          <w:b/>
          <w:bCs/>
        </w:rPr>
        <w:t>a matriz de relações que sustenta a vida</w:t>
      </w:r>
      <w:r>
        <w:rPr/>
        <w:t>.</w:t>
      </w:r>
    </w:p>
    <w:p>
      <w:pPr>
        <w:pStyle w:val="Heading3"/>
        <w:tabs>
          <w:tab w:val="clear" w:pos="709"/>
          <w:tab w:val="left" w:pos="0" w:leader="none"/>
        </w:tabs>
        <w:bidi w:val="0"/>
        <w:ind w:hanging="0" w:start="0"/>
        <w:jc w:val="start"/>
        <w:rPr/>
      </w:pPr>
      <w:bookmarkStart w:id="30" w:name="matéria"/>
      <w:r>
        <w:rPr/>
        <w:t>3. Matéria</w:t>
      </w:r>
      <w:bookmarkEnd w:id="30"/>
    </w:p>
    <w:p>
      <w:pPr>
        <w:pStyle w:val="Firstparagraph"/>
        <w:bidi w:val="0"/>
        <w:jc w:val="start"/>
        <w:rPr/>
      </w:pPr>
      <w:r>
        <w:rPr/>
        <w:t xml:space="preserve">Embora o pensamento sistêmico critique o materialismo reducionista, ele não ignora a importância da matéria. A </w:t>
      </w:r>
      <w:r>
        <w:rPr>
          <w:b/>
          <w:bCs/>
        </w:rPr>
        <w:t>matéria</w:t>
      </w:r>
      <w:r>
        <w:rPr/>
        <w:t xml:space="preserve"> é o suporte físico dos processos vitais: moléculas, tecidos, órgãos, nutrientes, elementos químicos. É graças à matéria que os processos se concretizam e que a forma se expressa.</w:t>
      </w:r>
    </w:p>
    <w:p>
      <w:pPr>
        <w:pStyle w:val="BodyText"/>
        <w:bidi w:val="0"/>
        <w:spacing w:before="86" w:after="86"/>
        <w:jc w:val="start"/>
        <w:rPr/>
      </w:pPr>
      <w:r>
        <w:rPr/>
        <w:t xml:space="preserve">Contudo, Capra enfatiza que a matéria, por si só, não explica a vida. A mesma composição química pode dar origem a sistemas vivos ou inertes, dependendo da forma e do processo a que está associada. O que distingue um organismo vivo de um sistema puramente físico não é o tipo de matéria, mas </w:t>
      </w:r>
      <w:r>
        <w:rPr>
          <w:b/>
          <w:bCs/>
        </w:rPr>
        <w:t>o modo como essa matéria é organizada e processada</w:t>
      </w:r>
      <w:r>
        <w:rPr/>
        <w:t>.</w:t>
      </w:r>
    </w:p>
    <w:p>
      <w:pPr>
        <w:pStyle w:val="BodyText"/>
        <w:bidi w:val="0"/>
        <w:spacing w:before="86" w:after="86"/>
        <w:jc w:val="start"/>
        <w:rPr/>
      </w:pPr>
      <w:r>
        <w:rPr/>
        <w:t xml:space="preserve">Além disso, a matéria nos lembra que os sistemas vivos são </w:t>
      </w:r>
      <w:r>
        <w:rPr>
          <w:b/>
          <w:bCs/>
        </w:rPr>
        <w:t>encarnados</w:t>
      </w:r>
      <w:r>
        <w:rPr/>
        <w:t xml:space="preserve">: eles existem no espaço, têm limites, densidade, peso e resistências. Isso é importante para reconhecer as </w:t>
      </w:r>
      <w:r>
        <w:rPr>
          <w:b/>
          <w:bCs/>
        </w:rPr>
        <w:t>condições ecológicas concretas da vida</w:t>
      </w:r>
      <w:r>
        <w:rPr/>
        <w:t>, como a dependência de nutrientes, a necessidade de habitat e a vulnerabilidade a toxinas e desequilíbrios ambientais.</w:t>
      </w:r>
    </w:p>
    <w:p>
      <w:pPr>
        <w:pStyle w:val="Heading3"/>
        <w:tabs>
          <w:tab w:val="clear" w:pos="709"/>
          <w:tab w:val="left" w:pos="0" w:leader="none"/>
        </w:tabs>
        <w:bidi w:val="0"/>
        <w:ind w:hanging="0" w:start="0"/>
        <w:jc w:val="start"/>
        <w:rPr/>
      </w:pPr>
      <w:bookmarkStart w:id="31" w:name="significado"/>
      <w:r>
        <w:rPr/>
        <w:t>4. Significado</w:t>
      </w:r>
      <w:bookmarkEnd w:id="31"/>
    </w:p>
    <w:p>
      <w:pPr>
        <w:pStyle w:val="Firstparagraph"/>
        <w:bidi w:val="0"/>
        <w:jc w:val="start"/>
        <w:rPr/>
      </w:pPr>
      <w:r>
        <w:rPr/>
        <w:t xml:space="preserve">A dimensão do </w:t>
      </w:r>
      <w:r>
        <w:rPr>
          <w:b/>
          <w:bCs/>
        </w:rPr>
        <w:t>significado</w:t>
      </w:r>
      <w:r>
        <w:rPr/>
        <w:t xml:space="preserve"> representa uma ruptura decisiva com o modelo científico tradicional. Trata-se do reconhecimento de que </w:t>
      </w:r>
      <w:r>
        <w:rPr>
          <w:b/>
          <w:bCs/>
        </w:rPr>
        <w:t>a vida não é apenas física, mas também subjetiva, relacional e simbólica</w:t>
      </w:r>
      <w:r>
        <w:rPr/>
        <w:t>. O significado não é algo adicionado ao final, mas é constitutivo da experiência viva.</w:t>
      </w:r>
    </w:p>
    <w:p>
      <w:pPr>
        <w:pStyle w:val="BodyText"/>
        <w:bidi w:val="0"/>
        <w:spacing w:before="86" w:after="86"/>
        <w:jc w:val="start"/>
        <w:rPr/>
      </w:pPr>
      <w:r>
        <w:rPr/>
        <w:t xml:space="preserve">Essa dimensão se torna explícita na consciência humana, mas não se restringe a ela. A própria cognição – segundo autores como Maturana e Varela – é entendida como um processo </w:t>
      </w:r>
      <w:r>
        <w:rPr>
          <w:b/>
          <w:bCs/>
        </w:rPr>
        <w:t>relacional e incorporado</w:t>
      </w:r>
      <w:r>
        <w:rPr/>
        <w:t>, em que o organismo constrói sentido a partir da interação com seu ambiente. Assim, o significado está presente em qualquer sistema que tenha a capacidade de sentir, responder e adaptar-se com base em suas relações com o mundo.</w:t>
      </w:r>
    </w:p>
    <w:p>
      <w:pPr>
        <w:pStyle w:val="BodyText"/>
        <w:bidi w:val="0"/>
        <w:spacing w:before="86" w:after="86"/>
        <w:jc w:val="start"/>
        <w:rPr/>
      </w:pPr>
      <w:r>
        <w:rPr/>
        <w:t xml:space="preserve">Na prática, o significado se manifesta em múltiplas formas: na comunicação, na percepção, nos vínculos emocionais, nas narrativas culturais, na busca por propósito e no senso de identidade. A ética, a linguagem, os valores e a espiritualidade são expressões dessa dimensão. Por isso, incluir o significado na compreensão da vida </w:t>
      </w:r>
      <w:r>
        <w:rPr>
          <w:b/>
          <w:bCs/>
        </w:rPr>
        <w:t>abre espaço para o diálogo entre ciência e humanidades, entre biologia e filosofia, entre empiria e sabedoria</w:t>
      </w:r>
      <w:r>
        <w:rPr/>
        <w:t>.</w:t>
      </w:r>
    </w:p>
    <w:p>
      <w:pPr>
        <w:pStyle w:val="Heading3"/>
        <w:tabs>
          <w:tab w:val="clear" w:pos="709"/>
          <w:tab w:val="left" w:pos="0" w:leader="none"/>
        </w:tabs>
        <w:bidi w:val="0"/>
        <w:ind w:hanging="0" w:start="0"/>
        <w:jc w:val="start"/>
        <w:rPr/>
      </w:pPr>
      <w:bookmarkStart w:id="32" w:name="uma-visão-integrada"/>
      <w:r>
        <w:rPr/>
        <w:t>Uma visão integrada</w:t>
      </w:r>
      <w:bookmarkEnd w:id="32"/>
    </w:p>
    <w:p>
      <w:pPr>
        <w:pStyle w:val="Firstparagraph"/>
        <w:bidi w:val="0"/>
        <w:jc w:val="start"/>
        <w:rPr/>
      </w:pPr>
      <w:r>
        <w:rPr/>
        <w:t xml:space="preserve">A proposta das quatro dimensões da vida oferece um modelo </w:t>
      </w:r>
      <w:r>
        <w:rPr>
          <w:b/>
          <w:bCs/>
        </w:rPr>
        <w:t>verdadeiramente integrado e transdisciplinar</w:t>
      </w:r>
      <w:r>
        <w:rPr/>
        <w:t>. Ao unir processo (tempo e dinâmica), forma (organização e estrutura), matéria (composição física) e significado (experiência e simbolismo), somos capazes de compreender a vida em sua totalidade, sem reduzir nenhum de seus aspectos essenciais.</w:t>
      </w:r>
    </w:p>
    <w:p>
      <w:pPr>
        <w:pStyle w:val="BodyText"/>
        <w:bidi w:val="0"/>
        <w:spacing w:before="86" w:after="86"/>
        <w:jc w:val="start"/>
        <w:rPr/>
      </w:pPr>
      <w:r>
        <w:rPr/>
        <w:t xml:space="preserve">Essa abordagem contrasta com a visão clássica, que frequentemente separa o corpo da mente, a razão da emoção, o sujeito do objeto. O paradigma sistêmico afirma, ao contrário, que </w:t>
      </w:r>
      <w:r>
        <w:rPr>
          <w:b/>
          <w:bCs/>
        </w:rPr>
        <w:t>essas separações são ilusões epistemológicas</w:t>
      </w:r>
      <w:r>
        <w:rPr/>
        <w:t>, úteis em certos contextos, mas insuficientes para compreender a complexidade da existência.</w:t>
      </w:r>
    </w:p>
    <w:p>
      <w:pPr>
        <w:pStyle w:val="BodyText"/>
        <w:bidi w:val="0"/>
        <w:spacing w:before="86" w:after="86"/>
        <w:jc w:val="start"/>
        <w:rPr/>
      </w:pPr>
      <w:r>
        <w:rPr/>
        <w:t xml:space="preserve">Além disso, esse modelo cria </w:t>
      </w:r>
      <w:r>
        <w:rPr>
          <w:b/>
          <w:bCs/>
        </w:rPr>
        <w:t>pontes entre ciência e espiritualidade</w:t>
      </w:r>
      <w:r>
        <w:rPr/>
        <w:t xml:space="preserve">, ao reconhecer que o significado não é um subproduto da matéria, mas uma dimensão ontológica legítima da vida. Essa abertura será fundamental na terceira parte desta monografia, onde buscaremos </w:t>
      </w:r>
      <w:r>
        <w:rPr>
          <w:b/>
          <w:bCs/>
        </w:rPr>
        <w:t>articular os conceitos sistêmicos com os fundamentos da Doutrina Espírita</w:t>
      </w:r>
      <w:r>
        <w:rPr/>
        <w:t>, especialmente no que se refere à consciência, à reencarnação e à evolução espiritual.</w:t>
      </w:r>
    </w:p>
    <w:p>
      <w:pPr>
        <w:pStyle w:val="BodyText"/>
        <w:bidi w:val="0"/>
        <w:spacing w:before="86" w:after="86"/>
        <w:jc w:val="start"/>
        <w:rPr/>
      </w:pPr>
      <w:r>
        <w:rPr/>
        <w:t xml:space="preserve">Em síntese, compreender a vida como a interpenetração de processo, forma, matéria e significado é adotar uma </w:t>
      </w:r>
      <w:r>
        <w:rPr>
          <w:b/>
          <w:bCs/>
        </w:rPr>
        <w:t>postura intelectual e existencial mais ampla, sensível e coerente com a complexidade do real</w:t>
      </w:r>
      <w:r>
        <w:rPr/>
        <w:t>. Essa visão convida à humildade, à escuta e à reverência diante dos sistemas vivos – não como máquinas, mas como redes inteligentes de sentido, evolução e expressão.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continuar com o Capítulo 12 – basta colar o texto original. Deseja seguir?</w:t>
      </w:r>
    </w:p>
    <w:p>
      <w:pPr>
        <w:pStyle w:val="BodyText"/>
        <w:bidi w:val="0"/>
        <w:spacing w:before="86" w:after="86"/>
        <w:jc w:val="start"/>
        <w:rPr/>
      </w:pPr>
      <w:r>
        <w:rPr/>
        <w:t xml:space="preserve">Excelente base! Abaixo está a </w:t>
      </w:r>
      <w:r>
        <w:rPr>
          <w:b/>
          <w:bCs/>
        </w:rPr>
        <w:t>versão expandida do Capítulo 12 – Mente e consciência na perspectiva sistêmica</w:t>
      </w:r>
      <w:r>
        <w:rPr/>
        <w:t>, preservando sua estrutura original e aprofundando conceitos, incluindo mais referências à bibliografia de Capra, Maturana, Varela e à teoria sistêmica da cognição, com novos exemplos e implicações epistemológicas e filosóficas, para alcançar aproximadamente 1000 palavras: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3" w:name="capítulo-12-mente-e-consciência-na-persp"/>
      <w:r>
        <w:rPr/>
        <w:t>Capítulo 12 – Mente e consciência na perspectiva sistêmica</w:t>
      </w:r>
      <w:bookmarkEnd w:id="33"/>
    </w:p>
    <w:p>
      <w:pPr>
        <w:pStyle w:val="Firstparagraph"/>
        <w:bidi w:val="0"/>
        <w:jc w:val="start"/>
        <w:rPr/>
      </w:pPr>
      <w:r>
        <w:rPr/>
        <w:t xml:space="preserve">O pensamento sistêmico, ao longo de sua evolução, ampliou progressivamente sua abrangência – da física à biologia, da ecologia às ciências sociais. Um de seus campos mais instigantes é a reflexão sobre </w:t>
      </w:r>
      <w:r>
        <w:rPr>
          <w:b/>
          <w:bCs/>
        </w:rPr>
        <w:t>mente e consciência</w:t>
      </w:r>
      <w:r>
        <w:rPr/>
        <w:t>, temas tradicionalmente tratados pela filosofia e pela psicologia, mas que, à luz da abordagem sistêmica, ganham novas dimensões, profundamente conectadas com os processos da vida e com a própria estrutura dos sistemas vivos.</w:t>
      </w:r>
    </w:p>
    <w:p>
      <w:pPr>
        <w:pStyle w:val="BodyText"/>
        <w:bidi w:val="0"/>
        <w:spacing w:before="86" w:after="86"/>
        <w:jc w:val="start"/>
        <w:rPr/>
      </w:pPr>
      <w:r>
        <w:rPr/>
        <w:t xml:space="preserve">Na tradição cartesiana, corpo e mente eram concebidos como substâncias distintas: a mente como </w:t>
      </w:r>
      <w:r>
        <w:rPr>
          <w:i/>
          <w:iCs/>
        </w:rPr>
        <w:t>res cogitans</w:t>
      </w:r>
      <w:r>
        <w:rPr/>
        <w:t xml:space="preserve"> (coisa pensante) e o corpo como </w:t>
      </w:r>
      <w:r>
        <w:rPr>
          <w:i/>
          <w:iCs/>
        </w:rPr>
        <w:t>res extensa</w:t>
      </w:r>
      <w:r>
        <w:rPr/>
        <w:t xml:space="preserve"> (coisa extensa). Essa separação originou o chamado </w:t>
      </w:r>
      <w:r>
        <w:rPr>
          <w:b/>
          <w:bCs/>
        </w:rPr>
        <w:t>dualismo mente-corpo</w:t>
      </w:r>
      <w:r>
        <w:rPr/>
        <w:t>, que permeou o pensamento ocidental durante séculos e ainda influencia muitas concepções modernas da consciência. A ciência reducionista herdou esse paradigma, tentando localizar a mente no cérebro como uma espécie de centro de controle, tratando os fenômenos mentais como epifenômenos da atividade neural.</w:t>
      </w:r>
    </w:p>
    <w:p>
      <w:pPr>
        <w:pStyle w:val="BodyText"/>
        <w:bidi w:val="0"/>
        <w:spacing w:before="86" w:after="86"/>
        <w:jc w:val="start"/>
        <w:rPr/>
      </w:pPr>
      <w:r>
        <w:rPr/>
        <w:t xml:space="preserve">No entanto, o pensamento sistêmico rejeita essa dicotomia e propõe uma visão </w:t>
      </w:r>
      <w:r>
        <w:rPr>
          <w:b/>
          <w:bCs/>
        </w:rPr>
        <w:t>integrada, relacional e processual da mente</w:t>
      </w:r>
      <w:r>
        <w:rPr/>
        <w:t xml:space="preserve">. De acordo com essa perspectiva, mente e corpo não são entidades separadas, mas </w:t>
      </w:r>
      <w:r>
        <w:rPr>
          <w:b/>
          <w:bCs/>
        </w:rPr>
        <w:t>aspectos complementares e simultâneos do mesmo sistema vivo em funcionamento</w:t>
      </w:r>
      <w:r>
        <w:rPr/>
        <w:t>. Essa visão é coerente com a crítica à fragmentação do conhecimento e com a busca por modelos que compreendam os fenômenos a partir da totalidade em interação.</w:t>
      </w:r>
    </w:p>
    <w:p>
      <w:pPr>
        <w:pStyle w:val="BodyText"/>
        <w:bidi w:val="0"/>
        <w:spacing w:before="86" w:after="86"/>
        <w:jc w:val="start"/>
        <w:rPr/>
      </w:pPr>
      <w:r>
        <w:rPr/>
        <w:t xml:space="preserve">Um dos marcos dessa virada foi a obra de </w:t>
      </w:r>
      <w:r>
        <w:rPr>
          <w:b/>
          <w:bCs/>
        </w:rPr>
        <w:t>Humberto Maturana e Francisco Varela</w:t>
      </w:r>
      <w:r>
        <w:rPr/>
        <w:t xml:space="preserve">, especialmente no desenvolvimento da teoria da </w:t>
      </w:r>
      <w:r>
        <w:rPr>
          <w:b/>
          <w:bCs/>
        </w:rPr>
        <w:t>autopoiese</w:t>
      </w:r>
      <w:r>
        <w:rPr/>
        <w:t xml:space="preserve"> e da </w:t>
      </w:r>
      <w:r>
        <w:rPr>
          <w:b/>
          <w:bCs/>
        </w:rPr>
        <w:t>cognição enativa</w:t>
      </w:r>
      <w:r>
        <w:rPr/>
        <w:t xml:space="preserve">. Para esses autores, os organismos vivos não são apenas estruturas autogeradas, mas também </w:t>
      </w:r>
      <w:r>
        <w:rPr>
          <w:b/>
          <w:bCs/>
        </w:rPr>
        <w:t>sistemas cognitivos</w:t>
      </w:r>
      <w:r>
        <w:rPr/>
        <w:t xml:space="preserve">. Ou seja, </w:t>
      </w:r>
      <w:r>
        <w:rPr>
          <w:i/>
          <w:iCs/>
        </w:rPr>
        <w:t>viver é conhecer</w:t>
      </w:r>
      <w:r>
        <w:rPr/>
        <w:t xml:space="preserve">, e conhecer é um modo de viver. A cognição, nesse sentido, não é a representação de um mundo externo, mas </w:t>
      </w:r>
      <w:r>
        <w:rPr>
          <w:b/>
          <w:bCs/>
        </w:rPr>
        <w:t>um processo de acoplamento estrutural entre o organismo e seu ambiente</w:t>
      </w:r>
      <w:r>
        <w:rPr/>
        <w:t>, em que cada interação modifica ambos.</w:t>
      </w:r>
    </w:p>
    <w:p>
      <w:pPr>
        <w:pStyle w:val="BodyText"/>
        <w:bidi w:val="0"/>
        <w:spacing w:before="86" w:after="86"/>
        <w:jc w:val="start"/>
        <w:rPr/>
      </w:pPr>
      <w:r>
        <w:rPr/>
        <w:t xml:space="preserve">A mente, portanto, não está localizada em um órgão específico, como o cérebro, mas emerge da </w:t>
      </w:r>
      <w:r>
        <w:rPr>
          <w:b/>
          <w:bCs/>
        </w:rPr>
        <w:t>dinâmica relacional entre cérebro, corpo e ambiente</w:t>
      </w:r>
      <w:r>
        <w:rPr/>
        <w:t xml:space="preserve">. Essa concepção rompe com a ideia da mente como um “software” que roda no “hardware” cerebral. Em vez disso, a mente é concebida como </w:t>
      </w:r>
      <w:r>
        <w:rPr>
          <w:b/>
          <w:bCs/>
        </w:rPr>
        <w:t>um padrão de organização que emerge da complexidade integrada do ser vivo</w:t>
      </w:r>
      <w:r>
        <w:rPr/>
        <w:t>. Como explicam Capra e Luisi, “a mente não está no cérebro, assim como a forma de uma tempestade não está no vento. A mente é uma configuração de processos, e não uma coisa”.</w:t>
      </w:r>
    </w:p>
    <w:p>
      <w:pPr>
        <w:pStyle w:val="BodyText"/>
        <w:bidi w:val="0"/>
        <w:spacing w:before="86" w:after="86"/>
        <w:jc w:val="start"/>
        <w:rPr/>
      </w:pPr>
      <w:r>
        <w:rPr/>
        <w:t xml:space="preserve">Essa perspectiva permite entender a consciência como </w:t>
      </w:r>
      <w:r>
        <w:rPr>
          <w:b/>
          <w:bCs/>
        </w:rPr>
        <w:t>um fenômeno emergente</w:t>
      </w:r>
      <w:r>
        <w:rPr/>
        <w:t xml:space="preserve">, que resulta da organização integrada e da complexidade relacional dos sistemas vivos. Trata-se de uma consciência processual e não substancial, que </w:t>
      </w:r>
      <w:r>
        <w:rPr>
          <w:b/>
          <w:bCs/>
        </w:rPr>
        <w:t>não pode ser reduzida a componentes físicos, embora dependa de sua organização</w:t>
      </w:r>
      <w:r>
        <w:rPr/>
        <w:t>. Assim, o cérebro é condição necessária, mas não suficiente, para a consciência: o que importa é a totalidade do sistema e sua interação com o ambiente.</w:t>
      </w:r>
    </w:p>
    <w:p>
      <w:pPr>
        <w:pStyle w:val="BodyText"/>
        <w:bidi w:val="0"/>
        <w:spacing w:before="86" w:after="86"/>
        <w:jc w:val="start"/>
        <w:rPr/>
      </w:pPr>
      <w:r>
        <w:rPr/>
        <w:t xml:space="preserve">Capra e Luisi argumentam que a consciência existe </w:t>
      </w:r>
      <w:r>
        <w:rPr>
          <w:b/>
          <w:bCs/>
        </w:rPr>
        <w:t>em graus</w:t>
      </w:r>
      <w:r>
        <w:rPr/>
        <w:t xml:space="preserve">, ao longo de um continuum evolutivo. Desde os organismos unicelulares que apresentam comportamento sensível ao ambiente, até animais com complexidade neurológica mais sofisticada, há formas progressivas de processamento de informação, sensibilidade e resposta. Essa abordagem rompe com a ideia antropocêntrica de que a consciência é um atributo exclusivamente humano e abre espaço para uma </w:t>
      </w:r>
      <w:r>
        <w:rPr>
          <w:b/>
          <w:bCs/>
        </w:rPr>
        <w:t>ética ampliada</w:t>
      </w:r>
      <w:r>
        <w:rPr/>
        <w:t>, que reconhece graus de sensibilidade e subjetividade em outras formas de vida.</w:t>
      </w:r>
    </w:p>
    <w:p>
      <w:pPr>
        <w:pStyle w:val="BodyText"/>
        <w:bidi w:val="0"/>
        <w:spacing w:before="86" w:after="86"/>
        <w:jc w:val="start"/>
        <w:rPr/>
      </w:pPr>
      <w:r>
        <w:rPr/>
        <w:t xml:space="preserve">Essa concepção tem implicações profundas para a ciência, a ética e a espiritualidade. Do ponto de vista científico, ela permite abordar os fenômenos mentais </w:t>
      </w:r>
      <w:r>
        <w:rPr>
          <w:b/>
          <w:bCs/>
        </w:rPr>
        <w:t>sem reducionismo</w:t>
      </w:r>
      <w:r>
        <w:rPr/>
        <w:t xml:space="preserve">, integrando neurociência, ecologia, psicologia e filosofia da mente. Do ponto de vista ético, ela convida a reconhecer a dignidade dos seres vivos como portadores de experiências, mesmo que não conscientes nos moldes humanos. E do ponto de vista espiritual, ela abre espaço para um diálogo com tradições que sempre conceberam a consciência como </w:t>
      </w:r>
      <w:r>
        <w:rPr>
          <w:b/>
          <w:bCs/>
        </w:rPr>
        <w:t>base constitutiva da realidade</w:t>
      </w:r>
      <w:r>
        <w:rPr/>
        <w:t>, e não como subproduto da matéria.</w:t>
      </w:r>
    </w:p>
    <w:p>
      <w:pPr>
        <w:pStyle w:val="BodyText"/>
        <w:bidi w:val="0"/>
        <w:spacing w:before="86" w:after="86"/>
        <w:jc w:val="start"/>
        <w:rPr/>
      </w:pPr>
      <w:r>
        <w:rPr/>
        <w:t xml:space="preserve">A filosofia da mente, sobretudo nas abordagens fenomenológicas e enativas, também converge com essa visão. Autores como </w:t>
      </w:r>
      <w:r>
        <w:rPr>
          <w:b/>
          <w:bCs/>
        </w:rPr>
        <w:t>Evan Thompson</w:t>
      </w:r>
      <w:r>
        <w:rPr/>
        <w:t xml:space="preserve"> e </w:t>
      </w:r>
      <w:r>
        <w:rPr>
          <w:b/>
          <w:bCs/>
        </w:rPr>
        <w:t>Shaun Gallagher</w:t>
      </w:r>
      <w:r>
        <w:rPr/>
        <w:t xml:space="preserve"> argumentam que a consciência é inseparável da experiência vivida em primeira pessoa, e que essa experiência não pode ser capturada inteiramente por descrições de terceira pessoa, como gráficos de atividade cerebral. Há, portanto, uma </w:t>
      </w:r>
      <w:r>
        <w:rPr>
          <w:b/>
          <w:bCs/>
        </w:rPr>
        <w:t>dimensão experiencial e relacional</w:t>
      </w:r>
      <w:r>
        <w:rPr/>
        <w:t xml:space="preserve"> da mente que desafia os modelos objetivistas tradicionais.</w:t>
      </w:r>
    </w:p>
    <w:p>
      <w:pPr>
        <w:pStyle w:val="BodyText"/>
        <w:bidi w:val="0"/>
        <w:spacing w:before="86" w:after="86"/>
        <w:jc w:val="start"/>
        <w:rPr/>
      </w:pPr>
      <w:r>
        <w:rPr/>
        <w:t xml:space="preserve">Além disso, a perspectiva sistêmica permite conceber a mente como </w:t>
      </w:r>
      <w:r>
        <w:rPr>
          <w:b/>
          <w:bCs/>
        </w:rPr>
        <w:t>intersubjetiva</w:t>
      </w:r>
      <w:r>
        <w:rPr/>
        <w:t xml:space="preserve">, isto é, formada nas relações com os outros. A linguagem, a cultura, o afeto e a convivência moldam a subjetividade humana, mostrando que o “eu” não é um núcleo isolado, mas </w:t>
      </w:r>
      <w:r>
        <w:rPr>
          <w:b/>
          <w:bCs/>
        </w:rPr>
        <w:t>uma rede de relações internalizadas</w:t>
      </w:r>
      <w:r>
        <w:rPr/>
        <w:t xml:space="preserve">. Essa visão é coerente com as concepções de Maturana sobre a </w:t>
      </w:r>
      <w:r>
        <w:rPr>
          <w:i/>
          <w:iCs/>
        </w:rPr>
        <w:t>linguagem como coordenação de ações</w:t>
      </w:r>
      <w:r>
        <w:rPr/>
        <w:t xml:space="preserve"> e com a noção de que a identidade pessoal emerge de processos históricos e sociais de interação.</w:t>
      </w:r>
    </w:p>
    <w:p>
      <w:pPr>
        <w:pStyle w:val="BodyText"/>
        <w:bidi w:val="0"/>
        <w:spacing w:before="86" w:after="86"/>
        <w:jc w:val="start"/>
        <w:rPr/>
      </w:pPr>
      <w:r>
        <w:rPr/>
        <w:t xml:space="preserve">Capra ressalta que essa abordagem não exclui o espiritual: ao contrário, ela abre um espaço legítimo para ele, ao reconhecer que os estados mentais e os significados </w:t>
      </w:r>
      <w:r>
        <w:rPr>
          <w:b/>
          <w:bCs/>
        </w:rPr>
        <w:t>não podem ser plenamente explicados por variáveis físico-químicas</w:t>
      </w:r>
      <w:r>
        <w:rPr/>
        <w:t>. A consciência torna-se, assim, um campo que atravessa o físico, o mental, o relacional e o simbólico.</w:t>
      </w:r>
    </w:p>
    <w:p>
      <w:pPr>
        <w:pStyle w:val="BodyText"/>
        <w:bidi w:val="0"/>
        <w:spacing w:before="86" w:after="86"/>
        <w:jc w:val="start"/>
        <w:rPr/>
      </w:pPr>
      <w:r>
        <w:rPr/>
        <w:t xml:space="preserve">Por fim, o pensamento sistêmico sugere que a consciência não é apenas um dado cognitivo, mas também </w:t>
      </w:r>
      <w:r>
        <w:rPr>
          <w:b/>
          <w:bCs/>
        </w:rPr>
        <w:t>um campo ético e estético</w:t>
      </w:r>
      <w:r>
        <w:rPr/>
        <w:t xml:space="preserve">. Ser consciente é ser capaz de perceber padrões, intuir significados, sentir empatia e agir com responsabilidade. Assim, a consciência não se reduz à autoconsciência racional, mas se expande como </w:t>
      </w:r>
      <w:r>
        <w:rPr>
          <w:b/>
          <w:bCs/>
        </w:rPr>
        <w:t>sensibilidade ao todo, à complexidade e à interconexão da vida</w:t>
      </w:r>
      <w:r>
        <w:rPr/>
        <w:t>.</w:t>
      </w:r>
    </w:p>
    <w:p>
      <w:pPr>
        <w:pStyle w:val="BodyText"/>
        <w:bidi w:val="0"/>
        <w:spacing w:before="86" w:after="86"/>
        <w:jc w:val="start"/>
        <w:rPr/>
      </w:pPr>
      <w:r>
        <w:rPr/>
        <w:t xml:space="preserve">Essa concepção está profundamente alinhada com abordagens espirituais que entendem a consciência como </w:t>
      </w:r>
      <w:r>
        <w:rPr>
          <w:b/>
          <w:bCs/>
        </w:rPr>
        <w:t>princípio fundamental da existência</w:t>
      </w:r>
      <w:r>
        <w:rPr/>
        <w:t>, e não como um epifenômeno material. Esse ponto será retomado na Parte 3 desta monografia, onde exploraremos as correspondências entre essa concepção sistêmica da consciência e a ideia espírita de Espírito, perispírito e evolução espiritual.</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quiser, posso agora iniciar os textos da Parte 2 revisados e expandidos, ou avançar para a Parte 3, conforme desejar. Como prefere prosseguir?</w:t>
      </w:r>
    </w:p>
    <w:p>
      <w:pPr>
        <w:pStyle w:val="Heading2"/>
        <w:tabs>
          <w:tab w:val="clear" w:pos="709"/>
          <w:tab w:val="left" w:pos="0" w:leader="none"/>
        </w:tabs>
        <w:bidi w:val="0"/>
        <w:ind w:hanging="0" w:start="0"/>
        <w:jc w:val="start"/>
        <w:rPr/>
      </w:pPr>
      <w:bookmarkStart w:id="34" w:name="parte-2-doutrina-espírita"/>
      <w:r>
        <w:rPr/>
        <w:t>Parte 2 – Doutrina Espírita</w:t>
      </w:r>
      <w:bookmarkEnd w:id="34"/>
    </w:p>
    <w:p>
      <w:pPr>
        <w:pStyle w:val="Heading3"/>
        <w:tabs>
          <w:tab w:val="clear" w:pos="709"/>
          <w:tab w:val="left" w:pos="0" w:leader="none"/>
        </w:tabs>
        <w:bidi w:val="0"/>
        <w:ind w:hanging="0" w:start="0"/>
        <w:jc w:val="start"/>
        <w:rPr/>
      </w:pPr>
      <w:bookmarkStart w:id="35" w:name="introdução-1"/>
      <w:r>
        <w:rPr/>
        <w:t>Introdução</w:t>
      </w:r>
      <w:bookmarkEnd w:id="35"/>
    </w:p>
    <w:p>
      <w:pPr>
        <w:pStyle w:val="Firstparagraph"/>
        <w:bidi w:val="0"/>
        <w:jc w:val="start"/>
        <w:rPr/>
      </w:pPr>
      <w:r>
        <w:rPr/>
        <w:t xml:space="preserve">Se a primeira parte desta monografia apresentou uma nova maneira de compreender a realidade a partir da interconexão, da complexidade e da emergência, esta segunda parte volta-se a um corpo de conhecimento espiritual que também propõe uma leitura ampla e integradora da existência: a </w:t>
      </w:r>
      <w:r>
        <w:rPr>
          <w:b/>
          <w:bCs/>
        </w:rPr>
        <w:t>Doutrina Espírita</w:t>
      </w:r>
      <w:r>
        <w:rPr/>
        <w:t>, codificada por Allan Kardec a partir da segunda metade do século XIX.</w:t>
      </w:r>
    </w:p>
    <w:p>
      <w:pPr>
        <w:pStyle w:val="BodyText"/>
        <w:bidi w:val="0"/>
        <w:spacing w:before="86" w:after="86"/>
        <w:jc w:val="start"/>
        <w:rPr/>
      </w:pPr>
      <w:r>
        <w:rPr/>
        <w:t xml:space="preserve">A proposta desta parte é apresentar os </w:t>
      </w:r>
      <w:r>
        <w:rPr>
          <w:b/>
          <w:bCs/>
        </w:rPr>
        <w:t>fundamentos filosóficos, morais e científicos do Espiritismo</w:t>
      </w:r>
      <w:r>
        <w:rPr/>
        <w:t>, com base nos textos clássicos organizados por Kardec (</w:t>
      </w:r>
      <w:r>
        <w:rPr>
          <w:i/>
          <w:iCs/>
        </w:rPr>
        <w:t>O Livro dos Espíritos</w:t>
      </w:r>
      <w:r>
        <w:rPr/>
        <w:t xml:space="preserve">, </w:t>
      </w:r>
      <w:r>
        <w:rPr>
          <w:i/>
          <w:iCs/>
        </w:rPr>
        <w:t>O Livro dos Médiuns</w:t>
      </w:r>
      <w:r>
        <w:rPr/>
        <w:t xml:space="preserve">, </w:t>
      </w:r>
      <w:r>
        <w:rPr>
          <w:i/>
          <w:iCs/>
        </w:rPr>
        <w:t>O Evangelho Segundo o Espiritismo</w:t>
      </w:r>
      <w:r>
        <w:rPr/>
        <w:t xml:space="preserve">, </w:t>
      </w:r>
      <w:r>
        <w:rPr>
          <w:i/>
          <w:iCs/>
        </w:rPr>
        <w:t>A Gênese</w:t>
      </w:r>
      <w:r>
        <w:rPr/>
        <w:t xml:space="preserve"> e </w:t>
      </w:r>
      <w:r>
        <w:rPr>
          <w:i/>
          <w:iCs/>
        </w:rPr>
        <w:t>O Céu e o Inferno</w:t>
      </w:r>
      <w:r>
        <w:rPr/>
        <w:t>), articulando suas principais ideias em torno de eixos conceituais claros e progressivos.</w:t>
      </w:r>
    </w:p>
    <w:p>
      <w:pPr>
        <w:pStyle w:val="BodyText"/>
        <w:bidi w:val="0"/>
        <w:spacing w:before="86" w:after="86"/>
        <w:jc w:val="start"/>
        <w:rPr/>
      </w:pPr>
      <w:r>
        <w:rPr/>
        <w:t xml:space="preserve">O Espiritismo não se limita a uma crença ou culto religioso. Ele se define como uma </w:t>
      </w:r>
      <w:r>
        <w:rPr>
          <w:b/>
          <w:bCs/>
        </w:rPr>
        <w:t>doutrina de consequências filosóficas, morais e científicas</w:t>
      </w:r>
      <w:r>
        <w:rPr/>
        <w:t xml:space="preserve">, fundada na observação de fenômenos mediúnicos, na investigação racional da vida espiritual e na análise das leis naturais que regem a existência e a evolução do ser. Seu ponto de partida é a existência do </w:t>
      </w:r>
      <w:r>
        <w:rPr>
          <w:b/>
          <w:bCs/>
        </w:rPr>
        <w:t>Espírito</w:t>
      </w:r>
      <w:r>
        <w:rPr/>
        <w:t xml:space="preserve"> como princípio inteligente do universo, sobrevivente à morte do corpo físico, e em constante processo de aperfeiçoamento por meio da reencarnação.</w:t>
      </w:r>
    </w:p>
    <w:p>
      <w:pPr>
        <w:pStyle w:val="BodyText"/>
        <w:bidi w:val="0"/>
        <w:spacing w:before="86" w:after="86"/>
        <w:jc w:val="start"/>
        <w:rPr/>
      </w:pPr>
      <w:r>
        <w:rPr/>
        <w:t xml:space="preserve">Como veremos nos capítulos seguintes, a Doutrina Espírita propõe uma </w:t>
      </w:r>
      <w:r>
        <w:rPr>
          <w:b/>
          <w:bCs/>
        </w:rPr>
        <w:t>visão evolutiva do ser humano</w:t>
      </w:r>
      <w:r>
        <w:rPr/>
        <w:t>, onde a matéria e a experiência corporal são meios transitórios de aprendizado, e onde a moralidade, o livre-arbítrio e a responsabilidade individual são os motores do progresso espiritual. Para o Espiritismo, o universo é habitado por uma multidão de Espíritos em diferentes graus de adiantamento, todos sujeitos às mesmas leis universais de justiça, amor e solidariedade.</w:t>
      </w:r>
    </w:p>
    <w:p>
      <w:pPr>
        <w:pStyle w:val="BodyText"/>
        <w:bidi w:val="0"/>
        <w:spacing w:before="86" w:after="86"/>
        <w:jc w:val="start"/>
        <w:rPr/>
      </w:pPr>
      <w:r>
        <w:rPr/>
        <w:t xml:space="preserve">Essa visão espiritualista é, no entanto, distinta das tradições dogmáticas ou místicas: o Espiritismo propõe-se como </w:t>
      </w:r>
      <w:r>
        <w:rPr>
          <w:b/>
          <w:bCs/>
        </w:rPr>
        <w:t>uma filosofia com base racional</w:t>
      </w:r>
      <w:r>
        <w:rPr/>
        <w:t>, que admite o uso da razão, da observação e da experimentação como meios legítimos de validação de suas proposições. Essa postura foi expressa de forma notável por Kardec ao propor o método empírico e comparativo como base para a codificação dos ensinamentos espirituais.</w:t>
      </w:r>
    </w:p>
    <w:p>
      <w:pPr>
        <w:pStyle w:val="BodyText"/>
        <w:bidi w:val="0"/>
        <w:spacing w:before="86" w:after="86"/>
        <w:jc w:val="start"/>
        <w:rPr/>
      </w:pPr>
      <w:r>
        <w:rPr/>
        <w:t>Ao longo desta parte, exploraremos os principais conceitos espíritas – o Espírito, a reencarnação, a mediunidade, o progresso moral, as leis naturais, entre outros – sempre com atenção à coerência interna da doutrina, à sua lógica filosófica e às suas implicações para a compreensão da vida, da morte e do sentido da existência.</w:t>
      </w:r>
    </w:p>
    <w:p>
      <w:pPr>
        <w:pStyle w:val="BodyText"/>
        <w:bidi w:val="0"/>
        <w:spacing w:before="86" w:after="86"/>
        <w:jc w:val="start"/>
        <w:rPr/>
      </w:pPr>
      <w:r>
        <w:rPr/>
        <w:t xml:space="preserve">Finalmente, este exame sistemático da Doutrina Espírita prepara o terreno para a terceira parte desta monografia, em que buscaremos articular os fundamentos da visão sistêmica e da doutrina espírita em uma proposta integrativa e especulativa, que chamaremos de </w:t>
      </w:r>
      <w:r>
        <w:rPr>
          <w:b/>
          <w:bCs/>
        </w:rPr>
        <w:t>Espiritismo Sistêmico</w:t>
      </w:r>
      <w:r>
        <w:rPr/>
        <w:t>.</w:t>
      </w:r>
    </w:p>
    <w:p>
      <w:pPr>
        <w:pStyle w:val="BodyText"/>
        <w:bidi w:val="0"/>
        <w:spacing w:before="86" w:after="86"/>
        <w:jc w:val="start"/>
        <w:rPr/>
      </w:pPr>
      <w:r>
        <w:rPr/>
        <w:t xml:space="preserve">Ótimo ponto de partida! Abaixo está a </w:t>
      </w:r>
      <w:r>
        <w:rPr>
          <w:b/>
          <w:bCs/>
        </w:rPr>
        <w:t>versão expandida</w:t>
      </w:r>
      <w:r>
        <w:rPr/>
        <w:t xml:space="preserve"> do </w:t>
      </w:r>
      <w:r>
        <w:rPr>
          <w:b/>
          <w:bCs/>
        </w:rPr>
        <w:t>Capítulo 1 – O que é o Espiritismo?</w:t>
      </w:r>
      <w:r>
        <w:rPr/>
        <w:t xml:space="preserve">, com acréscimos conceituais, histórico-filosóficos e referências à bibliografia presente nos arquivos adicionados, incluindo </w:t>
      </w:r>
      <w:r>
        <w:rPr>
          <w:i/>
          <w:iCs/>
        </w:rPr>
        <w:t>O Livro dos Espíritos</w:t>
      </w:r>
      <w:r>
        <w:rPr/>
        <w:t xml:space="preserve">, </w:t>
      </w:r>
      <w:r>
        <w:rPr>
          <w:i/>
          <w:iCs/>
        </w:rPr>
        <w:t>O que é o Espiritismo?</w:t>
      </w:r>
      <w:r>
        <w:rPr/>
        <w:t>, e outros textos fundamentais de Allan Kardec:</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6" w:name="capítulo-1-o-que-é-o-espiritismo"/>
      <w:r>
        <w:rPr/>
        <w:t>Capítulo 1 – O que é o Espiritismo?</w:t>
      </w:r>
      <w:bookmarkEnd w:id="36"/>
    </w:p>
    <w:p>
      <w:pPr>
        <w:pStyle w:val="Firstparagraph"/>
        <w:bidi w:val="0"/>
        <w:jc w:val="start"/>
        <w:rPr/>
      </w:pPr>
      <w:r>
        <w:rPr/>
        <w:t xml:space="preserve">O Espiritismo, tal como definido por </w:t>
      </w:r>
      <w:r>
        <w:rPr>
          <w:b/>
          <w:bCs/>
        </w:rPr>
        <w:t>Allan Kardec</w:t>
      </w:r>
      <w:r>
        <w:rPr/>
        <w:t xml:space="preserve">, é uma </w:t>
      </w:r>
      <w:r>
        <w:rPr>
          <w:b/>
          <w:bCs/>
        </w:rPr>
        <w:t>doutrina filosófica, científica e moral</w:t>
      </w:r>
      <w:r>
        <w:rPr/>
        <w:t xml:space="preserve"> que tem por objeto o estudo da natureza, origem e destino dos Espíritos, bem como de suas relações com o mundo corporal. Nas palavras do próprio codificador: “O Espiritismo é, ao mesmo tempo, uma ciência de observação e uma doutrina filosófica” (</w:t>
      </w:r>
      <w:r>
        <w:rPr>
          <w:i/>
          <w:iCs/>
        </w:rPr>
        <w:t>O que é o Espiritismo?</w:t>
      </w:r>
      <w:r>
        <w:rPr/>
        <w:t>). Ele propõe uma visão ampliada do ser humano e do universo, fundamentada na ideia de que a vida não se restringe à existência material, mas se estende à dimensão espiritual, regida por leis naturais e acessível à razão.</w:t>
      </w:r>
    </w:p>
    <w:p>
      <w:pPr>
        <w:pStyle w:val="BodyText"/>
        <w:bidi w:val="0"/>
        <w:spacing w:before="86" w:after="86"/>
        <w:jc w:val="start"/>
        <w:rPr/>
      </w:pPr>
      <w:r>
        <w:rPr/>
        <w:t xml:space="preserve">Diferentemente das religiões dogmáticas tradicionais, o Espiritismo </w:t>
      </w:r>
      <w:r>
        <w:rPr>
          <w:b/>
          <w:bCs/>
        </w:rPr>
        <w:t>não se fundamenta em revelações divinas isoladas</w:t>
      </w:r>
      <w:r>
        <w:rPr/>
        <w:t xml:space="preserve">, nem em estruturas sacerdotais, rituais ou cultos. Sua proposta é racional, experimental e progressiva. É uma doutrina que se constrói com base na </w:t>
      </w:r>
      <w:r>
        <w:rPr>
          <w:b/>
          <w:bCs/>
        </w:rPr>
        <w:t>observação metódica dos fenômenos espíritas</w:t>
      </w:r>
      <w:r>
        <w:rPr/>
        <w:t xml:space="preserve"> – manifestações de entidades imateriais –, na </w:t>
      </w:r>
      <w:r>
        <w:rPr>
          <w:b/>
          <w:bCs/>
        </w:rPr>
        <w:t>análise filosófica de suas mensagens</w:t>
      </w:r>
      <w:r>
        <w:rPr/>
        <w:t xml:space="preserve">, e na </w:t>
      </w:r>
      <w:r>
        <w:rPr>
          <w:b/>
          <w:bCs/>
        </w:rPr>
        <w:t>interpretação ética e moral</w:t>
      </w:r>
      <w:r>
        <w:rPr/>
        <w:t xml:space="preserve"> desses conteúdos, à luz de uma lei universal de progresso.</w:t>
      </w:r>
    </w:p>
    <w:p>
      <w:pPr>
        <w:pStyle w:val="BodyText"/>
        <w:bidi w:val="0"/>
        <w:spacing w:before="86" w:after="86"/>
        <w:jc w:val="start"/>
        <w:rPr/>
      </w:pPr>
      <w:r>
        <w:rPr/>
        <w:t xml:space="preserve">O ponto de partida da Doutrina Espírita é a constatação da existência de uma </w:t>
      </w:r>
      <w:r>
        <w:rPr>
          <w:b/>
          <w:bCs/>
        </w:rPr>
        <w:t>realidade espiritual imaterial, pré-existente e sobrevivente à morte física</w:t>
      </w:r>
      <w:r>
        <w:rPr/>
        <w:t xml:space="preserve">. Essa realidade se manifesta por meio de fenômenos chamados “espíritas” ou “mediúnicos”, nos quais </w:t>
      </w:r>
      <w:r>
        <w:rPr>
          <w:b/>
          <w:bCs/>
        </w:rPr>
        <w:t>Espíritos – seres humanos desencarnados – interagem com o mundo corporal através de médiuns</w:t>
      </w:r>
      <w:r>
        <w:rPr/>
        <w:t xml:space="preserve">. Allan Kardec, ao estudar esses fenômenos com o rigor de um pesquisador, elaborou uma metodologia que incluiu </w:t>
      </w:r>
      <w:r>
        <w:rPr>
          <w:b/>
          <w:bCs/>
        </w:rPr>
        <w:t>a comparação de comunicações obtidas por diversos médiuns independentes</w:t>
      </w:r>
      <w:r>
        <w:rPr/>
        <w:t>, filtrando as ideias repetidas, coerentes e elevadas, e rejeitando contradições, imprecisões ou opiniões pessoais dos comunicantes.</w:t>
      </w:r>
    </w:p>
    <w:p>
      <w:pPr>
        <w:pStyle w:val="BodyText"/>
        <w:bidi w:val="0"/>
        <w:spacing w:before="86" w:after="86"/>
        <w:jc w:val="start"/>
        <w:rPr/>
      </w:pPr>
      <w:r>
        <w:rPr/>
        <w:t xml:space="preserve">Em sua obra inaugural, </w:t>
      </w:r>
      <w:r>
        <w:rPr>
          <w:i/>
          <w:iCs/>
        </w:rPr>
        <w:t>O Livro dos Espíritos</w:t>
      </w:r>
      <w:r>
        <w:rPr/>
        <w:t xml:space="preserve"> (1857), Kardec apresenta o Espiritismo como uma doutrina de três aspectos complementares:</w:t>
      </w:r>
    </w:p>
    <w:p>
      <w:pPr>
        <w:pStyle w:val="BodyText"/>
        <w:numPr>
          <w:ilvl w:val="0"/>
          <w:numId w:val="5"/>
        </w:numPr>
        <w:bidi w:val="0"/>
        <w:jc w:val="start"/>
        <w:rPr/>
      </w:pPr>
      <w:r>
        <w:rPr>
          <w:b/>
          <w:bCs/>
        </w:rPr>
        <w:t>Ciência</w:t>
      </w:r>
      <w:r>
        <w:rPr/>
        <w:t>, por investigar os fenômenos mediúnicos segundo o método de observação, analogia e indução, com controle de variáveis e repetição de experiências;</w:t>
      </w:r>
    </w:p>
    <w:p>
      <w:pPr>
        <w:pStyle w:val="BodyText"/>
        <w:numPr>
          <w:ilvl w:val="0"/>
          <w:numId w:val="5"/>
        </w:numPr>
        <w:bidi w:val="0"/>
        <w:jc w:val="start"/>
        <w:rPr/>
      </w:pPr>
      <w:r>
        <w:rPr>
          <w:b/>
          <w:bCs/>
        </w:rPr>
        <w:t>Filosofia</w:t>
      </w:r>
      <w:r>
        <w:rPr/>
        <w:t>, por refletir sobre as questões fundamentais da existência – de onde viemos, por que sofremos, para onde vamos – à luz da razão e da experiência dos Espíritos;</w:t>
      </w:r>
    </w:p>
    <w:p>
      <w:pPr>
        <w:pStyle w:val="BodyText"/>
        <w:numPr>
          <w:ilvl w:val="0"/>
          <w:numId w:val="5"/>
        </w:numPr>
        <w:bidi w:val="0"/>
        <w:jc w:val="start"/>
        <w:rPr/>
      </w:pPr>
      <w:r>
        <w:rPr>
          <w:b/>
          <w:bCs/>
        </w:rPr>
        <w:t>Moral</w:t>
      </w:r>
      <w:r>
        <w:rPr/>
        <w:t>, por propor uma ética universal baseada na fraternidade, na evolução do ser e na responsabilidade individual como condição para o progresso espiritual.</w:t>
      </w:r>
    </w:p>
    <w:p>
      <w:pPr>
        <w:pStyle w:val="Firstparagraph"/>
        <w:bidi w:val="0"/>
        <w:jc w:val="start"/>
        <w:rPr/>
      </w:pPr>
      <w:r>
        <w:rPr/>
        <w:t xml:space="preserve">Esse tripé dá ao Espiritismo um caráter singular: ele não é apenas uma ciência dos fenômenos nem uma moral racional, mas </w:t>
      </w:r>
      <w:r>
        <w:rPr>
          <w:b/>
          <w:bCs/>
        </w:rPr>
        <w:t>uma síntese dinâmica entre o saber empírico, o pensamento reflexivo e a prática do bem</w:t>
      </w:r>
      <w:r>
        <w:rPr/>
        <w:t>.</w:t>
      </w:r>
    </w:p>
    <w:p>
      <w:pPr>
        <w:pStyle w:val="BodyText"/>
        <w:bidi w:val="0"/>
        <w:spacing w:before="86" w:after="86"/>
        <w:jc w:val="start"/>
        <w:rPr/>
      </w:pPr>
      <w:r>
        <w:rPr/>
        <w:t xml:space="preserve">No texto introdutório de </w:t>
      </w:r>
      <w:r>
        <w:rPr>
          <w:i/>
          <w:iCs/>
        </w:rPr>
        <w:t>O que é o Espiritismo?</w:t>
      </w:r>
      <w:r>
        <w:rPr/>
        <w:t xml:space="preserve"> (1859), Kardec deixa claro que a doutrina não pretende ser infalível nem definitiva. Ao contrário, ela se apresenta como um </w:t>
      </w:r>
      <w:r>
        <w:rPr>
          <w:b/>
          <w:bCs/>
        </w:rPr>
        <w:t>corpo de ideias em constante aprimoramento</w:t>
      </w:r>
      <w:r>
        <w:rPr/>
        <w:t>, guiado pelo princípio da verdade progressiva: “O Espiritismo marcha com o progresso, e jamais será ultrapassado, porque, se novas descobertas lhe demonstrarem estar em erro sobre um ponto, ele se modificará nesse ponto. Se uma verdade nova se revelar, ele a aceitará.”</w:t>
      </w:r>
    </w:p>
    <w:p>
      <w:pPr>
        <w:pStyle w:val="BodyText"/>
        <w:bidi w:val="0"/>
        <w:spacing w:before="86" w:after="86"/>
        <w:jc w:val="start"/>
        <w:rPr/>
      </w:pPr>
      <w:r>
        <w:rPr/>
        <w:t xml:space="preserve">A origem do conteúdo doutrinário está nos </w:t>
      </w:r>
      <w:r>
        <w:rPr>
          <w:b/>
          <w:bCs/>
        </w:rPr>
        <w:t>Espíritos superiores</w:t>
      </w:r>
      <w:r>
        <w:rPr/>
        <w:t xml:space="preserve">, cuja autoridade, segundo Kardec, não deriva de sua identidade, mas da </w:t>
      </w:r>
      <w:r>
        <w:rPr>
          <w:b/>
          <w:bCs/>
        </w:rPr>
        <w:t>elevação moral e intelectual de suas comunicações</w:t>
      </w:r>
      <w:r>
        <w:rPr/>
        <w:t xml:space="preserve">, bem como de sua </w:t>
      </w:r>
      <w:r>
        <w:rPr>
          <w:b/>
          <w:bCs/>
        </w:rPr>
        <w:t>universalidade</w:t>
      </w:r>
      <w:r>
        <w:rPr/>
        <w:t>. Isso significa que nenhuma comunicação isolada, mesmo que vinda de um Espírito famoso ou venerado, pode ser aceita como verdade doutrinária se não for confirmada pela convergência de mensagens semelhantes, obtidas por médiuns distintos, em lugares e circunstâncias diversas.</w:t>
      </w:r>
    </w:p>
    <w:p>
      <w:pPr>
        <w:pStyle w:val="BodyText"/>
        <w:bidi w:val="0"/>
        <w:spacing w:before="86" w:after="86"/>
        <w:jc w:val="start"/>
        <w:rPr/>
      </w:pPr>
      <w:r>
        <w:rPr/>
        <w:t xml:space="preserve">Outro aspecto importante do Espiritismo é sua </w:t>
      </w:r>
      <w:r>
        <w:rPr>
          <w:b/>
          <w:bCs/>
        </w:rPr>
        <w:t>recusa do sobrenatural</w:t>
      </w:r>
      <w:r>
        <w:rPr/>
        <w:t xml:space="preserve">. Para Kardec, todos os fenômenos – inclusive os espirituais – </w:t>
      </w:r>
      <w:r>
        <w:rPr>
          <w:b/>
          <w:bCs/>
        </w:rPr>
        <w:t>obedecem a leis naturais</w:t>
      </w:r>
      <w:r>
        <w:rPr/>
        <w:t xml:space="preserve">, ainda que muitas delas ainda não tenham sido plenamente conhecidas pela ciência material. Nesse sentido, o Espiritismo </w:t>
      </w:r>
      <w:r>
        <w:rPr>
          <w:b/>
          <w:bCs/>
        </w:rPr>
        <w:t>reconcilia ciência e espiritualidade</w:t>
      </w:r>
      <w:r>
        <w:rPr/>
        <w:t xml:space="preserve">, ao propor que o plano espiritual não é um domínio do irracional ou do milagre, mas sim uma </w:t>
      </w:r>
      <w:r>
        <w:rPr>
          <w:b/>
          <w:bCs/>
        </w:rPr>
        <w:t>dimensão natural da existência</w:t>
      </w:r>
      <w:r>
        <w:rPr/>
        <w:t>, sujeita à investigação e à compreensão racional.</w:t>
      </w:r>
    </w:p>
    <w:p>
      <w:pPr>
        <w:pStyle w:val="BodyText"/>
        <w:bidi w:val="0"/>
        <w:spacing w:before="86" w:after="86"/>
        <w:jc w:val="start"/>
        <w:rPr/>
      </w:pPr>
      <w:r>
        <w:rPr/>
        <w:t xml:space="preserve">Ao tratar da sobrevivência da alma e da comunicação com os mortos, o Espiritismo recupera temas antigos – presentes em tradições religiosas e filosóficas desde a Antiguidade – mas o faz de maneira </w:t>
      </w:r>
      <w:r>
        <w:rPr>
          <w:b/>
          <w:bCs/>
        </w:rPr>
        <w:t>inovadora ao submetê-los à razão crítica e à experimentação coletiva</w:t>
      </w:r>
      <w:r>
        <w:rPr/>
        <w:t xml:space="preserve">. Essa postura levou muitos autores, inclusive fora do campo espírita, a considerarem Kardec um </w:t>
      </w:r>
      <w:r>
        <w:rPr>
          <w:b/>
          <w:bCs/>
        </w:rPr>
        <w:t>precursor de uma espiritualidade racional moderna</w:t>
      </w:r>
      <w:r>
        <w:rPr/>
        <w:t>, em contraste com os dogmas de fé cega.</w:t>
      </w:r>
    </w:p>
    <w:p>
      <w:pPr>
        <w:pStyle w:val="BodyText"/>
        <w:bidi w:val="0"/>
        <w:spacing w:before="86" w:after="86"/>
        <w:jc w:val="start"/>
        <w:rPr/>
      </w:pPr>
      <w:r>
        <w:rPr/>
        <w:t xml:space="preserve">Na concepção espírita, os Espíritos são </w:t>
      </w:r>
      <w:r>
        <w:rPr>
          <w:b/>
          <w:bCs/>
        </w:rPr>
        <w:t>seres em constante processo de evolução</w:t>
      </w:r>
      <w:r>
        <w:rPr/>
        <w:t xml:space="preserve">, cuja trajetória se realiza por meio de múltiplas existências corporais (reencarnações), pelas quais eles desenvolvem gradualmente sua inteligência, sensibilidade, moralidade e senso de justiça. A vida corporal é apenas uma fase transitória de um </w:t>
      </w:r>
      <w:r>
        <w:rPr>
          <w:b/>
          <w:bCs/>
        </w:rPr>
        <w:t>processo evolutivo contínuo</w:t>
      </w:r>
      <w:r>
        <w:rPr/>
        <w:t xml:space="preserve">, regido por leis morais e de causa e efeito. O sofrimento, as provações e as desigualdades são compreendidos como </w:t>
      </w:r>
      <w:r>
        <w:rPr>
          <w:b/>
          <w:bCs/>
        </w:rPr>
        <w:t>experiências educativas e oportunidades de progresso espiritual</w:t>
      </w:r>
      <w:r>
        <w:rPr/>
        <w:t>.</w:t>
      </w:r>
    </w:p>
    <w:p>
      <w:pPr>
        <w:pStyle w:val="BodyText"/>
        <w:bidi w:val="0"/>
        <w:spacing w:before="86" w:after="86"/>
        <w:jc w:val="start"/>
        <w:rPr/>
      </w:pPr>
      <w:r>
        <w:rPr/>
        <w:t xml:space="preserve">Kardec estabelece que a verdadeira elevação espiritual não depende de ritos, crenças formais ou castigos divinos, mas sim do </w:t>
      </w:r>
      <w:r>
        <w:rPr>
          <w:b/>
          <w:bCs/>
        </w:rPr>
        <w:t>aperfeiçoamento moral</w:t>
      </w:r>
      <w:r>
        <w:rPr/>
        <w:t xml:space="preserve"> e da prática constante do bem. O Espírito progride à medida que aprende a dominar suas paixões, cultivar virtudes e agir com empatia, compaixão e justiça.</w:t>
      </w:r>
    </w:p>
    <w:p>
      <w:pPr>
        <w:pStyle w:val="BodyText"/>
        <w:bidi w:val="0"/>
        <w:spacing w:before="86" w:after="86"/>
        <w:jc w:val="start"/>
        <w:rPr/>
      </w:pPr>
      <w:r>
        <w:rPr/>
        <w:t xml:space="preserve">Além disso, o Espiritismo valoriza a </w:t>
      </w:r>
      <w:r>
        <w:rPr>
          <w:b/>
          <w:bCs/>
        </w:rPr>
        <w:t>liberdade de consciência</w:t>
      </w:r>
      <w:r>
        <w:rPr/>
        <w:t xml:space="preserve"> e a autonomia do pensamento. A fé espírita deve ser racional e questionadora: “Fé inabalável é somente aquela que pode encarar a razão face a face em todas as épocas da Humanidade”, declara Kardec no capítulo I de </w:t>
      </w:r>
      <w:r>
        <w:rPr>
          <w:i/>
          <w:iCs/>
        </w:rPr>
        <w:t>O Evangelho segundo o Espiritismo</w:t>
      </w:r>
      <w:r>
        <w:rPr/>
        <w:t>.</w:t>
      </w:r>
    </w:p>
    <w:p>
      <w:pPr>
        <w:pStyle w:val="BodyText"/>
        <w:bidi w:val="0"/>
        <w:spacing w:before="86" w:after="86"/>
        <w:jc w:val="start"/>
        <w:rPr/>
      </w:pPr>
      <w:r>
        <w:rPr/>
        <w:t xml:space="preserve">Em síntese, o Espiritismo é uma doutrina que busca unir razão e espiritualidade, ciência e ética, observação e transcendência. Ele propõe uma </w:t>
      </w:r>
      <w:r>
        <w:rPr>
          <w:b/>
          <w:bCs/>
        </w:rPr>
        <w:t>visão integrada do ser humano</w:t>
      </w:r>
      <w:r>
        <w:rPr/>
        <w:t xml:space="preserve">, em que corpo, mente e espírito são expressões interdependentes de uma mesma realidade vital. Ao oferecer uma interpretação racional da imortalidade, da reencarnação, da comunicação entre os planos e da evolução moral, o Espiritismo se apresenta como uma </w:t>
      </w:r>
      <w:r>
        <w:rPr>
          <w:b/>
          <w:bCs/>
        </w:rPr>
        <w:t>chave de leitura profunda da existência</w:t>
      </w:r>
      <w:r>
        <w:rPr/>
        <w:t>, que será detalhada e expandida nos capítulos seguintes desta Parte 2 da monografia.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Se desejar, posso continuar com o Capítulo 2 – O que é o Espírito?. Deseja seguir com ele agora?</w:t>
      </w:r>
    </w:p>
    <w:p>
      <w:pPr>
        <w:pStyle w:val="BodyText"/>
        <w:bidi w:val="0"/>
        <w:spacing w:before="86" w:after="86"/>
        <w:jc w:val="start"/>
        <w:rPr/>
      </w:pPr>
      <w:r>
        <w:rPr/>
        <w:t xml:space="preserve">Excelente base! A seguir está a </w:t>
      </w:r>
      <w:r>
        <w:rPr>
          <w:b/>
          <w:bCs/>
        </w:rPr>
        <w:t>versão expandida</w:t>
      </w:r>
      <w:r>
        <w:rPr/>
        <w:t xml:space="preserve"> do </w:t>
      </w:r>
      <w:r>
        <w:rPr>
          <w:b/>
          <w:bCs/>
        </w:rPr>
        <w:t>Capítulo 2 – O que é o Espírito?</w:t>
      </w:r>
      <w:r>
        <w:rPr/>
        <w:t>, preservando fielmente a estrutura do texto original, mas aprofundando o conteúdo com mais explorações doutrinárias, implicações filosóficas e referências às obras de Kardec incluídas nos arquivos fornecidos: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7" w:name="capítulo-2-o-que-é-o-espírito"/>
      <w:r>
        <w:rPr/>
        <w:t>Capítulo 2 – O que é o Espírito?</w:t>
      </w:r>
      <w:bookmarkEnd w:id="37"/>
    </w:p>
    <w:p>
      <w:pPr>
        <w:pStyle w:val="Firstparagraph"/>
        <w:bidi w:val="0"/>
        <w:jc w:val="start"/>
        <w:rPr/>
      </w:pPr>
      <w:r>
        <w:rPr/>
        <w:t xml:space="preserve">No centro da Doutrina Espírita está a noção de </w:t>
      </w:r>
      <w:r>
        <w:rPr>
          <w:b/>
          <w:bCs/>
        </w:rPr>
        <w:t>Espírito</w:t>
      </w:r>
      <w:r>
        <w:rPr/>
        <w:t xml:space="preserve"> – definido como o princípio inteligente do universo. Essa definição, apresentada de maneira clara logo no início de </w:t>
      </w:r>
      <w:r>
        <w:rPr>
          <w:i/>
          <w:iCs/>
        </w:rPr>
        <w:t>O Livro dos Espíritos</w:t>
      </w:r>
      <w:r>
        <w:rPr/>
        <w:t xml:space="preserve">, estabelece que tudo o que possui consciência, vontade e capacidade de evolução se fundamenta nessa entidade imaterial. A abordagem espírita parte da seguinte premissa: a existência do Espírito é um fato verificável pelos fenômenos mediúnicos e pelas observações sistemáticas feitas ao longo de décadas de pesquisa. Kardec propôs uma doutrina que, antes de afirmar dogmas, </w:t>
      </w:r>
      <w:r>
        <w:rPr>
          <w:b/>
          <w:bCs/>
        </w:rPr>
        <w:t>questiona, investiga e sistematiza</w:t>
      </w:r>
      <w:r>
        <w:rPr/>
        <w:t xml:space="preserve"> os dados extraídos da experiência espiritual.</w:t>
      </w:r>
    </w:p>
    <w:p>
      <w:pPr>
        <w:pStyle w:val="BodyText"/>
        <w:bidi w:val="0"/>
        <w:spacing w:before="86" w:after="86"/>
        <w:jc w:val="start"/>
        <w:rPr/>
      </w:pPr>
      <w:r>
        <w:rPr/>
        <w:t xml:space="preserve">Na questão nº 23 de </w:t>
      </w:r>
      <w:r>
        <w:rPr>
          <w:i/>
          <w:iCs/>
        </w:rPr>
        <w:t>O Livro dos Espíritos</w:t>
      </w:r>
      <w:r>
        <w:rPr/>
        <w:t xml:space="preserve">, Kardec pergunta: “Que é o Espírito?”, e os Espíritos superiores respondem: “O princípio inteligente do universo.” Já na questão nº 76, esclarecem: “Os Espíritos são os seres inteligentes da Criação. Povoam o universo, fora do mundo material.” Desse modo, o Espírito não é uma ideia abstrata, mas </w:t>
      </w:r>
      <w:r>
        <w:rPr>
          <w:b/>
          <w:bCs/>
        </w:rPr>
        <w:t>uma entidade individualizada, consciente, ativa, que sobrevive à morte física e prossegue em seu processo evolutivo</w:t>
      </w:r>
      <w:r>
        <w:rPr/>
        <w:t>.</w:t>
      </w:r>
    </w:p>
    <w:p>
      <w:pPr>
        <w:pStyle w:val="BodyText"/>
        <w:bidi w:val="0"/>
        <w:spacing w:before="86" w:after="86"/>
        <w:jc w:val="start"/>
        <w:rPr/>
      </w:pPr>
      <w:r>
        <w:rPr/>
        <w:t xml:space="preserve">Essa individualidade é uma característica fundamental da antropologia espírita: </w:t>
      </w:r>
      <w:r>
        <w:rPr>
          <w:b/>
          <w:bCs/>
        </w:rPr>
        <w:t>cada Espírito é único</w:t>
      </w:r>
      <w:r>
        <w:rPr/>
        <w:t xml:space="preserve">, com sua própria história, memória, inclinações e possibilidades de progresso. Essa perspectiva distingue o Espiritismo tanto do materialismo (que nega a existência da alma) quanto de certas correntes místicas que diluem o eu em uma “consciência cósmica” impessoal. Para o Espiritismo, a individualidade espiritual é </w:t>
      </w:r>
      <w:r>
        <w:rPr>
          <w:b/>
          <w:bCs/>
        </w:rPr>
        <w:t>preservada além da morte</w:t>
      </w:r>
      <w:r>
        <w:rPr/>
        <w:t>, e o Espírito conserva suas aquisições intelectuais, morais e afetivas, aperfeiçoando-se gradualmente ao longo de inúmeras existências.</w:t>
      </w:r>
    </w:p>
    <w:p>
      <w:pPr>
        <w:pStyle w:val="BodyText"/>
        <w:bidi w:val="0"/>
        <w:spacing w:before="86" w:after="86"/>
        <w:jc w:val="start"/>
        <w:rPr/>
      </w:pPr>
      <w:r>
        <w:rPr/>
        <w:t xml:space="preserve">Para interagir com o plano material, o Espírito utiliza um instrumento intermediário: o </w:t>
      </w:r>
      <w:r>
        <w:rPr>
          <w:b/>
          <w:bCs/>
        </w:rPr>
        <w:t>perispírito</w:t>
      </w:r>
      <w:r>
        <w:rPr/>
        <w:t xml:space="preserve">. Essa noção, desenvolvida por Kardec com base nas observações dos fenômenos mediúnicos, refere-se a um envoltório semimaterial que </w:t>
      </w:r>
      <w:r>
        <w:rPr>
          <w:b/>
          <w:bCs/>
        </w:rPr>
        <w:t>liga o Espírito ao corpo durante a vida corpórea e persiste após a morte</w:t>
      </w:r>
      <w:r>
        <w:rPr/>
        <w:t xml:space="preserve">. Descrito como fluídico, o perispírito </w:t>
      </w:r>
      <w:r>
        <w:rPr>
          <w:b/>
          <w:bCs/>
        </w:rPr>
        <w:t>reflete o estado mental e moral do Espírito</w:t>
      </w:r>
      <w:r>
        <w:rPr/>
        <w:t>, sendo mais denso nos Espíritos inferiores e mais sutil nos Espíritos elevados. É ele quem permite os fenômenos de aparição, bicorporeidade, escrita direta, obsessão, cura espiritual, entre outros – todos amplamente documentados nas obras da Codificação .</w:t>
      </w:r>
    </w:p>
    <w:p>
      <w:pPr>
        <w:pStyle w:val="BodyText"/>
        <w:bidi w:val="0"/>
        <w:spacing w:before="86" w:after="86"/>
        <w:jc w:val="start"/>
        <w:rPr/>
      </w:pPr>
      <w:r>
        <w:rPr/>
        <w:t xml:space="preserve">Essa constituição tripartida do ser humano – </w:t>
      </w:r>
      <w:r>
        <w:rPr>
          <w:b/>
          <w:bCs/>
        </w:rPr>
        <w:t>Espírito, perispírito e corpo físico</w:t>
      </w:r>
      <w:r>
        <w:rPr/>
        <w:t xml:space="preserve"> – é uma das chaves para compreender a antropologia espírita. O corpo é o instrumento de manifestação no mundo material; o perispírito é o elo de ligação fluídico; o Espírito é o ser essencial, sede da consciência, da razão e da vontade. Essa estrutura explica não apenas os fenômenos mediúnicos, mas também as </w:t>
      </w:r>
      <w:r>
        <w:rPr>
          <w:b/>
          <w:bCs/>
        </w:rPr>
        <w:t>influências espirituais cotidianas</w:t>
      </w:r>
      <w:r>
        <w:rPr/>
        <w:t>, os distúrbios de origem psíquico-espiritual e até certos padrões persistentes de personalidade que atravessam diferentes encarnações.</w:t>
      </w:r>
    </w:p>
    <w:p>
      <w:pPr>
        <w:pStyle w:val="BodyText"/>
        <w:bidi w:val="0"/>
        <w:spacing w:before="86" w:after="86"/>
        <w:jc w:val="start"/>
        <w:rPr/>
      </w:pPr>
      <w:r>
        <w:rPr/>
        <w:t xml:space="preserve">O Espírito, para o Espiritismo, é um ser </w:t>
      </w:r>
      <w:r>
        <w:rPr>
          <w:b/>
          <w:bCs/>
        </w:rPr>
        <w:t>essencialmente perfectível</w:t>
      </w:r>
      <w:r>
        <w:rPr/>
        <w:t xml:space="preserve">. Criado simples e ignorante, ele carrega o germe de todas as potencialidades que irá desenvolver ao longo das eras, por meio de suas experiências, escolhas, erros e acertos. Não há criação de Espíritos “maus” ou “bons” por natureza: todos percorrem o mesmo caminho de </w:t>
      </w:r>
      <w:r>
        <w:rPr>
          <w:b/>
          <w:bCs/>
        </w:rPr>
        <w:t>aprendizado progressivo</w:t>
      </w:r>
      <w:r>
        <w:rPr/>
        <w:t>, segundo as leis de Deus. A reencarnação é o mecanismo por excelência desse progresso, pois permite ao Espírito viver em diferentes contextos sociais, culturais e morais, reparando equívocos, desenvolvendo virtudes e adquirindo sabedoria.</w:t>
      </w:r>
    </w:p>
    <w:p>
      <w:pPr>
        <w:pStyle w:val="BodyText"/>
        <w:bidi w:val="0"/>
        <w:spacing w:before="86" w:after="86"/>
        <w:jc w:val="start"/>
        <w:rPr/>
      </w:pPr>
      <w:r>
        <w:rPr/>
        <w:t xml:space="preserve">A </w:t>
      </w:r>
      <w:r>
        <w:rPr>
          <w:b/>
          <w:bCs/>
        </w:rPr>
        <w:t>lei de causa e efeito</w:t>
      </w:r>
      <w:r>
        <w:rPr/>
        <w:t xml:space="preserve">, profundamente conectada ao livre-arbítrio, garante que cada ação do Espírito – no bem ou no mal – tenha consequências para sua evolução. Assim, a justiça divina não é punitiva, mas </w:t>
      </w:r>
      <w:r>
        <w:rPr>
          <w:b/>
          <w:bCs/>
        </w:rPr>
        <w:t>educativa e restauradora</w:t>
      </w:r>
      <w:r>
        <w:rPr/>
        <w:t>, permitindo ao ser colher os frutos de suas escolhas e reorientar sua trajetória conforme sua maturidade interior.</w:t>
      </w:r>
    </w:p>
    <w:p>
      <w:pPr>
        <w:pStyle w:val="BodyText"/>
        <w:bidi w:val="0"/>
        <w:spacing w:before="86" w:after="86"/>
        <w:jc w:val="start"/>
        <w:rPr/>
      </w:pPr>
      <w:r>
        <w:rPr/>
        <w:t xml:space="preserve">Importante observar que o Espírito não evolui no isolamento. A vida espiritual é </w:t>
      </w:r>
      <w:r>
        <w:rPr>
          <w:b/>
          <w:bCs/>
        </w:rPr>
        <w:t>essencialmente relacional</w:t>
      </w:r>
      <w:r>
        <w:rPr/>
        <w:t xml:space="preserve">: os Espíritos vivem em comunidades, agrupam-se por afinidades, ajudam-se mutuamente e influenciam o mundo material. A obra </w:t>
      </w:r>
      <w:r>
        <w:rPr>
          <w:i/>
          <w:iCs/>
        </w:rPr>
        <w:t>O Céu e o Inferno</w:t>
      </w:r>
      <w:r>
        <w:rPr/>
        <w:t xml:space="preserve"> (1865) detalha as condições da vida espiritual após a morte e mostra, por meio de comunicações mediúnicas, como os Espíritos se percebem, se emocionam e evoluem em interação contínua com os demais.</w:t>
      </w:r>
    </w:p>
    <w:p>
      <w:pPr>
        <w:pStyle w:val="BodyText"/>
        <w:bidi w:val="0"/>
        <w:spacing w:before="86" w:after="86"/>
        <w:jc w:val="start"/>
        <w:rPr/>
      </w:pPr>
      <w:r>
        <w:rPr/>
        <w:t xml:space="preserve">Na escala espírita, descrita no capítulo I da segunda parte de </w:t>
      </w:r>
      <w:r>
        <w:rPr>
          <w:i/>
          <w:iCs/>
        </w:rPr>
        <w:t>O Livro dos Espíritos</w:t>
      </w:r>
      <w:r>
        <w:rPr/>
        <w:t xml:space="preserve">, os Espíritos são classificados conforme seu grau de evolução moral e intelectual. Essa hierarquia vai dos </w:t>
      </w:r>
      <w:r>
        <w:rPr>
          <w:b/>
          <w:bCs/>
        </w:rPr>
        <w:t>Espíritos imperfeitos</w:t>
      </w:r>
      <w:r>
        <w:rPr/>
        <w:t xml:space="preserve"> (ainda presos ao egoísmo, à ignorância e ao instinto) aos </w:t>
      </w:r>
      <w:r>
        <w:rPr>
          <w:b/>
          <w:bCs/>
        </w:rPr>
        <w:t>Espíritos superiores</w:t>
      </w:r>
      <w:r>
        <w:rPr/>
        <w:t xml:space="preserve"> (que já alcançaram sabedoria, amor e pureza moral), passando por graus intermediários em que predomina a luta entre os desejos e a razão. A ascensão de um grau a outro é fruto do </w:t>
      </w:r>
      <w:r>
        <w:rPr>
          <w:b/>
          <w:bCs/>
        </w:rPr>
        <w:t>esforço pessoal, da reforma íntima e da prática do bem</w:t>
      </w:r>
      <w:r>
        <w:rPr/>
        <w:t>.</w:t>
      </w:r>
    </w:p>
    <w:p>
      <w:pPr>
        <w:pStyle w:val="BodyText"/>
        <w:bidi w:val="0"/>
        <w:spacing w:before="86" w:after="86"/>
        <w:jc w:val="start"/>
        <w:rPr/>
      </w:pPr>
      <w:r>
        <w:rPr/>
        <w:t xml:space="preserve">O Espírito, portanto, é o </w:t>
      </w:r>
      <w:r>
        <w:rPr>
          <w:b/>
          <w:bCs/>
        </w:rPr>
        <w:t>agente consciente de sua própria transformação</w:t>
      </w:r>
      <w:r>
        <w:rPr/>
        <w:t xml:space="preserve">. Ele não é passivo diante do destino, nem joguete de forças aleatórias. Ao contrário, constrói seu caminho ao longo de múltiplas existências, guiado pelas leis divinas, amparado por Espíritos mais evoluídos e movido por sua sede de plenitude. Essa visão é profundamente ética, pois estabelece uma </w:t>
      </w:r>
      <w:r>
        <w:rPr>
          <w:b/>
          <w:bCs/>
        </w:rPr>
        <w:t>responsabilidade pessoal integral e intransferível</w:t>
      </w:r>
      <w:r>
        <w:rPr/>
        <w:t xml:space="preserve"> pela evolução da própria alma.</w:t>
      </w:r>
    </w:p>
    <w:p>
      <w:pPr>
        <w:pStyle w:val="BodyText"/>
        <w:bidi w:val="0"/>
        <w:spacing w:before="86" w:after="86"/>
        <w:jc w:val="start"/>
        <w:rPr/>
      </w:pPr>
      <w:r>
        <w:rPr/>
        <w:t xml:space="preserve">Por fim, o conceito espírita de Espírito tem implicações não apenas filosóficas, mas também </w:t>
      </w:r>
      <w:r>
        <w:rPr>
          <w:b/>
          <w:bCs/>
        </w:rPr>
        <w:t>científicas e morais</w:t>
      </w:r>
      <w:r>
        <w:rPr/>
        <w:t xml:space="preserve">. Científicas, porque permite interpretar fenômenos antes considerados sobrenaturais à luz de uma nova ciência do Espírito, baseada em dados empíricos e princípios racionais. Morais, porque desloca o foco da salvação religiosa para a </w:t>
      </w:r>
      <w:r>
        <w:rPr>
          <w:b/>
          <w:bCs/>
        </w:rPr>
        <w:t>transformação interior contínua</w:t>
      </w:r>
      <w:r>
        <w:rPr/>
        <w:t>, colocando o indivíduo diante da necessidade de se melhorar a cada dia, por meio do conhecimento de si mesmo e da vivência do amor ao próximo.</w:t>
      </w:r>
    </w:p>
    <w:p>
      <w:pPr>
        <w:pStyle w:val="BodyText"/>
        <w:bidi w:val="0"/>
        <w:spacing w:before="86" w:after="86"/>
        <w:jc w:val="start"/>
        <w:rPr/>
      </w:pPr>
      <w:r>
        <w:rPr/>
        <w:t xml:space="preserve">Em síntese, o Espírito, na visão espírita, é o </w:t>
      </w:r>
      <w:r>
        <w:rPr>
          <w:b/>
          <w:bCs/>
        </w:rPr>
        <w:t>sujeito eterno da experiência</w:t>
      </w:r>
      <w:r>
        <w:rPr/>
        <w:t xml:space="preserve">, o </w:t>
      </w:r>
      <w:r>
        <w:rPr>
          <w:b/>
          <w:bCs/>
        </w:rPr>
        <w:t>viajante da evolução</w:t>
      </w:r>
      <w:r>
        <w:rPr/>
        <w:t xml:space="preserve"> e o </w:t>
      </w:r>
      <w:r>
        <w:rPr>
          <w:b/>
          <w:bCs/>
        </w:rPr>
        <w:t>elo entre o mundo físico e o mundo moral</w:t>
      </w:r>
      <w:r>
        <w:rPr/>
        <w:t xml:space="preserve">. Ele é, em última instância, </w:t>
      </w:r>
      <w:r>
        <w:rPr>
          <w:b/>
          <w:bCs/>
        </w:rPr>
        <w:t>a consciência em expansão</w:t>
      </w:r>
      <w:r>
        <w:rPr/>
        <w:t>, destinada à sabedoria, à liberdade interior e à comunhão com o divino. Compreender o Espírito é compreender o ser humano em sua essência integral – e essa compreensão orienta toda a cosmologia e a ética da Doutrina Espírita, como veremos nos capítulos seguintes desta Parte 2.</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Caso deseje, posso continuar com o </w:t>
      </w:r>
      <w:r>
        <w:rPr>
          <w:b/>
          <w:bCs/>
        </w:rPr>
        <w:t>Capítulo 3 – Progresso Espiritual</w:t>
      </w:r>
      <w:r>
        <w:rPr/>
        <w:t>. Deseja seguir?</w:t>
      </w:r>
    </w:p>
    <w:p>
      <w:pPr>
        <w:pStyle w:val="BodyText"/>
        <w:bidi w:val="0"/>
        <w:spacing w:before="86" w:after="86"/>
        <w:jc w:val="start"/>
        <w:rPr/>
      </w:pPr>
      <w:r>
        <w:rPr/>
        <w:t xml:space="preserve">Excelente capítulo! A seguir, apresento a </w:t>
      </w:r>
      <w:r>
        <w:rPr>
          <w:b/>
          <w:bCs/>
        </w:rPr>
        <w:t>versão expandida</w:t>
      </w:r>
      <w:r>
        <w:rPr/>
        <w:t xml:space="preserve"> do </w:t>
      </w:r>
      <w:r>
        <w:rPr>
          <w:b/>
          <w:bCs/>
        </w:rPr>
        <w:t>Capítulo 3 – As leis naturais que regem a vida e as relações entre Espíritos</w:t>
      </w:r>
      <w:r>
        <w:rPr/>
        <w:t>, mantendo fielmente a estrutura e estilo do original, e aprofundando o conteúdo com base nas obras da Codificação Espírita presentes nos arquivos do projeto:</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38" w:name="capítulo-3-as-leis-naturais-que-regem-a-"/>
      <w:r>
        <w:rPr/>
        <w:t>Capítulo 3 – As leis naturais que regem a vida e as relações entre Espíritos</w:t>
      </w:r>
      <w:bookmarkEnd w:id="38"/>
    </w:p>
    <w:p>
      <w:pPr>
        <w:pStyle w:val="Firstparagraph"/>
        <w:bidi w:val="0"/>
        <w:jc w:val="start"/>
        <w:rPr/>
      </w:pPr>
      <w:r>
        <w:rPr/>
        <w:t xml:space="preserve">Um dos aspectos mais distintivos, coerentes e racionais da Doutrina Espírita é sua ênfase na existência de </w:t>
      </w:r>
      <w:r>
        <w:rPr>
          <w:b/>
          <w:bCs/>
        </w:rPr>
        <w:t>leis naturais e universais</w:t>
      </w:r>
      <w:r>
        <w:rPr/>
        <w:t xml:space="preserve"> que regem todos os aspectos da vida – tanto a realidade material quanto a realidade espiritual. Diferentemente de doutrinas religiosas que vinculam a moralidade a comandos arbitrários ou revelações dogmáticas, o Espiritismo ensina que </w:t>
      </w:r>
      <w:r>
        <w:rPr>
          <w:b/>
          <w:bCs/>
        </w:rPr>
        <w:t>Deus manifesta sua vontade por meio de leis imutáveis</w:t>
      </w:r>
      <w:r>
        <w:rPr/>
        <w:t xml:space="preserve">, que se expressam tanto nas leis físicas quanto nas </w:t>
      </w:r>
      <w:r>
        <w:rPr>
          <w:b/>
          <w:bCs/>
        </w:rPr>
        <w:t>leis morais</w:t>
      </w:r>
      <w:r>
        <w:rPr/>
        <w:t>, todas acessíveis à razão e à consciência humana.</w:t>
      </w:r>
    </w:p>
    <w:p>
      <w:pPr>
        <w:pStyle w:val="BodyText"/>
        <w:bidi w:val="0"/>
        <w:spacing w:before="86" w:after="86"/>
        <w:jc w:val="start"/>
        <w:rPr/>
      </w:pPr>
      <w:r>
        <w:rPr/>
        <w:t xml:space="preserve">No capítulo I da Terceira Parte de </w:t>
      </w:r>
      <w:r>
        <w:rPr>
          <w:i/>
          <w:iCs/>
        </w:rPr>
        <w:t>O Livro dos Espíritos</w:t>
      </w:r>
      <w:r>
        <w:rPr/>
        <w:t>, intitulado “Da Lei Divina ou Natural”, Kardec pergunta: “Que se deve entender por lei natural?” E os Espíritos respondem: “A lei natural é a lei de Deus. É a única necessária à felicidade do homem; ela lhe indica o que deve fazer ou deixar de fazer e ele só é infeliz quando dela se afasta.” (</w:t>
      </w:r>
      <w:r>
        <w:rPr>
          <w:i/>
          <w:iCs/>
        </w:rPr>
        <w:t>LE</w:t>
      </w:r>
      <w:r>
        <w:rPr/>
        <w:t xml:space="preserve">, questão 614). Essa resposta estabelece a base da moral espírita: </w:t>
      </w:r>
      <w:r>
        <w:rPr>
          <w:b/>
          <w:bCs/>
        </w:rPr>
        <w:t>a vida tem uma ordem intrínseca, que orienta o ser rumo ao bem, à verdade e à felicidade duradoura</w:t>
      </w:r>
      <w:r>
        <w:rPr/>
        <w:t>.</w:t>
      </w:r>
    </w:p>
    <w:p>
      <w:pPr>
        <w:pStyle w:val="Heading3"/>
        <w:tabs>
          <w:tab w:val="clear" w:pos="709"/>
          <w:tab w:val="left" w:pos="0" w:leader="none"/>
        </w:tabs>
        <w:bidi w:val="0"/>
        <w:ind w:hanging="0" w:start="0"/>
        <w:jc w:val="start"/>
        <w:rPr/>
      </w:pPr>
      <w:bookmarkStart w:id="39" w:name="a-estrutura-das-leis-morais"/>
      <w:r>
        <w:rPr/>
        <w:t>A estrutura das leis morais</w:t>
      </w:r>
      <w:bookmarkEnd w:id="39"/>
    </w:p>
    <w:p>
      <w:pPr>
        <w:pStyle w:val="Firstparagraph"/>
        <w:bidi w:val="0"/>
        <w:jc w:val="start"/>
        <w:rPr/>
      </w:pPr>
      <w:r>
        <w:rPr/>
        <w:t xml:space="preserve">Kardec organiza essas leis em </w:t>
      </w:r>
      <w:r>
        <w:rPr>
          <w:b/>
          <w:bCs/>
        </w:rPr>
        <w:t>dez categorias fundamentais</w:t>
      </w:r>
      <w:r>
        <w:rPr/>
        <w:t xml:space="preserve">, que constituem um verdadeiro código ético e espiritual. Elas estão contidas na Terceira Parte de </w:t>
      </w:r>
      <w:r>
        <w:rPr>
          <w:i/>
          <w:iCs/>
        </w:rPr>
        <w:t>O Livro dos Espíritos</w:t>
      </w:r>
      <w:r>
        <w:rPr/>
        <w:t>, e são:</w:t>
      </w:r>
    </w:p>
    <w:p>
      <w:pPr>
        <w:pStyle w:val="BodyText"/>
        <w:numPr>
          <w:ilvl w:val="0"/>
          <w:numId w:val="6"/>
        </w:numPr>
        <w:bidi w:val="0"/>
        <w:jc w:val="start"/>
        <w:rPr/>
      </w:pPr>
      <w:r>
        <w:rPr>
          <w:b/>
          <w:bCs/>
        </w:rPr>
        <w:t>Lei de adoração</w:t>
      </w:r>
      <w:r>
        <w:rPr/>
        <w:t xml:space="preserve"> – estabelece a necessidade do ser espiritual reconhecer o princípio criador e desenvolver o sentimento de reverência, gratidão e comunhão com Deus.</w:t>
      </w:r>
    </w:p>
    <w:p>
      <w:pPr>
        <w:pStyle w:val="BodyText"/>
        <w:numPr>
          <w:ilvl w:val="0"/>
          <w:numId w:val="6"/>
        </w:numPr>
        <w:bidi w:val="0"/>
        <w:jc w:val="start"/>
        <w:rPr/>
      </w:pPr>
      <w:r>
        <w:rPr>
          <w:b/>
          <w:bCs/>
        </w:rPr>
        <w:t>Lei do trabalho</w:t>
      </w:r>
      <w:r>
        <w:rPr/>
        <w:t xml:space="preserve"> – reconhece o esforço como condição de progresso, tanto intelectual quanto moral; todo trabalho útil é considerado uma forma de elevação do Espírito.</w:t>
      </w:r>
    </w:p>
    <w:p>
      <w:pPr>
        <w:pStyle w:val="BodyText"/>
        <w:numPr>
          <w:ilvl w:val="0"/>
          <w:numId w:val="6"/>
        </w:numPr>
        <w:bidi w:val="0"/>
        <w:jc w:val="start"/>
        <w:rPr/>
      </w:pPr>
      <w:r>
        <w:rPr>
          <w:b/>
          <w:bCs/>
        </w:rPr>
        <w:t>Lei de reprodução</w:t>
      </w:r>
      <w:r>
        <w:rPr/>
        <w:t xml:space="preserve"> – regula a perpetuação das espécies, mas também a educação dos Espíritos e as condições da vida em sociedade.</w:t>
      </w:r>
    </w:p>
    <w:p>
      <w:pPr>
        <w:pStyle w:val="BodyText"/>
        <w:numPr>
          <w:ilvl w:val="0"/>
          <w:numId w:val="6"/>
        </w:numPr>
        <w:bidi w:val="0"/>
        <w:jc w:val="start"/>
        <w:rPr/>
      </w:pPr>
      <w:r>
        <w:rPr>
          <w:b/>
          <w:bCs/>
        </w:rPr>
        <w:t>Lei de conservação</w:t>
      </w:r>
      <w:r>
        <w:rPr/>
        <w:t xml:space="preserve"> – assegura a preservação da vida corporal, necessária ao progresso do Espírito durante a encarnação.</w:t>
      </w:r>
    </w:p>
    <w:p>
      <w:pPr>
        <w:pStyle w:val="BodyText"/>
        <w:numPr>
          <w:ilvl w:val="0"/>
          <w:numId w:val="6"/>
        </w:numPr>
        <w:bidi w:val="0"/>
        <w:jc w:val="start"/>
        <w:rPr/>
      </w:pPr>
      <w:r>
        <w:rPr>
          <w:b/>
          <w:bCs/>
        </w:rPr>
        <w:t>Lei de destruição</w:t>
      </w:r>
      <w:r>
        <w:rPr/>
        <w:t xml:space="preserve"> – compreendida como mecanismo de transformação e renovação; a destruição é parte do ciclo da vida, não um mal em si.</w:t>
      </w:r>
    </w:p>
    <w:p>
      <w:pPr>
        <w:pStyle w:val="BodyText"/>
        <w:numPr>
          <w:ilvl w:val="0"/>
          <w:numId w:val="6"/>
        </w:numPr>
        <w:bidi w:val="0"/>
        <w:jc w:val="start"/>
        <w:rPr/>
      </w:pPr>
      <w:r>
        <w:rPr>
          <w:b/>
          <w:bCs/>
        </w:rPr>
        <w:t>Lei de sociedade</w:t>
      </w:r>
      <w:r>
        <w:rPr/>
        <w:t xml:space="preserve"> – reconhece que os Espíritos são seres relacionais, e que a vida coletiva é essencial à evolução.</w:t>
      </w:r>
    </w:p>
    <w:p>
      <w:pPr>
        <w:pStyle w:val="BodyText"/>
        <w:numPr>
          <w:ilvl w:val="0"/>
          <w:numId w:val="6"/>
        </w:numPr>
        <w:bidi w:val="0"/>
        <w:jc w:val="start"/>
        <w:rPr/>
      </w:pPr>
      <w:r>
        <w:rPr>
          <w:b/>
          <w:bCs/>
        </w:rPr>
        <w:t>Lei do progresso</w:t>
      </w:r>
      <w:r>
        <w:rPr/>
        <w:t xml:space="preserve"> – princípio fundamental que assegura o aperfeiçoamento contínuo dos indivíduos e da coletividade.</w:t>
      </w:r>
    </w:p>
    <w:p>
      <w:pPr>
        <w:pStyle w:val="BodyText"/>
        <w:numPr>
          <w:ilvl w:val="0"/>
          <w:numId w:val="6"/>
        </w:numPr>
        <w:bidi w:val="0"/>
        <w:jc w:val="start"/>
        <w:rPr/>
      </w:pPr>
      <w:r>
        <w:rPr>
          <w:b/>
          <w:bCs/>
        </w:rPr>
        <w:t>Lei de igualdade</w:t>
      </w:r>
      <w:r>
        <w:rPr/>
        <w:t xml:space="preserve"> – afirma que todos os Espíritos são criados iguais em potencial, ainda que em diferentes estágios de desenvolvimento.</w:t>
      </w:r>
    </w:p>
    <w:p>
      <w:pPr>
        <w:pStyle w:val="BodyText"/>
        <w:numPr>
          <w:ilvl w:val="0"/>
          <w:numId w:val="6"/>
        </w:numPr>
        <w:bidi w:val="0"/>
        <w:jc w:val="start"/>
        <w:rPr/>
      </w:pPr>
      <w:r>
        <w:rPr>
          <w:b/>
          <w:bCs/>
        </w:rPr>
        <w:t>Lei de liberdade</w:t>
      </w:r>
      <w:r>
        <w:rPr/>
        <w:t xml:space="preserve"> – garante o livre-arbítrio e o direito de escolha, condição necessária para a responsabilidade moral.</w:t>
      </w:r>
    </w:p>
    <w:p>
      <w:pPr>
        <w:pStyle w:val="BodyText"/>
        <w:numPr>
          <w:ilvl w:val="0"/>
          <w:numId w:val="6"/>
        </w:numPr>
        <w:bidi w:val="0"/>
        <w:jc w:val="start"/>
        <w:rPr/>
      </w:pPr>
      <w:r>
        <w:rPr>
          <w:b/>
          <w:bCs/>
        </w:rPr>
        <w:t>Lei de justiça, amor e caridade</w:t>
      </w:r>
      <w:r>
        <w:rPr/>
        <w:t xml:space="preserve"> – sintetiza todas as outras leis, orientando o Espírito para a vivência do bem, da empatia e do respeito mútuo.</w:t>
      </w:r>
    </w:p>
    <w:p>
      <w:pPr>
        <w:pStyle w:val="Firstparagraph"/>
        <w:bidi w:val="0"/>
        <w:jc w:val="start"/>
        <w:rPr/>
      </w:pPr>
      <w:r>
        <w:rPr/>
        <w:t xml:space="preserve">Essas leis são consideradas </w:t>
      </w:r>
      <w:r>
        <w:rPr>
          <w:b/>
          <w:bCs/>
        </w:rPr>
        <w:t>naturais, universais e imutáveis</w:t>
      </w:r>
      <w:r>
        <w:rPr/>
        <w:t xml:space="preserve">, válidas para todos os Espíritos, encarnados ou desencarnados, em qualquer tempo ou lugar. Elas não são impostas de fora, mas estão </w:t>
      </w:r>
      <w:r>
        <w:rPr>
          <w:b/>
          <w:bCs/>
        </w:rPr>
        <w:t>inscritas na consciência</w:t>
      </w:r>
      <w:r>
        <w:rPr/>
        <w:t>, e é por meio da razão e da experiência que o Espírito as reconhece, aos poucos, ao longo de sua evolução. Como afirma Kardec: “A lei natural é eterna e universal como Deus, e o homem só é infeliz quando dela se afasta.” (</w:t>
      </w:r>
      <w:r>
        <w:rPr>
          <w:i/>
          <w:iCs/>
        </w:rPr>
        <w:t>LE</w:t>
      </w:r>
      <w:r>
        <w:rPr/>
        <w:t>, questão 615).</w:t>
      </w:r>
    </w:p>
    <w:p>
      <w:pPr>
        <w:pStyle w:val="Heading3"/>
        <w:tabs>
          <w:tab w:val="clear" w:pos="709"/>
          <w:tab w:val="left" w:pos="0" w:leader="none"/>
        </w:tabs>
        <w:bidi w:val="0"/>
        <w:ind w:hanging="0" w:start="0"/>
        <w:jc w:val="start"/>
        <w:rPr/>
      </w:pPr>
      <w:bookmarkStart w:id="40" w:name="a-lei-de-causa-e-efeito"/>
      <w:r>
        <w:rPr/>
        <w:t>A lei de causa e efeito</w:t>
      </w:r>
      <w:bookmarkEnd w:id="40"/>
    </w:p>
    <w:p>
      <w:pPr>
        <w:pStyle w:val="Firstparagraph"/>
        <w:bidi w:val="0"/>
        <w:jc w:val="start"/>
        <w:rPr/>
      </w:pPr>
      <w:r>
        <w:rPr/>
        <w:t xml:space="preserve">Entre todas as leis naturais estudadas pelo Espiritismo, talvez a mais abrangente em seus efeitos seja a chamada </w:t>
      </w:r>
      <w:r>
        <w:rPr>
          <w:b/>
          <w:bCs/>
        </w:rPr>
        <w:t>lei de causa e efeito</w:t>
      </w:r>
      <w:r>
        <w:rPr/>
        <w:t xml:space="preserve">, também conhecida como “lei de ação e reação”. Essa lei estabelece que </w:t>
      </w:r>
      <w:r>
        <w:rPr>
          <w:b/>
          <w:bCs/>
        </w:rPr>
        <w:t>toda ação gera uma consequência</w:t>
      </w:r>
      <w:r>
        <w:rPr/>
        <w:t xml:space="preserve">, em conformidade com sua natureza moral. Diferente de uma punição arbitrária, as consequências das ações são educativas: elas conduzem o Espírito à </w:t>
      </w:r>
      <w:r>
        <w:rPr>
          <w:b/>
          <w:bCs/>
        </w:rPr>
        <w:t>compreensão profunda do bem e do mal</w:t>
      </w:r>
      <w:r>
        <w:rPr/>
        <w:t>, pela vivência dos efeitos de suas escolhas.</w:t>
      </w:r>
    </w:p>
    <w:p>
      <w:pPr>
        <w:pStyle w:val="BodyText"/>
        <w:bidi w:val="0"/>
        <w:spacing w:before="86" w:after="86"/>
        <w:jc w:val="start"/>
        <w:rPr/>
      </w:pPr>
      <w:r>
        <w:rPr/>
        <w:t xml:space="preserve">Essa perspectiva elimina a ideia de fatalismo e coloca a evolução espiritual nas mãos do próprio ser. Ao mesmo tempo, ela oferece </w:t>
      </w:r>
      <w:r>
        <w:rPr>
          <w:b/>
          <w:bCs/>
        </w:rPr>
        <w:t>explicações racionais para as aparentes injustiças da vida</w:t>
      </w:r>
      <w:r>
        <w:rPr/>
        <w:t xml:space="preserve">, como desigualdades, sofrimentos precoces, doenças congênitas ou mortes prematuras. Esses fatos são entendidos como parte de um processo de reequilíbrio, aprendizado e crescimento, muitas vezes vinculado a encarnações anteriores. O Espírito é, portanto, o autor de seu próprio destino, e a dor é compreendida como </w:t>
      </w:r>
      <w:r>
        <w:rPr>
          <w:b/>
          <w:bCs/>
        </w:rPr>
        <w:t>instrumento de reforma, não como castigo</w:t>
      </w:r>
      <w:r>
        <w:rPr/>
        <w:t>.</w:t>
      </w:r>
    </w:p>
    <w:p>
      <w:pPr>
        <w:pStyle w:val="Heading3"/>
        <w:tabs>
          <w:tab w:val="clear" w:pos="709"/>
          <w:tab w:val="left" w:pos="0" w:leader="none"/>
        </w:tabs>
        <w:bidi w:val="0"/>
        <w:ind w:hanging="0" w:start="0"/>
        <w:jc w:val="start"/>
        <w:rPr/>
      </w:pPr>
      <w:bookmarkStart w:id="41" w:name="a-lei-do-progresso"/>
      <w:r>
        <w:rPr/>
        <w:t>A lei do progresso</w:t>
      </w:r>
      <w:bookmarkEnd w:id="41"/>
    </w:p>
    <w:p>
      <w:pPr>
        <w:pStyle w:val="Firstparagraph"/>
        <w:bidi w:val="0"/>
        <w:jc w:val="start"/>
        <w:rPr/>
      </w:pPr>
      <w:r>
        <w:rPr/>
        <w:t xml:space="preserve">Outro pilar central é a </w:t>
      </w:r>
      <w:r>
        <w:rPr>
          <w:b/>
          <w:bCs/>
        </w:rPr>
        <w:t>lei do progresso</w:t>
      </w:r>
      <w:r>
        <w:rPr/>
        <w:t xml:space="preserve">, que assegura que todos os Espíritos, sem exceção, estão destinados à perfeição. Ainda que esse progresso possa ser lento, desigual ou interrompido por quedas morais, </w:t>
      </w:r>
      <w:r>
        <w:rPr>
          <w:b/>
          <w:bCs/>
        </w:rPr>
        <w:t>a trajetória ascendente é inevitável</w:t>
      </w:r>
      <w:r>
        <w:rPr/>
        <w:t>, como expressão da própria natureza do Espírito. As reencarnações sucessivas permitem novas oportunidades de aprendizado e de superação dos erros passados. Como afirmam os Espíritos: “Todos tendem à perfeição. Deus lhes fornece os meios pelas provas da vida.” (</w:t>
      </w:r>
      <w:r>
        <w:rPr>
          <w:i/>
          <w:iCs/>
        </w:rPr>
        <w:t>LE</w:t>
      </w:r>
      <w:r>
        <w:rPr/>
        <w:t>, questão 115).</w:t>
      </w:r>
    </w:p>
    <w:p>
      <w:pPr>
        <w:pStyle w:val="BodyText"/>
        <w:bidi w:val="0"/>
        <w:spacing w:before="86" w:after="86"/>
        <w:jc w:val="start"/>
        <w:rPr/>
      </w:pPr>
      <w:r>
        <w:rPr/>
        <w:t xml:space="preserve">Esse progresso não é apenas individual, mas também </w:t>
      </w:r>
      <w:r>
        <w:rPr>
          <w:b/>
          <w:bCs/>
        </w:rPr>
        <w:t>coletivo</w:t>
      </w:r>
      <w:r>
        <w:rPr/>
        <w:t>. A humanidade, como conjunto de Espíritos encarnados e desencarnados, avança ao longo dos séculos em direção a formas superiores de convivência, justiça e sabedoria. Os períodos de crise e retrocesso são compreendidos como fases transitórias de reajuste e renovação.</w:t>
      </w:r>
    </w:p>
    <w:p>
      <w:pPr>
        <w:pStyle w:val="Heading3"/>
        <w:tabs>
          <w:tab w:val="clear" w:pos="709"/>
          <w:tab w:val="left" w:pos="0" w:leader="none"/>
        </w:tabs>
        <w:bidi w:val="0"/>
        <w:ind w:hanging="0" w:start="0"/>
        <w:jc w:val="start"/>
        <w:rPr/>
      </w:pPr>
      <w:bookmarkStart w:id="42" w:name="as-leis-de-convivência-e-relação-espirit"/>
      <w:r>
        <w:rPr/>
        <w:t>As leis de convivência e relação espiritual</w:t>
      </w:r>
      <w:bookmarkEnd w:id="42"/>
    </w:p>
    <w:p>
      <w:pPr>
        <w:pStyle w:val="Firstparagraph"/>
        <w:bidi w:val="0"/>
        <w:jc w:val="start"/>
        <w:rPr/>
      </w:pPr>
      <w:r>
        <w:rPr/>
        <w:t xml:space="preserve">Além das leis morais aplicáveis ao Espírito em sua trajetória individual, o Espiritismo reconhece também </w:t>
      </w:r>
      <w:r>
        <w:rPr>
          <w:b/>
          <w:bCs/>
        </w:rPr>
        <w:t>leis que regem as relações entre Espíritos</w:t>
      </w:r>
      <w:r>
        <w:rPr/>
        <w:t>, entre os planos material e espiritual, e entre os diversos graus de evolução. Essas leis explicam, por exemplo:</w:t>
      </w:r>
    </w:p>
    <w:p>
      <w:pPr>
        <w:pStyle w:val="BodyText"/>
        <w:numPr>
          <w:ilvl w:val="0"/>
          <w:numId w:val="7"/>
        </w:numPr>
        <w:bidi w:val="0"/>
        <w:jc w:val="start"/>
        <w:rPr/>
      </w:pPr>
      <w:r>
        <w:rPr/>
        <w:t xml:space="preserve">As </w:t>
      </w:r>
      <w:r>
        <w:rPr>
          <w:b/>
          <w:bCs/>
        </w:rPr>
        <w:t>influências espirituais</w:t>
      </w:r>
      <w:r>
        <w:rPr/>
        <w:t xml:space="preserve"> (positivas ou negativas) que os Espíritos exercem sobre os encarnados, em forma de inspiração, intuição ou obsessão;</w:t>
      </w:r>
    </w:p>
    <w:p>
      <w:pPr>
        <w:pStyle w:val="BodyText"/>
        <w:numPr>
          <w:ilvl w:val="0"/>
          <w:numId w:val="7"/>
        </w:numPr>
        <w:bidi w:val="0"/>
        <w:jc w:val="start"/>
        <w:rPr/>
      </w:pPr>
      <w:r>
        <w:rPr/>
        <w:t xml:space="preserve">Os </w:t>
      </w:r>
      <w:r>
        <w:rPr>
          <w:b/>
          <w:bCs/>
        </w:rPr>
        <w:t>laços de afinidade</w:t>
      </w:r>
      <w:r>
        <w:rPr/>
        <w:t xml:space="preserve"> que reúnem Espíritos em grupos familiares, comunidades espirituais ou missões coletivas;</w:t>
      </w:r>
    </w:p>
    <w:p>
      <w:pPr>
        <w:pStyle w:val="BodyText"/>
        <w:numPr>
          <w:ilvl w:val="0"/>
          <w:numId w:val="7"/>
        </w:numPr>
        <w:bidi w:val="0"/>
        <w:jc w:val="start"/>
        <w:rPr/>
      </w:pPr>
      <w:r>
        <w:rPr/>
        <w:t xml:space="preserve">A </w:t>
      </w:r>
      <w:r>
        <w:rPr>
          <w:b/>
          <w:bCs/>
        </w:rPr>
        <w:t>ação dos Espíritos protetores ou mentores espirituais</w:t>
      </w:r>
      <w:r>
        <w:rPr/>
        <w:t>, que guiam e orientam os encarnados sem interferir em seu livre-arbítrio;</w:t>
      </w:r>
    </w:p>
    <w:p>
      <w:pPr>
        <w:pStyle w:val="BodyText"/>
        <w:numPr>
          <w:ilvl w:val="0"/>
          <w:numId w:val="7"/>
        </w:numPr>
        <w:bidi w:val="0"/>
        <w:jc w:val="start"/>
        <w:rPr/>
      </w:pPr>
      <w:r>
        <w:rPr/>
        <w:t xml:space="preserve">Os </w:t>
      </w:r>
      <w:r>
        <w:rPr>
          <w:b/>
          <w:bCs/>
        </w:rPr>
        <w:t>processos reencarnatórios</w:t>
      </w:r>
      <w:r>
        <w:rPr/>
        <w:t>, em que fatores morais, débitos anteriores e necessidades de aprendizado determinam as condições da nova vida física.</w:t>
      </w:r>
    </w:p>
    <w:p>
      <w:pPr>
        <w:pStyle w:val="Firstparagraph"/>
        <w:bidi w:val="0"/>
        <w:jc w:val="start"/>
        <w:rPr/>
      </w:pPr>
      <w:r>
        <w:rPr/>
        <w:t>Essas leis reforçam a visão de que o universo espiritual é um sistema dinâmico, ordenado, e regido pelos mesmos princípios de justiça, amor e progresso que se aplicam à vida material.</w:t>
      </w:r>
    </w:p>
    <w:p>
      <w:pPr>
        <w:pStyle w:val="Heading3"/>
        <w:tabs>
          <w:tab w:val="clear" w:pos="709"/>
          <w:tab w:val="left" w:pos="0" w:leader="none"/>
        </w:tabs>
        <w:bidi w:val="0"/>
        <w:ind w:hanging="0" w:start="0"/>
        <w:jc w:val="start"/>
        <w:rPr/>
      </w:pPr>
      <w:bookmarkStart w:id="43" w:name="uma-ética-racional-e-natural"/>
      <w:r>
        <w:rPr/>
        <w:t>Uma ética racional e natural</w:t>
      </w:r>
      <w:bookmarkEnd w:id="43"/>
    </w:p>
    <w:p>
      <w:pPr>
        <w:pStyle w:val="Firstparagraph"/>
        <w:bidi w:val="0"/>
        <w:jc w:val="start"/>
        <w:rPr/>
      </w:pPr>
      <w:r>
        <w:rPr/>
        <w:t xml:space="preserve">A grande originalidade do Espiritismo está em apresentar uma ética </w:t>
      </w:r>
      <w:r>
        <w:rPr>
          <w:b/>
          <w:bCs/>
        </w:rPr>
        <w:t>não baseada em mandamentos autoritários</w:t>
      </w:r>
      <w:r>
        <w:rPr/>
        <w:t xml:space="preserve">, mas em </w:t>
      </w:r>
      <w:r>
        <w:rPr>
          <w:b/>
          <w:bCs/>
        </w:rPr>
        <w:t>leis racionais e verificáveis</w:t>
      </w:r>
      <w:r>
        <w:rPr/>
        <w:t xml:space="preserve">, coerentes com a razão, com a experiência e com a observação dos fenômenos espirituais. A moral espírita é </w:t>
      </w:r>
      <w:r>
        <w:rPr>
          <w:b/>
          <w:bCs/>
        </w:rPr>
        <w:t>laica em sua estrutura lógica, espiritual em sua finalidade e universal em sua aplicação</w:t>
      </w:r>
      <w:r>
        <w:rPr/>
        <w:t>. Não há privilégios, intermediações sagradas ou condenações eternas. O que há é responsabilidade, liberdade e oportunidade constante de recomeço.</w:t>
      </w:r>
    </w:p>
    <w:p>
      <w:pPr>
        <w:pStyle w:val="BodyText"/>
        <w:bidi w:val="0"/>
        <w:spacing w:before="86" w:after="86"/>
        <w:jc w:val="start"/>
        <w:rPr/>
      </w:pPr>
      <w:r>
        <w:rPr/>
        <w:t>Conforme afirma Kardec: “A verdadeira lei de Deus está gravada no coração do homem; é a mesma para todos os tempos e para todos os povos.” (</w:t>
      </w:r>
      <w:r>
        <w:rPr>
          <w:i/>
          <w:iCs/>
        </w:rPr>
        <w:t>LE</w:t>
      </w:r>
      <w:r>
        <w:rPr/>
        <w:t xml:space="preserve">, questão 621). A função da Doutrina Espírita é, portanto, </w:t>
      </w:r>
      <w:r>
        <w:rPr>
          <w:b/>
          <w:bCs/>
        </w:rPr>
        <w:t>revelar, esclarecer e atualizar</w:t>
      </w:r>
      <w:r>
        <w:rPr/>
        <w:t xml:space="preserve"> essa lei moral eterna, à luz do progresso espiritual da humanidade.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Se desejar, posso seguir com a expansão do próximo capítulo: </w:t>
      </w:r>
      <w:r>
        <w:rPr>
          <w:b/>
          <w:bCs/>
        </w:rPr>
        <w:t>Capítulo 4 – Reencarnação</w:t>
      </w:r>
      <w:r>
        <w:rPr/>
        <w:t>. Deseja que eu continue?</w:t>
      </w:r>
    </w:p>
    <w:p>
      <w:pPr>
        <w:pStyle w:val="BodyText"/>
        <w:bidi w:val="0"/>
        <w:spacing w:before="86" w:after="86"/>
        <w:jc w:val="start"/>
        <w:rPr/>
      </w:pPr>
      <w:r>
        <w:rPr/>
        <w:t xml:space="preserve">Ótimo conteúdo! A seguir, apresento a </w:t>
      </w:r>
      <w:r>
        <w:rPr>
          <w:b/>
          <w:bCs/>
        </w:rPr>
        <w:t>versão expandida</w:t>
      </w:r>
      <w:r>
        <w:rPr/>
        <w:t xml:space="preserve"> do </w:t>
      </w:r>
      <w:r>
        <w:rPr>
          <w:b/>
          <w:bCs/>
        </w:rPr>
        <w:t>Capítulo 4 – Progresso espiritual</w:t>
      </w:r>
      <w:r>
        <w:rPr/>
        <w:t>, mantendo todos os elementos estruturais do texto original e aprofundando suas ideias com base na codificação espírita e na bibliografia do projeto:</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44" w:name="capítulo-4-progresso-espiritual"/>
      <w:r>
        <w:rPr/>
        <w:t>Capítulo 4 – Progresso espiritual</w:t>
      </w:r>
      <w:bookmarkEnd w:id="44"/>
    </w:p>
    <w:p>
      <w:pPr>
        <w:pStyle w:val="Firstparagraph"/>
        <w:bidi w:val="0"/>
        <w:jc w:val="start"/>
        <w:rPr/>
      </w:pPr>
      <w:r>
        <w:rPr/>
        <w:t xml:space="preserve">No centro da Doutrina Espírita está o princípio do </w:t>
      </w:r>
      <w:r>
        <w:rPr>
          <w:b/>
          <w:bCs/>
        </w:rPr>
        <w:t>progresso contínuo e universal do Espírito</w:t>
      </w:r>
      <w:r>
        <w:rPr/>
        <w:t xml:space="preserve">. Criado “simples e ignorante”, conforme afirmam os Espíritos superiores na questão 115 de </w:t>
      </w:r>
      <w:r>
        <w:rPr>
          <w:i/>
          <w:iCs/>
        </w:rPr>
        <w:t>O Livro dos Espíritos</w:t>
      </w:r>
      <w:r>
        <w:rPr/>
        <w:t xml:space="preserve">, o Espírito é dotado da capacidade de evoluir, guiado por seu livre-arbítrio, pela experiência adquirida ao longo das encarnações e pelas leis naturais que regem a vida moral e intelectual. O objetivo último dessa trajetória é a </w:t>
      </w:r>
      <w:r>
        <w:rPr>
          <w:b/>
          <w:bCs/>
        </w:rPr>
        <w:t>perfeição relativa</w:t>
      </w:r>
      <w:r>
        <w:rPr/>
        <w:t>, entendida como a completa maturidade espiritual, em conformidade com as leis divinas.</w:t>
      </w:r>
    </w:p>
    <w:p>
      <w:pPr>
        <w:pStyle w:val="BodyText"/>
        <w:bidi w:val="0"/>
        <w:spacing w:before="86" w:after="86"/>
        <w:jc w:val="start"/>
        <w:rPr/>
      </w:pPr>
      <w:r>
        <w:rPr/>
        <w:t xml:space="preserve">Esse progresso não é acidental, nem determinado por fatores externos arbitrários. Ele decorre da própria natureza do Espírito, que carrega em si a </w:t>
      </w:r>
      <w:r>
        <w:rPr>
          <w:b/>
          <w:bCs/>
        </w:rPr>
        <w:t>tendência inata à ascensão moral e intelectual</w:t>
      </w:r>
      <w:r>
        <w:rPr/>
        <w:t>. Deus, ao criar os Espíritos, concede-lhes liberdade e inteligência, mas não os privilegia com dons espirituais imutáveis: cada ser deve conquistar por si mesmo, ao longo do tempo, os frutos de seu esforço e aprendizado. Como afirmam os Espíritos: “Deus criou todos os Espíritos simples e ignorantes, isto é, sem saber e sem consciência do bem e do mal, mas com aptidão para tudo adquirir e progredir, segundo a vontade de cada um.” (</w:t>
      </w:r>
      <w:r>
        <w:rPr>
          <w:i/>
          <w:iCs/>
        </w:rPr>
        <w:t>LE</w:t>
      </w:r>
      <w:r>
        <w:rPr/>
        <w:t>, comentário à questão 115).</w:t>
      </w:r>
    </w:p>
    <w:p>
      <w:pPr>
        <w:pStyle w:val="Heading3"/>
        <w:tabs>
          <w:tab w:val="clear" w:pos="709"/>
          <w:tab w:val="left" w:pos="0" w:leader="none"/>
        </w:tabs>
        <w:bidi w:val="0"/>
        <w:ind w:hanging="0" w:start="0"/>
        <w:jc w:val="start"/>
        <w:rPr/>
      </w:pPr>
      <w:bookmarkStart w:id="45" w:name="os-dois-polos-do-progresso-intelectual-e"/>
      <w:r>
        <w:rPr/>
        <w:t>Os dois polos do progresso: intelectual e moral</w:t>
      </w:r>
      <w:bookmarkEnd w:id="45"/>
    </w:p>
    <w:p>
      <w:pPr>
        <w:pStyle w:val="Firstparagraph"/>
        <w:bidi w:val="0"/>
        <w:jc w:val="start"/>
        <w:rPr/>
      </w:pPr>
      <w:r>
        <w:rPr/>
        <w:t>A Doutrina Espírita distingue duas grandes dimensões do progresso espiritual:</w:t>
      </w:r>
    </w:p>
    <w:p>
      <w:pPr>
        <w:pStyle w:val="BodyText"/>
        <w:numPr>
          <w:ilvl w:val="0"/>
          <w:numId w:val="8"/>
        </w:numPr>
        <w:bidi w:val="0"/>
        <w:jc w:val="start"/>
        <w:rPr/>
      </w:pPr>
      <w:r>
        <w:rPr>
          <w:b/>
          <w:bCs/>
        </w:rPr>
        <w:t>Progresso intelectual</w:t>
      </w:r>
      <w:r>
        <w:rPr/>
        <w:t xml:space="preserve"> – relativo à aquisição de conhecimentos, desenvolvimento da razão, domínio das leis físicas e compreensão dos mecanismos da vida.</w:t>
      </w:r>
    </w:p>
    <w:p>
      <w:pPr>
        <w:pStyle w:val="BodyText"/>
        <w:numPr>
          <w:ilvl w:val="0"/>
          <w:numId w:val="8"/>
        </w:numPr>
        <w:bidi w:val="0"/>
        <w:jc w:val="start"/>
        <w:rPr/>
      </w:pPr>
      <w:r>
        <w:rPr>
          <w:b/>
          <w:bCs/>
        </w:rPr>
        <w:t>Progresso moral</w:t>
      </w:r>
      <w:r>
        <w:rPr/>
        <w:t xml:space="preserve"> – relacionado à edificação interior, cultivo das virtudes, superação das paixões e aproximação da lei de justiça, amor e caridade.</w:t>
      </w:r>
    </w:p>
    <w:p>
      <w:pPr>
        <w:pStyle w:val="Firstparagraph"/>
        <w:bidi w:val="0"/>
        <w:jc w:val="start"/>
        <w:rPr/>
      </w:pPr>
      <w:r>
        <w:rPr/>
        <w:t xml:space="preserve">Embora distintos, esses dois polos são complementares e se reforçam mutuamente. O avanço intelectual amplia a consciência e a responsabilidade, abrindo espaço para a reflexão ética e para a prática do bem. Da mesma forma, o amadurecimento moral favorece a lucidez, o discernimento e o uso nobre das capacidades cognitivas. No entanto, os Espíritos superiores explicam que o progresso moral costuma ser mais lento, pois exige </w:t>
      </w:r>
      <w:r>
        <w:rPr>
          <w:b/>
          <w:bCs/>
        </w:rPr>
        <w:t>esforço voluntário e transformação profunda do caráter</w:t>
      </w:r>
      <w:r>
        <w:rPr/>
        <w:t>, o que não se alcança por imposição externa, mas por decisões íntimas reiteradas.</w:t>
      </w:r>
    </w:p>
    <w:p>
      <w:pPr>
        <w:pStyle w:val="BodyText"/>
        <w:bidi w:val="0"/>
        <w:spacing w:before="86" w:after="86"/>
        <w:jc w:val="start"/>
        <w:rPr/>
      </w:pPr>
      <w:r>
        <w:rPr/>
        <w:t>Como bem afirma Kardec: “O progresso moral decorre do progresso intelectual, mas nem sempre o segue imediatamente. Ele é necessário para consolidar o primeiro, porque o progresso intelectual sem o progresso moral pode até tornar o Espírito mais habilidoso, mas não o torna melhor.” (</w:t>
      </w:r>
      <w:r>
        <w:rPr>
          <w:i/>
          <w:iCs/>
        </w:rPr>
        <w:t>LE</w:t>
      </w:r>
      <w:r>
        <w:rPr/>
        <w:t>, questão 780, comentário).</w:t>
      </w:r>
    </w:p>
    <w:p>
      <w:pPr>
        <w:pStyle w:val="Heading3"/>
        <w:tabs>
          <w:tab w:val="clear" w:pos="709"/>
          <w:tab w:val="left" w:pos="0" w:leader="none"/>
        </w:tabs>
        <w:bidi w:val="0"/>
        <w:ind w:hanging="0" w:start="0"/>
        <w:jc w:val="start"/>
        <w:rPr/>
      </w:pPr>
      <w:bookmarkStart w:id="46" w:name="a-reencarnação-como-instrumento-da-evolu"/>
      <w:r>
        <w:rPr/>
        <w:t>A reencarnação como instrumento da evolução</w:t>
      </w:r>
      <w:bookmarkEnd w:id="46"/>
    </w:p>
    <w:p>
      <w:pPr>
        <w:pStyle w:val="Firstparagraph"/>
        <w:bidi w:val="0"/>
        <w:jc w:val="start"/>
        <w:rPr/>
      </w:pPr>
      <w:r>
        <w:rPr/>
        <w:t xml:space="preserve">O progresso do Espírito se realiza ao longo de sucessivas existências. A reencarnação permite ao ser espiritual </w:t>
      </w:r>
      <w:r>
        <w:rPr>
          <w:b/>
          <w:bCs/>
        </w:rPr>
        <w:t>experienciar diversas condições de vida</w:t>
      </w:r>
      <w:r>
        <w:rPr/>
        <w:t>, enfrentar provas e expiações, conviver com diferentes pessoas e culturas, reparar erros e desenvolver virtudes. É um verdadeiro processo educativo, individualizado e contínuo, em que cada existência representa uma nova lição, cujo conteúdo está ligado às necessidades evolutivas daquele Espírito.</w:t>
      </w:r>
    </w:p>
    <w:p>
      <w:pPr>
        <w:pStyle w:val="BodyText"/>
        <w:bidi w:val="0"/>
        <w:spacing w:before="86" w:after="86"/>
        <w:jc w:val="start"/>
        <w:rPr/>
      </w:pPr>
      <w:r>
        <w:rPr/>
        <w:t xml:space="preserve">Essa visão dá sentido a muitas aparentes injustiças do mundo: por que uns nascem em berço de ouro e outros em extrema miséria? Por que há crianças com talentos extraordinários ou com graves enfermidades desde o nascimento? A Doutrina Espírita responde que essas situações são </w:t>
      </w:r>
      <w:r>
        <w:rPr>
          <w:b/>
          <w:bCs/>
        </w:rPr>
        <w:t>fruto de um plano evolutivo mais amplo</w:t>
      </w:r>
      <w:r>
        <w:rPr/>
        <w:t>, em que cada encarnação está relacionada a conquistas ou débitos anteriores.</w:t>
      </w:r>
    </w:p>
    <w:p>
      <w:pPr>
        <w:pStyle w:val="BodyText"/>
        <w:bidi w:val="0"/>
        <w:spacing w:before="86" w:after="86"/>
        <w:jc w:val="start"/>
        <w:rPr/>
      </w:pPr>
      <w:r>
        <w:rPr/>
        <w:t xml:space="preserve">Importa destacar que o Espírito </w:t>
      </w:r>
      <w:r>
        <w:rPr>
          <w:b/>
          <w:bCs/>
        </w:rPr>
        <w:t>não perde o que já conquistou moralmente</w:t>
      </w:r>
      <w:r>
        <w:rPr/>
        <w:t xml:space="preserve">. Embora durante a encarnação a memória do passado seja temporariamente velada, suas tendências, aptidões, inclinações e sentimentos são a expressão de seu grau de evolução. Como afirma </w:t>
      </w:r>
      <w:r>
        <w:rPr>
          <w:i/>
          <w:iCs/>
        </w:rPr>
        <w:t>O Livro dos Espíritos</w:t>
      </w:r>
      <w:r>
        <w:rPr/>
        <w:t>: “Com a destruição do corpo, a alma retorna à vida espiritual, onde continua a progredir até alcançar a perfeição.” (</w:t>
      </w:r>
      <w:r>
        <w:rPr>
          <w:i/>
          <w:iCs/>
        </w:rPr>
        <w:t>LE</w:t>
      </w:r>
      <w:r>
        <w:rPr/>
        <w:t>, questão 150).</w:t>
      </w:r>
    </w:p>
    <w:p>
      <w:pPr>
        <w:pStyle w:val="Heading3"/>
        <w:tabs>
          <w:tab w:val="clear" w:pos="709"/>
          <w:tab w:val="left" w:pos="0" w:leader="none"/>
        </w:tabs>
        <w:bidi w:val="0"/>
        <w:ind w:hanging="0" w:start="0"/>
        <w:jc w:val="start"/>
        <w:rPr/>
      </w:pPr>
      <w:bookmarkStart w:id="47" w:name="progresso-coletivo-e-relacional"/>
      <w:r>
        <w:rPr/>
        <w:t>Progresso coletivo e relacional</w:t>
      </w:r>
      <w:bookmarkEnd w:id="47"/>
    </w:p>
    <w:p>
      <w:pPr>
        <w:pStyle w:val="Firstparagraph"/>
        <w:bidi w:val="0"/>
        <w:jc w:val="start"/>
        <w:rPr/>
      </w:pPr>
      <w:r>
        <w:rPr/>
        <w:t xml:space="preserve">A evolução do Espírito não ocorre no vazio. Ele é um ser social e relacional, que </w:t>
      </w:r>
      <w:r>
        <w:rPr>
          <w:b/>
          <w:bCs/>
        </w:rPr>
        <w:t>aprende com os outros, influencia e é influenciado</w:t>
      </w:r>
      <w:r>
        <w:rPr/>
        <w:t xml:space="preserve">. A vida em sociedade, os laços familiares e afetivos, as interações com outros Espíritos – encarnados ou não – são meios fundamentais de aprendizado e aprimoramento. A caridade, a empatia e a solidariedade não são apenas virtudes individuais, mas </w:t>
      </w:r>
      <w:r>
        <w:rPr>
          <w:b/>
          <w:bCs/>
        </w:rPr>
        <w:t>dinâmicas interativas que favorecem o progresso mútuo</w:t>
      </w:r>
      <w:r>
        <w:rPr/>
        <w:t>.</w:t>
      </w:r>
    </w:p>
    <w:p>
      <w:pPr>
        <w:pStyle w:val="BodyText"/>
        <w:bidi w:val="0"/>
        <w:spacing w:before="86" w:after="86"/>
        <w:jc w:val="start"/>
        <w:rPr/>
      </w:pPr>
      <w:r>
        <w:rPr/>
        <w:t xml:space="preserve">A humanidade, enquanto coletividade de Espíritos em evolução, também passa por fases de maturação espiritual. As transformações históricas, culturais, éticas e tecnológicas refletem esse processo. Kardec descreve essas mudanças em obras como </w:t>
      </w:r>
      <w:r>
        <w:rPr>
          <w:i/>
          <w:iCs/>
        </w:rPr>
        <w:t>A Gênese</w:t>
      </w:r>
      <w:r>
        <w:rPr/>
        <w:t xml:space="preserve"> e </w:t>
      </w:r>
      <w:r>
        <w:rPr>
          <w:i/>
          <w:iCs/>
        </w:rPr>
        <w:t>O Evangelho segundo o Espiritismo</w:t>
      </w:r>
      <w:r>
        <w:rPr/>
        <w:t xml:space="preserve">, enfatizando que estamos </w:t>
      </w:r>
      <w:r>
        <w:rPr>
          <w:b/>
          <w:bCs/>
        </w:rPr>
        <w:t>transitando de um mundo de provas e expiações para um mundo de regeneração</w:t>
      </w:r>
      <w:r>
        <w:rPr/>
        <w:t>, no qual o bem gradualmente se tornará a regra, e não a exceção.</w:t>
      </w:r>
    </w:p>
    <w:p>
      <w:pPr>
        <w:pStyle w:val="Heading3"/>
        <w:tabs>
          <w:tab w:val="clear" w:pos="709"/>
          <w:tab w:val="left" w:pos="0" w:leader="none"/>
        </w:tabs>
        <w:bidi w:val="0"/>
        <w:ind w:hanging="0" w:start="0"/>
        <w:jc w:val="start"/>
        <w:rPr/>
      </w:pPr>
      <w:bookmarkStart w:id="48" w:name="os-sinais-do-progresso-espiritual"/>
      <w:r>
        <w:rPr/>
        <w:t>Os sinais do progresso espiritual</w:t>
      </w:r>
      <w:bookmarkEnd w:id="48"/>
    </w:p>
    <w:p>
      <w:pPr>
        <w:pStyle w:val="Firstparagraph"/>
        <w:bidi w:val="0"/>
        <w:jc w:val="start"/>
        <w:rPr/>
      </w:pPr>
      <w:r>
        <w:rPr/>
        <w:t>A evolução do Espírito manifesta-se de formas diversas. Entre os principais sinais estão:</w:t>
      </w:r>
    </w:p>
    <w:p>
      <w:pPr>
        <w:pStyle w:val="BodyText"/>
        <w:numPr>
          <w:ilvl w:val="0"/>
          <w:numId w:val="9"/>
        </w:numPr>
        <w:bidi w:val="0"/>
        <w:jc w:val="start"/>
        <w:rPr/>
      </w:pPr>
      <w:r>
        <w:rPr/>
        <w:t xml:space="preserve">A </w:t>
      </w:r>
      <w:r>
        <w:rPr>
          <w:b/>
          <w:bCs/>
        </w:rPr>
        <w:t>melhoria do caráter</w:t>
      </w:r>
      <w:r>
        <w:rPr/>
        <w:t>, com maior paciência, tolerância, generosidade e honestidade;</w:t>
      </w:r>
    </w:p>
    <w:p>
      <w:pPr>
        <w:pStyle w:val="BodyText"/>
        <w:numPr>
          <w:ilvl w:val="0"/>
          <w:numId w:val="9"/>
        </w:numPr>
        <w:bidi w:val="0"/>
        <w:jc w:val="start"/>
        <w:rPr/>
      </w:pPr>
      <w:r>
        <w:rPr/>
        <w:t xml:space="preserve">O </w:t>
      </w:r>
      <w:r>
        <w:rPr>
          <w:b/>
          <w:bCs/>
        </w:rPr>
        <w:t>alargamento da consciência moral</w:t>
      </w:r>
      <w:r>
        <w:rPr/>
        <w:t>, com sensibilidade ao sofrimento alheio e desejo de justiça;</w:t>
      </w:r>
    </w:p>
    <w:p>
      <w:pPr>
        <w:pStyle w:val="BodyText"/>
        <w:numPr>
          <w:ilvl w:val="0"/>
          <w:numId w:val="9"/>
        </w:numPr>
        <w:bidi w:val="0"/>
        <w:jc w:val="start"/>
        <w:rPr/>
      </w:pPr>
      <w:r>
        <w:rPr/>
        <w:t xml:space="preserve">O </w:t>
      </w:r>
      <w:r>
        <w:rPr>
          <w:b/>
          <w:bCs/>
        </w:rPr>
        <w:t>desprendimento dos bens materiais</w:t>
      </w:r>
      <w:r>
        <w:rPr/>
        <w:t>, sem desprezá-los, mas reconhecendo sua transitoriedade;</w:t>
      </w:r>
    </w:p>
    <w:p>
      <w:pPr>
        <w:pStyle w:val="BodyText"/>
        <w:numPr>
          <w:ilvl w:val="0"/>
          <w:numId w:val="9"/>
        </w:numPr>
        <w:bidi w:val="0"/>
        <w:jc w:val="start"/>
        <w:rPr/>
      </w:pPr>
      <w:r>
        <w:rPr/>
        <w:t xml:space="preserve">A busca pela </w:t>
      </w:r>
      <w:r>
        <w:rPr>
          <w:b/>
          <w:bCs/>
        </w:rPr>
        <w:t>verdade e pelo autoconhecimento</w:t>
      </w:r>
      <w:r>
        <w:rPr/>
        <w:t>, em vez da aparência ou da aprovação externa;</w:t>
      </w:r>
    </w:p>
    <w:p>
      <w:pPr>
        <w:pStyle w:val="BodyText"/>
        <w:numPr>
          <w:ilvl w:val="0"/>
          <w:numId w:val="9"/>
        </w:numPr>
        <w:bidi w:val="0"/>
        <w:jc w:val="start"/>
        <w:rPr/>
      </w:pPr>
      <w:r>
        <w:rPr/>
        <w:t xml:space="preserve">A prática crescente do </w:t>
      </w:r>
      <w:r>
        <w:rPr>
          <w:b/>
          <w:bCs/>
        </w:rPr>
        <w:t>bem espontâneo e desinteressado</w:t>
      </w:r>
      <w:r>
        <w:rPr/>
        <w:t>, sem esperar recompensa ou reconhecimento.</w:t>
      </w:r>
    </w:p>
    <w:p>
      <w:pPr>
        <w:pStyle w:val="Firstparagraph"/>
        <w:bidi w:val="0"/>
        <w:jc w:val="start"/>
        <w:rPr/>
      </w:pPr>
      <w:r>
        <w:rPr/>
        <w:t xml:space="preserve">Os Espíritos esclarecem que não se julga a evolução de um ser pela posição social, pelo saber acadêmico ou pelo prestígio terreno, mas </w:t>
      </w:r>
      <w:r>
        <w:rPr>
          <w:b/>
          <w:bCs/>
        </w:rPr>
        <w:t>pela coerência entre suas ações e os princípios da justiça, do amor e da caridade</w:t>
      </w:r>
      <w:r>
        <w:rPr/>
        <w:t>. A elevação espiritual é uma conquista íntima e silenciosa, muitas vezes invisível aos olhos do mundo.</w:t>
      </w:r>
    </w:p>
    <w:p>
      <w:pPr>
        <w:pStyle w:val="Heading3"/>
        <w:tabs>
          <w:tab w:val="clear" w:pos="709"/>
          <w:tab w:val="left" w:pos="0" w:leader="none"/>
        </w:tabs>
        <w:bidi w:val="0"/>
        <w:ind w:hanging="0" w:start="0"/>
        <w:jc w:val="start"/>
        <w:rPr/>
      </w:pPr>
      <w:bookmarkStart w:id="49" w:name="o-ideal-da-perfeição-relativa"/>
      <w:r>
        <w:rPr/>
        <w:t>O ideal da perfeição relativa</w:t>
      </w:r>
      <w:bookmarkEnd w:id="49"/>
    </w:p>
    <w:p>
      <w:pPr>
        <w:pStyle w:val="Firstparagraph"/>
        <w:bidi w:val="0"/>
        <w:jc w:val="start"/>
        <w:rPr/>
      </w:pPr>
      <w:r>
        <w:rPr/>
        <w:t xml:space="preserve">A meta do progresso espiritual é atingir a perfeição relativa: um estado em que o Espírito, tendo desenvolvido todas as suas potências morais e intelectuais, </w:t>
      </w:r>
      <w:r>
        <w:rPr>
          <w:b/>
          <w:bCs/>
        </w:rPr>
        <w:t>vive em plena harmonia com as leis divinas</w:t>
      </w:r>
      <w:r>
        <w:rPr/>
        <w:t xml:space="preserve"> e dedica-se ao bem de forma incondicional. Os chamados Espíritos puros, ou Espíritos superiores, são os que atingiram esse patamar. Eles não reencarnam mais por necessidade expiatória, mas por missão de amor e ajuda aos demais. Tornam-se </w:t>
      </w:r>
      <w:r>
        <w:rPr>
          <w:b/>
          <w:bCs/>
        </w:rPr>
        <w:t>instrumentos da Providência divina</w:t>
      </w:r>
      <w:r>
        <w:rPr/>
        <w:t xml:space="preserve"> na condução dos mundos e das coletividades espirituais.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o progresso espiritual é a força motriz da existência, a lei que explica a diversidade das condições humanas, a razão dos sofrimentos e a esperança do porvir. Ao compreender essa dinâmica, o ser humano deixa de ver a vida como um intervalo sem sentido entre nascimento e morte, e passa a enxergá-la como </w:t>
      </w:r>
      <w:r>
        <w:rPr>
          <w:b/>
          <w:bCs/>
        </w:rPr>
        <w:t>uma etapa preciosa de um caminho eterno</w:t>
      </w:r>
      <w:r>
        <w:rPr/>
        <w:t xml:space="preserve">, em que cada escolha, cada ato e cada sentimento têm valor formativo. Evoluir é, no fundo, </w:t>
      </w:r>
      <w:r>
        <w:rPr>
          <w:b/>
          <w:bCs/>
        </w:rPr>
        <w:t>aproximar-se da própria essência divina que habita o Espírito – essência feita de luz, consciência e amor.</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Deseja que eu continue com a expansão do </w:t>
      </w:r>
      <w:r>
        <w:rPr>
          <w:b/>
          <w:bCs/>
        </w:rPr>
        <w:t>Capítulo 5 – Reencarnação</w:t>
      </w:r>
      <w:r>
        <w:rPr/>
        <w:t>?</w:t>
      </w:r>
    </w:p>
    <w:p>
      <w:pPr>
        <w:pStyle w:val="BodyText"/>
        <w:bidi w:val="0"/>
        <w:spacing w:before="86" w:after="86"/>
        <w:jc w:val="start"/>
        <w:rPr/>
      </w:pPr>
      <w:r>
        <w:rPr/>
        <w:t xml:space="preserve">Perfeito! O texto do </w:t>
      </w:r>
      <w:r>
        <w:rPr>
          <w:b/>
          <w:bCs/>
        </w:rPr>
        <w:t>Capítulo 5 – Reencarnação</w:t>
      </w:r>
      <w:r>
        <w:rPr/>
        <w:t xml:space="preserve"> já apresenta excelente clareza, profundidade e fidelidade à codificação espírita. A seguir, fiz a </w:t>
      </w:r>
      <w:r>
        <w:rPr>
          <w:b/>
          <w:bCs/>
        </w:rPr>
        <w:t>expansão para aproximadamente 1000 palavras</w:t>
      </w:r>
      <w:r>
        <w:rPr/>
        <w:t>, mantendo integralmente a estrutura e conteúdo original, e incorporando citações adicionais da bibliografia espírita e sistemista disponível no projeto:</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50" w:name="capítulo-5-reencarnação"/>
      <w:r>
        <w:rPr/>
        <w:t>Capítulo 5 – Reencarnação</w:t>
      </w:r>
      <w:bookmarkEnd w:id="50"/>
    </w:p>
    <w:p>
      <w:pPr>
        <w:pStyle w:val="Firstparagraph"/>
        <w:bidi w:val="0"/>
        <w:jc w:val="start"/>
        <w:rPr/>
      </w:pPr>
      <w:r>
        <w:rPr/>
        <w:t xml:space="preserve">A </w:t>
      </w:r>
      <w:r>
        <w:rPr>
          <w:b/>
          <w:bCs/>
        </w:rPr>
        <w:t>reencarnação</w:t>
      </w:r>
      <w:r>
        <w:rPr/>
        <w:t xml:space="preserve"> é um dos pilares essenciais da Doutrina Espírita e o mecanismo central pelo qual se realiza o </w:t>
      </w:r>
      <w:r>
        <w:rPr>
          <w:b/>
          <w:bCs/>
        </w:rPr>
        <w:t>progresso do Espírito</w:t>
      </w:r>
      <w:r>
        <w:rPr/>
        <w:t xml:space="preserve">. Conforme afirmam os Espíritos superiores em </w:t>
      </w:r>
      <w:r>
        <w:rPr>
          <w:i/>
          <w:iCs/>
        </w:rPr>
        <w:t>O Livro dos Espíritos</w:t>
      </w:r>
      <w:r>
        <w:rPr/>
        <w:t xml:space="preserve">, ela é uma </w:t>
      </w:r>
      <w:r>
        <w:rPr>
          <w:b/>
          <w:bCs/>
        </w:rPr>
        <w:t>lei natural, necessária e justa</w:t>
      </w:r>
      <w:r>
        <w:rPr/>
        <w:t>, que permite ao ser espiritual desenvolver-se intelectual e moralmente ao longo de múltiplas existências corporais. Sem a reencarnação, a justiça divina seria parcial e o progresso individual, impossível de se cumprir plenamente em uma só vida.</w:t>
      </w:r>
    </w:p>
    <w:p>
      <w:pPr>
        <w:pStyle w:val="BodyText"/>
        <w:bidi w:val="0"/>
        <w:spacing w:before="86" w:after="86"/>
        <w:jc w:val="start"/>
        <w:rPr/>
      </w:pPr>
      <w:r>
        <w:rPr/>
        <w:t xml:space="preserve">A noção de reencarnação não é exclusiva do Espiritismo, estando presente em várias tradições filosóficas e religiosas ao longo da história – desde o Hinduísmo e o Budismo até correntes esotéricas e neoplatônicas. Contudo, o que distingue a concepção espírita é seu </w:t>
      </w:r>
      <w:r>
        <w:rPr>
          <w:b/>
          <w:bCs/>
        </w:rPr>
        <w:t>caráter racional, progressista e ético</w:t>
      </w:r>
      <w:r>
        <w:rPr/>
        <w:t>, estruturado sobre observações mediúnicas organizadas sistematicamente por Allan Kardec e submetidas ao crivo da razão.</w:t>
      </w:r>
    </w:p>
    <w:p>
      <w:pPr>
        <w:pStyle w:val="Heading3"/>
        <w:tabs>
          <w:tab w:val="clear" w:pos="709"/>
          <w:tab w:val="left" w:pos="0" w:leader="none"/>
        </w:tabs>
        <w:bidi w:val="0"/>
        <w:ind w:hanging="0" w:start="0"/>
        <w:jc w:val="start"/>
        <w:rPr/>
      </w:pPr>
      <w:bookmarkStart w:id="51" w:name="o-que-é-a-reencarnação"/>
      <w:r>
        <w:rPr/>
        <w:t>O que é a reencarnação?</w:t>
      </w:r>
      <w:bookmarkEnd w:id="51"/>
    </w:p>
    <w:p>
      <w:pPr>
        <w:pStyle w:val="Firstparagraph"/>
        <w:bidi w:val="0"/>
        <w:jc w:val="start"/>
        <w:rPr/>
      </w:pPr>
      <w:r>
        <w:rPr/>
        <w:t xml:space="preserve">Reencarnar significa </w:t>
      </w:r>
      <w:r>
        <w:rPr>
          <w:b/>
          <w:bCs/>
        </w:rPr>
        <w:t>retornar à vida corporal</w:t>
      </w:r>
      <w:r>
        <w:rPr/>
        <w:t>. O Espírito, após um período de existência na erraticidade (o plano espiritual), une-se a um novo corpo físico por meio do perispírito e retoma uma nova jornada na matéria. Cada encarnação é única, mas está integrada a um percurso maior de aprendizado, reparação e crescimento espiritual.</w:t>
      </w:r>
    </w:p>
    <w:p>
      <w:pPr>
        <w:pStyle w:val="BodyText"/>
        <w:bidi w:val="0"/>
        <w:spacing w:before="86" w:after="86"/>
        <w:jc w:val="start"/>
        <w:rPr/>
      </w:pPr>
      <w:r>
        <w:rPr/>
        <w:t xml:space="preserve">Ao contrário da </w:t>
      </w:r>
      <w:r>
        <w:rPr>
          <w:b/>
          <w:bCs/>
        </w:rPr>
        <w:t>metempsicose</w:t>
      </w:r>
      <w:r>
        <w:rPr/>
        <w:t xml:space="preserve"> – a ideia de transmigração da alma para corpos animais –, a reencarnação espírita é </w:t>
      </w:r>
      <w:r>
        <w:rPr>
          <w:b/>
          <w:bCs/>
        </w:rPr>
        <w:t>progressiva e exclusivamente humana</w:t>
      </w:r>
      <w:r>
        <w:rPr/>
        <w:t xml:space="preserve">: o Espírito não retrocede à condição inferior. Como esclarece Kardec na questão 118 de </w:t>
      </w:r>
      <w:r>
        <w:rPr>
          <w:i/>
          <w:iCs/>
        </w:rPr>
        <w:t>O Livro dos Espíritos</w:t>
      </w:r>
      <w:r>
        <w:rPr/>
        <w:t>: “O Espírito pode permanecer estacionário, mas nunca retrograda. Ele pode demorar muito tempo numa posição, mas não retrocede.”</w:t>
      </w:r>
    </w:p>
    <w:p>
      <w:pPr>
        <w:pStyle w:val="BodyText"/>
        <w:bidi w:val="0"/>
        <w:spacing w:before="86" w:after="86"/>
        <w:jc w:val="start"/>
        <w:rPr/>
      </w:pPr>
      <w:r>
        <w:rPr/>
        <w:t xml:space="preserve">Essa concepção evidencia o </w:t>
      </w:r>
      <w:r>
        <w:rPr>
          <w:b/>
          <w:bCs/>
        </w:rPr>
        <w:t>caráter evolutivo e ascendente</w:t>
      </w:r>
      <w:r>
        <w:rPr/>
        <w:t xml:space="preserve"> da vida espiritual. O Espírito não volta atrás; ele aprende, mesmo quando erra. O que parece retrocesso é, na verdade, uma </w:t>
      </w:r>
      <w:r>
        <w:rPr>
          <w:b/>
          <w:bCs/>
        </w:rPr>
        <w:t>prova ou expiação necessária ao reajuste interior</w:t>
      </w:r>
      <w:r>
        <w:rPr/>
        <w:t>, permitindo o fortalecimento das virtudes e a superação de imperfeições anteriores.</w:t>
      </w:r>
    </w:p>
    <w:p>
      <w:pPr>
        <w:pStyle w:val="Heading3"/>
        <w:tabs>
          <w:tab w:val="clear" w:pos="709"/>
          <w:tab w:val="left" w:pos="0" w:leader="none"/>
        </w:tabs>
        <w:bidi w:val="0"/>
        <w:ind w:hanging="0" w:start="0"/>
        <w:jc w:val="start"/>
        <w:rPr/>
      </w:pPr>
      <w:bookmarkStart w:id="52" w:name="por-que-reencarnar"/>
      <w:r>
        <w:rPr/>
        <w:t>Por que reencarnar?</w:t>
      </w:r>
      <w:bookmarkEnd w:id="52"/>
    </w:p>
    <w:p>
      <w:pPr>
        <w:pStyle w:val="Firstparagraph"/>
        <w:bidi w:val="0"/>
        <w:jc w:val="start"/>
        <w:rPr/>
      </w:pPr>
      <w:r>
        <w:rPr/>
        <w:t>A necessidade da reencarnação decorre de dois fatores fundamentais:</w:t>
      </w:r>
    </w:p>
    <w:p>
      <w:pPr>
        <w:pStyle w:val="BodyText"/>
        <w:numPr>
          <w:ilvl w:val="0"/>
          <w:numId w:val="10"/>
        </w:numPr>
        <w:bidi w:val="0"/>
        <w:jc w:val="start"/>
        <w:rPr/>
      </w:pPr>
      <w:r>
        <w:rPr>
          <w:b/>
          <w:bCs/>
        </w:rPr>
        <w:t>Expiação e prova</w:t>
      </w:r>
      <w:r>
        <w:rPr/>
        <w:t xml:space="preserve"> – O Espírito reencarna para vivenciar as consequências de ações passadas, corrigir desvios e superar tendências morais inferiores;</w:t>
      </w:r>
    </w:p>
    <w:p>
      <w:pPr>
        <w:pStyle w:val="BodyText"/>
        <w:numPr>
          <w:ilvl w:val="0"/>
          <w:numId w:val="10"/>
        </w:numPr>
        <w:bidi w:val="0"/>
        <w:jc w:val="start"/>
        <w:rPr/>
      </w:pPr>
      <w:r>
        <w:rPr>
          <w:b/>
          <w:bCs/>
        </w:rPr>
        <w:t>Missão e aprendizado</w:t>
      </w:r>
      <w:r>
        <w:rPr/>
        <w:t xml:space="preserve"> – Além da reparação, a reencarnação oferece a oportunidade de colaborar com o progresso coletivo, desenvolver virtudes e ampliar o conhecimento.</w:t>
      </w:r>
    </w:p>
    <w:p>
      <w:pPr>
        <w:pStyle w:val="Firstparagraph"/>
        <w:bidi w:val="0"/>
        <w:jc w:val="start"/>
        <w:rPr/>
      </w:pPr>
      <w:r>
        <w:rPr/>
        <w:t xml:space="preserve">Esse duplo aspecto mostra que a reencarnação </w:t>
      </w:r>
      <w:r>
        <w:rPr>
          <w:b/>
          <w:bCs/>
        </w:rPr>
        <w:t>não é castigo</w:t>
      </w:r>
      <w:r>
        <w:rPr/>
        <w:t xml:space="preserve">, mas </w:t>
      </w:r>
      <w:r>
        <w:rPr>
          <w:b/>
          <w:bCs/>
        </w:rPr>
        <w:t>instrumento de justiça, liberdade e aperfeiçoamento</w:t>
      </w:r>
      <w:r>
        <w:rPr/>
        <w:t xml:space="preserve">. Deus, sendo soberanamente justo e bom, oferece a todos os Espíritos as mesmas oportunidades de evolução, em múltiplos contextos e condições de vida. Assim, a diversidade das situações humanas – riqueza e pobreza, saúde e doença, poder e humildade – pode ser compreendida não como acaso ou injustiça, mas como partes de um </w:t>
      </w:r>
      <w:r>
        <w:rPr>
          <w:b/>
          <w:bCs/>
        </w:rPr>
        <w:t>processo pedagógico e restaurador</w:t>
      </w:r>
      <w:r>
        <w:rPr/>
        <w:t>.</w:t>
      </w:r>
    </w:p>
    <w:p>
      <w:pPr>
        <w:pStyle w:val="BodyText"/>
        <w:bidi w:val="0"/>
        <w:spacing w:before="86" w:after="86"/>
        <w:jc w:val="start"/>
        <w:rPr/>
      </w:pPr>
      <w:r>
        <w:rPr/>
        <w:t xml:space="preserve">Essa ideia, conforme observa Léon Denis em </w:t>
      </w:r>
      <w:r>
        <w:rPr>
          <w:i/>
          <w:iCs/>
        </w:rPr>
        <w:t>O Problema do Ser, do Destino e da Dor</w:t>
      </w:r>
      <w:r>
        <w:rPr/>
        <w:t xml:space="preserve">, “explica a dor, ilumina a existência e consola as almas aflitas”. A vida ganha sentido como um </w:t>
      </w:r>
      <w:r>
        <w:rPr>
          <w:b/>
          <w:bCs/>
        </w:rPr>
        <w:t>caminho de aprendizado e progresso</w:t>
      </w:r>
      <w:r>
        <w:rPr/>
        <w:t xml:space="preserve">, e o sofrimento deixa de ser uma punição inexplicável para tornar-se </w:t>
      </w:r>
      <w:r>
        <w:rPr>
          <w:b/>
          <w:bCs/>
        </w:rPr>
        <w:t>uma experiência com finalidade regeneradora</w:t>
      </w:r>
      <w:r>
        <w:rPr/>
        <w:t>.</w:t>
      </w:r>
    </w:p>
    <w:p>
      <w:pPr>
        <w:pStyle w:val="Heading3"/>
        <w:tabs>
          <w:tab w:val="clear" w:pos="709"/>
          <w:tab w:val="left" w:pos="0" w:leader="none"/>
        </w:tabs>
        <w:bidi w:val="0"/>
        <w:ind w:hanging="0" w:start="0"/>
        <w:jc w:val="start"/>
        <w:rPr/>
      </w:pPr>
      <w:bookmarkStart w:id="53" w:name="esquecimento-do-passado"/>
      <w:r>
        <w:rPr/>
        <w:t>Esquecimento do passado</w:t>
      </w:r>
      <w:bookmarkEnd w:id="53"/>
    </w:p>
    <w:p>
      <w:pPr>
        <w:pStyle w:val="Firstparagraph"/>
        <w:bidi w:val="0"/>
        <w:jc w:val="start"/>
        <w:rPr/>
      </w:pPr>
      <w:r>
        <w:rPr/>
        <w:t xml:space="preserve">Durante a encarnação, o Espírito perde o acesso direto à memória consciente de suas existências anteriores. Esse </w:t>
      </w:r>
      <w:r>
        <w:rPr>
          <w:b/>
          <w:bCs/>
        </w:rPr>
        <w:t>esquecimento temporário</w:t>
      </w:r>
      <w:r>
        <w:rPr/>
        <w:t xml:space="preserve"> não é uma limitação arbitrária, mas um recurso necessário para garantir a liberdade de ação e o reencontro sem traumas com os Espíritos que fizeram parte de sua história.</w:t>
      </w:r>
    </w:p>
    <w:p>
      <w:pPr>
        <w:pStyle w:val="BodyText"/>
        <w:bidi w:val="0"/>
        <w:spacing w:before="86" w:after="86"/>
        <w:jc w:val="start"/>
        <w:rPr/>
      </w:pPr>
      <w:r>
        <w:rPr/>
        <w:t xml:space="preserve">Contudo, as aquisições do passado não são apagadas: elas </w:t>
      </w:r>
      <w:r>
        <w:rPr>
          <w:b/>
          <w:bCs/>
        </w:rPr>
        <w:t>persistem no caráter, nas inclinações, nos talentos, nos medos inexplicáveis e nas afinidades espontâneas</w:t>
      </w:r>
      <w:r>
        <w:rPr/>
        <w:t xml:space="preserve">. Como ensina </w:t>
      </w:r>
      <w:r>
        <w:rPr>
          <w:i/>
          <w:iCs/>
        </w:rPr>
        <w:t>O Livro dos Espíritos</w:t>
      </w:r>
      <w:r>
        <w:rPr/>
        <w:t xml:space="preserve"> (questão 392), “em cada nova existência o Espírito parte do ponto a que chegou na precedente”. A reencarnação, portanto, não é um recomeço absoluto, mas </w:t>
      </w:r>
      <w:r>
        <w:rPr>
          <w:b/>
          <w:bCs/>
        </w:rPr>
        <w:t>uma continuidade formativa</w:t>
      </w:r>
      <w:r>
        <w:rPr/>
        <w:t>, em que o Espírito é chamado a utilizar e ampliar suas conquistas.</w:t>
      </w:r>
    </w:p>
    <w:p>
      <w:pPr>
        <w:pStyle w:val="Heading3"/>
        <w:tabs>
          <w:tab w:val="clear" w:pos="709"/>
          <w:tab w:val="left" w:pos="0" w:leader="none"/>
        </w:tabs>
        <w:bidi w:val="0"/>
        <w:ind w:hanging="0" w:start="0"/>
        <w:jc w:val="start"/>
        <w:rPr/>
      </w:pPr>
      <w:bookmarkStart w:id="54" w:name="reencarnação-e-laços-afetivos"/>
      <w:r>
        <w:rPr/>
        <w:t>Reencarnação e laços afetivos</w:t>
      </w:r>
      <w:bookmarkEnd w:id="54"/>
    </w:p>
    <w:p>
      <w:pPr>
        <w:pStyle w:val="Firstparagraph"/>
        <w:bidi w:val="0"/>
        <w:jc w:val="start"/>
        <w:rPr/>
      </w:pPr>
      <w:r>
        <w:rPr/>
        <w:t xml:space="preserve">A reencarnação também explica os </w:t>
      </w:r>
      <w:r>
        <w:rPr>
          <w:b/>
          <w:bCs/>
        </w:rPr>
        <w:t>vínculos profundos e recorrentes entre Espíritos</w:t>
      </w:r>
      <w:r>
        <w:rPr/>
        <w:t xml:space="preserve">. Grupos familiares, amizades e inimizades frequentemente resultam de reencontros programados no plano espiritual, visando fortalecer elos, reparar danos e desenvolver a fraternidade. Por isso, a convivência terrena tem uma dimensão espiritual mais ampla, e o lar é visto como uma </w:t>
      </w:r>
      <w:r>
        <w:rPr>
          <w:b/>
          <w:bCs/>
        </w:rPr>
        <w:t>escola de evolução recíproca</w:t>
      </w:r>
      <w:r>
        <w:rPr/>
        <w:t>.</w:t>
      </w:r>
    </w:p>
    <w:p>
      <w:pPr>
        <w:pStyle w:val="BodyText"/>
        <w:bidi w:val="0"/>
        <w:spacing w:before="86" w:after="86"/>
        <w:jc w:val="start"/>
        <w:rPr/>
      </w:pPr>
      <w:r>
        <w:rPr/>
        <w:t xml:space="preserve">Kardec afirma, em </w:t>
      </w:r>
      <w:r>
        <w:rPr>
          <w:i/>
          <w:iCs/>
        </w:rPr>
        <w:t>O Evangelho segundo o Espiritismo</w:t>
      </w:r>
      <w:r>
        <w:rPr/>
        <w:t xml:space="preserve"> (cap. IV), que os laços de sangue não são os únicos nem os mais fortes. Os Espíritos são unidos por laços de afinidade e simpatia, que se perpetuam ao longo das existências. Desse modo, </w:t>
      </w:r>
      <w:r>
        <w:rPr>
          <w:b/>
          <w:bCs/>
        </w:rPr>
        <w:t>relações conflituosas podem ser instrumentos de reconciliação</w:t>
      </w:r>
      <w:r>
        <w:rPr/>
        <w:t xml:space="preserve">, e </w:t>
      </w:r>
      <w:r>
        <w:rPr>
          <w:b/>
          <w:bCs/>
        </w:rPr>
        <w:t>afetos profundos podem se renovar em novas formas de amor e cooperação</w:t>
      </w:r>
      <w:r>
        <w:rPr/>
        <w:t>.</w:t>
      </w:r>
    </w:p>
    <w:p>
      <w:pPr>
        <w:pStyle w:val="Heading3"/>
        <w:tabs>
          <w:tab w:val="clear" w:pos="709"/>
          <w:tab w:val="left" w:pos="0" w:leader="none"/>
        </w:tabs>
        <w:bidi w:val="0"/>
        <w:ind w:hanging="0" w:start="0"/>
        <w:jc w:val="start"/>
        <w:rPr/>
      </w:pPr>
      <w:bookmarkStart w:id="55" w:name="evidências-e-coerência-filosófica"/>
      <w:r>
        <w:rPr/>
        <w:t>Evidências e coerência filosófica</w:t>
      </w:r>
      <w:bookmarkEnd w:id="55"/>
    </w:p>
    <w:p>
      <w:pPr>
        <w:pStyle w:val="Firstparagraph"/>
        <w:bidi w:val="0"/>
        <w:jc w:val="start"/>
        <w:rPr/>
      </w:pPr>
      <w:r>
        <w:rPr/>
        <w:t>Embora ainda considerada uma hipótese filosófica por setores da ciência materialista, a reencarnação encontra respaldo em diversos fenômenos estudados empiricamente, como:</w:t>
      </w:r>
    </w:p>
    <w:p>
      <w:pPr>
        <w:pStyle w:val="BodyText"/>
        <w:numPr>
          <w:ilvl w:val="0"/>
          <w:numId w:val="11"/>
        </w:numPr>
        <w:bidi w:val="0"/>
        <w:jc w:val="start"/>
        <w:rPr/>
      </w:pPr>
      <w:r>
        <w:rPr/>
        <w:t>Lembranças espontâneas de vidas passadas em crianças (pesquisadas por Ian Stevenson);</w:t>
      </w:r>
    </w:p>
    <w:p>
      <w:pPr>
        <w:pStyle w:val="BodyText"/>
        <w:numPr>
          <w:ilvl w:val="0"/>
          <w:numId w:val="11"/>
        </w:numPr>
        <w:bidi w:val="0"/>
        <w:jc w:val="start"/>
        <w:rPr/>
      </w:pPr>
      <w:r>
        <w:rPr/>
        <w:t>Regressões de memória sob hipnose;</w:t>
      </w:r>
    </w:p>
    <w:p>
      <w:pPr>
        <w:pStyle w:val="BodyText"/>
        <w:numPr>
          <w:ilvl w:val="0"/>
          <w:numId w:val="11"/>
        </w:numPr>
        <w:bidi w:val="0"/>
        <w:jc w:val="start"/>
        <w:rPr/>
      </w:pPr>
      <w:r>
        <w:rPr/>
        <w:t>Marcas congênitas ligadas a traumas anteriores;</w:t>
      </w:r>
    </w:p>
    <w:p>
      <w:pPr>
        <w:pStyle w:val="BodyText"/>
        <w:numPr>
          <w:ilvl w:val="0"/>
          <w:numId w:val="11"/>
        </w:numPr>
        <w:bidi w:val="0"/>
        <w:jc w:val="start"/>
        <w:rPr/>
      </w:pPr>
      <w:r>
        <w:rPr/>
        <w:t>Reconhecimentos afetivos instantâneos;</w:t>
      </w:r>
    </w:p>
    <w:p>
      <w:pPr>
        <w:pStyle w:val="BodyText"/>
        <w:numPr>
          <w:ilvl w:val="0"/>
          <w:numId w:val="11"/>
        </w:numPr>
        <w:bidi w:val="0"/>
        <w:jc w:val="start"/>
        <w:rPr/>
      </w:pPr>
      <w:r>
        <w:rPr/>
        <w:t>Fenômenos mediúnicos que revelam experiências pregressas do Espírito comunicante.</w:t>
      </w:r>
    </w:p>
    <w:p>
      <w:pPr>
        <w:pStyle w:val="Firstparagraph"/>
        <w:bidi w:val="0"/>
        <w:jc w:val="start"/>
        <w:rPr/>
      </w:pPr>
      <w:r>
        <w:rPr/>
        <w:t xml:space="preserve">Além disso, a </w:t>
      </w:r>
      <w:r>
        <w:rPr>
          <w:b/>
          <w:bCs/>
        </w:rPr>
        <w:t>coerência lógica da reencarnação com a lei de causa e efeito</w:t>
      </w:r>
      <w:r>
        <w:rPr/>
        <w:t xml:space="preserve"> e com o princípio da justiça divina fortalece seu valor filosófico. Como diz Kardec em </w:t>
      </w:r>
      <w:r>
        <w:rPr>
          <w:i/>
          <w:iCs/>
        </w:rPr>
        <w:t>O Céu e o Inferno</w:t>
      </w:r>
      <w:r>
        <w:rPr/>
        <w:t xml:space="preserve"> (1ª parte, cap. VII), “sem a reencarnação, a maioria dos dogmas da fé não tem justificativa racional, e Deus deixa de ser justo”.</w:t>
      </w:r>
    </w:p>
    <w:p>
      <w:pPr>
        <w:pStyle w:val="Heading3"/>
        <w:tabs>
          <w:tab w:val="clear" w:pos="709"/>
          <w:tab w:val="left" w:pos="0" w:leader="none"/>
        </w:tabs>
        <w:bidi w:val="0"/>
        <w:ind w:hanging="0" w:start="0"/>
        <w:jc w:val="start"/>
        <w:rPr/>
      </w:pPr>
      <w:bookmarkStart w:id="56" w:name="implicações-morais"/>
      <w:r>
        <w:rPr/>
        <w:t>Implicações morais</w:t>
      </w:r>
      <w:bookmarkEnd w:id="56"/>
    </w:p>
    <w:p>
      <w:pPr>
        <w:pStyle w:val="Firstparagraph"/>
        <w:bidi w:val="0"/>
        <w:jc w:val="start"/>
        <w:rPr/>
      </w:pPr>
      <w:r>
        <w:rPr/>
        <w:t xml:space="preserve">A crença na reencarnação transforma radicalmente a visão de si e do outro. Ela convida à </w:t>
      </w:r>
      <w:r>
        <w:rPr>
          <w:b/>
          <w:bCs/>
        </w:rPr>
        <w:t>paciência com as dificuldades</w:t>
      </w:r>
      <w:r>
        <w:rPr/>
        <w:t xml:space="preserve">, ao </w:t>
      </w:r>
      <w:r>
        <w:rPr>
          <w:b/>
          <w:bCs/>
        </w:rPr>
        <w:t>respeito pelas diferenças</w:t>
      </w:r>
      <w:r>
        <w:rPr/>
        <w:t xml:space="preserve">, à </w:t>
      </w:r>
      <w:r>
        <w:rPr>
          <w:b/>
          <w:bCs/>
        </w:rPr>
        <w:t>tolerância com os erros</w:t>
      </w:r>
      <w:r>
        <w:rPr/>
        <w:t xml:space="preserve"> e à </w:t>
      </w:r>
      <w:r>
        <w:rPr>
          <w:b/>
          <w:bCs/>
        </w:rPr>
        <w:t>responsabilidade pelas escolhas</w:t>
      </w:r>
      <w:r>
        <w:rPr/>
        <w:t>. Cada existência é uma oportunidade preciosa de progresso, e os sofrimentos são compreendidos como transitórios e instrutivos, não como punições sem sentido.</w:t>
      </w:r>
    </w:p>
    <w:p>
      <w:pPr>
        <w:pStyle w:val="BodyText"/>
        <w:bidi w:val="0"/>
        <w:spacing w:before="86" w:after="86"/>
        <w:jc w:val="start"/>
        <w:rPr/>
      </w:pPr>
      <w:r>
        <w:rPr/>
        <w:t xml:space="preserve">A reencarnação também combate o orgulho e o preconceito. A pessoa rica hoje pode ter vivido na miséria ontem; o sábio pode ter sido ignorante; o agressor de hoje pode ser a vítima de amanhã. Tudo se transforma, e </w:t>
      </w:r>
      <w:r>
        <w:rPr>
          <w:b/>
          <w:bCs/>
        </w:rPr>
        <w:t>ninguém está acima ou abaixo de ninguém em termos definitivos</w:t>
      </w:r>
      <w:r>
        <w:rPr/>
        <w:t>. O Espírito está sempre a caminho.</w:t>
      </w:r>
    </w:p>
    <w:p>
      <w:pPr>
        <w:pStyle w:val="BodyText"/>
        <w:bidi w:val="0"/>
        <w:spacing w:before="86" w:after="86"/>
        <w:jc w:val="start"/>
        <w:rPr/>
      </w:pPr>
      <w:r>
        <w:rPr/>
        <w:t xml:space="preserve">Essa visão de justiça dinâmica e educativa é também compatível com os princípios do pensamento sistêmico, que reconhece a </w:t>
      </w:r>
      <w:r>
        <w:rPr>
          <w:b/>
          <w:bCs/>
        </w:rPr>
        <w:t>interdependência entre processos, contextos e trajetórias individuais</w:t>
      </w:r>
      <w:r>
        <w:rPr/>
        <w:t xml:space="preserve">. Como sistemas abertos e em constante transformação, os Espíritos interagem com o meio, aprendem com suas escolhas e adaptam-se ao longo do tempo – o que reforça a ideia de que </w:t>
      </w:r>
      <w:r>
        <w:rPr>
          <w:b/>
          <w:bCs/>
        </w:rPr>
        <w:t>a vida é um processo evolutivo sustentado por leis naturais e relacionais</w:t>
      </w:r>
      <w:r>
        <w:rPr/>
        <w:t>.</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a reencarnação, na Doutrina Espírita, é a </w:t>
      </w:r>
      <w:r>
        <w:rPr>
          <w:b/>
          <w:bCs/>
        </w:rPr>
        <w:t>chave para compreender a justiça, a diversidade e o sentido da vida</w:t>
      </w:r>
      <w:r>
        <w:rPr/>
        <w:t xml:space="preserve">. Ela harmoniza liberdade e responsabilidade, dignifica o esforço individual e esclarece os destinos aparentemente injustos. Sob sua luz, a vida deixa de ser um episódio isolado e passa a ser </w:t>
      </w:r>
      <w:r>
        <w:rPr>
          <w:b/>
          <w:bCs/>
        </w:rPr>
        <w:t>um percurso consciente e solidário rumo à plenitude espiritual</w:t>
      </w:r>
      <w:r>
        <w:rPr/>
        <w:t xml:space="preserve"> – tema que se articulará com as próximas reflexões sobre a comunicabilidade dos Espíritos e a dinâmica entre os planos da existência.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Deseja que eu prossiga com a expansão do </w:t>
      </w:r>
      <w:r>
        <w:rPr>
          <w:b/>
          <w:bCs/>
        </w:rPr>
        <w:t>Capítulo 6 – A comunicabilidade dos Espíritos</w:t>
      </w:r>
      <w:r>
        <w:rPr/>
        <w:t>?</w:t>
      </w:r>
    </w:p>
    <w:p>
      <w:pPr>
        <w:pStyle w:val="BodyText"/>
        <w:bidi w:val="0"/>
        <w:spacing w:before="86" w:after="86"/>
        <w:jc w:val="start"/>
        <w:rPr/>
      </w:pPr>
      <w:r>
        <w:rPr/>
        <w:t xml:space="preserve">Excelente desenvolvimento! O texto já está muito bem estruturado e claro. A seguir, apresento uma versão expandida e refinada do </w:t>
      </w:r>
      <w:r>
        <w:rPr>
          <w:b/>
          <w:bCs/>
        </w:rPr>
        <w:t>Capítulo 6 – Mediunidade</w:t>
      </w:r>
      <w:r>
        <w:rPr/>
        <w:t>, com aproximadamente 1000 palavras, integrando elementos do pensamento sistêmico e ampliando as conexões doutrinárias e conceituais: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57" w:name="capítulo-6-mediunidade"/>
      <w:r>
        <w:rPr/>
        <w:t>Capítulo 6 – Mediunidade</w:t>
      </w:r>
      <w:bookmarkEnd w:id="57"/>
    </w:p>
    <w:p>
      <w:pPr>
        <w:pStyle w:val="Firstparagraph"/>
        <w:bidi w:val="0"/>
        <w:jc w:val="start"/>
        <w:rPr/>
      </w:pPr>
      <w:r>
        <w:rPr/>
        <w:t xml:space="preserve">A </w:t>
      </w:r>
      <w:r>
        <w:rPr>
          <w:b/>
          <w:bCs/>
        </w:rPr>
        <w:t>mediunidade</w:t>
      </w:r>
      <w:r>
        <w:rPr/>
        <w:t xml:space="preserve"> é o conjunto de faculdades que permitem ao ser humano </w:t>
      </w:r>
      <w:r>
        <w:rPr>
          <w:b/>
          <w:bCs/>
        </w:rPr>
        <w:t>perceber, receber ou transmitir comunicações dos Espíritos</w:t>
      </w:r>
      <w:r>
        <w:rPr/>
        <w:t xml:space="preserve">. Ela é um fenômeno natural, regido por leis psíquicas e fluídicas, e está presente em diversos graus em todos os indivíduos, embora apenas alguns apresentem sensibilidade suficiente para atuar como médiuns ostensivos. Para a Doutrina Espírita, a mediunidade </w:t>
      </w:r>
      <w:r>
        <w:rPr>
          <w:b/>
          <w:bCs/>
        </w:rPr>
        <w:t>não é privilégio nem dom sobrenatural</w:t>
      </w:r>
      <w:r>
        <w:rPr/>
        <w:t xml:space="preserve">, mas uma </w:t>
      </w:r>
      <w:r>
        <w:rPr>
          <w:b/>
          <w:bCs/>
        </w:rPr>
        <w:t>faculdade orgânica e moralmente neutra</w:t>
      </w:r>
      <w:r>
        <w:rPr/>
        <w:t>, que pode ser desenvolvida, educada e direcionada ao bem.</w:t>
      </w:r>
    </w:p>
    <w:p>
      <w:pPr>
        <w:pStyle w:val="BodyText"/>
        <w:bidi w:val="0"/>
        <w:spacing w:before="86" w:after="86"/>
        <w:jc w:val="start"/>
        <w:rPr/>
      </w:pPr>
      <w:r>
        <w:rPr/>
        <w:t>Segundo Allan Kardec, “todo aquele que sente, em grau qualquer, a influência dos Espíritos é, por isso mesmo, médium” (</w:t>
      </w:r>
      <w:r>
        <w:rPr>
          <w:i/>
          <w:iCs/>
        </w:rPr>
        <w:t>O Livro dos Médiuns</w:t>
      </w:r>
      <w:r>
        <w:rPr/>
        <w:t xml:space="preserve">, cap. XIV). Essa definição amplia o escopo da mediunidade para além dos fenômenos extraordinários: trata-se de uma </w:t>
      </w:r>
      <w:r>
        <w:rPr>
          <w:b/>
          <w:bCs/>
        </w:rPr>
        <w:t>interface fluídica entre os planos da vida</w:t>
      </w:r>
      <w:r>
        <w:rPr/>
        <w:t xml:space="preserve">, cujas manifestações variam de intensidade, mas que estão potencialmente presentes em todos os seres humanos. A mediunidade é, assim, </w:t>
      </w:r>
      <w:r>
        <w:rPr>
          <w:b/>
          <w:bCs/>
        </w:rPr>
        <w:t>universal em princípio</w:t>
      </w:r>
      <w:r>
        <w:rPr/>
        <w:t>, ainda que se manifeste de modo ostensivo em algumas pessoas mais do que em outras.</w:t>
      </w:r>
    </w:p>
    <w:p>
      <w:pPr>
        <w:pStyle w:val="Heading3"/>
        <w:tabs>
          <w:tab w:val="clear" w:pos="709"/>
          <w:tab w:val="left" w:pos="0" w:leader="none"/>
        </w:tabs>
        <w:bidi w:val="0"/>
        <w:ind w:hanging="0" w:start="0"/>
        <w:jc w:val="start"/>
        <w:rPr/>
      </w:pPr>
      <w:bookmarkStart w:id="58" w:name="as-bases-da-mediunidade-fluido-perispíri"/>
      <w:r>
        <w:rPr/>
        <w:t>As bases da mediunidade: fluido, perispírito e sintonia</w:t>
      </w:r>
      <w:bookmarkEnd w:id="58"/>
    </w:p>
    <w:p>
      <w:pPr>
        <w:pStyle w:val="Firstparagraph"/>
        <w:bidi w:val="0"/>
        <w:jc w:val="start"/>
        <w:rPr/>
      </w:pPr>
      <w:r>
        <w:rPr/>
        <w:t xml:space="preserve">A mediunidade, do ponto de vista espírita, baseia-se na interação entre o perispírito do médium e o do Espírito comunicante, mediada por uma substância sutil conhecida como </w:t>
      </w:r>
      <w:r>
        <w:rPr>
          <w:b/>
          <w:bCs/>
        </w:rPr>
        <w:t>fluido universal</w:t>
      </w:r>
      <w:r>
        <w:rPr/>
        <w:t>. Esse fluido é o “elemento básico do universo” (</w:t>
      </w:r>
      <w:r>
        <w:rPr>
          <w:i/>
          <w:iCs/>
        </w:rPr>
        <w:t>A Gênese</w:t>
      </w:r>
      <w:r>
        <w:rPr/>
        <w:t>, cap. XIV), que, sob ação do pensamento, pode ser moldado, transmitido e transformado. O perispírito – envoltório semimaterial do Espírito – funciona como um agente de condensação e emissão desse fluido, permitindo as trocas entre planos.</w:t>
      </w:r>
    </w:p>
    <w:p>
      <w:pPr>
        <w:pStyle w:val="BodyText"/>
        <w:bidi w:val="0"/>
        <w:spacing w:before="86" w:after="86"/>
        <w:jc w:val="start"/>
        <w:rPr/>
      </w:pPr>
      <w:r>
        <w:rPr/>
        <w:t xml:space="preserve">O processo mediúnico, portanto, não é mágico nem sobrenatural: ele </w:t>
      </w:r>
      <w:r>
        <w:rPr>
          <w:b/>
          <w:bCs/>
        </w:rPr>
        <w:t>obedece a leis naturais de ressonância, afinidade e sintonia fluídica</w:t>
      </w:r>
      <w:r>
        <w:rPr/>
        <w:t>. Espíritos comunicantes são atraídos por afinidades morais e mentais com os médiuns e os grupos mediúnicos. A qualidade da comunicação está diretamente ligada à elevação dos pensamentos, à disciplina do ambiente e ao propósito que orienta o intercâmbio.</w:t>
      </w:r>
    </w:p>
    <w:p>
      <w:pPr>
        <w:pStyle w:val="BodyText"/>
        <w:bidi w:val="0"/>
        <w:spacing w:before="86" w:after="86"/>
        <w:jc w:val="start"/>
        <w:rPr/>
      </w:pPr>
      <w:r>
        <w:rPr/>
        <w:t xml:space="preserve">Essa perspectiva revela que a mediunidade, mais do que uma função individual, </w:t>
      </w:r>
      <w:r>
        <w:rPr>
          <w:b/>
          <w:bCs/>
        </w:rPr>
        <w:t>é um fenômeno relacional e sistêmico</w:t>
      </w:r>
      <w:r>
        <w:rPr/>
        <w:t>, em que o médium participa como elo entre dois mundos, mas cujas condições envolvem múltiplas variáveis – psicológicas, morais, espirituais e ambientais.</w:t>
      </w:r>
    </w:p>
    <w:p>
      <w:pPr>
        <w:pStyle w:val="Heading3"/>
        <w:tabs>
          <w:tab w:val="clear" w:pos="709"/>
          <w:tab w:val="left" w:pos="0" w:leader="none"/>
        </w:tabs>
        <w:bidi w:val="0"/>
        <w:ind w:hanging="0" w:start="0"/>
        <w:jc w:val="start"/>
        <w:rPr/>
      </w:pPr>
      <w:bookmarkStart w:id="59" w:name="tipos-de-mediunidade"/>
      <w:r>
        <w:rPr/>
        <w:t>Tipos de mediunidade</w:t>
      </w:r>
      <w:bookmarkEnd w:id="59"/>
    </w:p>
    <w:p>
      <w:pPr>
        <w:pStyle w:val="Firstparagraph"/>
        <w:bidi w:val="0"/>
        <w:jc w:val="start"/>
        <w:rPr/>
      </w:pPr>
      <w:r>
        <w:rPr/>
        <w:t>A variedade das manifestações mediúnicas é vasta e foi cuidadosamente estudada por Kardec e seus colaboradores. Algumas das principais formas incluem:</w:t>
      </w:r>
    </w:p>
    <w:p>
      <w:pPr>
        <w:pStyle w:val="BodyText"/>
        <w:numPr>
          <w:ilvl w:val="0"/>
          <w:numId w:val="12"/>
        </w:numPr>
        <w:bidi w:val="0"/>
        <w:jc w:val="start"/>
        <w:rPr/>
      </w:pPr>
      <w:r>
        <w:rPr>
          <w:b/>
          <w:bCs/>
        </w:rPr>
        <w:t>Mediunidade intuitiva</w:t>
      </w:r>
      <w:r>
        <w:rPr/>
        <w:t>: o médium capta ideias e pensamentos dos Espíritos em sua própria consciência, como se fossem sugestões internas. É a forma mais comum e sutil de mediunidade.</w:t>
      </w:r>
    </w:p>
    <w:p>
      <w:pPr>
        <w:pStyle w:val="BodyText"/>
        <w:numPr>
          <w:ilvl w:val="0"/>
          <w:numId w:val="12"/>
        </w:numPr>
        <w:bidi w:val="0"/>
        <w:jc w:val="start"/>
        <w:rPr/>
      </w:pPr>
      <w:r>
        <w:rPr>
          <w:b/>
          <w:bCs/>
        </w:rPr>
        <w:t>Mediunidade psicográfica</w:t>
      </w:r>
      <w:r>
        <w:rPr/>
        <w:t>: a comunicação se dá por meio da escrita, geralmente com autonomia parcial ou total da mão do médium. Essa forma foi amplamente utilizada por médiuns como Chico Xavier.</w:t>
      </w:r>
    </w:p>
    <w:p>
      <w:pPr>
        <w:pStyle w:val="BodyText"/>
        <w:numPr>
          <w:ilvl w:val="0"/>
          <w:numId w:val="12"/>
        </w:numPr>
        <w:bidi w:val="0"/>
        <w:jc w:val="start"/>
        <w:rPr/>
      </w:pPr>
      <w:r>
        <w:rPr>
          <w:b/>
          <w:bCs/>
        </w:rPr>
        <w:t>Mediunidade falante</w:t>
      </w:r>
      <w:r>
        <w:rPr/>
        <w:t>: o Espírito se comunica por meio da fala do médium, podendo haver maior ou menor lucidez por parte deste durante a manifestação.</w:t>
      </w:r>
    </w:p>
    <w:p>
      <w:pPr>
        <w:pStyle w:val="BodyText"/>
        <w:numPr>
          <w:ilvl w:val="0"/>
          <w:numId w:val="12"/>
        </w:numPr>
        <w:bidi w:val="0"/>
        <w:jc w:val="start"/>
        <w:rPr/>
      </w:pPr>
      <w:r>
        <w:rPr>
          <w:b/>
          <w:bCs/>
        </w:rPr>
        <w:t>Mediunidade de efeitos físicos</w:t>
      </w:r>
      <w:r>
        <w:rPr/>
        <w:t>: ocorrem manifestações tangíveis, como ruídos, movimentação de objetos, materializações ou curas, provocadas por Espíritos com o uso de ectoplasma do médium.</w:t>
      </w:r>
    </w:p>
    <w:p>
      <w:pPr>
        <w:pStyle w:val="BodyText"/>
        <w:numPr>
          <w:ilvl w:val="0"/>
          <w:numId w:val="12"/>
        </w:numPr>
        <w:bidi w:val="0"/>
        <w:jc w:val="start"/>
        <w:rPr/>
      </w:pPr>
      <w:r>
        <w:rPr>
          <w:b/>
          <w:bCs/>
        </w:rPr>
        <w:t>Mediunidade vidente e auditiva</w:t>
      </w:r>
      <w:r>
        <w:rPr/>
        <w:t>: o médium percebe visual ou auditivamente a presença de Espíritos e suas mensagens, podendo descrever aparições ou captar diálogos.</w:t>
      </w:r>
    </w:p>
    <w:p>
      <w:pPr>
        <w:pStyle w:val="Firstparagraph"/>
        <w:bidi w:val="0"/>
        <w:jc w:val="start"/>
        <w:rPr/>
      </w:pPr>
      <w:r>
        <w:rPr/>
        <w:t xml:space="preserve">Estas categorias não são estanques e podem se combinar. Mais importante do que a classificação é compreender que a mediunidade é um </w:t>
      </w:r>
      <w:r>
        <w:rPr>
          <w:b/>
          <w:bCs/>
        </w:rPr>
        <w:t>meio de comunicação espiritual com fins educativos, esclarecedores e consoladores</w:t>
      </w:r>
      <w:r>
        <w:rPr/>
        <w:t>, e não um espetáculo de fenômenos.</w:t>
      </w:r>
    </w:p>
    <w:p>
      <w:pPr>
        <w:pStyle w:val="Heading3"/>
        <w:tabs>
          <w:tab w:val="clear" w:pos="709"/>
          <w:tab w:val="left" w:pos="0" w:leader="none"/>
        </w:tabs>
        <w:bidi w:val="0"/>
        <w:ind w:hanging="0" w:start="0"/>
        <w:jc w:val="start"/>
        <w:rPr/>
      </w:pPr>
      <w:bookmarkStart w:id="60" w:name="a-finalidade-superior-da-mediunidade"/>
      <w:r>
        <w:rPr/>
        <w:t>A finalidade superior da mediunidade</w:t>
      </w:r>
      <w:bookmarkEnd w:id="60"/>
    </w:p>
    <w:p>
      <w:pPr>
        <w:pStyle w:val="Firstparagraph"/>
        <w:bidi w:val="0"/>
        <w:jc w:val="start"/>
        <w:rPr/>
      </w:pPr>
      <w:r>
        <w:rPr/>
        <w:t xml:space="preserve">No Espiritismo, a mediunidade tem finalidade </w:t>
      </w:r>
      <w:r>
        <w:rPr>
          <w:b/>
          <w:bCs/>
        </w:rPr>
        <w:t>educativa e moral</w:t>
      </w:r>
      <w:r>
        <w:rPr/>
        <w:t xml:space="preserve">. Não deve ser usada para adivinhações, jogos de sorte, comércio, culto exterior ou vanglória pessoal. Seu verdadeiro papel é o de </w:t>
      </w:r>
      <w:r>
        <w:rPr>
          <w:b/>
          <w:bCs/>
        </w:rPr>
        <w:t>ponte entre os dois mundos</w:t>
      </w:r>
      <w:r>
        <w:rPr/>
        <w:t>, a serviço da verdade, da renovação interior e do auxílio espiritual mútuo.</w:t>
      </w:r>
    </w:p>
    <w:p>
      <w:pPr>
        <w:pStyle w:val="BodyText"/>
        <w:bidi w:val="0"/>
        <w:spacing w:before="86" w:after="86"/>
        <w:jc w:val="start"/>
        <w:rPr/>
      </w:pPr>
      <w:r>
        <w:rPr/>
        <w:t xml:space="preserve">Segundo os Espíritos, a mediunidade é concedida para ser </w:t>
      </w:r>
      <w:r>
        <w:rPr>
          <w:b/>
          <w:bCs/>
        </w:rPr>
        <w:t>colocada a serviço do bem</w:t>
      </w:r>
      <w:r>
        <w:rPr/>
        <w:t xml:space="preserve">. Quando bem conduzida, ela se torna um </w:t>
      </w:r>
      <w:r>
        <w:rPr>
          <w:b/>
          <w:bCs/>
        </w:rPr>
        <w:t>instrumento de caridade</w:t>
      </w:r>
      <w:r>
        <w:rPr/>
        <w:t>, permitindo que:</w:t>
      </w:r>
    </w:p>
    <w:p>
      <w:pPr>
        <w:pStyle w:val="BodyText"/>
        <w:numPr>
          <w:ilvl w:val="0"/>
          <w:numId w:val="13"/>
        </w:numPr>
        <w:bidi w:val="0"/>
        <w:jc w:val="start"/>
        <w:rPr/>
      </w:pPr>
      <w:r>
        <w:rPr/>
        <w:t>Espíritos perturbados recebam orientação e consolo;</w:t>
      </w:r>
    </w:p>
    <w:p>
      <w:pPr>
        <w:pStyle w:val="BodyText"/>
        <w:numPr>
          <w:ilvl w:val="0"/>
          <w:numId w:val="13"/>
        </w:numPr>
        <w:bidi w:val="0"/>
        <w:jc w:val="start"/>
        <w:rPr/>
      </w:pPr>
      <w:r>
        <w:rPr/>
        <w:t>Desencarnados conscientes transmitam mensagens de luz e esperança;</w:t>
      </w:r>
    </w:p>
    <w:p>
      <w:pPr>
        <w:pStyle w:val="BodyText"/>
        <w:numPr>
          <w:ilvl w:val="0"/>
          <w:numId w:val="13"/>
        </w:numPr>
        <w:bidi w:val="0"/>
        <w:jc w:val="start"/>
        <w:rPr/>
      </w:pPr>
      <w:r>
        <w:rPr/>
        <w:t>Ensinamentos morais e filosóficos sejam difundidos;</w:t>
      </w:r>
    </w:p>
    <w:p>
      <w:pPr>
        <w:pStyle w:val="BodyText"/>
        <w:numPr>
          <w:ilvl w:val="0"/>
          <w:numId w:val="13"/>
        </w:numPr>
        <w:bidi w:val="0"/>
        <w:jc w:val="start"/>
        <w:rPr/>
      </w:pPr>
      <w:r>
        <w:rPr/>
        <w:t>Os encarnados fortaleçam sua fé racional na imortalidade e no progresso.</w:t>
      </w:r>
    </w:p>
    <w:p>
      <w:pPr>
        <w:pStyle w:val="Heading3"/>
        <w:tabs>
          <w:tab w:val="clear" w:pos="709"/>
          <w:tab w:val="left" w:pos="0" w:leader="none"/>
        </w:tabs>
        <w:bidi w:val="0"/>
        <w:ind w:hanging="0" w:start="0"/>
        <w:jc w:val="start"/>
        <w:rPr/>
      </w:pPr>
      <w:bookmarkStart w:id="61" w:name="riscos-obsessões-e-vigilância-moral"/>
      <w:r>
        <w:rPr/>
        <w:t>Riscos, obsessões e vigilância moral</w:t>
      </w:r>
      <w:bookmarkEnd w:id="61"/>
    </w:p>
    <w:p>
      <w:pPr>
        <w:pStyle w:val="Firstparagraph"/>
        <w:bidi w:val="0"/>
        <w:jc w:val="start"/>
        <w:rPr/>
      </w:pPr>
      <w:r>
        <w:rPr/>
        <w:t xml:space="preserve">Justamente por sua natureza sensível e permeável, a mediunidade </w:t>
      </w:r>
      <w:r>
        <w:rPr>
          <w:b/>
          <w:bCs/>
        </w:rPr>
        <w:t>exige preparo, vigilância e responsabilidade</w:t>
      </w:r>
      <w:r>
        <w:rPr/>
        <w:t>. Sem o cultivo de valores morais e o estudo doutrinário, o médium torna-se suscetível à influência de Espíritos mistificadores, que exploram suas vaidades, fragilidades ou intenções ocultas. Kardec adverte que “a mediunidade é bela e sublime quando bem dirigida, mas pode tornar-se perigosa e funesta se usada de forma leviana” (</w:t>
      </w:r>
      <w:r>
        <w:rPr>
          <w:i/>
          <w:iCs/>
        </w:rPr>
        <w:t>O Livro dos Médiuns</w:t>
      </w:r>
      <w:r>
        <w:rPr/>
        <w:t>, cap. XX).</w:t>
      </w:r>
    </w:p>
    <w:p>
      <w:pPr>
        <w:pStyle w:val="BodyText"/>
        <w:bidi w:val="0"/>
        <w:spacing w:before="86" w:after="86"/>
        <w:jc w:val="start"/>
        <w:rPr/>
      </w:pPr>
      <w:r>
        <w:rPr/>
        <w:t>A prática mediúnica segura requer:</w:t>
      </w:r>
    </w:p>
    <w:p>
      <w:pPr>
        <w:pStyle w:val="BodyText"/>
        <w:numPr>
          <w:ilvl w:val="0"/>
          <w:numId w:val="14"/>
        </w:numPr>
        <w:bidi w:val="0"/>
        <w:jc w:val="start"/>
        <w:rPr/>
      </w:pPr>
      <w:r>
        <w:rPr>
          <w:b/>
          <w:bCs/>
        </w:rPr>
        <w:t>Estudo constante</w:t>
      </w:r>
      <w:r>
        <w:rPr/>
        <w:t xml:space="preserve"> da Doutrina Espírita;</w:t>
      </w:r>
    </w:p>
    <w:p>
      <w:pPr>
        <w:pStyle w:val="BodyText"/>
        <w:numPr>
          <w:ilvl w:val="0"/>
          <w:numId w:val="14"/>
        </w:numPr>
        <w:bidi w:val="0"/>
        <w:jc w:val="start"/>
        <w:rPr/>
      </w:pPr>
      <w:r>
        <w:rPr>
          <w:b/>
          <w:bCs/>
        </w:rPr>
        <w:t>Disciplina emocional e mental</w:t>
      </w:r>
      <w:r>
        <w:rPr/>
        <w:t>;</w:t>
      </w:r>
    </w:p>
    <w:p>
      <w:pPr>
        <w:pStyle w:val="BodyText"/>
        <w:numPr>
          <w:ilvl w:val="0"/>
          <w:numId w:val="14"/>
        </w:numPr>
        <w:bidi w:val="0"/>
        <w:jc w:val="start"/>
        <w:rPr/>
      </w:pPr>
      <w:r>
        <w:rPr>
          <w:b/>
          <w:bCs/>
        </w:rPr>
        <w:t>Ambiente moralmente elevado</w:t>
      </w:r>
      <w:r>
        <w:rPr/>
        <w:t>;</w:t>
      </w:r>
    </w:p>
    <w:p>
      <w:pPr>
        <w:pStyle w:val="BodyText"/>
        <w:numPr>
          <w:ilvl w:val="0"/>
          <w:numId w:val="14"/>
        </w:numPr>
        <w:bidi w:val="0"/>
        <w:jc w:val="start"/>
        <w:rPr/>
      </w:pPr>
      <w:r>
        <w:rPr>
          <w:b/>
          <w:bCs/>
        </w:rPr>
        <w:t>Supervisão em grupos sérios</w:t>
      </w:r>
      <w:r>
        <w:rPr/>
        <w:t>;</w:t>
      </w:r>
    </w:p>
    <w:p>
      <w:pPr>
        <w:pStyle w:val="BodyText"/>
        <w:numPr>
          <w:ilvl w:val="0"/>
          <w:numId w:val="14"/>
        </w:numPr>
        <w:bidi w:val="0"/>
        <w:jc w:val="start"/>
        <w:rPr/>
      </w:pPr>
      <w:r>
        <w:rPr>
          <w:b/>
          <w:bCs/>
        </w:rPr>
        <w:t>Objetivos voltados ao bem comum</w:t>
      </w:r>
      <w:r>
        <w:rPr/>
        <w:t>.</w:t>
      </w:r>
    </w:p>
    <w:p>
      <w:pPr>
        <w:pStyle w:val="Firstparagraph"/>
        <w:bidi w:val="0"/>
        <w:jc w:val="start"/>
        <w:rPr/>
      </w:pPr>
      <w:r>
        <w:rPr/>
        <w:t>Médiuns que negligenciam esses fundamentos correm risco de obsessão (influência espiritual negativa persistente), distorções comunicativas e desgaste físico e psíquico.</w:t>
      </w:r>
    </w:p>
    <w:p>
      <w:pPr>
        <w:pStyle w:val="Heading3"/>
        <w:tabs>
          <w:tab w:val="clear" w:pos="709"/>
          <w:tab w:val="left" w:pos="0" w:leader="none"/>
        </w:tabs>
        <w:bidi w:val="0"/>
        <w:ind w:hanging="0" w:start="0"/>
        <w:jc w:val="start"/>
        <w:rPr/>
      </w:pPr>
      <w:bookmarkStart w:id="62" w:name="mediunidade-e-evolução-espiritual"/>
      <w:r>
        <w:rPr/>
        <w:t>Mediunidade e evolução espiritual</w:t>
      </w:r>
      <w:bookmarkEnd w:id="62"/>
    </w:p>
    <w:p>
      <w:pPr>
        <w:pStyle w:val="Firstparagraph"/>
        <w:bidi w:val="0"/>
        <w:jc w:val="start"/>
        <w:rPr/>
      </w:pPr>
      <w:r>
        <w:rPr/>
        <w:t xml:space="preserve">A mediunidade não é sinal de superioridade moral. Há médiuns em todos os níveis evolutivos. Contudo, </w:t>
      </w:r>
      <w:r>
        <w:rPr>
          <w:b/>
          <w:bCs/>
        </w:rPr>
        <w:t>quanto mais elevado for o padrão vibratório do médium</w:t>
      </w:r>
      <w:r>
        <w:rPr/>
        <w:t xml:space="preserve">, maior a possibilidade de sintonia com Espíritos benévolos e instrutivos. A mediunidade, quando bem conduzida, é uma </w:t>
      </w:r>
      <w:r>
        <w:rPr>
          <w:b/>
          <w:bCs/>
        </w:rPr>
        <w:t>escola de autoconhecimento, serviço e elevação</w:t>
      </w:r>
      <w:r>
        <w:rPr/>
        <w:t>.</w:t>
      </w:r>
    </w:p>
    <w:p>
      <w:pPr>
        <w:pStyle w:val="BodyText"/>
        <w:bidi w:val="0"/>
        <w:spacing w:before="86" w:after="86"/>
        <w:jc w:val="start"/>
        <w:rPr/>
      </w:pPr>
      <w:r>
        <w:rPr/>
        <w:t xml:space="preserve">Ela também pode ser vista como </w:t>
      </w:r>
      <w:r>
        <w:rPr>
          <w:b/>
          <w:bCs/>
        </w:rPr>
        <w:t>um indicador do processo evolutivo da humanidade</w:t>
      </w:r>
      <w:r>
        <w:rPr/>
        <w:t xml:space="preserve">, que está se tornando mais sensível às realidades não materiais. A ampliação das faculdades mediúnicas sinaliza uma </w:t>
      </w:r>
      <w:r>
        <w:rPr>
          <w:b/>
          <w:bCs/>
        </w:rPr>
        <w:t>transição planetária</w:t>
      </w:r>
      <w:r>
        <w:rPr/>
        <w:t>, na qual o ser humano gradualmente reconhece sua natureza espiritual, relacional e sistêmica.</w:t>
      </w:r>
    </w:p>
    <w:p>
      <w:pPr>
        <w:pStyle w:val="BodyText"/>
        <w:bidi w:val="0"/>
        <w:spacing w:before="86" w:after="86"/>
        <w:jc w:val="start"/>
        <w:rPr/>
      </w:pPr>
      <w:r>
        <w:rPr/>
        <w:t xml:space="preserve">Esse ponto de vista dialoga com o pensamento sistêmico, que reconhece que </w:t>
      </w:r>
      <w:r>
        <w:rPr>
          <w:b/>
          <w:bCs/>
        </w:rPr>
        <w:t>a consciência é emergente, relacional e distribuída</w:t>
      </w:r>
      <w:r>
        <w:rPr/>
        <w:t xml:space="preserve">. A mediunidade, nesse contexto, pode ser compreendida como uma manifestação da </w:t>
      </w:r>
      <w:r>
        <w:rPr>
          <w:b/>
          <w:bCs/>
        </w:rPr>
        <w:t>capacidade do ser de perceber padrões sutis de informação interconectada</w:t>
      </w:r>
      <w:r>
        <w:rPr/>
        <w:t>, transcendendo os limites sensoriais clássicos e abrindo-se a novas formas de cognição e comunicação.</w:t>
      </w:r>
    </w:p>
    <w:p>
      <w:pPr>
        <w:pStyle w:val="Heading3"/>
        <w:tabs>
          <w:tab w:val="clear" w:pos="709"/>
          <w:tab w:val="left" w:pos="0" w:leader="none"/>
        </w:tabs>
        <w:bidi w:val="0"/>
        <w:ind w:hanging="0" w:start="0"/>
        <w:jc w:val="start"/>
        <w:rPr/>
      </w:pPr>
      <w:bookmarkStart w:id="63" w:name="mediunidade-ética-e-transformação"/>
      <w:r>
        <w:rPr/>
        <w:t>Mediunidade, ética e transformação</w:t>
      </w:r>
      <w:bookmarkEnd w:id="63"/>
    </w:p>
    <w:p>
      <w:pPr>
        <w:pStyle w:val="Firstparagraph"/>
        <w:bidi w:val="0"/>
        <w:jc w:val="start"/>
        <w:rPr/>
      </w:pPr>
      <w:r>
        <w:rPr/>
        <w:t xml:space="preserve">A mediunidade, quando associada ao Evangelho, torna-se uma </w:t>
      </w:r>
      <w:r>
        <w:rPr>
          <w:b/>
          <w:bCs/>
        </w:rPr>
        <w:t>ferramenta de transformação espiritual</w:t>
      </w:r>
      <w:r>
        <w:rPr/>
        <w:t xml:space="preserve">. Ao interagir com os desencarnados, o médium é constantemente convidado à humildade, ao serviço, à empatia e à responsabilidade. Não há verdadeira prática mediúnica sem </w:t>
      </w:r>
      <w:r>
        <w:rPr>
          <w:b/>
          <w:bCs/>
        </w:rPr>
        <w:t>reforma íntima</w:t>
      </w:r>
      <w:r>
        <w:rPr/>
        <w:t xml:space="preserve"> – ou seja, sem o esforço contínuo de superar o egoísmo, desenvolver a compaixão e alinhar-se à lei de amor.</w:t>
      </w:r>
    </w:p>
    <w:p>
      <w:pPr>
        <w:pStyle w:val="BodyText"/>
        <w:bidi w:val="0"/>
        <w:spacing w:before="86" w:after="86"/>
        <w:jc w:val="start"/>
        <w:rPr/>
      </w:pPr>
      <w:r>
        <w:rPr/>
        <w:t xml:space="preserve">Esse esforço é também um trabalho de integração: integrar razão e sensibilidade, ciência e espiritualidade, pensamento e vivência. Como todo fenômeno complexo, a mediunidade não pode ser reduzida a aspectos técnicos ou místicos. Ela é, em essência, </w:t>
      </w:r>
      <w:r>
        <w:rPr>
          <w:b/>
          <w:bCs/>
        </w:rPr>
        <w:t>uma manifestação da vida em sua dimensão mais profunda e interconectada</w:t>
      </w:r>
      <w:r>
        <w:rPr/>
        <w:t>.</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a mediunidade é uma </w:t>
      </w:r>
      <w:r>
        <w:rPr>
          <w:b/>
          <w:bCs/>
        </w:rPr>
        <w:t>expressão da continuidade da vida e da comunicabilidade universal dos seres</w:t>
      </w:r>
      <w:r>
        <w:rPr/>
        <w:t xml:space="preserve">. Ao permitir o diálogo entre encarnados e desencarnados, ela revela que a existência se estende para além da matéria, que a solidariedade atravessa os mundos, e que o Espírito jamais está isolado. Quando educada e iluminada pela ética espírita, a mediunidade se torna </w:t>
      </w:r>
      <w:r>
        <w:rPr>
          <w:b/>
          <w:bCs/>
        </w:rPr>
        <w:t>instrumento de elevação espiritual e de serviço à verdade e ao amor</w:t>
      </w:r>
      <w:r>
        <w:rPr/>
        <w:t>.</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Gostaria que eu continue com a expansão do </w:t>
      </w:r>
      <w:r>
        <w:rPr>
          <w:b/>
          <w:bCs/>
        </w:rPr>
        <w:t>Capítulo 7 – O intercâmbio entre os dois planos da vida</w:t>
      </w:r>
      <w:r>
        <w:rPr/>
        <w:t>?</w:t>
      </w:r>
    </w:p>
    <w:p>
      <w:pPr>
        <w:pStyle w:val="BodyText"/>
        <w:bidi w:val="0"/>
        <w:spacing w:before="86" w:after="86"/>
        <w:jc w:val="start"/>
        <w:rPr/>
      </w:pPr>
      <w:r>
        <w:rPr/>
        <w:t xml:space="preserve">Excelente continuidade. A estrutura do capítulo está clara, bem escrita e coerente com os fundamentos da Doutrina Espírita. A seguir, apresento uma </w:t>
      </w:r>
      <w:r>
        <w:rPr>
          <w:b/>
          <w:bCs/>
        </w:rPr>
        <w:t>versão expandida e refinada</w:t>
      </w:r>
      <w:r>
        <w:rPr/>
        <w:t xml:space="preserve"> do </w:t>
      </w:r>
      <w:r>
        <w:rPr>
          <w:b/>
          <w:bCs/>
        </w:rPr>
        <w:t>Capítulo 7 – O aspecto moral da Doutrina Espírita</w:t>
      </w:r>
      <w:r>
        <w:rPr/>
        <w:t>, com cerca de 1000 palavras, integrando linguagem precisa, fundamentos doutrinários e reflexões filosófico-espirituais:</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64" w:name="capítulo-7-o-aspecto-moral-da-doutrina-e"/>
      <w:r>
        <w:rPr/>
        <w:t>Capítulo 7 – O aspecto moral da Doutrina Espírita</w:t>
      </w:r>
      <w:bookmarkEnd w:id="64"/>
    </w:p>
    <w:p>
      <w:pPr>
        <w:pStyle w:val="Firstparagraph"/>
        <w:bidi w:val="0"/>
        <w:jc w:val="start"/>
        <w:rPr/>
      </w:pPr>
      <w:r>
        <w:rPr/>
        <w:t xml:space="preserve">Embora o Espiritismo se apresente como uma doutrina de consequências </w:t>
      </w:r>
      <w:r>
        <w:rPr>
          <w:b/>
          <w:bCs/>
        </w:rPr>
        <w:t>científicas, filosóficas e morais</w:t>
      </w:r>
      <w:r>
        <w:rPr/>
        <w:t xml:space="preserve">, é </w:t>
      </w:r>
      <w:r>
        <w:rPr>
          <w:b/>
          <w:bCs/>
        </w:rPr>
        <w:t>neste último aspecto – o moral – que se encontra seu objetivo mais elevado e transformador</w:t>
      </w:r>
      <w:r>
        <w:rPr/>
        <w:t xml:space="preserve">. Como esclarecem os próprios Espíritos superiores, o valor essencial do Espiritismo </w:t>
      </w:r>
      <w:r>
        <w:rPr>
          <w:b/>
          <w:bCs/>
        </w:rPr>
        <w:t>não está nos fenômenos mediúnicos, nem no acervo conceitual que oferece à filosofia e à ciência</w:t>
      </w:r>
      <w:r>
        <w:rPr/>
        <w:t xml:space="preserve">, mas na </w:t>
      </w:r>
      <w:r>
        <w:rPr>
          <w:b/>
          <w:bCs/>
        </w:rPr>
        <w:t>capacidade de promover a regeneração interior do ser humano</w:t>
      </w:r>
      <w:r>
        <w:rPr/>
        <w:t>, iluminando sua consciência com as leis universais do amor, da justiça e da caridade.</w:t>
      </w:r>
    </w:p>
    <w:p>
      <w:pPr>
        <w:pStyle w:val="BodyText"/>
        <w:bidi w:val="0"/>
        <w:spacing w:before="86" w:after="86"/>
        <w:jc w:val="start"/>
        <w:rPr/>
      </w:pPr>
      <w:r>
        <w:rPr/>
        <w:t xml:space="preserve">Allan Kardec foi categórico ao afirmar que o Espiritismo não veio revelar mistérios sobrenaturais, mas </w:t>
      </w:r>
      <w:r>
        <w:rPr>
          <w:b/>
          <w:bCs/>
        </w:rPr>
        <w:t>relembrar à humanidade a moral de Jesus</w:t>
      </w:r>
      <w:r>
        <w:rPr/>
        <w:t xml:space="preserve">, liberta de dogmas e distorções institucionais. Em </w:t>
      </w:r>
      <w:r>
        <w:rPr>
          <w:i/>
          <w:iCs/>
        </w:rPr>
        <w:t>O Evangelho Segundo o Espiritismo</w:t>
      </w:r>
      <w:r>
        <w:rPr/>
        <w:t>, o codificador sintetiza o núcleo ético da doutrina na máxima: “</w:t>
      </w:r>
      <w:r>
        <w:rPr>
          <w:b/>
          <w:bCs/>
        </w:rPr>
        <w:t>Fora da caridade não há salvação</w:t>
      </w:r>
      <w:r>
        <w:rPr/>
        <w:t xml:space="preserve">”. Essa frase, simples e revolucionária, desloca o eixo da salvação da crença cega para a </w:t>
      </w:r>
      <w:r>
        <w:rPr>
          <w:b/>
          <w:bCs/>
        </w:rPr>
        <w:t>vivência ativa do bem</w:t>
      </w:r>
      <w:r>
        <w:rPr/>
        <w:t>. Salvar-se, no Espiritismo, é evoluir pela prática consciente da fraternidade.</w:t>
      </w:r>
    </w:p>
    <w:p>
      <w:pPr>
        <w:pStyle w:val="Heading3"/>
        <w:tabs>
          <w:tab w:val="clear" w:pos="709"/>
          <w:tab w:val="left" w:pos="0" w:leader="none"/>
        </w:tabs>
        <w:bidi w:val="0"/>
        <w:ind w:hanging="0" w:start="0"/>
        <w:jc w:val="start"/>
        <w:rPr/>
      </w:pPr>
      <w:bookmarkStart w:id="65" w:name="a-caridade-como-expressão-máxima-da-mora"/>
      <w:r>
        <w:rPr/>
        <w:t>A caridade como expressão máxima da moral espírita</w:t>
      </w:r>
      <w:bookmarkEnd w:id="65"/>
    </w:p>
    <w:p>
      <w:pPr>
        <w:pStyle w:val="Firstparagraph"/>
        <w:bidi w:val="0"/>
        <w:jc w:val="start"/>
        <w:rPr/>
      </w:pPr>
      <w:r>
        <w:rPr/>
        <w:t xml:space="preserve">No contexto espírita, a </w:t>
      </w:r>
      <w:r>
        <w:rPr>
          <w:b/>
          <w:bCs/>
        </w:rPr>
        <w:t>caridade</w:t>
      </w:r>
      <w:r>
        <w:rPr/>
        <w:t xml:space="preserve"> transcende o sentido habitual de doação material. Ela é entendida como </w:t>
      </w:r>
      <w:r>
        <w:rPr>
          <w:b/>
          <w:bCs/>
        </w:rPr>
        <w:t>amor em ação</w:t>
      </w:r>
      <w:r>
        <w:rPr/>
        <w:t xml:space="preserve">, traduzido em gestos de </w:t>
      </w:r>
      <w:r>
        <w:rPr>
          <w:b/>
          <w:bCs/>
        </w:rPr>
        <w:t>benevolência, indulgência e perdão</w:t>
      </w:r>
      <w:r>
        <w:rPr/>
        <w:t>. Trata-se de uma disposição profunda de acolher, compreender e servir ao próximo, reconhecendo em cada ser humano um irmão em jornada evolutiva.</w:t>
      </w:r>
    </w:p>
    <w:p>
      <w:pPr>
        <w:pStyle w:val="BodyText"/>
        <w:bidi w:val="0"/>
        <w:spacing w:before="86" w:after="86"/>
        <w:jc w:val="start"/>
        <w:rPr/>
      </w:pPr>
      <w:r>
        <w:rPr/>
        <w:t xml:space="preserve">Essa caridade </w:t>
      </w:r>
      <w:r>
        <w:rPr>
          <w:b/>
          <w:bCs/>
        </w:rPr>
        <w:t>não exige perfeição</w:t>
      </w:r>
      <w:r>
        <w:rPr/>
        <w:t>, mas sinceridade de propósitos e esforço contínuo de superação do egoísmo. Ela começa na intimidade do lar, no convívio com os mais próximos, e se estende à coletividade, em atitudes solidárias, respeitosas e construtivas. O verdadeiro espírita, dizem os Espíritos, é aquele que “</w:t>
      </w:r>
      <w:r>
        <w:rPr>
          <w:b/>
          <w:bCs/>
        </w:rPr>
        <w:t>se esforça por domar suas más inclinações</w:t>
      </w:r>
      <w:r>
        <w:rPr/>
        <w:t>” (</w:t>
      </w:r>
      <w:r>
        <w:rPr>
          <w:i/>
          <w:iCs/>
        </w:rPr>
        <w:t>O Evangelho Segundo o Espiritismo</w:t>
      </w:r>
      <w:r>
        <w:rPr/>
        <w:t>, cap. XVII), sinalizando que a moralidade é um caminho dinâmico e pessoal, não uma máscara de virtudes aparentes.</w:t>
      </w:r>
    </w:p>
    <w:p>
      <w:pPr>
        <w:pStyle w:val="Heading3"/>
        <w:tabs>
          <w:tab w:val="clear" w:pos="709"/>
          <w:tab w:val="left" w:pos="0" w:leader="none"/>
        </w:tabs>
        <w:bidi w:val="0"/>
        <w:ind w:hanging="0" w:start="0"/>
        <w:jc w:val="start"/>
        <w:rPr/>
      </w:pPr>
      <w:bookmarkStart w:id="66" w:name="uma-ética-universal-racional-e-progressi"/>
      <w:r>
        <w:rPr/>
        <w:t>Uma ética universal, racional e progressiva</w:t>
      </w:r>
      <w:bookmarkEnd w:id="66"/>
    </w:p>
    <w:p>
      <w:pPr>
        <w:pStyle w:val="Firstparagraph"/>
        <w:bidi w:val="0"/>
        <w:jc w:val="start"/>
        <w:rPr/>
      </w:pPr>
      <w:r>
        <w:rPr/>
        <w:t xml:space="preserve">A moral espírita distingue-se por ser </w:t>
      </w:r>
      <w:r>
        <w:rPr>
          <w:b/>
          <w:bCs/>
        </w:rPr>
        <w:t>universalista, racional e progressiva</w:t>
      </w:r>
      <w:r>
        <w:rPr/>
        <w:t xml:space="preserve">. Ela não se funda em mandamentos impostos de fora para dentro, mas </w:t>
      </w:r>
      <w:r>
        <w:rPr>
          <w:b/>
          <w:bCs/>
        </w:rPr>
        <w:t>na consciência do Espírito</w:t>
      </w:r>
      <w:r>
        <w:rPr/>
        <w:t xml:space="preserve">, onde está inscrita, segundo os ensinamentos espirituais, a lei natural de Deus. Essa lei manifesta-se como </w:t>
      </w:r>
      <w:r>
        <w:rPr>
          <w:b/>
          <w:bCs/>
        </w:rPr>
        <w:t>um senso interno de justiça, dever e empatia</w:t>
      </w:r>
      <w:r>
        <w:rPr/>
        <w:t>, que amadurece à medida que o Espírito evolui.</w:t>
      </w:r>
    </w:p>
    <w:p>
      <w:pPr>
        <w:pStyle w:val="BodyText"/>
        <w:bidi w:val="0"/>
        <w:spacing w:before="86" w:after="86"/>
        <w:jc w:val="start"/>
        <w:rPr/>
      </w:pPr>
      <w:r>
        <w:rPr/>
        <w:t xml:space="preserve">Sendo universal, a moral espírita </w:t>
      </w:r>
      <w:r>
        <w:rPr>
          <w:b/>
          <w:bCs/>
        </w:rPr>
        <w:t>transcende religiões, culturas e épocas</w:t>
      </w:r>
      <w:r>
        <w:rPr/>
        <w:t xml:space="preserve">. Seu fundamento não é um código exógeno, mas </w:t>
      </w:r>
      <w:r>
        <w:rPr>
          <w:b/>
          <w:bCs/>
        </w:rPr>
        <w:t>a harmonia entre liberdade e responsabilidade, entre individualidade e solidariedade</w:t>
      </w:r>
      <w:r>
        <w:rPr/>
        <w:t>. Por isso, ela dialoga com as grandes tradições filosóficas e espirituais da humanidade, ao mesmo tempo em que propõe uma via própria, fundada na reencarnação e na comunicabilidade dos Espíritos.</w:t>
      </w:r>
    </w:p>
    <w:p>
      <w:pPr>
        <w:pStyle w:val="BodyText"/>
        <w:bidi w:val="0"/>
        <w:spacing w:before="86" w:after="86"/>
        <w:jc w:val="start"/>
        <w:rPr/>
      </w:pPr>
      <w:r>
        <w:rPr/>
        <w:t xml:space="preserve">Sendo racional, essa moral pode ser compreendida, refletida e aplicada sem exigir adesão cega. Ela convida o ser humano à </w:t>
      </w:r>
      <w:r>
        <w:rPr>
          <w:b/>
          <w:bCs/>
        </w:rPr>
        <w:t>ética da lucidez</w:t>
      </w:r>
      <w:r>
        <w:rPr/>
        <w:t>, onde fazer o bem é uma escolha consciente de sintonia com as leis universais da vida.</w:t>
      </w:r>
    </w:p>
    <w:p>
      <w:pPr>
        <w:pStyle w:val="BodyText"/>
        <w:bidi w:val="0"/>
        <w:spacing w:before="86" w:after="86"/>
        <w:jc w:val="start"/>
        <w:rPr/>
      </w:pPr>
      <w:r>
        <w:rPr/>
        <w:t xml:space="preserve">E sendo progressiva, ela </w:t>
      </w:r>
      <w:r>
        <w:rPr>
          <w:b/>
          <w:bCs/>
        </w:rPr>
        <w:t>se renova conforme o Espírito avança</w:t>
      </w:r>
      <w:r>
        <w:rPr/>
        <w:t xml:space="preserve">, exigindo níveis mais sutis de autodomínio, compaixão e serviço. A moralidade não é um fim em si mesma, mas </w:t>
      </w:r>
      <w:r>
        <w:rPr>
          <w:b/>
          <w:bCs/>
        </w:rPr>
        <w:t>um processo contínuo de refinamento interior</w:t>
      </w:r>
      <w:r>
        <w:rPr/>
        <w:t>, rumo à elevação do sentimento e da consciência.</w:t>
      </w:r>
    </w:p>
    <w:p>
      <w:pPr>
        <w:pStyle w:val="Heading3"/>
        <w:tabs>
          <w:tab w:val="clear" w:pos="709"/>
          <w:tab w:val="left" w:pos="0" w:leader="none"/>
        </w:tabs>
        <w:bidi w:val="0"/>
        <w:ind w:hanging="0" w:start="0"/>
        <w:jc w:val="start"/>
        <w:rPr/>
      </w:pPr>
      <w:bookmarkStart w:id="67" w:name="liberdade-moral-e-responsabilidade-espir"/>
      <w:r>
        <w:rPr/>
        <w:t>Liberdade moral e responsabilidade espiritual</w:t>
      </w:r>
      <w:bookmarkEnd w:id="67"/>
    </w:p>
    <w:p>
      <w:pPr>
        <w:pStyle w:val="Firstparagraph"/>
        <w:bidi w:val="0"/>
        <w:jc w:val="start"/>
        <w:rPr/>
      </w:pPr>
      <w:r>
        <w:rPr/>
        <w:t xml:space="preserve">A moral espírita repousa sobre dois pilares fundamentais: </w:t>
      </w:r>
      <w:r>
        <w:rPr>
          <w:b/>
          <w:bCs/>
        </w:rPr>
        <w:t>liberdade e responsabilidade</w:t>
      </w:r>
      <w:r>
        <w:rPr/>
        <w:t>.</w:t>
      </w:r>
    </w:p>
    <w:p>
      <w:pPr>
        <w:pStyle w:val="BodyText"/>
        <w:numPr>
          <w:ilvl w:val="0"/>
          <w:numId w:val="15"/>
        </w:numPr>
        <w:bidi w:val="0"/>
        <w:jc w:val="start"/>
        <w:rPr/>
      </w:pPr>
      <w:r>
        <w:rPr/>
        <w:t xml:space="preserve">O Espírito é, por natureza, </w:t>
      </w:r>
      <w:r>
        <w:rPr>
          <w:b/>
          <w:bCs/>
        </w:rPr>
        <w:t>livre para escolher</w:t>
      </w:r>
      <w:r>
        <w:rPr/>
        <w:t xml:space="preserve">, pensar, agir e trilhar seus próprios caminhos. Essa liberdade é indispensável ao mérito moral: </w:t>
      </w:r>
      <w:r>
        <w:rPr>
          <w:b/>
          <w:bCs/>
        </w:rPr>
        <w:t>sem liberdade, não há progresso real</w:t>
      </w:r>
      <w:r>
        <w:rPr/>
        <w:t>.</w:t>
      </w:r>
    </w:p>
    <w:p>
      <w:pPr>
        <w:pStyle w:val="BodyText"/>
        <w:numPr>
          <w:ilvl w:val="0"/>
          <w:numId w:val="15"/>
        </w:numPr>
        <w:bidi w:val="0"/>
        <w:jc w:val="start"/>
        <w:rPr/>
      </w:pPr>
      <w:r>
        <w:rPr/>
        <w:t xml:space="preserve">Mas a liberdade não é absoluta nem irresponsável. Ela está </w:t>
      </w:r>
      <w:r>
        <w:rPr>
          <w:b/>
          <w:bCs/>
        </w:rPr>
        <w:t>submetida às leis divinas</w:t>
      </w:r>
      <w:r>
        <w:rPr/>
        <w:t xml:space="preserve">, especialmente à lei de causa e efeito, segundo a qual </w:t>
      </w:r>
      <w:r>
        <w:rPr>
          <w:b/>
          <w:bCs/>
        </w:rPr>
        <w:t>toda ação produz consequências naturais e proporcionais</w:t>
      </w:r>
      <w:r>
        <w:rPr/>
        <w:t xml:space="preserve"> – não por punição, mas por aprendizado.</w:t>
      </w:r>
    </w:p>
    <w:p>
      <w:pPr>
        <w:pStyle w:val="Firstparagraph"/>
        <w:bidi w:val="0"/>
        <w:jc w:val="start"/>
        <w:rPr/>
      </w:pPr>
      <w:r>
        <w:rPr/>
        <w:t xml:space="preserve">Assim, a moral espírita não funciona como um sistema de recompensas e castigos externos, mas como um </w:t>
      </w:r>
      <w:r>
        <w:rPr>
          <w:b/>
          <w:bCs/>
        </w:rPr>
        <w:t>mecanismo de harmonização entre o ser e a ordem universal</w:t>
      </w:r>
      <w:r>
        <w:rPr/>
        <w:t xml:space="preserve">. O sofrimento não é castigo arbitrário de um Deus vingativo, mas </w:t>
      </w:r>
      <w:r>
        <w:rPr>
          <w:b/>
          <w:bCs/>
        </w:rPr>
        <w:t>recurso educativo</w:t>
      </w:r>
      <w:r>
        <w:rPr/>
        <w:t xml:space="preserve"> que convida o Espírito a refletir, reparar e crescer.</w:t>
      </w:r>
    </w:p>
    <w:p>
      <w:pPr>
        <w:pStyle w:val="Heading3"/>
        <w:tabs>
          <w:tab w:val="clear" w:pos="709"/>
          <w:tab w:val="left" w:pos="0" w:leader="none"/>
        </w:tabs>
        <w:bidi w:val="0"/>
        <w:ind w:hanging="0" w:start="0"/>
        <w:jc w:val="start"/>
        <w:rPr/>
      </w:pPr>
      <w:bookmarkStart w:id="68" w:name="reparação-e-regeneração"/>
      <w:r>
        <w:rPr/>
        <w:t>Reparação e regeneração</w:t>
      </w:r>
      <w:bookmarkEnd w:id="68"/>
    </w:p>
    <w:p>
      <w:pPr>
        <w:pStyle w:val="Firstparagraph"/>
        <w:bidi w:val="0"/>
        <w:jc w:val="start"/>
        <w:rPr/>
      </w:pPr>
      <w:r>
        <w:rPr/>
        <w:t xml:space="preserve">O Espiritismo reconhece que o mal existe, mas o compreende como </w:t>
      </w:r>
      <w:r>
        <w:rPr>
          <w:b/>
          <w:bCs/>
        </w:rPr>
        <w:t>ignorância transitória, e não como condição essencial</w:t>
      </w:r>
      <w:r>
        <w:rPr/>
        <w:t xml:space="preserve">. Nenhum Espírito é irremediavelmente perdido. Todos, sem exceção, têm diante de si o horizonte infinito da perfeição. Mesmo os erros mais graves podem ser </w:t>
      </w:r>
      <w:r>
        <w:rPr>
          <w:b/>
          <w:bCs/>
        </w:rPr>
        <w:t>reparados por meio de novas oportunidades reencarnatórias</w:t>
      </w:r>
      <w:r>
        <w:rPr/>
        <w:t>, de provas voluntárias e da prática consciente do bem.</w:t>
      </w:r>
    </w:p>
    <w:p>
      <w:pPr>
        <w:pStyle w:val="BodyText"/>
        <w:bidi w:val="0"/>
        <w:spacing w:before="86" w:after="86"/>
        <w:jc w:val="start"/>
        <w:rPr/>
      </w:pPr>
      <w:r>
        <w:rPr/>
        <w:t xml:space="preserve">Essa concepção confere </w:t>
      </w:r>
      <w:r>
        <w:rPr>
          <w:b/>
          <w:bCs/>
        </w:rPr>
        <w:t>dignidade ao sofrimento</w:t>
      </w:r>
      <w:r>
        <w:rPr/>
        <w:t xml:space="preserve"> e transforma a dor em aliada do progresso. O Espírito compreende que não está sendo punido, mas reeducado, e que a justiça divina se manifesta </w:t>
      </w:r>
      <w:r>
        <w:rPr>
          <w:b/>
          <w:bCs/>
        </w:rPr>
        <w:t>pela chance constante de recomeço e superação</w:t>
      </w:r>
      <w:r>
        <w:rPr/>
        <w:t>.</w:t>
      </w:r>
    </w:p>
    <w:p>
      <w:pPr>
        <w:pStyle w:val="Heading3"/>
        <w:tabs>
          <w:tab w:val="clear" w:pos="709"/>
          <w:tab w:val="left" w:pos="0" w:leader="none"/>
        </w:tabs>
        <w:bidi w:val="0"/>
        <w:ind w:hanging="0" w:start="0"/>
        <w:jc w:val="start"/>
        <w:rPr/>
      </w:pPr>
      <w:bookmarkStart w:id="69" w:name="evolução-moral-e-transformação-interior"/>
      <w:r>
        <w:rPr/>
        <w:t>Evolução moral e transformação interior</w:t>
      </w:r>
      <w:bookmarkEnd w:id="69"/>
    </w:p>
    <w:p>
      <w:pPr>
        <w:pStyle w:val="Firstparagraph"/>
        <w:bidi w:val="0"/>
        <w:jc w:val="start"/>
        <w:rPr/>
      </w:pPr>
      <w:r>
        <w:rPr/>
        <w:t xml:space="preserve">A moralidade espírita é, sobretudo, </w:t>
      </w:r>
      <w:r>
        <w:rPr>
          <w:b/>
          <w:bCs/>
        </w:rPr>
        <w:t>experiencial e transformadora</w:t>
      </w:r>
      <w:r>
        <w:rPr/>
        <w:t xml:space="preserve">. Não se limita a enunciados teóricos, mas se expressa em </w:t>
      </w:r>
      <w:r>
        <w:rPr>
          <w:b/>
          <w:bCs/>
        </w:rPr>
        <w:t>atitudes cotidianas</w:t>
      </w:r>
      <w:r>
        <w:rPr/>
        <w:t>, na maneira como o indivíduo se relaciona consigo mesmo, com os outros e com o mundo.</w:t>
      </w:r>
    </w:p>
    <w:p>
      <w:pPr>
        <w:pStyle w:val="BodyText"/>
        <w:bidi w:val="0"/>
        <w:spacing w:before="86" w:after="86"/>
        <w:jc w:val="start"/>
        <w:rPr/>
      </w:pPr>
      <w:r>
        <w:rPr/>
        <w:t>Evoluir espiritualmente, à luz do Espiritismo, é:</w:t>
      </w:r>
    </w:p>
    <w:p>
      <w:pPr>
        <w:pStyle w:val="BodyText"/>
        <w:numPr>
          <w:ilvl w:val="0"/>
          <w:numId w:val="16"/>
        </w:numPr>
        <w:bidi w:val="0"/>
        <w:jc w:val="start"/>
        <w:rPr/>
      </w:pPr>
      <w:r>
        <w:rPr>
          <w:b/>
          <w:bCs/>
        </w:rPr>
        <w:t>Domar o orgulho, o egoísmo e a intolerância</w:t>
      </w:r>
      <w:r>
        <w:rPr/>
        <w:t>;</w:t>
      </w:r>
    </w:p>
    <w:p>
      <w:pPr>
        <w:pStyle w:val="BodyText"/>
        <w:numPr>
          <w:ilvl w:val="0"/>
          <w:numId w:val="16"/>
        </w:numPr>
        <w:bidi w:val="0"/>
        <w:jc w:val="start"/>
        <w:rPr/>
      </w:pPr>
      <w:r>
        <w:rPr>
          <w:b/>
          <w:bCs/>
        </w:rPr>
        <w:t>Desenvolver a empatia, o perdão e a compaixão</w:t>
      </w:r>
      <w:r>
        <w:rPr/>
        <w:t>;</w:t>
      </w:r>
    </w:p>
    <w:p>
      <w:pPr>
        <w:pStyle w:val="BodyText"/>
        <w:numPr>
          <w:ilvl w:val="0"/>
          <w:numId w:val="16"/>
        </w:numPr>
        <w:bidi w:val="0"/>
        <w:jc w:val="start"/>
        <w:rPr/>
      </w:pPr>
      <w:r>
        <w:rPr>
          <w:b/>
          <w:bCs/>
        </w:rPr>
        <w:t>Buscar a coerência entre o pensar, o sentir e o agir</w:t>
      </w:r>
      <w:r>
        <w:rPr/>
        <w:t>;</w:t>
      </w:r>
    </w:p>
    <w:p>
      <w:pPr>
        <w:pStyle w:val="BodyText"/>
        <w:numPr>
          <w:ilvl w:val="0"/>
          <w:numId w:val="16"/>
        </w:numPr>
        <w:bidi w:val="0"/>
        <w:jc w:val="start"/>
        <w:rPr/>
      </w:pPr>
      <w:r>
        <w:rPr>
          <w:b/>
          <w:bCs/>
        </w:rPr>
        <w:t>Assumir responsabilidade pelas próprias escolhas</w:t>
      </w:r>
      <w:r>
        <w:rPr/>
        <w:t>;</w:t>
      </w:r>
    </w:p>
    <w:p>
      <w:pPr>
        <w:pStyle w:val="BodyText"/>
        <w:numPr>
          <w:ilvl w:val="0"/>
          <w:numId w:val="16"/>
        </w:numPr>
        <w:bidi w:val="0"/>
        <w:jc w:val="start"/>
        <w:rPr/>
      </w:pPr>
      <w:r>
        <w:rPr>
          <w:b/>
          <w:bCs/>
        </w:rPr>
        <w:t>Servir à coletividade com humildade e alegria</w:t>
      </w:r>
      <w:r>
        <w:rPr/>
        <w:t>.</w:t>
      </w:r>
    </w:p>
    <w:p>
      <w:pPr>
        <w:pStyle w:val="Firstparagraph"/>
        <w:bidi w:val="0"/>
        <w:jc w:val="start"/>
        <w:rPr/>
      </w:pPr>
      <w:r>
        <w:rPr/>
        <w:t xml:space="preserve">Essa transformação é gradativa, pessoal e intransferível. Não basta professar o Espiritismo; é preciso </w:t>
      </w:r>
      <w:r>
        <w:rPr>
          <w:b/>
          <w:bCs/>
        </w:rPr>
        <w:t>viver seus princípios</w:t>
      </w:r>
      <w:r>
        <w:rPr/>
        <w:t>, colocando-os em prática nas circunstâncias mais simples e nos desafios mais complexos da existência.</w:t>
      </w:r>
    </w:p>
    <w:p>
      <w:pPr>
        <w:pStyle w:val="Heading3"/>
        <w:tabs>
          <w:tab w:val="clear" w:pos="709"/>
          <w:tab w:val="left" w:pos="0" w:leader="none"/>
        </w:tabs>
        <w:bidi w:val="0"/>
        <w:ind w:hanging="0" w:start="0"/>
        <w:jc w:val="start"/>
        <w:rPr/>
      </w:pPr>
      <w:bookmarkStart w:id="70" w:name="uma-moral-para-o-mundo-em-transição"/>
      <w:r>
        <w:rPr/>
        <w:t>Uma moral para o mundo em transição</w:t>
      </w:r>
      <w:bookmarkEnd w:id="70"/>
    </w:p>
    <w:p>
      <w:pPr>
        <w:pStyle w:val="Firstparagraph"/>
        <w:bidi w:val="0"/>
        <w:jc w:val="start"/>
        <w:rPr/>
      </w:pPr>
      <w:r>
        <w:rPr/>
        <w:t xml:space="preserve">Num mundo marcado por desigualdades, violência e materialismo, o aspecto moral da Doutrina Espírita oferece </w:t>
      </w:r>
      <w:r>
        <w:rPr>
          <w:b/>
          <w:bCs/>
        </w:rPr>
        <w:t>uma ética de esperança e de reconciliação</w:t>
      </w:r>
      <w:r>
        <w:rPr/>
        <w:t xml:space="preserve">. Ele propõe um novo pacto com a vida: não mais baseado na competição ou no medo, mas na </w:t>
      </w:r>
      <w:r>
        <w:rPr>
          <w:b/>
          <w:bCs/>
        </w:rPr>
        <w:t>cooperação, na fraternidade e no amor lúcido</w:t>
      </w:r>
      <w:r>
        <w:rPr/>
        <w:t>.</w:t>
      </w:r>
    </w:p>
    <w:p>
      <w:pPr>
        <w:pStyle w:val="BodyText"/>
        <w:bidi w:val="0"/>
        <w:spacing w:before="86" w:after="86"/>
        <w:jc w:val="start"/>
        <w:rPr/>
      </w:pPr>
      <w:r>
        <w:rPr/>
        <w:t xml:space="preserve">Essa moral não é apenas individual, mas tem implicações sociais e planetárias. Ela convida à construção de um mundo mais justo, solidário e sustentável, onde cada ser é reconhecido como parte de um </w:t>
      </w:r>
      <w:r>
        <w:rPr>
          <w:b/>
          <w:bCs/>
        </w:rPr>
        <w:t>todo interdependente</w:t>
      </w:r>
      <w:r>
        <w:rPr/>
        <w:t>. Nesse sentido, o pensamento espírita encontra afinidade com o pensamento sistêmico e com as correntes contemporâneas de ecologia profunda e ética relacional.</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o aspecto moral da Doutrina Espírita é </w:t>
      </w:r>
      <w:r>
        <w:rPr>
          <w:b/>
          <w:bCs/>
        </w:rPr>
        <w:t>a expressão viva de sua vocação transformadora</w:t>
      </w:r>
      <w:r>
        <w:rPr/>
        <w:t xml:space="preserve">. Ele oferece ao Espírito humano não um código imposto de fora, mas </w:t>
      </w:r>
      <w:r>
        <w:rPr>
          <w:b/>
          <w:bCs/>
        </w:rPr>
        <w:t>um chamado interior à lucidez, à compaixão e à elevação</w:t>
      </w:r>
      <w:r>
        <w:rPr/>
        <w:t xml:space="preserve">. Ao propor uma ética fundamentada na liberdade consciente, na responsabilidade amorosa e no aperfeiçoamento contínuo, o Espiritismo convida cada indivíduo a </w:t>
      </w:r>
      <w:r>
        <w:rPr>
          <w:b/>
          <w:bCs/>
        </w:rPr>
        <w:t>fazer da própria existência um caminho de luz, de paz e de construção do bem</w:t>
      </w:r>
      <w:r>
        <w:rPr/>
        <w:t xml:space="preserve"> – uma jornada que une razão e sentimento, conhecimento e ação, ciência e espiritualidade.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Deseja que eu continue com a expansão do </w:t>
      </w:r>
      <w:r>
        <w:rPr>
          <w:b/>
          <w:bCs/>
        </w:rPr>
        <w:t>Capítulo 8 – O intercâmbio entre os dois planos da vida</w:t>
      </w:r>
      <w:r>
        <w:rPr/>
        <w:t>?</w:t>
      </w:r>
    </w:p>
    <w:p>
      <w:pPr>
        <w:pStyle w:val="BodyText"/>
        <w:bidi w:val="0"/>
        <w:spacing w:before="86" w:after="86"/>
        <w:jc w:val="start"/>
        <w:rPr/>
      </w:pPr>
      <w:r>
        <w:rPr/>
        <w:t xml:space="preserve">Claro! Abaixo está a </w:t>
      </w:r>
      <w:r>
        <w:rPr>
          <w:b/>
          <w:bCs/>
        </w:rPr>
        <w:t>versão revisada do Capítulo 8</w:t>
      </w:r>
      <w:r>
        <w:rPr/>
        <w:t>, com os novos pontos integrados de forma fluida, mantendo o tom argumentativo e analítico do texto original:</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71" w:name="capítulo-8-aspectos-do-espiritismo-ainda"/>
      <w:r>
        <w:rPr/>
        <w:t>Capítulo 8 – Aspectos do Espiritismo ainda fundamentados na visão cartesiana</w:t>
      </w:r>
      <w:bookmarkEnd w:id="71"/>
    </w:p>
    <w:p>
      <w:pPr>
        <w:pStyle w:val="Firstparagraph"/>
        <w:bidi w:val="0"/>
        <w:jc w:val="start"/>
        <w:rPr/>
      </w:pPr>
      <w:r>
        <w:rPr/>
        <w:t xml:space="preserve">Apesar de seu caráter progressista e inovador para o século XIX, a </w:t>
      </w:r>
      <w:r>
        <w:rPr>
          <w:b/>
          <w:bCs/>
        </w:rPr>
        <w:t>Doutrina Espírita nasceu dentro de um contexto cultural e científico profundamente influenciado pela visão de mundo cartesiana e mecanicista</w:t>
      </w:r>
      <w:r>
        <w:rPr/>
        <w:t>, predominante na Europa da época. Como resultado, embora tenha proposto uma nova concepção da vida e da espiritualidade, o Espiritismo preserva, em alguns de seus elementos, certos traços conceituais herdados do paradigma dualista da modernidade.</w:t>
      </w:r>
    </w:p>
    <w:p>
      <w:pPr>
        <w:pStyle w:val="Heading3"/>
        <w:tabs>
          <w:tab w:val="clear" w:pos="709"/>
          <w:tab w:val="left" w:pos="0" w:leader="none"/>
        </w:tabs>
        <w:bidi w:val="0"/>
        <w:ind w:hanging="0" w:start="0"/>
        <w:jc w:val="start"/>
        <w:rPr/>
      </w:pPr>
      <w:bookmarkStart w:id="72" w:name="o-dualismo-mente-corpo"/>
      <w:r>
        <w:rPr/>
        <w:t>O dualismo mente-corpo</w:t>
      </w:r>
      <w:bookmarkEnd w:id="72"/>
    </w:p>
    <w:p>
      <w:pPr>
        <w:pStyle w:val="Firstparagraph"/>
        <w:bidi w:val="0"/>
        <w:jc w:val="start"/>
        <w:rPr/>
      </w:pPr>
      <w:r>
        <w:rPr/>
        <w:t xml:space="preserve">O primeiro e mais evidente aspecto herdado da filosofia cartesiana é o </w:t>
      </w:r>
      <w:r>
        <w:rPr>
          <w:b/>
          <w:bCs/>
        </w:rPr>
        <w:t>dualismo ontológico entre Espírito e corpo</w:t>
      </w:r>
      <w:r>
        <w:rPr/>
        <w:t xml:space="preserve">, ou entre a substância pensante (res cogitans) e a substância material (res extensa). Allan Kardec, embora critique os dogmas religiosos e proponha uma abordagem racional da alma, </w:t>
      </w:r>
      <w:r>
        <w:rPr>
          <w:b/>
          <w:bCs/>
        </w:rPr>
        <w:t>mantém a distinção clara entre Espírito (princípio imaterial e inteligente) e corpo físico</w:t>
      </w:r>
      <w:r>
        <w:rPr/>
        <w:t>, com o perispírito servindo de mediação entre essas duas instâncias.</w:t>
      </w:r>
    </w:p>
    <w:p>
      <w:pPr>
        <w:pStyle w:val="BodyText"/>
        <w:bidi w:val="0"/>
        <w:spacing w:before="86" w:after="86"/>
        <w:jc w:val="start"/>
        <w:rPr/>
      </w:pPr>
      <w:r>
        <w:rPr/>
        <w:t xml:space="preserve">Essa estrutura tripartida – Espírito, perispírito, corpo – embora inovadora em relação ao pensamento religioso tradicional, ainda conserva a ideia de que a mente (ou alma) </w:t>
      </w:r>
      <w:r>
        <w:rPr>
          <w:b/>
          <w:bCs/>
        </w:rPr>
        <w:t>existe de forma separada e anterior à matéria</w:t>
      </w:r>
      <w:r>
        <w:rPr/>
        <w:t xml:space="preserve">, o que se alinha a uma forma de </w:t>
      </w:r>
      <w:r>
        <w:rPr>
          <w:b/>
          <w:bCs/>
        </w:rPr>
        <w:t>substancialismo espiritual</w:t>
      </w:r>
      <w:r>
        <w:rPr/>
        <w:t xml:space="preserve"> típico do dualismo clássico. A proposta sistêmica, como veremos na Parte 3, tende a dissolver essas fronteiras, entendendo mente, corpo e ambiente como </w:t>
      </w:r>
      <w:r>
        <w:rPr>
          <w:b/>
          <w:bCs/>
        </w:rPr>
        <w:t>aspectos indissociáveis de um mesmo sistema vivo e cognitivo</w:t>
      </w:r>
      <w:r>
        <w:rPr/>
        <w:t>.</w:t>
      </w:r>
    </w:p>
    <w:p>
      <w:pPr>
        <w:pStyle w:val="Heading3"/>
        <w:tabs>
          <w:tab w:val="clear" w:pos="709"/>
          <w:tab w:val="left" w:pos="0" w:leader="none"/>
        </w:tabs>
        <w:bidi w:val="0"/>
        <w:ind w:hanging="0" w:start="0"/>
        <w:jc w:val="start"/>
        <w:rPr/>
      </w:pPr>
      <w:bookmarkStart w:id="73" w:name="o-modelo-explicativo-linear-e-classifica"/>
      <w:r>
        <w:rPr/>
        <w:t>O modelo explicativo linear e classificatório</w:t>
      </w:r>
      <w:bookmarkEnd w:id="73"/>
    </w:p>
    <w:p>
      <w:pPr>
        <w:pStyle w:val="Firstparagraph"/>
        <w:bidi w:val="0"/>
        <w:jc w:val="start"/>
        <w:rPr/>
      </w:pPr>
      <w:r>
        <w:rPr/>
        <w:t xml:space="preserve">Outro traço cartesiano presente na codificação espírita é o uso de </w:t>
      </w:r>
      <w:r>
        <w:rPr>
          <w:b/>
          <w:bCs/>
        </w:rPr>
        <w:t>classificações fixas, tabelas hierárquicas e explicações lineares</w:t>
      </w:r>
      <w:r>
        <w:rPr/>
        <w:t xml:space="preserve">, especialmente visíveis na organização das categorias de Espíritos (puros, bons, imperfeitos), nos graus de mediunidade e nas leis morais sistematizadas. Essa ordenação – embora pedagógica – reflete uma </w:t>
      </w:r>
      <w:r>
        <w:rPr>
          <w:b/>
          <w:bCs/>
        </w:rPr>
        <w:t>necessidade de sistematização própria do espírito científico do século XIX</w:t>
      </w:r>
      <w:r>
        <w:rPr/>
        <w:t>, ainda fortemente influenciado pela lógica classificatória do Iluminismo e pelas taxonomias da ciência natural.</w:t>
      </w:r>
    </w:p>
    <w:p>
      <w:pPr>
        <w:pStyle w:val="BodyText"/>
        <w:bidi w:val="0"/>
        <w:spacing w:before="86" w:after="86"/>
        <w:jc w:val="start"/>
        <w:rPr/>
      </w:pPr>
      <w:r>
        <w:rPr/>
        <w:t xml:space="preserve">Do ponto de vista sistêmico e complexo, entretanto, os processos espirituais e psíquicos são </w:t>
      </w:r>
      <w:r>
        <w:rPr>
          <w:b/>
          <w:bCs/>
        </w:rPr>
        <w:t>mais fluídos, contextuais e dinâmicos</w:t>
      </w:r>
      <w:r>
        <w:rPr/>
        <w:t xml:space="preserve"> do que as estruturas fixas permitem representar. As fronteiras entre categorias de Espíritos, por exemplo, não são tão rígidas, e a evolução moral pode ocorrer em saltos, regressões e interações complexas com fatores culturais, relacionais e históricos.</w:t>
      </w:r>
    </w:p>
    <w:p>
      <w:pPr>
        <w:pStyle w:val="Heading3"/>
        <w:tabs>
          <w:tab w:val="clear" w:pos="709"/>
          <w:tab w:val="left" w:pos="0" w:leader="none"/>
        </w:tabs>
        <w:bidi w:val="0"/>
        <w:ind w:hanging="0" w:start="0"/>
        <w:jc w:val="start"/>
        <w:rPr/>
      </w:pPr>
      <w:bookmarkStart w:id="74" w:name="a-racionalidade-analítica"/>
      <w:r>
        <w:rPr/>
        <w:t>A racionalidade analítica</w:t>
      </w:r>
      <w:bookmarkEnd w:id="74"/>
    </w:p>
    <w:p>
      <w:pPr>
        <w:pStyle w:val="Firstparagraph"/>
        <w:bidi w:val="0"/>
        <w:jc w:val="start"/>
        <w:rPr/>
      </w:pPr>
      <w:r>
        <w:rPr/>
        <w:t xml:space="preserve">Kardec foi um racionalista convicto. Para ele, a razão era o principal critério de verdade, e o Espiritismo deveria ser </w:t>
      </w:r>
      <w:r>
        <w:rPr>
          <w:b/>
          <w:bCs/>
        </w:rPr>
        <w:t>racional em seus fundamentos, experimental em seus métodos e lógico em suas conclusões</w:t>
      </w:r>
      <w:r>
        <w:rPr/>
        <w:t xml:space="preserve">. Esse esforço foi essencial para diferenciar o Espiritismo das superstições e crendices populares de sua época. No entanto, essa valorização da razão – herdada diretamente do paradigma cartesiano – </w:t>
      </w:r>
      <w:r>
        <w:rPr>
          <w:b/>
          <w:bCs/>
        </w:rPr>
        <w:t>privilegia o pensamento analítico e dedutivo</w:t>
      </w:r>
      <w:r>
        <w:rPr/>
        <w:t xml:space="preserve"> em detrimento de formas de conhecimento mais integrativas, intuitivas ou relacionais.</w:t>
      </w:r>
    </w:p>
    <w:p>
      <w:pPr>
        <w:pStyle w:val="BodyText"/>
        <w:bidi w:val="0"/>
        <w:spacing w:before="86" w:after="86"/>
        <w:jc w:val="start"/>
        <w:rPr/>
      </w:pPr>
      <w:r>
        <w:rPr/>
        <w:t xml:space="preserve">O paradigma sistêmico, por sua vez, amplia o escopo da racionalidade ao incorporar </w:t>
      </w:r>
      <w:r>
        <w:rPr>
          <w:b/>
          <w:bCs/>
        </w:rPr>
        <w:t>padrões, processos, relações e significados</w:t>
      </w:r>
      <w:r>
        <w:rPr/>
        <w:t xml:space="preserve"> como formas legítimas de inteligibilidade. Ele não abandona a razão, mas a </w:t>
      </w:r>
      <w:r>
        <w:rPr>
          <w:b/>
          <w:bCs/>
        </w:rPr>
        <w:t>recontextualiza em um universo vivo, interdependente e não-linear</w:t>
      </w:r>
      <w:r>
        <w:rPr/>
        <w:t>, onde a compreensão exige empatia, sensibilidade e abertura à complexidade.</w:t>
      </w:r>
    </w:p>
    <w:p>
      <w:pPr>
        <w:pStyle w:val="Heading3"/>
        <w:tabs>
          <w:tab w:val="clear" w:pos="709"/>
          <w:tab w:val="left" w:pos="0" w:leader="none"/>
        </w:tabs>
        <w:bidi w:val="0"/>
        <w:ind w:hanging="0" w:start="0"/>
        <w:jc w:val="start"/>
        <w:rPr/>
      </w:pPr>
      <w:bookmarkStart w:id="75" w:name="a-concepção-mecânica-do-perispírito"/>
      <w:r>
        <w:rPr/>
        <w:t>A concepção mecânica do perispírito</w:t>
      </w:r>
      <w:bookmarkEnd w:id="75"/>
    </w:p>
    <w:p>
      <w:pPr>
        <w:pStyle w:val="Firstparagraph"/>
        <w:bidi w:val="0"/>
        <w:jc w:val="start"/>
        <w:rPr/>
      </w:pPr>
      <w:r>
        <w:rPr/>
        <w:t xml:space="preserve">Por fim, é possível identificar no tratamento do perispírito certas analogias com </w:t>
      </w:r>
      <w:r>
        <w:rPr>
          <w:b/>
          <w:bCs/>
        </w:rPr>
        <w:t>modelos físicos e mecânicos</w:t>
      </w:r>
      <w:r>
        <w:rPr/>
        <w:t xml:space="preserve">, como se o corpo fluídico obedecesse a leis semelhantes às do eletromagnetismo ou da termodinâmica clássica. Expressões como “fluido vital”, “vibrações”, “densidade” e “irradiação” aparecem com frequência nas obras básicas, revelando uma tentativa de </w:t>
      </w:r>
      <w:r>
        <w:rPr>
          <w:b/>
          <w:bCs/>
        </w:rPr>
        <w:t>traduzir o espiritual em linguagem técnico-material</w:t>
      </w:r>
      <w:r>
        <w:rPr/>
        <w:t>, ainda limitada pelas categorias da ciência física do século XIX.</w:t>
      </w:r>
    </w:p>
    <w:p>
      <w:pPr>
        <w:pStyle w:val="BodyText"/>
        <w:bidi w:val="0"/>
        <w:spacing w:before="86" w:after="86"/>
        <w:jc w:val="start"/>
        <w:rPr/>
      </w:pPr>
      <w:r>
        <w:rPr/>
        <w:t xml:space="preserve">Embora essa estratégia tenha sido útil para justificar os fenômenos mediúnicos perante o saber da época, hoje sabemos que a física moderna (relatividade, mecânica quântica, sistemas complexos) e a biologia contemporânea oferecem </w:t>
      </w:r>
      <w:r>
        <w:rPr>
          <w:b/>
          <w:bCs/>
        </w:rPr>
        <w:t>modelos mais ricos e coerentes</w:t>
      </w:r>
      <w:r>
        <w:rPr/>
        <w:t xml:space="preserve"> para abordar a relação entre mente, corpo e energia. Tais abordagens permitem conceber o perispírito não como um “objeto sutil”, mas como </w:t>
      </w:r>
      <w:r>
        <w:rPr>
          <w:b/>
          <w:bCs/>
        </w:rPr>
        <w:t>um padrão dinâmico de organização energética e informacional</w:t>
      </w:r>
      <w:r>
        <w:rPr/>
        <w:t>, mais próximo das redes vivas do que de um corpo invisível.</w:t>
      </w:r>
    </w:p>
    <w:p>
      <w:pPr>
        <w:pStyle w:val="Heading3"/>
        <w:tabs>
          <w:tab w:val="clear" w:pos="709"/>
          <w:tab w:val="left" w:pos="0" w:leader="none"/>
        </w:tabs>
        <w:bidi w:val="0"/>
        <w:ind w:hanging="0" w:start="0"/>
        <w:jc w:val="start"/>
        <w:rPr/>
      </w:pPr>
      <w:bookmarkStart w:id="76" w:name="separação-entre-sujeito-e-objeto-na-comu"/>
      <w:r>
        <w:rPr/>
        <w:t>Separação entre sujeito e objeto na comunicação mediúnica</w:t>
      </w:r>
      <w:bookmarkEnd w:id="76"/>
    </w:p>
    <w:p>
      <w:pPr>
        <w:pStyle w:val="Firstparagraph"/>
        <w:bidi w:val="0"/>
        <w:jc w:val="start"/>
        <w:rPr/>
      </w:pPr>
      <w:r>
        <w:rPr/>
        <w:t xml:space="preserve">Outro traço cartesiano sutilmente presente no Espiritismo é a </w:t>
      </w:r>
      <w:r>
        <w:rPr>
          <w:b/>
          <w:bCs/>
        </w:rPr>
        <w:t>epistemologia que separa sujeito e objeto na prática mediúnica</w:t>
      </w:r>
      <w:r>
        <w:rPr/>
        <w:t xml:space="preserve">. A comunicação com os Espíritos é muitas vezes descrita em termos quase mecanicistas: o médium atua como um instrumento passivo, que “recebe” uma mensagem transmitida por uma entidade exterior. Essa abordagem pressupõe uma separação rígida entre </w:t>
      </w:r>
      <w:r>
        <w:rPr>
          <w:b/>
          <w:bCs/>
        </w:rPr>
        <w:t>emissor, canal e receptor</w:t>
      </w:r>
      <w:r>
        <w:rPr/>
        <w:t>, reforçando a ideia de um observador neutro, tal como postulado por Descartes na fundação da ciência moderna.</w:t>
      </w:r>
    </w:p>
    <w:p>
      <w:pPr>
        <w:pStyle w:val="BodyText"/>
        <w:bidi w:val="0"/>
        <w:spacing w:before="86" w:after="86"/>
        <w:jc w:val="start"/>
        <w:rPr/>
      </w:pPr>
      <w:r>
        <w:rPr/>
        <w:t xml:space="preserve">Sob a ótica sistêmica, no entanto, a mediunidade pode ser reinterpretada como um </w:t>
      </w:r>
      <w:r>
        <w:rPr>
          <w:b/>
          <w:bCs/>
        </w:rPr>
        <w:t>processo relacional e coemergente</w:t>
      </w:r>
      <w:r>
        <w:rPr/>
        <w:t xml:space="preserve">, em que o estado emocional, moral e psíquico do médium – bem como o ambiente e o grupo envolvido – modulam ativamente o conteúdo e a forma da comunicação. A mensagem, nesse caso, não é apenas transmitida, mas </w:t>
      </w:r>
      <w:r>
        <w:rPr>
          <w:b/>
          <w:bCs/>
        </w:rPr>
        <w:t>cocriada</w:t>
      </w:r>
      <w:r>
        <w:rPr/>
        <w:t xml:space="preserve"> no campo relacional entre os planos.</w:t>
      </w:r>
    </w:p>
    <w:p>
      <w:pPr>
        <w:pStyle w:val="Heading3"/>
        <w:tabs>
          <w:tab w:val="clear" w:pos="709"/>
          <w:tab w:val="left" w:pos="0" w:leader="none"/>
        </w:tabs>
        <w:bidi w:val="0"/>
        <w:ind w:hanging="0" w:start="0"/>
        <w:jc w:val="start"/>
        <w:rPr/>
      </w:pPr>
      <w:bookmarkStart w:id="77" w:name="concepção-substancial-da-alma"/>
      <w:r>
        <w:rPr/>
        <w:t>Concepção substancial da alma</w:t>
      </w:r>
      <w:bookmarkEnd w:id="77"/>
    </w:p>
    <w:p>
      <w:pPr>
        <w:pStyle w:val="Firstparagraph"/>
        <w:bidi w:val="0"/>
        <w:jc w:val="start"/>
        <w:rPr/>
      </w:pPr>
      <w:r>
        <w:rPr/>
        <w:t xml:space="preserve">A concepção do Espírito como “ente” dotado de existência própria, anterior e posterior à matéria, guarda proximidade com a noção clássica da </w:t>
      </w:r>
      <w:r>
        <w:rPr>
          <w:b/>
          <w:bCs/>
        </w:rPr>
        <w:t>alma como substância separável</w:t>
      </w:r>
      <w:r>
        <w:rPr/>
        <w:t xml:space="preserve">. Apesar da proposta inovadora do perispírito como elo, a estrutura ontológica do ser espiritual ainda é apresentada em termos substanciais, estáveis e essencialistas – elementos típicos da metafísica dualista. A abordagem sistêmica contemporânea, por outro lado, propõe uma </w:t>
      </w:r>
      <w:r>
        <w:rPr>
          <w:b/>
          <w:bCs/>
        </w:rPr>
        <w:t>visão processual da mente e da subjetividade</w:t>
      </w:r>
      <w:r>
        <w:rPr/>
        <w:t xml:space="preserve">, em que a consciência é entendida como </w:t>
      </w:r>
      <w:r>
        <w:rPr>
          <w:b/>
          <w:bCs/>
        </w:rPr>
        <w:t>fenômeno relacional, encarnado e emergente</w:t>
      </w:r>
      <w:r>
        <w:rPr/>
        <w:t>, inseparável da rede de interações vividas.</w:t>
      </w:r>
    </w:p>
    <w:p>
      <w:pPr>
        <w:pStyle w:val="Heading3"/>
        <w:tabs>
          <w:tab w:val="clear" w:pos="709"/>
          <w:tab w:val="left" w:pos="0" w:leader="none"/>
        </w:tabs>
        <w:bidi w:val="0"/>
        <w:ind w:hanging="0" w:start="0"/>
        <w:jc w:val="start"/>
        <w:rPr/>
      </w:pPr>
      <w:bookmarkStart w:id="78" w:name="noção-cartesiana-de-verdade-como-corresp"/>
      <w:r>
        <w:rPr/>
        <w:t>Noção cartesiana de verdade como correspondência</w:t>
      </w:r>
      <w:bookmarkEnd w:id="78"/>
    </w:p>
    <w:p>
      <w:pPr>
        <w:pStyle w:val="Firstparagraph"/>
        <w:bidi w:val="0"/>
        <w:jc w:val="start"/>
        <w:rPr/>
      </w:pPr>
      <w:r>
        <w:rPr/>
        <w:t xml:space="preserve">Por fim, a própria ideia de “verdade espírita” ainda se apoia em um modelo </w:t>
      </w:r>
      <w:r>
        <w:rPr>
          <w:b/>
          <w:bCs/>
        </w:rPr>
        <w:t>correspondencial de verdade</w:t>
      </w:r>
      <w:r>
        <w:rPr/>
        <w:t>, em que o valor das mensagens espirituais é aferido por sua consistência lógica, universalidade e convergência objetiva. Essa concepção, embora avançada para seu tempo, baseia-se em pressupostos de um sujeito racional que observa, compara e julga fatos espirituais com critérios externos e fixos.</w:t>
      </w:r>
    </w:p>
    <w:p>
      <w:pPr>
        <w:pStyle w:val="BodyText"/>
        <w:bidi w:val="0"/>
        <w:spacing w:before="86" w:after="86"/>
        <w:jc w:val="start"/>
        <w:rPr/>
      </w:pPr>
      <w:r>
        <w:rPr/>
        <w:t xml:space="preserve">A visão sistêmica, ao contrário, propõe uma noção de verdade mais </w:t>
      </w:r>
      <w:r>
        <w:rPr>
          <w:b/>
          <w:bCs/>
        </w:rPr>
        <w:t>contextual e relacional</w:t>
      </w:r>
      <w:r>
        <w:rPr/>
        <w:t xml:space="preserve">, na qual o conhecimento é construído em rede, através de múltiplos olhares, sensibilidades e interações. O verdadeiro deixa de ser um espelho da realidade objetiva para se tornar uma </w:t>
      </w:r>
      <w:r>
        <w:rPr>
          <w:b/>
          <w:bCs/>
        </w:rPr>
        <w:t>expressão de coerência dinâmica entre sujeito, meio e sentido</w:t>
      </w:r>
      <w:r>
        <w:rPr/>
        <w:t>.</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a Doutrina Espírita representa uma </w:t>
      </w:r>
      <w:r>
        <w:rPr>
          <w:b/>
          <w:bCs/>
        </w:rPr>
        <w:t>síntese notável entre espiritualidade e racionalidade científica</w:t>
      </w:r>
      <w:r>
        <w:rPr/>
        <w:t xml:space="preserve">, mas carrega consigo traços conceituais do paradigma cartesiano de sua época. Reconhecer esses aspectos não diminui seu valor – ao contrário, permite </w:t>
      </w:r>
      <w:r>
        <w:rPr>
          <w:b/>
          <w:bCs/>
        </w:rPr>
        <w:t>refletir criticamente sobre sua evolução e atualizações possíveis</w:t>
      </w:r>
      <w:r>
        <w:rPr/>
        <w:t xml:space="preserve">, especialmente à luz das novas abordagens sistêmicas e complexas que emergiram nos séculos XX e XXI. Essa rearticulação será o objetivo da Parte 3 desta monografia, dedicada ao </w:t>
      </w:r>
      <w:r>
        <w:rPr>
          <w:b/>
          <w:bCs/>
        </w:rPr>
        <w:t>Espiritismo Sistêmico</w:t>
      </w:r>
      <w:r>
        <w:rPr/>
        <w:t>.</w:t>
      </w:r>
    </w:p>
    <w:p>
      <w:pPr>
        <w:pStyle w:val="Heading2"/>
        <w:tabs>
          <w:tab w:val="clear" w:pos="709"/>
          <w:tab w:val="left" w:pos="0" w:leader="none"/>
        </w:tabs>
        <w:bidi w:val="0"/>
        <w:ind w:hanging="0" w:start="0"/>
        <w:jc w:val="start"/>
        <w:rPr/>
      </w:pPr>
      <w:bookmarkStart w:id="79" w:name="parte-3-espiritismo-sistêmico"/>
      <w:r>
        <w:rPr/>
        <w:t>Parte 3 – Espiritismo Sistêmico</w:t>
      </w:r>
      <w:bookmarkEnd w:id="79"/>
    </w:p>
    <w:p>
      <w:pPr>
        <w:pStyle w:val="Heading3"/>
        <w:tabs>
          <w:tab w:val="clear" w:pos="709"/>
          <w:tab w:val="left" w:pos="0" w:leader="none"/>
        </w:tabs>
        <w:bidi w:val="0"/>
        <w:ind w:hanging="0" w:start="0"/>
        <w:jc w:val="start"/>
        <w:rPr/>
      </w:pPr>
      <w:bookmarkStart w:id="80" w:name="apresentação"/>
      <w:r>
        <w:rPr/>
        <w:t>Apresentação</w:t>
      </w:r>
      <w:bookmarkEnd w:id="80"/>
    </w:p>
    <w:p>
      <w:pPr>
        <w:pStyle w:val="Firstparagraph"/>
        <w:bidi w:val="0"/>
        <w:jc w:val="start"/>
        <w:rPr/>
      </w:pPr>
      <w:r>
        <w:rPr/>
        <w:t xml:space="preserve">A terceira parte desta monografia propõe uma incursão especulativa e integrativa entre dois campos distintos do conhecimento: o pensamento sistêmico contemporâneo, tal como formulado por autores como Fritjof Capra, e os fundamentos da Doutrina Espírita, conforme codificada por Allan Kardec. Esta abordagem não busca simplesmente sobrepor conceitos, mas criar um </w:t>
      </w:r>
      <w:r>
        <w:rPr>
          <w:b/>
          <w:bCs/>
        </w:rPr>
        <w:t>espaço dialógico</w:t>
      </w:r>
      <w:r>
        <w:rPr/>
        <w:t xml:space="preserve"> em que certas convergências filosóficas e estruturais possam ser reconhecidas, exploradas e aprofundadas.</w:t>
      </w:r>
    </w:p>
    <w:p>
      <w:pPr>
        <w:pStyle w:val="BodyText"/>
        <w:bidi w:val="0"/>
        <w:spacing w:before="86" w:after="86"/>
        <w:jc w:val="start"/>
        <w:rPr/>
      </w:pPr>
      <w:r>
        <w:rPr/>
        <w:t xml:space="preserve">Diferente das duas partes anteriores, ancoradas em doutrinas e referenciais consolidados, esta seção assume um </w:t>
      </w:r>
      <w:r>
        <w:rPr>
          <w:b/>
          <w:bCs/>
        </w:rPr>
        <w:t>caráter exploratório</w:t>
      </w:r>
      <w:r>
        <w:rPr/>
        <w:t>, com liberdade conceitual cuidadosamente aplicada. O objetivo não é propor uma nova doutrina, mas investigar em que medida a visão sistêmica da vida pode iluminar, complementar ou reinterpretar conceitos fundamentais do Espiritismo, e vice-versa.</w:t>
      </w:r>
    </w:p>
    <w:p>
      <w:pPr>
        <w:pStyle w:val="BodyText"/>
        <w:bidi w:val="0"/>
        <w:spacing w:before="86" w:after="86"/>
        <w:jc w:val="start"/>
        <w:rPr/>
      </w:pPr>
      <w:r>
        <w:rPr/>
        <w:t>A estrutura dos capítulos reflete esse movimento de construção interdisciplinar: partindo da noção de Espírito como um sistema de consciência, avançamos para a compreensão de suas dinâmicas internas (auto-organização e emergência), suas relações com a evolução biológica, sua inserção em redes de interdependência espiritual, seu processo reencarnatório sob uma nova perspectiva e, por fim, a convergência ética entre a espiritualidade espírita e a visão ecológica proposta pela ciência sistêmica.</w:t>
      </w:r>
    </w:p>
    <w:p>
      <w:pPr>
        <w:pStyle w:val="BodyText"/>
        <w:bidi w:val="0"/>
        <w:spacing w:before="86" w:after="86"/>
        <w:jc w:val="start"/>
        <w:rPr/>
      </w:pPr>
      <w:r>
        <w:rPr/>
        <w:t xml:space="preserve">Essas aproximações, ainda que inéditas, baseiam-se em pontos de contato legítimos entre ambas as visões: a </w:t>
      </w:r>
      <w:r>
        <w:rPr>
          <w:b/>
          <w:bCs/>
        </w:rPr>
        <w:t>interconectividade como fundamento da realidade</w:t>
      </w:r>
      <w:r>
        <w:rPr/>
        <w:t xml:space="preserve">, a </w:t>
      </w:r>
      <w:r>
        <w:rPr>
          <w:b/>
          <w:bCs/>
        </w:rPr>
        <w:t>transformação como lei universal</w:t>
      </w:r>
      <w:r>
        <w:rPr/>
        <w:t xml:space="preserve">, e a </w:t>
      </w:r>
      <w:r>
        <w:rPr>
          <w:b/>
          <w:bCs/>
        </w:rPr>
        <w:t>consciência como elemento ativo e evolutivo</w:t>
      </w:r>
      <w:r>
        <w:rPr/>
        <w:t>. O resultado é uma tentativa de construir pontes conceituais que respeitem a integridade de cada campo, mas que também revelem o potencial fecundo do diálogo entre ciência e espiritualidade, entre razão e transcendência.</w:t>
      </w:r>
    </w:p>
    <w:p>
      <w:pPr>
        <w:pStyle w:val="Heading3"/>
        <w:tabs>
          <w:tab w:val="clear" w:pos="709"/>
          <w:tab w:val="left" w:pos="0" w:leader="none"/>
        </w:tabs>
        <w:bidi w:val="0"/>
        <w:ind w:hanging="0" w:start="0"/>
        <w:jc w:val="start"/>
        <w:rPr/>
      </w:pPr>
      <w:bookmarkStart w:id="81" w:name="introdução-2"/>
      <w:r>
        <w:rPr/>
        <w:t>Introdução</w:t>
      </w:r>
      <w:bookmarkEnd w:id="81"/>
    </w:p>
    <w:p>
      <w:pPr>
        <w:pStyle w:val="Firstparagraph"/>
        <w:bidi w:val="0"/>
        <w:jc w:val="start"/>
        <w:rPr/>
      </w:pPr>
      <w:r>
        <w:rPr/>
        <w:t xml:space="preserve">As duas primeiras partes desta monografia abordaram, separadamente, os fundamentos do pensamento sistêmico contemporâneo e os princípios da Doutrina Espírita codificada por Allan Kardec. Ambas apresentam visões amplas, interdependentes e dinâmicas da vida – ainda que formuladas a partir de contextos históricos, linguagens e epistemologias distintas. Esta terceira parte tem como objetivo explorar </w:t>
      </w:r>
      <w:r>
        <w:rPr>
          <w:b/>
          <w:bCs/>
        </w:rPr>
        <w:t>as convergências possíveis entre esses dois paradigmas</w:t>
      </w:r>
      <w:r>
        <w:rPr/>
        <w:t xml:space="preserve">, buscando construir uma proposta especulativa e integradora que aqui denominamos </w:t>
      </w:r>
      <w:r>
        <w:rPr>
          <w:b/>
          <w:bCs/>
        </w:rPr>
        <w:t>Espiritismo Sistêmico</w:t>
      </w:r>
      <w:r>
        <w:rPr/>
        <w:t>.</w:t>
      </w:r>
    </w:p>
    <w:p>
      <w:pPr>
        <w:pStyle w:val="BodyText"/>
        <w:bidi w:val="0"/>
        <w:spacing w:before="86" w:after="86"/>
        <w:jc w:val="start"/>
        <w:rPr/>
      </w:pPr>
      <w:r>
        <w:rPr/>
        <w:t xml:space="preserve">Não se trata de subordinar uma abordagem à outra, nem de forçar equivalências conceituais onde elas não existem. Trata-se, antes, de investigar </w:t>
      </w:r>
      <w:r>
        <w:rPr>
          <w:b/>
          <w:bCs/>
        </w:rPr>
        <w:t>ressonâncias filosóficas, estruturais e epistemológicas</w:t>
      </w:r>
      <w:r>
        <w:rPr/>
        <w:t xml:space="preserve"> que permitam ampliar tanto a visão espírita quanto a sistêmica, à luz dos desafios do pensamento contemporâneo e da complexidade da experiência espiritual humana.</w:t>
      </w:r>
    </w:p>
    <w:p>
      <w:pPr>
        <w:pStyle w:val="BodyText"/>
        <w:bidi w:val="0"/>
        <w:spacing w:before="86" w:after="86"/>
        <w:jc w:val="start"/>
        <w:rPr/>
      </w:pPr>
      <w:r>
        <w:rPr/>
        <w:t xml:space="preserve">Partimos da hipótese de que os conceitos centrais do Espiritismo – Espírito, perispírito, reencarnação, progresso moral, mediunidade, leis naturais – podem ser revisitados à luz das noções sistêmicas de </w:t>
      </w:r>
      <w:r>
        <w:rPr>
          <w:b/>
          <w:bCs/>
        </w:rPr>
        <w:t>emergência, auto-organização, complexidade, padrões dinâmicos, rede de relações, interdependência e consciência como processo integrado</w:t>
      </w:r>
      <w:r>
        <w:rPr/>
        <w:t xml:space="preserve">. Essa releitura busca evidenciar que o Espírito, longe de ser uma substância isolada e imutável, pode ser compreendido como </w:t>
      </w:r>
      <w:r>
        <w:rPr>
          <w:b/>
          <w:bCs/>
        </w:rPr>
        <w:t>um sistema vivo, em permanente evolução, cuja identidade se constrói nas interações consigo mesmo, com os outros e com o universo</w:t>
      </w:r>
      <w:r>
        <w:rPr/>
        <w:t>.</w:t>
      </w:r>
    </w:p>
    <w:p>
      <w:pPr>
        <w:pStyle w:val="BodyText"/>
        <w:bidi w:val="0"/>
        <w:spacing w:before="86" w:after="86"/>
        <w:jc w:val="start"/>
        <w:rPr/>
      </w:pPr>
      <w:r>
        <w:rPr/>
        <w:t xml:space="preserve">Ao mesmo tempo, o pensamento sistêmico, ao abordar fenômenos vivos, cognitivos e sociais com sensibilidade relacional, encontra na visão espírita </w:t>
      </w:r>
      <w:r>
        <w:rPr>
          <w:b/>
          <w:bCs/>
        </w:rPr>
        <w:t>um campo fértil para explorar dimensões da subjetividade, da moralidade e do significado existencial</w:t>
      </w:r>
      <w:r>
        <w:rPr/>
        <w:t xml:space="preserve"> que vão além da biologia ou da física, sem abandonar o rigor racional e o espírito investigativo.</w:t>
      </w:r>
    </w:p>
    <w:p>
      <w:pPr>
        <w:pStyle w:val="BodyText"/>
        <w:bidi w:val="0"/>
        <w:spacing w:before="86" w:after="86"/>
        <w:jc w:val="start"/>
        <w:rPr/>
      </w:pPr>
      <w:r>
        <w:rPr/>
        <w:t>Essa terceira parte será, portanto, a mais aberta, especulativa e exploratória da monografia. Nela, examinaremos temas como:</w:t>
      </w:r>
    </w:p>
    <w:p>
      <w:pPr>
        <w:pStyle w:val="BodyText"/>
        <w:numPr>
          <w:ilvl w:val="0"/>
          <w:numId w:val="17"/>
        </w:numPr>
        <w:bidi w:val="0"/>
        <w:jc w:val="start"/>
        <w:rPr/>
      </w:pPr>
      <w:r>
        <w:rPr/>
        <w:t>a analogia entre os conceitos de mente, consciência e Espírito;</w:t>
      </w:r>
    </w:p>
    <w:p>
      <w:pPr>
        <w:pStyle w:val="BodyText"/>
        <w:numPr>
          <w:ilvl w:val="0"/>
          <w:numId w:val="17"/>
        </w:numPr>
        <w:bidi w:val="0"/>
        <w:jc w:val="start"/>
        <w:rPr/>
      </w:pPr>
      <w:r>
        <w:rPr/>
        <w:t>a evolução do perispírito como fenômeno emergente e auto-organizado;</w:t>
      </w:r>
    </w:p>
    <w:p>
      <w:pPr>
        <w:pStyle w:val="BodyText"/>
        <w:numPr>
          <w:ilvl w:val="0"/>
          <w:numId w:val="17"/>
        </w:numPr>
        <w:bidi w:val="0"/>
        <w:jc w:val="start"/>
        <w:rPr/>
      </w:pPr>
      <w:r>
        <w:rPr/>
        <w:t>a reencarnação como processo cíclico de transformação em múltiplas dimensões da vida;</w:t>
      </w:r>
    </w:p>
    <w:p>
      <w:pPr>
        <w:pStyle w:val="BodyText"/>
        <w:numPr>
          <w:ilvl w:val="0"/>
          <w:numId w:val="17"/>
        </w:numPr>
        <w:bidi w:val="0"/>
        <w:jc w:val="start"/>
        <w:rPr/>
      </w:pPr>
      <w:r>
        <w:rPr/>
        <w:t>a vida espiritual como sistema relacional complexo;</w:t>
      </w:r>
    </w:p>
    <w:p>
      <w:pPr>
        <w:pStyle w:val="BodyText"/>
        <w:numPr>
          <w:ilvl w:val="0"/>
          <w:numId w:val="17"/>
        </w:numPr>
        <w:bidi w:val="0"/>
        <w:jc w:val="start"/>
        <w:rPr/>
      </w:pPr>
      <w:r>
        <w:rPr/>
        <w:t>e o diálogo entre ética espírita e espiritualidade sistêmica.</w:t>
      </w:r>
    </w:p>
    <w:p>
      <w:pPr>
        <w:pStyle w:val="Firstparagraph"/>
        <w:bidi w:val="0"/>
        <w:jc w:val="start"/>
        <w:rPr/>
      </w:pPr>
      <w:r>
        <w:rPr/>
        <w:t xml:space="preserve">Nos capítulos que se seguem, buscaremos manter o mesmo tom argumentativo, claro e fundamentado das partes anteriores, mas com abertura para formulações originais, pontes conceituais e reflexões que ainda não foram sistematizadas na literatura existente. O objetivo não é fornecer respostas definitivas, mas </w:t>
      </w:r>
      <w:r>
        <w:rPr>
          <w:b/>
          <w:bCs/>
        </w:rPr>
        <w:t>sugerir um novo campo de pensamento e pesquisa</w:t>
      </w:r>
      <w:r>
        <w:rPr/>
        <w:t>, capaz de enriquecer tanto a ciência quanto a espiritualidade com uma visão mais integrada, dinâmica e consciente do ser e da vida.</w:t>
      </w:r>
    </w:p>
    <w:p>
      <w:pPr>
        <w:pStyle w:val="BodyText"/>
        <w:bidi w:val="0"/>
        <w:spacing w:before="86" w:after="86"/>
        <w:jc w:val="start"/>
        <w:rPr/>
      </w:pPr>
      <w:r>
        <w:rPr/>
        <w:t xml:space="preserve">Claro! Abaixo segue a continuação e expansão do texto do </w:t>
      </w:r>
      <w:r>
        <w:rPr>
          <w:b/>
          <w:bCs/>
        </w:rPr>
        <w:t>Capítulo 1 – Espírito, mente e consciência: uma nova convergência</w:t>
      </w:r>
      <w:r>
        <w:rPr/>
        <w:t>, mantendo o tom argumentativo e exploratório da Parte 3 da monografia e completando o capítulo com cerca de 1000 palavras: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Essa nova convergência entre a visão sistêmica e a doutrina espírita convida a uma reformulação profunda do que se entende por “espiritualidade”. Não mais como uma dimensão separada, superior ou inacessível da realidade, mas como um </w:t>
      </w:r>
      <w:r>
        <w:rPr>
          <w:b/>
          <w:bCs/>
        </w:rPr>
        <w:t>modo de organização e complexificação da consciência</w:t>
      </w:r>
      <w:r>
        <w:rPr/>
        <w:t xml:space="preserve">, que emerge, evolui e se relaciona em todas as escalas da vida. A espiritualidade, sob essa perspectiva, não é uma exceção à natureza, mas </w:t>
      </w:r>
      <w:r>
        <w:rPr>
          <w:b/>
          <w:bCs/>
        </w:rPr>
        <w:t>uma expressão de sua continuidade criativa e inteligível</w:t>
      </w:r>
      <w:r>
        <w:rPr/>
        <w:t>.</w:t>
      </w:r>
    </w:p>
    <w:p>
      <w:pPr>
        <w:pStyle w:val="BodyText"/>
        <w:bidi w:val="0"/>
        <w:spacing w:before="86" w:after="86"/>
        <w:jc w:val="start"/>
        <w:rPr/>
      </w:pPr>
      <w:r>
        <w:rPr/>
        <w:t xml:space="preserve">No Espiritismo, essa espiritualidade é inseparável da individualidade. O Espírito é sempre alguém: um ser com história, memória, afetos, aspirações e responsabilidades. A consciência, então, não é apenas um fluxo anônimo de experiências, como em algumas abordagens do misticismo oriental ou da fenomenologia pura; é </w:t>
      </w:r>
      <w:r>
        <w:rPr>
          <w:b/>
          <w:bCs/>
        </w:rPr>
        <w:t>uma consciência que se lembra, se reconhece e se compromete</w:t>
      </w:r>
      <w:r>
        <w:rPr/>
        <w:t xml:space="preserve">. Essa ênfase na individualidade consciente e responsável oferece um contraponto à tendência de dissolução do eu em certas correntes holísticas, e pode dialogar criticamente com elas ao afirmar que </w:t>
      </w:r>
      <w:r>
        <w:rPr>
          <w:b/>
          <w:bCs/>
        </w:rPr>
        <w:t>a unidade do cosmos não implica a perda da identidade espiritual</w:t>
      </w:r>
      <w:r>
        <w:rPr/>
        <w:t>.</w:t>
      </w:r>
    </w:p>
    <w:p>
      <w:pPr>
        <w:pStyle w:val="BodyText"/>
        <w:bidi w:val="0"/>
        <w:spacing w:before="86" w:after="86"/>
        <w:jc w:val="start"/>
        <w:rPr/>
      </w:pPr>
      <w:r>
        <w:rPr/>
        <w:t xml:space="preserve">Por outro lado, o pensamento sistêmico relativiza os limites rígidos dessa individualidade. Ele mostra que </w:t>
      </w:r>
      <w:r>
        <w:rPr>
          <w:b/>
          <w:bCs/>
        </w:rPr>
        <w:t>nenhuma consciência é autônoma em sentido absoluto</w:t>
      </w:r>
      <w:r>
        <w:rPr/>
        <w:t xml:space="preserve">, pois tudo o que somos — inclusive nossa identidade — emerge das relações que estabelecemos com o corpo, com os outros, com o ambiente e com a cultura. Isso nos leva a uma noção de “eu” </w:t>
      </w:r>
      <w:r>
        <w:rPr>
          <w:b/>
          <w:bCs/>
        </w:rPr>
        <w:t>como nó de uma rede em movimento</w:t>
      </w:r>
      <w:r>
        <w:rPr/>
        <w:t xml:space="preserve">, mais do que como substância isolada. Essa ideia não contradiz o Espiritismo, mas o enriquece: permite pensar o Espírito </w:t>
      </w:r>
      <w:r>
        <w:rPr>
          <w:b/>
          <w:bCs/>
        </w:rPr>
        <w:t>não como entidade fechada em si, mas como estrutura aberta</w:t>
      </w:r>
      <w:r>
        <w:rPr/>
        <w:t>, permanentemente transformada por suas interações e escolhas.</w:t>
      </w:r>
    </w:p>
    <w:p>
      <w:pPr>
        <w:pStyle w:val="BodyText"/>
        <w:bidi w:val="0"/>
        <w:spacing w:before="86" w:after="86"/>
        <w:jc w:val="start"/>
        <w:rPr/>
      </w:pPr>
      <w:r>
        <w:rPr/>
        <w:t xml:space="preserve">O diálogo entre essas duas perspectivas também contribui para renovar o conceito de </w:t>
      </w:r>
      <w:r>
        <w:rPr>
          <w:b/>
          <w:bCs/>
        </w:rPr>
        <w:t>evolução espiritual</w:t>
      </w:r>
      <w:r>
        <w:rPr/>
        <w:t xml:space="preserve">. No Espiritismo tradicional, o progresso do Espírito ocorre em termos de elevação moral e intelectual, e é medido pela aproximação às leis divinas. O pensamento sistêmico amplia esse progresso ao incluí-lo em um contexto ecológico, histórico e relacional: evoluir é também </w:t>
      </w:r>
      <w:r>
        <w:rPr>
          <w:b/>
          <w:bCs/>
        </w:rPr>
        <w:t>aprender a viver com mais empatia, complexidade e integração com o todo</w:t>
      </w:r>
      <w:r>
        <w:rPr/>
        <w:t xml:space="preserve">. Isso desloca o foco do autodesenvolvimento abstrato para a </w:t>
      </w:r>
      <w:r>
        <w:rPr>
          <w:b/>
          <w:bCs/>
        </w:rPr>
        <w:t>coesão ética com a rede da vida</w:t>
      </w:r>
      <w:r>
        <w:rPr/>
        <w:t>, tornando a evolução espiritual inseparável do cuidado com o mundo.</w:t>
      </w:r>
    </w:p>
    <w:p>
      <w:pPr>
        <w:pStyle w:val="BodyText"/>
        <w:bidi w:val="0"/>
        <w:spacing w:before="86" w:after="86"/>
        <w:jc w:val="start"/>
        <w:rPr/>
      </w:pPr>
      <w:r>
        <w:rPr/>
        <w:t xml:space="preserve">Nesse sentido, a consciência deixa de ser apenas uma instância de percepção ou julgamento moral e se torna uma </w:t>
      </w:r>
      <w:r>
        <w:rPr>
          <w:b/>
          <w:bCs/>
        </w:rPr>
        <w:t>função de articulação de sentido entre múltiplas dimensões</w:t>
      </w:r>
      <w:r>
        <w:rPr/>
        <w:t xml:space="preserve">: biológica, emocional, simbólica, social e espiritual. Essa articulação é o que permite ao Espírito não apenas existir, mas </w:t>
      </w:r>
      <w:r>
        <w:rPr>
          <w:b/>
          <w:bCs/>
        </w:rPr>
        <w:t>atribuir significados, construir narrativas, transformar a dor em sabedoria e o caos em aprendizado</w:t>
      </w:r>
      <w:r>
        <w:rPr/>
        <w:t>. A mente é, então, o campo em que a consciência atua como mediadora entre mundos, e onde o Espírito se expressa como sujeito da experiência.</w:t>
      </w:r>
    </w:p>
    <w:p>
      <w:pPr>
        <w:pStyle w:val="BodyText"/>
        <w:bidi w:val="0"/>
        <w:spacing w:before="86" w:after="86"/>
        <w:jc w:val="start"/>
        <w:rPr/>
      </w:pPr>
      <w:r>
        <w:rPr/>
        <w:t xml:space="preserve">A ciência sistêmica também fornece um vocabulário fértil para reinterpretar os conceitos espíritas à luz da complexidade. Por exemplo, o perispírito — muitas vezes descrito como um “corpo fluídico” — pode ser entendido não como um objeto sutil, mas como </w:t>
      </w:r>
      <w:r>
        <w:rPr>
          <w:b/>
          <w:bCs/>
        </w:rPr>
        <w:t>um campo de organização informacional</w:t>
      </w:r>
      <w:r>
        <w:rPr/>
        <w:t xml:space="preserve">, que estrutura a interface entre os planos físico e espiritual. Em vez de imaginá-lo como uma substância intermediária, poderíamos concebê-lo como </w:t>
      </w:r>
      <w:r>
        <w:rPr>
          <w:b/>
          <w:bCs/>
        </w:rPr>
        <w:t>um padrão dinâmico de coerência energética</w:t>
      </w:r>
      <w:r>
        <w:rPr/>
        <w:t>, que codifica memórias, hábitos e predisposições e permite a continuidade do ser através das reencarnações.</w:t>
      </w:r>
    </w:p>
    <w:p>
      <w:pPr>
        <w:pStyle w:val="BodyText"/>
        <w:bidi w:val="0"/>
        <w:spacing w:before="86" w:after="86"/>
        <w:jc w:val="start"/>
        <w:rPr/>
      </w:pPr>
      <w:r>
        <w:rPr/>
        <w:t xml:space="preserve">De forma semelhante, a própria noção de Espírito pode ser ampliada: em vez de uma “substância imaterial”, o Espírito pode ser compreendido como </w:t>
      </w:r>
      <w:r>
        <w:rPr>
          <w:b/>
          <w:bCs/>
        </w:rPr>
        <w:t>um núcleo organizador de sentido</w:t>
      </w:r>
      <w:r>
        <w:rPr/>
        <w:t xml:space="preserve">, cuja identidade é sustentada por uma rede de processos cognitivos, emocionais e relacionais em constante atualização. Tal concepção não nega a existência do Espírito, mas </w:t>
      </w:r>
      <w:r>
        <w:rPr>
          <w:b/>
          <w:bCs/>
        </w:rPr>
        <w:t>desloca seu fundamento do essencialismo para a processualidade</w:t>
      </w:r>
      <w:r>
        <w:rPr/>
        <w:t>, da ontologia estática para a dinâmica da consciência em rede.</w:t>
      </w:r>
    </w:p>
    <w:p>
      <w:pPr>
        <w:pStyle w:val="BodyText"/>
        <w:bidi w:val="0"/>
        <w:spacing w:before="86" w:after="86"/>
        <w:jc w:val="start"/>
        <w:rPr/>
      </w:pPr>
      <w:r>
        <w:rPr/>
        <w:t xml:space="preserve">Essa releitura também convida a pensar a reencarnação sob uma nova chave interpretativa. Mais do que uma simples sucessão de vidas, a reencarnação pode ser entendida como </w:t>
      </w:r>
      <w:r>
        <w:rPr>
          <w:b/>
          <w:bCs/>
        </w:rPr>
        <w:t>um processo de emergência recursiva da identidade espiritual</w:t>
      </w:r>
      <w:r>
        <w:rPr/>
        <w:t xml:space="preserve">, em múltiplos contextos ecológicos, históricos e afetivos. Cada vida não apenas acrescenta experiência ao Espírito, mas </w:t>
      </w:r>
      <w:r>
        <w:rPr>
          <w:b/>
          <w:bCs/>
        </w:rPr>
        <w:t>reconfigura a rede de significados que o constitui</w:t>
      </w:r>
      <w:r>
        <w:rPr/>
        <w:t>. Assim, a evolução espiritual não é linear, mas marcada por bifurcações, saltos, reestruturações e reconexões — como ocorre em qualquer sistema complexo adaptativo.</w:t>
      </w:r>
    </w:p>
    <w:p>
      <w:pPr>
        <w:pStyle w:val="BodyText"/>
        <w:bidi w:val="0"/>
        <w:spacing w:before="86" w:after="86"/>
        <w:jc w:val="start"/>
        <w:rPr/>
      </w:pPr>
      <w:r>
        <w:rPr/>
        <w:t xml:space="preserve">Nesse contexto, a mediunidade também ganha novos contornos. Não mais como um canal unidirecional de comunicação com o “além”, mas como uma </w:t>
      </w:r>
      <w:r>
        <w:rPr>
          <w:b/>
          <w:bCs/>
        </w:rPr>
        <w:t>zona de interpenetração de campos de consciência</w:t>
      </w:r>
      <w:r>
        <w:rPr/>
        <w:t xml:space="preserve">, onde diferentes padrões informacionais se encontram e se traduzem mutuamente. A mediunidade, então, torna-se uma </w:t>
      </w:r>
      <w:r>
        <w:rPr>
          <w:b/>
          <w:bCs/>
        </w:rPr>
        <w:t>função emergente de sensibilidade sistêmica</w:t>
      </w:r>
      <w:r>
        <w:rPr/>
        <w:t>, na qual o médium atua como ponto de convergência entre dimensões da experiência que normalmente permanecem dissociadas. É nesse sentido que ela pode ser integrada a um modelo ampliado de cognição, que envolve não apenas cérebro, mas corpo, campo energético e contexto relacional.</w:t>
      </w:r>
    </w:p>
    <w:p>
      <w:pPr>
        <w:pStyle w:val="BodyText"/>
        <w:bidi w:val="0"/>
        <w:spacing w:before="86" w:after="86"/>
        <w:jc w:val="start"/>
        <w:rPr/>
      </w:pPr>
      <w:r>
        <w:rPr/>
        <w:t xml:space="preserve">Finalmente, essa nova convergência entre Espiritismo e pensamento sistêmico sugere um horizonte epistemológico e ético mais amplo para a humanidade. Um horizonte em que </w:t>
      </w:r>
      <w:r>
        <w:rPr>
          <w:b/>
          <w:bCs/>
        </w:rPr>
        <w:t>a ciência não exclui a espiritualidade, e a espiritualidade não nega o método</w:t>
      </w:r>
      <w:r>
        <w:rPr/>
        <w:t xml:space="preserve">, mas ambas se enriquecem mutuamente ao reconhecer que </w:t>
      </w:r>
      <w:r>
        <w:rPr>
          <w:b/>
          <w:bCs/>
        </w:rPr>
        <w:t>a realidade é feita de relações</w:t>
      </w:r>
      <w:r>
        <w:rPr/>
        <w:t xml:space="preserve">, e que a consciência é o ponto de intersecção entre o saber e o ser. Um horizonte em que o Espírito não é um dogma, mas uma </w:t>
      </w:r>
      <w:r>
        <w:rPr>
          <w:b/>
          <w:bCs/>
        </w:rPr>
        <w:t>hipótese existencial ativa</w:t>
      </w:r>
      <w:r>
        <w:rPr/>
        <w:t>, cujas implicações podem ser verificadas no campo da experiência, do afeto, da transformação pessoal e do engajamento com o mundo.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ao articular os conceitos de Espírito, mente e consciência a partir de uma perspectiva sistêmica, é possível elaborar uma visão mais rica e integrada do ser humano: </w:t>
      </w:r>
      <w:r>
        <w:rPr>
          <w:b/>
          <w:bCs/>
        </w:rPr>
        <w:t>não como um produto da matéria, nem como uma alma isolada</w:t>
      </w:r>
      <w:r>
        <w:rPr/>
        <w:t xml:space="preserve">, mas como </w:t>
      </w:r>
      <w:r>
        <w:rPr>
          <w:b/>
          <w:bCs/>
        </w:rPr>
        <w:t>uma consciência em rede</w:t>
      </w:r>
      <w:r>
        <w:rPr/>
        <w:t>, em constante transformação, cuja essência é a capacidade de aprender, significar e amar em múltiplas dimensões da realidade. Essa convergência entre Espiritismo e pensamento sistêmico abre caminho para uma espiritualidade lúcida, relacional e comprometida com o futuro da vida — dentro e além da matéria.</w:t>
      </w:r>
    </w:p>
    <w:p>
      <w:pPr>
        <w:pStyle w:val="BodyText"/>
        <w:bidi w:val="0"/>
        <w:spacing w:before="86" w:after="86"/>
        <w:jc w:val="start"/>
        <w:rPr/>
      </w:pPr>
      <w:r>
        <w:rPr/>
        <w:t xml:space="preserve">Claro! Abaixo está a continuação e expansão do </w:t>
      </w:r>
      <w:r>
        <w:rPr>
          <w:b/>
          <w:bCs/>
        </w:rPr>
        <w:t>Capítulo 2 – Evolução espiritual e auto-organização: o perispírito como fenômeno emergente</w:t>
      </w:r>
      <w:r>
        <w:rPr/>
        <w:t>, mantendo o tom argumentativo e exploratório da Parte 3 e completando o capítulo para alcançar cerca de 1000 palavras: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Essa releitura do perispírito como estrutura auto-organizada tem implicações também para o modo como compreendemos </w:t>
      </w:r>
      <w:r>
        <w:rPr>
          <w:b/>
          <w:bCs/>
        </w:rPr>
        <w:t>a saúde e a doença sob a ótica espiritual</w:t>
      </w:r>
      <w:r>
        <w:rPr/>
        <w:t xml:space="preserve">. Nos relatos e estudos espíritas, é frequente a associação entre desequilíbrios psíquico-emocionais e alterações na configuração do perispírito. Estados de ódio, culpa, medo ou apego intenso criam, segundo essas fontes, </w:t>
      </w:r>
      <w:r>
        <w:rPr>
          <w:b/>
          <w:bCs/>
        </w:rPr>
        <w:t>zonas de desarmonia fluídica</w:t>
      </w:r>
      <w:r>
        <w:rPr/>
        <w:t>, que podem gerar repercussões sobre o corpo físico por meio do que Kardec chamou de “repercussão perispiritual”.</w:t>
      </w:r>
    </w:p>
    <w:p>
      <w:pPr>
        <w:pStyle w:val="BodyText"/>
        <w:bidi w:val="0"/>
        <w:spacing w:before="86" w:after="86"/>
        <w:jc w:val="start"/>
        <w:rPr/>
      </w:pPr>
      <w:r>
        <w:rPr/>
        <w:t xml:space="preserve">O pensamento sistêmico e a medicina psicossomática contemporânea convergem nesse ponto ao reconhecer que </w:t>
      </w:r>
      <w:r>
        <w:rPr>
          <w:b/>
          <w:bCs/>
        </w:rPr>
        <w:t>a organização do corpo e da mente depende da integração dos processos simbólicos, emocionais e relacionais</w:t>
      </w:r>
      <w:r>
        <w:rPr/>
        <w:t xml:space="preserve">. A mente, em constante diálogo com o corpo e o ambiente, reorganiza circuitos neurais, padrões hormonais e respostas imunológicas. De forma análoga, poderíamos dizer que </w:t>
      </w:r>
      <w:r>
        <w:rPr>
          <w:b/>
          <w:bCs/>
        </w:rPr>
        <w:t>o Espírito reorganiza, por meio de sua consciência e escolhas, a morfologia e a ressonância do próprio perispírito</w:t>
      </w:r>
      <w:r>
        <w:rPr/>
        <w:t>, num processo contínuo de integração e desintegração simbólica.</w:t>
      </w:r>
    </w:p>
    <w:p>
      <w:pPr>
        <w:pStyle w:val="BodyText"/>
        <w:bidi w:val="0"/>
        <w:spacing w:before="86" w:after="86"/>
        <w:jc w:val="start"/>
        <w:rPr/>
      </w:pPr>
      <w:r>
        <w:rPr/>
        <w:t xml:space="preserve">Essa perspectiva torna ainda mais clara a função educativa das experiências encarnatórias. Se o perispírito é moldado pelos estados internos e pelas interações do Espírito, então </w:t>
      </w:r>
      <w:r>
        <w:rPr>
          <w:b/>
          <w:bCs/>
        </w:rPr>
        <w:t xml:space="preserve">a reencarnação não é apenas uma nova </w:t>
      </w:r>
      <w:r>
        <w:rPr/>
        <w:t>“</w:t>
      </w:r>
      <w:r>
        <w:rPr>
          <w:b/>
          <w:bCs/>
        </w:rPr>
        <w:t>vida</w:t>
      </w:r>
      <w:r>
        <w:rPr/>
        <w:t>”</w:t>
      </w:r>
      <w:r>
        <w:rPr>
          <w:b/>
          <w:bCs/>
        </w:rPr>
        <w:t xml:space="preserve"> num corpo físico</w:t>
      </w:r>
      <w:r>
        <w:rPr/>
        <w:t xml:space="preserve">, mas </w:t>
      </w:r>
      <w:r>
        <w:rPr>
          <w:b/>
          <w:bCs/>
        </w:rPr>
        <w:t>uma oportunidade de reorganização profunda da própria forma espiritual</w:t>
      </w:r>
      <w:r>
        <w:rPr/>
        <w:t xml:space="preserve">. Provas e expiações não têm como objetivo punir, mas </w:t>
      </w:r>
      <w:r>
        <w:rPr>
          <w:b/>
          <w:bCs/>
        </w:rPr>
        <w:t>desencadear processos de autoconhecimento, arrependimento, cura e reintegração</w:t>
      </w:r>
      <w:r>
        <w:rPr/>
        <w:t>.</w:t>
      </w:r>
    </w:p>
    <w:p>
      <w:pPr>
        <w:pStyle w:val="BodyText"/>
        <w:bidi w:val="0"/>
        <w:spacing w:before="86" w:after="86"/>
        <w:jc w:val="start"/>
        <w:rPr/>
      </w:pPr>
      <w:r>
        <w:rPr/>
        <w:t xml:space="preserve">Nesse sentido, o perispírito pode ser compreendido como um </w:t>
      </w:r>
      <w:r>
        <w:rPr>
          <w:b/>
          <w:bCs/>
        </w:rPr>
        <w:t>espelho plástico da consciência</w:t>
      </w:r>
      <w:r>
        <w:rPr/>
        <w:t xml:space="preserve">, ou, mais precisamente, como o campo onde a consciência manifesta sua coerência interna — ou a ausência dela. Espíritos que cultivam a harmonia consigo e com os outros tendem a apresentar campos perispirituais organizados, simétricos, leves, enquanto os que vivem em descompasso com as leis morais — mesmo que inconscientemente — produzem </w:t>
      </w:r>
      <w:r>
        <w:rPr>
          <w:b/>
          <w:bCs/>
        </w:rPr>
        <w:t>campos fragmentados, tensos ou opacos</w:t>
      </w:r>
      <w:r>
        <w:rPr/>
        <w:t>, que carregam a marca de sua dissonância.</w:t>
      </w:r>
    </w:p>
    <w:p>
      <w:pPr>
        <w:pStyle w:val="BodyText"/>
        <w:bidi w:val="0"/>
        <w:spacing w:before="86" w:after="86"/>
        <w:jc w:val="start"/>
        <w:rPr/>
      </w:pPr>
      <w:r>
        <w:rPr/>
        <w:t xml:space="preserve">Essa ideia tem ressonâncias diretas com os estudos contemporâneos sobre </w:t>
      </w:r>
      <w:r>
        <w:rPr>
          <w:b/>
          <w:bCs/>
        </w:rPr>
        <w:t>campos morfogenéticos</w:t>
      </w:r>
      <w:r>
        <w:rPr/>
        <w:t xml:space="preserve">, como os propostos por Rupert Sheldrake, que sugerem que </w:t>
      </w:r>
      <w:r>
        <w:rPr>
          <w:b/>
          <w:bCs/>
        </w:rPr>
        <w:t>formas e comportamentos não são apenas determinados geneticamente, mas seguem padrões de campo informacional</w:t>
      </w:r>
      <w:r>
        <w:rPr/>
        <w:t xml:space="preserve">, que organizam os sistemas vivos por ressonância. Embora controversos no meio científico, esses conceitos abrem caminho para considerar o perispírito como </w:t>
      </w:r>
      <w:r>
        <w:rPr>
          <w:b/>
          <w:bCs/>
        </w:rPr>
        <w:t>um campo de informação estruturante</w:t>
      </w:r>
      <w:r>
        <w:rPr/>
        <w:t>, que orienta a forma e a função tanto do corpo quanto da psique.</w:t>
      </w:r>
    </w:p>
    <w:p>
      <w:pPr>
        <w:pStyle w:val="BodyText"/>
        <w:bidi w:val="0"/>
        <w:spacing w:before="86" w:after="86"/>
        <w:jc w:val="start"/>
        <w:rPr/>
      </w:pPr>
      <w:r>
        <w:rPr/>
        <w:t xml:space="preserve">Nesse quadro, a </w:t>
      </w:r>
      <w:r>
        <w:rPr>
          <w:b/>
          <w:bCs/>
        </w:rPr>
        <w:t>reencarnação pode ser vista como um processo de codificação e decodificação perispiritual</w:t>
      </w:r>
      <w:r>
        <w:rPr/>
        <w:t xml:space="preserve">, no qual a forma física se modela a partir do campo informacional acumulado pelo Espírito. Anomalias congênitas, aptidões naturais, tendências temperamentais e até desafios físicos ou mentais podem ser entendidos como </w:t>
      </w:r>
      <w:r>
        <w:rPr>
          <w:b/>
          <w:bCs/>
        </w:rPr>
        <w:t>expressões perispirituais traduzidas na matéria</w:t>
      </w:r>
      <w:r>
        <w:rPr/>
        <w:t>, conforme a lei de afinidade entre forma e função.</w:t>
      </w:r>
    </w:p>
    <w:p>
      <w:pPr>
        <w:pStyle w:val="BodyText"/>
        <w:bidi w:val="0"/>
        <w:spacing w:before="86" w:after="86"/>
        <w:jc w:val="start"/>
        <w:rPr/>
      </w:pPr>
      <w:r>
        <w:rPr/>
        <w:t xml:space="preserve">Além disso, essa abordagem nos permite interpretar os fenômenos de obsessão espiritual como </w:t>
      </w:r>
      <w:r>
        <w:rPr>
          <w:b/>
          <w:bCs/>
        </w:rPr>
        <w:t>interferências sistêmicas entre campos perispirituais em desequilíbrio</w:t>
      </w:r>
      <w:r>
        <w:rPr/>
        <w:t xml:space="preserve">, onde há acoplamentos disfuncionais, sintonia negativa e circularidade destrutiva entre entidades. Isso reforça o entendimento, já presente na Doutrina Espírita, de que </w:t>
      </w:r>
      <w:r>
        <w:rPr>
          <w:b/>
          <w:bCs/>
        </w:rPr>
        <w:t>a vigilância mental, a prece, a elevação moral e a reforma íntima não são apenas atitudes éticas, mas ferramentas terapêuticas de reorganização estrutural do Espírito</w:t>
      </w:r>
      <w:r>
        <w:rPr/>
        <w:t>.</w:t>
      </w:r>
    </w:p>
    <w:p>
      <w:pPr>
        <w:pStyle w:val="BodyText"/>
        <w:bidi w:val="0"/>
        <w:spacing w:before="86" w:after="86"/>
        <w:jc w:val="start"/>
        <w:rPr/>
      </w:pPr>
      <w:r>
        <w:rPr/>
        <w:t xml:space="preserve">No plano coletivo, esse modelo pode se expandir para pensar a humanidade como </w:t>
      </w:r>
      <w:r>
        <w:rPr>
          <w:b/>
          <w:bCs/>
        </w:rPr>
        <w:t>uma rede sistêmica de consciências encarnadas e desencarnadas</w:t>
      </w:r>
      <w:r>
        <w:rPr/>
        <w:t xml:space="preserve">, interagindo permanentemente por meio de seus campos perispirituais. A sociedade espiritual, portanto, não está localizada em um “além” separado, mas </w:t>
      </w:r>
      <w:r>
        <w:rPr>
          <w:b/>
          <w:bCs/>
        </w:rPr>
        <w:t>interpenetra a realidade material</w:t>
      </w:r>
      <w:r>
        <w:rPr/>
        <w:t xml:space="preserve">, agindo sobre ela e sendo por ela transformada. As dimensões espirituais tornam-se </w:t>
      </w:r>
      <w:r>
        <w:rPr>
          <w:b/>
          <w:bCs/>
        </w:rPr>
        <w:t>camadas relacionais do cosmos</w:t>
      </w:r>
      <w:r>
        <w:rPr/>
        <w:t>, com densidades, frequências e padrões organizacionais distintos, mas conectadas por leis de sintonia, afinidade e evolução.</w:t>
      </w:r>
    </w:p>
    <w:p>
      <w:pPr>
        <w:pStyle w:val="BodyText"/>
        <w:bidi w:val="0"/>
        <w:spacing w:before="86" w:after="86"/>
        <w:jc w:val="start"/>
        <w:rPr/>
      </w:pPr>
      <w:r>
        <w:rPr/>
        <w:t xml:space="preserve">Essa leitura é profundamente coerente com a noção de universo como </w:t>
      </w:r>
      <w:r>
        <w:rPr>
          <w:b/>
          <w:bCs/>
        </w:rPr>
        <w:t>uma rede de sistemas interdependentes e auto-organizados</w:t>
      </w:r>
      <w:r>
        <w:rPr/>
        <w:t xml:space="preserve">, proposta pela nova ciência da complexidade. O Espírito, inserido nessa rede, não é apenas um sujeito passivo do destino, mas </w:t>
      </w:r>
      <w:r>
        <w:rPr>
          <w:b/>
          <w:bCs/>
        </w:rPr>
        <w:t>um coautor de sua forma, de sua trajetória e de sua realidade existencial</w:t>
      </w:r>
      <w:r>
        <w:rPr/>
        <w:t>. O perispírito, nesse contexto, é o palco dinâmico dessa coautoria, onde a energia do pensamento plasma formas, significados e direções.</w:t>
      </w:r>
    </w:p>
    <w:p>
      <w:pPr>
        <w:pStyle w:val="BodyText"/>
        <w:bidi w:val="0"/>
        <w:spacing w:before="86" w:after="86"/>
        <w:jc w:val="start"/>
        <w:rPr/>
      </w:pPr>
      <w:r>
        <w:rPr/>
        <w:t xml:space="preserve">Por fim, a concepção do perispírito como fenômeno emergente também aproxima Espiritismo e ciência no plano metodológico. Em vez de tentar provar a existência do perispírito como se fosse um “objeto” a ser detectado por instrumentos físicos, </w:t>
      </w:r>
      <w:r>
        <w:rPr>
          <w:b/>
          <w:bCs/>
        </w:rPr>
        <w:t>podemos estudá-lo como padrão relacional</w:t>
      </w:r>
      <w:r>
        <w:rPr/>
        <w:t>, investigando seus efeitos, sua lógica organizacional e seus princípios estruturantes. Isso abre espaço para pesquisas transdisciplinares que cruzem neurociência, psicologia energética, física de sistemas abertos, fenomenologia e espiritualidade experiencial.</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compreender o perispírito como um fenômeno emergente e auto-organizado permite articular a Doutrina Espírita com os avanços do pensamento sistêmico, sem negar seus fundamentos, mas </w:t>
      </w:r>
      <w:r>
        <w:rPr>
          <w:b/>
          <w:bCs/>
        </w:rPr>
        <w:t>ampliando sua inteligibilidade e seu poder explicativo</w:t>
      </w:r>
      <w:r>
        <w:rPr/>
        <w:t xml:space="preserve">. O Espírito deixa de ser visto como uma mônada isolada, e passa a ser compreendido como </w:t>
      </w:r>
      <w:r>
        <w:rPr>
          <w:b/>
          <w:bCs/>
        </w:rPr>
        <w:t>um ser relacional em contínua autoconstrução</w:t>
      </w:r>
      <w:r>
        <w:rPr/>
        <w:t xml:space="preserve">, cuja forma sutil manifesta, a cada instante, o estado atual de sua consciência. Nessa perspectiva, a evolução espiritual não é apenas um ideal moral, mas </w:t>
      </w:r>
      <w:r>
        <w:rPr>
          <w:b/>
          <w:bCs/>
        </w:rPr>
        <w:t>um processo real de complexificação organizacional</w:t>
      </w:r>
      <w:r>
        <w:rPr/>
        <w:t>, onde cada pensamento, cada escolha e cada gesto contribui para a arquitetura invisível – mas profundamente real – do ser imortal.</w:t>
      </w:r>
    </w:p>
    <w:p>
      <w:pPr>
        <w:pStyle w:val="BodyText"/>
        <w:bidi w:val="0"/>
        <w:spacing w:before="86" w:after="86"/>
        <w:jc w:val="start"/>
        <w:rPr/>
      </w:pPr>
      <w:r>
        <w:rPr/>
        <w:t xml:space="preserve">Excelente base! Abaixo está a continuação e expansão do </w:t>
      </w:r>
      <w:r>
        <w:rPr>
          <w:b/>
          <w:bCs/>
        </w:rPr>
        <w:t>Capítulo 3 – Reencarnação e as quatro dimensões da vida: processo, forma, matéria e significado</w:t>
      </w:r>
      <w:r>
        <w:rPr/>
        <w:t>, mantendo o tom argumentativo e exploratório da Parte 3, e levando o texto a cerca de 1000 palavras: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Essa abordagem integrada também ilumina o papel da </w:t>
      </w:r>
      <w:r>
        <w:rPr>
          <w:b/>
          <w:bCs/>
        </w:rPr>
        <w:t>reencarnação como processo de coevolução entre o indivíduo e o coletivo</w:t>
      </w:r>
      <w:r>
        <w:rPr/>
        <w:t xml:space="preserve">. Cada Espírito não evolui isoladamente: ele retorna ao plano físico em contextos familiares, culturais, históricos e ecológicos específicos, que moldam suas experiências e, por sua vez, </w:t>
      </w:r>
      <w:r>
        <w:rPr>
          <w:b/>
          <w:bCs/>
        </w:rPr>
        <w:t>são transformados por sua presença ativa</w:t>
      </w:r>
      <w:r>
        <w:rPr/>
        <w:t xml:space="preserve">. Assim, o processo reencarnatório adquire um caráter não apenas pessoal, mas </w:t>
      </w:r>
      <w:r>
        <w:rPr>
          <w:b/>
          <w:bCs/>
        </w:rPr>
        <w:t>ecossistêmico</w:t>
      </w:r>
      <w:r>
        <w:rPr/>
        <w:t>: o Espírito participa da construção de mundos, e os mundos participam da construção do Espírito.</w:t>
      </w:r>
    </w:p>
    <w:p>
      <w:pPr>
        <w:pStyle w:val="BodyText"/>
        <w:bidi w:val="0"/>
        <w:spacing w:before="86" w:after="86"/>
        <w:jc w:val="start"/>
        <w:rPr/>
      </w:pPr>
      <w:r>
        <w:rPr/>
        <w:t xml:space="preserve">Nesse sentido, a encarnação pode ser vista como </w:t>
      </w:r>
      <w:r>
        <w:rPr>
          <w:b/>
          <w:bCs/>
        </w:rPr>
        <w:t>um ponto de acoplamento entre sistemas complexos</w:t>
      </w:r>
      <w:r>
        <w:rPr/>
        <w:t xml:space="preserve"> – o espiritual e o biológico, o individual e o coletivo, o invisível e o visível. Cada retorno à matéria é um realinhamento entre o padrão organizacional do Espírito (sua forma e sentido) e os desafios materiais e relacionais de um novo ciclo de vida. A encarnação, portanto, </w:t>
      </w:r>
      <w:r>
        <w:rPr>
          <w:b/>
          <w:bCs/>
        </w:rPr>
        <w:t>não é apenas inserção corporal, mas sintonia sistêmica com um campo de possibilidades</w:t>
      </w:r>
      <w:r>
        <w:rPr/>
        <w:t>.</w:t>
      </w:r>
    </w:p>
    <w:p>
      <w:pPr>
        <w:pStyle w:val="BodyText"/>
        <w:bidi w:val="0"/>
        <w:spacing w:before="86" w:after="86"/>
        <w:jc w:val="start"/>
        <w:rPr/>
      </w:pPr>
      <w:r>
        <w:rPr/>
        <w:t xml:space="preserve">Essa perspectiva encontra apoio na ideia, proposta pelo pensamento sistêmico, de que </w:t>
      </w:r>
      <w:r>
        <w:rPr>
          <w:b/>
          <w:bCs/>
        </w:rPr>
        <w:t>a vida é sustentada por padrões de organização que se mantêm apesar da constante troca de matéria e energia</w:t>
      </w:r>
      <w:r>
        <w:rPr/>
        <w:t xml:space="preserve">. O Espírito, como princípio organizador, sustenta um padrão de identidade que persiste mesmo quando os elementos materiais (como o corpo físico) mudam completamente a cada existência. Esse padrão é o que garante </w:t>
      </w:r>
      <w:r>
        <w:rPr>
          <w:b/>
          <w:bCs/>
        </w:rPr>
        <w:t>a continuidade da consciência</w:t>
      </w:r>
      <w:r>
        <w:rPr/>
        <w:t xml:space="preserve"> e permite que o processo evolutivo seja acumulativo, embora sempre singular.</w:t>
      </w:r>
    </w:p>
    <w:p>
      <w:pPr>
        <w:pStyle w:val="BodyText"/>
        <w:bidi w:val="0"/>
        <w:spacing w:before="86" w:after="86"/>
        <w:jc w:val="start"/>
        <w:rPr/>
      </w:pPr>
      <w:r>
        <w:rPr/>
        <w:t xml:space="preserve">Nesse quadro, o perispírito ganha um papel central: ele não é apenas o mediador entre Espírito e corpo, mas </w:t>
      </w:r>
      <w:r>
        <w:rPr>
          <w:b/>
          <w:bCs/>
        </w:rPr>
        <w:t>o campo de coerência que articula forma, matéria e significado ao longo do processo reencarnatório</w:t>
      </w:r>
      <w:r>
        <w:rPr/>
        <w:t xml:space="preserve">. É por meio do perispírito que as experiências vividas em uma existência se condensam como traços estruturais e simbólicos, que então </w:t>
      </w:r>
      <w:r>
        <w:rPr>
          <w:b/>
          <w:bCs/>
        </w:rPr>
        <w:t>informam a modelagem do novo corpo, das novas predisposições e dos novos vínculos</w:t>
      </w:r>
      <w:r>
        <w:rPr/>
        <w:t>. A reencarnação é, assim, uma continuidade sistêmica, mais do que uma ruptura.</w:t>
      </w:r>
    </w:p>
    <w:p>
      <w:pPr>
        <w:pStyle w:val="BodyText"/>
        <w:bidi w:val="0"/>
        <w:spacing w:before="86" w:after="86"/>
        <w:jc w:val="start"/>
        <w:rPr/>
      </w:pPr>
      <w:r>
        <w:rPr/>
        <w:t xml:space="preserve">A dimensão do </w:t>
      </w:r>
      <w:r>
        <w:rPr>
          <w:b/>
          <w:bCs/>
        </w:rPr>
        <w:t>significado</w:t>
      </w:r>
      <w:r>
        <w:rPr/>
        <w:t xml:space="preserve">, nesse contexto, adquire um peso decisivo. A reencarnação não é movida apenas por leis funcionais (como a de causa e efeito), mas também por </w:t>
      </w:r>
      <w:r>
        <w:rPr>
          <w:b/>
          <w:bCs/>
        </w:rPr>
        <w:t>vetores simbólicos</w:t>
      </w:r>
      <w:r>
        <w:rPr/>
        <w:t xml:space="preserve">: propósitos, lições, encontros marcantes, intuições de missão. Muitos relatos espirituais e experiências de quase-morte apontam para a existência de </w:t>
      </w:r>
      <w:r>
        <w:rPr>
          <w:b/>
          <w:bCs/>
        </w:rPr>
        <w:t>planos reencarnatórios deliberadamente escolhidos ou aceitos pelo Espírito</w:t>
      </w:r>
      <w:r>
        <w:rPr/>
        <w:t xml:space="preserve">, com base em necessidades específicas de aprendizado. Isso reforça a ideia de que a vida não é um acaso cego, mas </w:t>
      </w:r>
      <w:r>
        <w:rPr>
          <w:b/>
          <w:bCs/>
        </w:rPr>
        <w:t>uma narrativa viva em construção</w:t>
      </w:r>
      <w:r>
        <w:rPr/>
        <w:t>, cujo enredo é escrito em colaboração entre liberdade e necessidade, desejo e responsabilidade.</w:t>
      </w:r>
    </w:p>
    <w:p>
      <w:pPr>
        <w:pStyle w:val="BodyText"/>
        <w:bidi w:val="0"/>
        <w:spacing w:before="86" w:after="86"/>
        <w:jc w:val="start"/>
        <w:rPr/>
      </w:pPr>
      <w:r>
        <w:rPr/>
        <w:t xml:space="preserve">Esse aspecto simbólico também permite uma nova leitura das dificuldades e sofrimentos da vida. Se cada encarnação tem um significado, então </w:t>
      </w:r>
      <w:r>
        <w:rPr>
          <w:b/>
          <w:bCs/>
        </w:rPr>
        <w:t>a dor pode ser compreendida como uma travessia com sentido</w:t>
      </w:r>
      <w:r>
        <w:rPr/>
        <w:t xml:space="preserve">, não como punição nem como injustiça. Ela se inscreve num projeto maior de coerência espiritual: pode ser o impulso necessário para o despertar de virtudes, a reparação de vínculos rompidos ou o estímulo ao desapego das ilusões materiais. Nesse ponto, o Espiritismo e o pensamento sistêmico convergem na valorização da </w:t>
      </w:r>
      <w:r>
        <w:rPr>
          <w:b/>
          <w:bCs/>
        </w:rPr>
        <w:t>complexidade dos processos, da não-linearidade das trajetórias e da interdependência entre desafios e crescimento</w:t>
      </w:r>
      <w:r>
        <w:rPr/>
        <w:t>.</w:t>
      </w:r>
    </w:p>
    <w:p>
      <w:pPr>
        <w:pStyle w:val="BodyText"/>
        <w:bidi w:val="0"/>
        <w:spacing w:before="86" w:after="86"/>
        <w:jc w:val="start"/>
        <w:rPr/>
      </w:pPr>
      <w:r>
        <w:rPr/>
        <w:t xml:space="preserve">Além disso, a </w:t>
      </w:r>
      <w:r>
        <w:rPr>
          <w:b/>
          <w:bCs/>
        </w:rPr>
        <w:t>multiplicidade das experiências encarnatórias</w:t>
      </w:r>
      <w:r>
        <w:rPr/>
        <w:t xml:space="preserve"> reforça a plasticidade da forma e a diversidade dos caminhos evolutivos. O mesmo Espírito pode renascer em diferentes corpos, culturas, gêneros e condições sociais, revelando que </w:t>
      </w:r>
      <w:r>
        <w:rPr>
          <w:b/>
          <w:bCs/>
        </w:rPr>
        <w:t>a identidade profunda não se confunde com as formas passageiras</w:t>
      </w:r>
      <w:r>
        <w:rPr/>
        <w:t xml:space="preserve">, mas </w:t>
      </w:r>
      <w:r>
        <w:rPr>
          <w:b/>
          <w:bCs/>
        </w:rPr>
        <w:t>se enriquece com a pluralidade das expressões da vida</w:t>
      </w:r>
      <w:r>
        <w:rPr/>
        <w:t>. A reencarnação, assim, dissolve fronteiras rígidas entre “eu” e “outro”, entre “nós” e “eles”, convidando a uma ética mais inclusiva, compassiva e sistêmica.</w:t>
      </w:r>
    </w:p>
    <w:p>
      <w:pPr>
        <w:pStyle w:val="BodyText"/>
        <w:bidi w:val="0"/>
        <w:spacing w:before="86" w:after="86"/>
        <w:jc w:val="start"/>
        <w:rPr/>
      </w:pPr>
      <w:r>
        <w:rPr/>
        <w:t xml:space="preserve">Essa ética reencarnatória implica também </w:t>
      </w:r>
      <w:r>
        <w:rPr>
          <w:b/>
          <w:bCs/>
        </w:rPr>
        <w:t>responsabilidade ecológica e social</w:t>
      </w:r>
      <w:r>
        <w:rPr/>
        <w:t xml:space="preserve">. Se reencarnamos no mesmo planeta que ajudamos a construir, se retornamos a grupos com os quais nutrimos dívidas e afetos, então </w:t>
      </w:r>
      <w:r>
        <w:rPr>
          <w:b/>
          <w:bCs/>
        </w:rPr>
        <w:t>não podemos nos isentar dos efeitos de nossas ações coletivas</w:t>
      </w:r>
      <w:r>
        <w:rPr/>
        <w:t xml:space="preserve">. A destruição ambiental, a violência estrutural, a exclusão social e a cultura do egoísmo não apenas prejudicam os outros: </w:t>
      </w:r>
      <w:r>
        <w:rPr>
          <w:b/>
          <w:bCs/>
        </w:rPr>
        <w:t>elas formatam o mundo em que poderemos renascer</w:t>
      </w:r>
      <w:r>
        <w:rPr/>
        <w:t>. A reencarnação, nesse sentido, nos convida a pensar a longo prazo – não apenas por solidariedade, mas por sabedoria.</w:t>
      </w:r>
    </w:p>
    <w:p>
      <w:pPr>
        <w:pStyle w:val="BodyText"/>
        <w:bidi w:val="0"/>
        <w:spacing w:before="86" w:after="86"/>
        <w:jc w:val="start"/>
        <w:rPr/>
      </w:pPr>
      <w:r>
        <w:rPr/>
        <w:t xml:space="preserve">Essa consciência sistêmica da reencarnação também pode inspirar </w:t>
      </w:r>
      <w:r>
        <w:rPr>
          <w:b/>
          <w:bCs/>
        </w:rPr>
        <w:t>novas práticas educativas e terapêuticas</w:t>
      </w:r>
      <w:r>
        <w:rPr/>
        <w:t xml:space="preserve">. Em vez de tratar os indivíduos como recipientes de herança genética ou como produtos de uma única história de vida, podemos começar a </w:t>
      </w:r>
      <w:r>
        <w:rPr>
          <w:b/>
          <w:bCs/>
        </w:rPr>
        <w:t>olhar para as pessoas como expressões temporárias de processos mais amplos</w:t>
      </w:r>
      <w:r>
        <w:rPr/>
        <w:t xml:space="preserve">, com potenciais ocultos, traços profundos e desafios cármicos em curso. Isso não significa impor crenças, mas </w:t>
      </w:r>
      <w:r>
        <w:rPr>
          <w:b/>
          <w:bCs/>
        </w:rPr>
        <w:t>abrir espaço para abordagens mais integrais</w:t>
      </w:r>
      <w:r>
        <w:rPr/>
        <w:t>, que considerem o ser humano como portador de sentido, história espiritual e vocação evolutiva.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ao reinterpretar a reencarnação à luz das quatro dimensões sistêmicas da vida – processo, forma, matéria e significado – revelamos seu caráter profundamente integrador. A reencarnação deixa de ser vista como um dogma religioso ou um mecanismo místico, e se torna </w:t>
      </w:r>
      <w:r>
        <w:rPr>
          <w:b/>
          <w:bCs/>
        </w:rPr>
        <w:t>um processo sistêmico de reorganização consciente do ser</w:t>
      </w:r>
      <w:r>
        <w:rPr/>
        <w:t>, no qual cada existência é um ensaio concreto de transformação, expressão e sentido.</w:t>
      </w:r>
    </w:p>
    <w:p>
      <w:pPr>
        <w:pStyle w:val="BodyText"/>
        <w:bidi w:val="0"/>
        <w:spacing w:before="86" w:after="86"/>
        <w:jc w:val="start"/>
        <w:rPr/>
      </w:pPr>
      <w:r>
        <w:rPr/>
        <w:t xml:space="preserve">Essa leitura articula espiritualidade e ciência em um mesmo campo semântico, onde </w:t>
      </w:r>
      <w:r>
        <w:rPr>
          <w:b/>
          <w:bCs/>
        </w:rPr>
        <w:t>a complexidade da vida é reconhecida como expressão da inteligência evolutiva do universo</w:t>
      </w:r>
      <w:r>
        <w:rPr/>
        <w:t xml:space="preserve">. O Espírito reencarna não como punição nem como acidente, mas como agente participante de um sistema em rede, que busca, a cada ciclo, </w:t>
      </w:r>
      <w:r>
        <w:rPr>
          <w:b/>
          <w:bCs/>
        </w:rPr>
        <w:t>uma forma mais justa, bela e significativa de existir</w:t>
      </w:r>
      <w:r>
        <w:rPr/>
        <w:t xml:space="preserve">. E é nesse movimento entre mundos, entre formas, entre experiências e entre sentidos, que a consciência vai se tornando o que é: </w:t>
      </w:r>
      <w:r>
        <w:rPr>
          <w:b/>
          <w:bCs/>
        </w:rPr>
        <w:t>centro vivo de aprendizado, amor e integração com o todo</w:t>
      </w:r>
      <w:r>
        <w:rPr/>
        <w:t>.</w:t>
      </w:r>
    </w:p>
    <w:p>
      <w:pPr>
        <w:pStyle w:val="BodyText"/>
        <w:bidi w:val="0"/>
        <w:spacing w:before="86" w:after="86"/>
        <w:jc w:val="start"/>
        <w:rPr/>
      </w:pPr>
      <w:r>
        <w:rPr/>
        <w:t xml:space="preserve">Claro! Abaixo está a continuação e expansão do </w:t>
      </w:r>
      <w:r>
        <w:rPr>
          <w:b/>
          <w:bCs/>
        </w:rPr>
        <w:t>Capítulo 4 – Vida espiritual como rede: interdependência e coevolução entre Espíritos</w:t>
      </w:r>
      <w:r>
        <w:rPr/>
        <w:t>, mantendo o tom argumentativo e exploratório da Parte 3 e estendendo o conteúdo para cerca de 1000 palavras: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Essa perspectiva também convida a uma </w:t>
      </w:r>
      <w:r>
        <w:rPr>
          <w:b/>
          <w:bCs/>
        </w:rPr>
        <w:t>revisão da noção de mérito espiritual</w:t>
      </w:r>
      <w:r>
        <w:rPr/>
        <w:t xml:space="preserve">, frequentemente interpretada de maneira individualista. No Espiritismo tradicional, o progresso do Espírito está ligado ao esforço pessoal, ao autoconhecimento e à superação de imperfeições. Embora esses fatores continuem centrais, a visão sistêmica acrescenta um novo parâmetro: </w:t>
      </w:r>
      <w:r>
        <w:rPr>
          <w:b/>
          <w:bCs/>
        </w:rPr>
        <w:t>a qualidade e profundidade das relações estabelecidas</w:t>
      </w:r>
      <w:r>
        <w:rPr/>
        <w:t xml:space="preserve">. Um Espírito pode ser intelectualmente brilhante, mas se suas conexões forem marcadas pela dominação, isolamento ou indiferença, seu progresso estará comprometido. Evoluir, nessa chave, é </w:t>
      </w:r>
      <w:r>
        <w:rPr>
          <w:b/>
          <w:bCs/>
        </w:rPr>
        <w:t>tornar-se cada vez mais capaz de sustentar relações saudáveis, inclusivas e transformadoras</w:t>
      </w:r>
      <w:r>
        <w:rPr/>
        <w:t>.</w:t>
      </w:r>
    </w:p>
    <w:p>
      <w:pPr>
        <w:pStyle w:val="BodyText"/>
        <w:bidi w:val="0"/>
        <w:spacing w:before="86" w:after="86"/>
        <w:jc w:val="start"/>
        <w:rPr/>
      </w:pPr>
      <w:r>
        <w:rPr/>
        <w:t xml:space="preserve">A ideia de que o Espírito só se realiza plenamente em relação com o outro remete também à noção de </w:t>
      </w:r>
      <w:r>
        <w:rPr>
          <w:b/>
          <w:bCs/>
        </w:rPr>
        <w:t>intersubjetividade</w:t>
      </w:r>
      <w:r>
        <w:rPr/>
        <w:t xml:space="preserve"> desenvolvida em diversas correntes da filosofia contemporânea e da psicologia sistêmica. O “eu” não é um núcleo fixo, separado, mas </w:t>
      </w:r>
      <w:r>
        <w:rPr>
          <w:b/>
          <w:bCs/>
        </w:rPr>
        <w:t>uma construção em constante renegociação nas trocas com os outros</w:t>
      </w:r>
      <w:r>
        <w:rPr/>
        <w:t xml:space="preserve">. O Espírito, como consciência individual, desenvolve sua identidade não apenas por introspecção, mas também — e sobretudo — </w:t>
      </w:r>
      <w:r>
        <w:rPr>
          <w:b/>
          <w:bCs/>
        </w:rPr>
        <w:t>pela qualidade da escuta, do cuidado e do reconhecimento mútuo</w:t>
      </w:r>
      <w:r>
        <w:rPr/>
        <w:t>. Isso está em perfeita consonância com o princípio espírita de que a caridade é o eixo central da moral evolutiva.</w:t>
      </w:r>
    </w:p>
    <w:p>
      <w:pPr>
        <w:pStyle w:val="BodyText"/>
        <w:bidi w:val="0"/>
        <w:spacing w:before="86" w:after="86"/>
        <w:jc w:val="start"/>
        <w:rPr/>
      </w:pPr>
      <w:r>
        <w:rPr/>
        <w:t xml:space="preserve">Outro ponto importante é a </w:t>
      </w:r>
      <w:r>
        <w:rPr>
          <w:b/>
          <w:bCs/>
        </w:rPr>
        <w:t>plasticidade da rede espiritual</w:t>
      </w:r>
      <w:r>
        <w:rPr/>
        <w:t xml:space="preserve">. A cada existência, novos vínculos são formados, outros se dissolvem ou se transformam, e a malha de relações se torna mais ampla e complexa. Espíritos que foram adversários podem tornar-se aliados; laços frágeis podem se fortalecer; conexões marcadas pela dor podem se transmutar em aprendizado e reconciliação. A rede espiritual não é estática nem predeterminada: </w:t>
      </w:r>
      <w:r>
        <w:rPr>
          <w:b/>
          <w:bCs/>
        </w:rPr>
        <w:t>ela é um sistema adaptativo em evolução</w:t>
      </w:r>
      <w:r>
        <w:rPr/>
        <w:t>, que responde aos estados de consciência dos Espíritos que a compõem.</w:t>
      </w:r>
    </w:p>
    <w:p>
      <w:pPr>
        <w:pStyle w:val="BodyText"/>
        <w:bidi w:val="0"/>
        <w:spacing w:before="86" w:after="86"/>
        <w:jc w:val="start"/>
        <w:rPr/>
      </w:pPr>
      <w:r>
        <w:rPr/>
        <w:t xml:space="preserve">Essa compreensão também ressignifica o sofrimento. Muitas vezes, as provas da vida — especialmente aquelas que envolvem perdas, conflitos ou convivências difíceis — são expressões de </w:t>
      </w:r>
      <w:r>
        <w:rPr>
          <w:b/>
          <w:bCs/>
        </w:rPr>
        <w:t>nós cármicos da rede relacional</w:t>
      </w:r>
      <w:r>
        <w:rPr/>
        <w:t xml:space="preserve"> que precisam ser desfeitos com amor, paciência e lucidez. O Espiritismo já afirmava que os vínculos familiares são, em muitos casos, reencontros entre Espíritos afins ou desafiados a se perdoar. A visão sistêmica reforça isso ao mostrar que </w:t>
      </w:r>
      <w:r>
        <w:rPr>
          <w:b/>
          <w:bCs/>
        </w:rPr>
        <w:t>a cura de um elo pode irradiar harmonia por toda a rede</w:t>
      </w:r>
      <w:r>
        <w:rPr/>
        <w:t xml:space="preserve">, alterando padrões históricos de sofrimento coletivo. Desse modo, </w:t>
      </w:r>
      <w:r>
        <w:rPr>
          <w:b/>
          <w:bCs/>
        </w:rPr>
        <w:t>a reforma íntima não é apenas pessoal: ela tem efeitos emergentes e regeneradores no tecido espiritual coletivo</w:t>
      </w:r>
      <w:r>
        <w:rPr/>
        <w:t>.</w:t>
      </w:r>
    </w:p>
    <w:p>
      <w:pPr>
        <w:pStyle w:val="BodyText"/>
        <w:bidi w:val="0"/>
        <w:spacing w:before="86" w:after="86"/>
        <w:jc w:val="start"/>
        <w:rPr/>
      </w:pPr>
      <w:r>
        <w:rPr/>
        <w:t xml:space="preserve">Além disso, o conceito de rede permite compreender de maneira mais abrangente </w:t>
      </w:r>
      <w:r>
        <w:rPr>
          <w:b/>
          <w:bCs/>
        </w:rPr>
        <w:t>os efeitos da mediunidade, da prece e do pensamento</w:t>
      </w:r>
      <w:r>
        <w:rPr/>
        <w:t xml:space="preserve">. Quando um médium transmite uma mensagem de um Espírito desencarnado, ele não está apenas servindo como canal, mas </w:t>
      </w:r>
      <w:r>
        <w:rPr>
          <w:b/>
          <w:bCs/>
        </w:rPr>
        <w:t>ativando conexões na rede espiritual</w:t>
      </w:r>
      <w:r>
        <w:rPr/>
        <w:t xml:space="preserve">, restaurando vínculos, estimulando reconciliações e reorganizando sentidos. A prece, igualmente, pode ser vista como </w:t>
      </w:r>
      <w:r>
        <w:rPr>
          <w:b/>
          <w:bCs/>
        </w:rPr>
        <w:t>um ato de emissão vibratória que alcança ressonâncias na rede de Espíritos</w:t>
      </w:r>
      <w:r>
        <w:rPr/>
        <w:t>, produzindo efeitos sutis mas reais nas conexões invisíveis entre os planos da existência.</w:t>
      </w:r>
    </w:p>
    <w:p>
      <w:pPr>
        <w:pStyle w:val="BodyText"/>
        <w:bidi w:val="0"/>
        <w:spacing w:before="86" w:after="86"/>
        <w:jc w:val="start"/>
        <w:rPr/>
      </w:pPr>
      <w:r>
        <w:rPr/>
        <w:t xml:space="preserve">Do ponto de vista sistêmico, </w:t>
      </w:r>
      <w:r>
        <w:rPr>
          <w:b/>
          <w:bCs/>
        </w:rPr>
        <w:t>a espiritualidade é comunicação</w:t>
      </w:r>
      <w:r>
        <w:rPr/>
        <w:t xml:space="preserve">, e toda comunicação implica um sistema relacional. Isso significa que </w:t>
      </w:r>
      <w:r>
        <w:rPr>
          <w:b/>
          <w:bCs/>
        </w:rPr>
        <w:t>toda ação moral, todo pensamento sincero, toda escolha consciente reverbera como um impulso de reorganização do campo espiritual</w:t>
      </w:r>
      <w:r>
        <w:rPr/>
        <w:t xml:space="preserve">. Um ato de compaixão pode atravessar dimensões, reverter ciclos obsessivos, inspirar corações distantes e iluminar caminhos ocultos. A rede não é apenas o palco da evolução: ela </w:t>
      </w:r>
      <w:r>
        <w:rPr>
          <w:b/>
          <w:bCs/>
        </w:rPr>
        <w:t>é o veículo por onde a evolução se manifesta</w:t>
      </w:r>
      <w:r>
        <w:rPr/>
        <w:t>.</w:t>
      </w:r>
    </w:p>
    <w:p>
      <w:pPr>
        <w:pStyle w:val="BodyText"/>
        <w:bidi w:val="0"/>
        <w:spacing w:before="86" w:after="86"/>
        <w:jc w:val="start"/>
        <w:rPr/>
      </w:pPr>
      <w:r>
        <w:rPr/>
        <w:t xml:space="preserve">Essa lógica também redefine o papel dos </w:t>
      </w:r>
      <w:r>
        <w:rPr>
          <w:b/>
          <w:bCs/>
        </w:rPr>
        <w:t>Espíritos superiores</w:t>
      </w:r>
      <w:r>
        <w:rPr/>
        <w:t xml:space="preserve">, frequentemente vistos como seres distantes ou hierarquicamente elevados. Na perspectiva da rede espiritual, esses Espíritos são </w:t>
      </w:r>
      <w:r>
        <w:rPr>
          <w:b/>
          <w:bCs/>
        </w:rPr>
        <w:t>nodos altamente integradores</w:t>
      </w:r>
      <w:r>
        <w:rPr/>
        <w:t xml:space="preserve">, cuja função é </w:t>
      </w:r>
      <w:r>
        <w:rPr>
          <w:b/>
          <w:bCs/>
        </w:rPr>
        <w:t>facilitar a harmonia, a coesão e o fluxo de amor e conhecimento entre os demais</w:t>
      </w:r>
      <w:r>
        <w:rPr/>
        <w:t xml:space="preserve">. Eles não comandam por autoridade, mas orientam por empatia e sabedoria, muitas vezes trabalhando silenciosamente para restaurar conexões rompidas e fortalecer laços fragilizados. São, em essência, </w:t>
      </w:r>
      <w:r>
        <w:rPr>
          <w:b/>
          <w:bCs/>
        </w:rPr>
        <w:t>curadores de redes</w:t>
      </w:r>
      <w:r>
        <w:rPr/>
        <w:t>, engenheiros da paz e do progresso coletivo.</w:t>
      </w:r>
    </w:p>
    <w:p>
      <w:pPr>
        <w:pStyle w:val="BodyText"/>
        <w:bidi w:val="0"/>
        <w:spacing w:before="86" w:after="86"/>
        <w:jc w:val="start"/>
        <w:rPr/>
      </w:pPr>
      <w:r>
        <w:rPr/>
        <w:t xml:space="preserve">Por fim, essa abordagem nos permite pensar a </w:t>
      </w:r>
      <w:r>
        <w:rPr>
          <w:b/>
          <w:bCs/>
        </w:rPr>
        <w:t>fraternidade universal não como ideal abstrato, mas como realidade estrutural</w:t>
      </w:r>
      <w:r>
        <w:rPr/>
        <w:t xml:space="preserve">. Se todos os Espíritos estão interconectados por laços invisíveis de influência e ressonância, então a humanidade — encarnada ou desencarnada — </w:t>
      </w:r>
      <w:r>
        <w:rPr>
          <w:b/>
          <w:bCs/>
        </w:rPr>
        <w:t>já é uma comunidade espiritual interdependente</w:t>
      </w:r>
      <w:r>
        <w:rPr/>
        <w:t xml:space="preserve">. Reconhecer isso é o primeiro passo para cultivar uma nova ética: </w:t>
      </w:r>
      <w:r>
        <w:rPr>
          <w:b/>
          <w:bCs/>
        </w:rPr>
        <w:t>a ética da interconexão</w:t>
      </w:r>
      <w:r>
        <w:rPr/>
        <w:t>, em que o bem do outro não é oposto ao meu, mas condição para que meu próprio bem se realize plenamente.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a vida espiritual, quando vista como rede, revela um universo de consciências em constante interação, crescimento e transformação mútua. Cada Espírito é um ponto de luz interligado a muitos outros, e sua evolução depende tanto do que realiza em si mesmo quanto do que promove nas relações que constrói. Essa visão, que une Doutrina Espírita e pensamento sistêmico, nos convida a abandonar o ideal do progresso solitário e abraçar uma espiritualidade </w:t>
      </w:r>
      <w:r>
        <w:rPr>
          <w:b/>
          <w:bCs/>
        </w:rPr>
        <w:t>cooperativa, compassiva e estruturalmente relacional</w:t>
      </w:r>
      <w:r>
        <w:rPr/>
        <w:t>.</w:t>
      </w:r>
    </w:p>
    <w:p>
      <w:pPr>
        <w:pStyle w:val="BodyText"/>
        <w:bidi w:val="0"/>
        <w:spacing w:before="86" w:after="86"/>
        <w:jc w:val="start"/>
        <w:rPr/>
      </w:pPr>
      <w:r>
        <w:rPr/>
        <w:t xml:space="preserve">O Espírito, nesse novo paradigma, é um ser de vínculos — não apenas de pensamento e vontade, mas também de afeto, significado e corresponsabilidade. Sua luz cresce na medida em que </w:t>
      </w:r>
      <w:r>
        <w:rPr>
          <w:b/>
          <w:bCs/>
        </w:rPr>
        <w:t>se torna centro de harmonia na rede</w:t>
      </w:r>
      <w:r>
        <w:rPr/>
        <w:t>, irradiando equilíbrio e despertando outros para a mesma missão: evoluir juntos, como partes conscientes de um mesmo grande organismo espiritual.</w:t>
      </w:r>
    </w:p>
    <w:p>
      <w:pPr>
        <w:pStyle w:val="BodyText"/>
        <w:bidi w:val="0"/>
        <w:spacing w:before="86" w:after="86"/>
        <w:jc w:val="start"/>
        <w:rPr/>
      </w:pPr>
      <w:r>
        <w:rPr/>
        <w:t xml:space="preserve">Claro! Abaixo está a continuação e expansão do </w:t>
      </w:r>
      <w:r>
        <w:rPr>
          <w:b/>
          <w:bCs/>
        </w:rPr>
        <w:t>Capítulo 5 – Ética e espiritualidade: o bem como força de integração sistêmica</w:t>
      </w:r>
      <w:r>
        <w:rPr/>
        <w:t>, mantendo o tom argumentativo e exploratório da Parte 3 e completando o conteúdo até aproximadamente 1000 palavras: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Essa concepção ética integrada também amplia a noção de </w:t>
      </w:r>
      <w:r>
        <w:rPr>
          <w:b/>
          <w:bCs/>
        </w:rPr>
        <w:t>autotransformação</w:t>
      </w:r>
      <w:r>
        <w:rPr/>
        <w:t xml:space="preserve">. No Espiritismo clássico, a reforma íntima é apresentada como condição essencial para o progresso espiritual. No entanto, sob a ótica sistêmica, essa reforma não se limita a um aperfeiçoamento interno ou introspectivo, mas se torna </w:t>
      </w:r>
      <w:r>
        <w:rPr>
          <w:b/>
          <w:bCs/>
        </w:rPr>
        <w:t>uma reorganização de todo o campo relacional</w:t>
      </w:r>
      <w:r>
        <w:rPr/>
        <w:t xml:space="preserve"> em que o Espírito está inserido. Mudar a si mesmo é mudar a forma como se está conectado ao mundo. Isso significa que a ética do bem não se realiza apenas em intenções ou atitudes pessoais, mas em </w:t>
      </w:r>
      <w:r>
        <w:rPr>
          <w:b/>
          <w:bCs/>
        </w:rPr>
        <w:t>processos concretos de reconfiguração da rede espiritual e social</w:t>
      </w:r>
      <w:r>
        <w:rPr/>
        <w:t xml:space="preserve"> à qual o ser pertence.</w:t>
      </w:r>
    </w:p>
    <w:p>
      <w:pPr>
        <w:pStyle w:val="BodyText"/>
        <w:bidi w:val="0"/>
        <w:spacing w:before="86" w:after="86"/>
        <w:jc w:val="start"/>
        <w:rPr/>
      </w:pPr>
      <w:r>
        <w:rPr/>
        <w:t xml:space="preserve">Essa visão convida também a superar o dualismo entre o bem interior e o bem prático. A caridade, por exemplo, não é apenas um ato moral pontual, mas </w:t>
      </w:r>
      <w:r>
        <w:rPr>
          <w:b/>
          <w:bCs/>
        </w:rPr>
        <w:t>uma função sistêmica de reconexão</w:t>
      </w:r>
      <w:r>
        <w:rPr/>
        <w:t xml:space="preserve">. Ela restaura fluxos de afeto, reverte padrões de exclusão, reativa vínculos interrompidos e promove circuitos de cura e reciprocidade. A compaixão, nesse sentido, é uma </w:t>
      </w:r>
      <w:r>
        <w:rPr>
          <w:b/>
          <w:bCs/>
        </w:rPr>
        <w:t>inteligência espiritual aplicada ao cuidado da rede</w:t>
      </w:r>
      <w:r>
        <w:rPr/>
        <w:t xml:space="preserve"> – um saber sensível que reconhece onde a vida adoeceu e se propõe a reequilibrá-la.</w:t>
      </w:r>
    </w:p>
    <w:p>
      <w:pPr>
        <w:pStyle w:val="BodyText"/>
        <w:bidi w:val="0"/>
        <w:spacing w:before="86" w:after="86"/>
        <w:jc w:val="start"/>
        <w:rPr/>
      </w:pPr>
      <w:r>
        <w:rPr/>
        <w:t xml:space="preserve">Do ponto de vista espírita-sistêmico, praticar o bem não é só fazer o que é certo — é </w:t>
      </w:r>
      <w:r>
        <w:rPr>
          <w:b/>
          <w:bCs/>
        </w:rPr>
        <w:t>restaurar padrões harmônicos no campo relacional do qual se faz parte</w:t>
      </w:r>
      <w:r>
        <w:rPr/>
        <w:t xml:space="preserve">. É por isso que muitas ações silenciosas, como o perdão sincero, o acolhimento de uma dor alheia, ou a paciência diante da ignorância, </w:t>
      </w:r>
      <w:r>
        <w:rPr>
          <w:b/>
          <w:bCs/>
        </w:rPr>
        <w:t>podem ter efeitos espirituais mais profundos do que grandes gestos públicos</w:t>
      </w:r>
      <w:r>
        <w:rPr/>
        <w:t>. O bem, nesse horizonte, é menos espetáculo e mais ressonância: sua eficácia se mede pela capacidade de gerar conexões mais conscientes, mais livres e mais amorosas.</w:t>
      </w:r>
    </w:p>
    <w:p>
      <w:pPr>
        <w:pStyle w:val="BodyText"/>
        <w:bidi w:val="0"/>
        <w:spacing w:before="86" w:after="86"/>
        <w:jc w:val="start"/>
        <w:rPr/>
      </w:pPr>
      <w:r>
        <w:rPr/>
        <w:t xml:space="preserve">Essa abordagem também nos permite </w:t>
      </w:r>
      <w:r>
        <w:rPr>
          <w:b/>
          <w:bCs/>
        </w:rPr>
        <w:t>reinterpretar a dor e a prova moral</w:t>
      </w:r>
      <w:r>
        <w:rPr/>
        <w:t xml:space="preserve">. Muitas vezes, situações desafiadoras surgem como </w:t>
      </w:r>
      <w:r>
        <w:rPr>
          <w:b/>
          <w:bCs/>
        </w:rPr>
        <w:t>rupturas na malha relacional</w:t>
      </w:r>
      <w:r>
        <w:rPr/>
        <w:t xml:space="preserve">, exigindo uma resposta ética que não é apenas individual, mas </w:t>
      </w:r>
      <w:r>
        <w:rPr>
          <w:b/>
          <w:bCs/>
        </w:rPr>
        <w:t>estrutural</w:t>
      </w:r>
      <w:r>
        <w:rPr/>
        <w:t xml:space="preserve">. Um Espírito que enfrenta uma injustiça pode estar sendo convocado a interromper um ciclo ancestral de violência. Um grupo familiar em conflito pode estar diante de uma oportunidade de reorganização coletiva. Nessas situações, o bem não é um resultado imediato, mas um </w:t>
      </w:r>
      <w:r>
        <w:rPr>
          <w:b/>
          <w:bCs/>
        </w:rPr>
        <w:t>ponto de inflexão que modifica os padrões da rede ao longo do tempo</w:t>
      </w:r>
      <w:r>
        <w:rPr/>
        <w:t>.</w:t>
      </w:r>
    </w:p>
    <w:p>
      <w:pPr>
        <w:pStyle w:val="BodyText"/>
        <w:bidi w:val="0"/>
        <w:spacing w:before="86" w:after="86"/>
        <w:jc w:val="start"/>
        <w:rPr/>
      </w:pPr>
      <w:r>
        <w:rPr/>
        <w:t xml:space="preserve">Outra consequência dessa ética sistêmica é a </w:t>
      </w:r>
      <w:r>
        <w:rPr>
          <w:b/>
          <w:bCs/>
        </w:rPr>
        <w:t>valorização da diversidade como fator evolutivo</w:t>
      </w:r>
      <w:r>
        <w:rPr/>
        <w:t xml:space="preserve">. Sistemas vivos são sustentáveis quando são capazes de integrar diferenças, acolher múltiplas perspectivas e reorganizar-se a partir da complexidade. Da mesma forma, no plano espiritual, </w:t>
      </w:r>
      <w:r>
        <w:rPr>
          <w:b/>
          <w:bCs/>
        </w:rPr>
        <w:t>a convivência com o diferente é uma das maiores escolas de crescimento</w:t>
      </w:r>
      <w:r>
        <w:rPr/>
        <w:t xml:space="preserve">. Viver com aqueles que pensam, sentem ou agem de modo distinto obriga o Espírito a ampliar sua empatia, a flexibilizar seus julgamentos e a refinar sua escuta. A ética do bem, então, é também uma ética da </w:t>
      </w:r>
      <w:r>
        <w:rPr>
          <w:b/>
          <w:bCs/>
        </w:rPr>
        <w:t>diversidade integrada</w:t>
      </w:r>
      <w:r>
        <w:rPr/>
        <w:t>, em que cada ser é convidado a se tornar mais universal sem deixar de ser singular.</w:t>
      </w:r>
    </w:p>
    <w:p>
      <w:pPr>
        <w:pStyle w:val="BodyText"/>
        <w:bidi w:val="0"/>
        <w:spacing w:before="86" w:after="86"/>
        <w:jc w:val="start"/>
        <w:rPr/>
      </w:pPr>
      <w:r>
        <w:rPr/>
        <w:t xml:space="preserve">Nesse contexto, a fraternidade universal deixa de ser um ideal utópico e se torna uma </w:t>
      </w:r>
      <w:r>
        <w:rPr>
          <w:b/>
          <w:bCs/>
        </w:rPr>
        <w:t>lógica estrutural da espiritualidade</w:t>
      </w:r>
      <w:r>
        <w:rPr/>
        <w:t xml:space="preserve">. Quanto mais um Espírito evolui, mais ele se reconhece como parte de uma teia cósmica de vida, e mais naturalmente ele deseja cooperar, orientar e servir. O bem, portanto, </w:t>
      </w:r>
      <w:r>
        <w:rPr>
          <w:b/>
          <w:bCs/>
        </w:rPr>
        <w:t>não é uma imposição moral, mas uma necessidade evolutiva</w:t>
      </w:r>
      <w:r>
        <w:rPr/>
        <w:t>. É o modo como a consciência madura responde ao chamado da vida em sua forma mais ampla e interconectada.</w:t>
      </w:r>
    </w:p>
    <w:p>
      <w:pPr>
        <w:pStyle w:val="BodyText"/>
        <w:bidi w:val="0"/>
        <w:spacing w:before="86" w:after="86"/>
        <w:jc w:val="start"/>
        <w:rPr/>
      </w:pPr>
      <w:r>
        <w:rPr/>
        <w:t xml:space="preserve">Também a noção de “Espíritos superiores” pode ser revista à luz dessa ética sistêmica. Não são superiores os que possuem mais conhecimento técnico ou poder espiritual, mas </w:t>
      </w:r>
      <w:r>
        <w:rPr>
          <w:b/>
          <w:bCs/>
        </w:rPr>
        <w:t>aqueles cuja vibração é mais integrada, cuja ação é mais harmonizadora e cujo amor é mais abrangente</w:t>
      </w:r>
      <w:r>
        <w:rPr/>
        <w:t xml:space="preserve">. A autoridade espiritual, nesse modelo, não se impõe – </w:t>
      </w:r>
      <w:r>
        <w:rPr>
          <w:b/>
          <w:bCs/>
        </w:rPr>
        <w:t>ela emana naturalmente de um grau mais elevado de integração com o todo</w:t>
      </w:r>
      <w:r>
        <w:rPr/>
        <w:t>, e por isso transforma sem violentar, conduz sem subjugar, inspira sem exigir.</w:t>
      </w:r>
    </w:p>
    <w:p>
      <w:pPr>
        <w:pStyle w:val="BodyText"/>
        <w:bidi w:val="0"/>
        <w:spacing w:before="86" w:after="86"/>
        <w:jc w:val="start"/>
        <w:rPr/>
      </w:pPr>
      <w:r>
        <w:rPr/>
        <w:t xml:space="preserve">Por fim, essa visão ética nos oferece uma chave interpretativa para os grandes desafios coletivos da humanidade – como a desigualdade, a violência, a degradação ambiental e a intolerância. Tais crises são sinais de </w:t>
      </w:r>
      <w:r>
        <w:rPr>
          <w:b/>
          <w:bCs/>
        </w:rPr>
        <w:t>desequilíbrios nos sistemas humanos</w:t>
      </w:r>
      <w:r>
        <w:rPr/>
        <w:t xml:space="preserve">, resultantes de padrões mentais e sociais baseados na separação, na competição destrutiva e na ignorância espiritual. A resposta espírita-sistêmica a essas crises não é o moralismo, mas o </w:t>
      </w:r>
      <w:r>
        <w:rPr>
          <w:b/>
          <w:bCs/>
        </w:rPr>
        <w:t>compromisso lúcido com a cura das relações</w:t>
      </w:r>
      <w:r>
        <w:rPr/>
        <w:t>, com a reorganização das estruturas sociais em favor da justiça, da cooperação e da dignidade de todos os seres.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a ética do Espiritismo Sistêmico vê o bem como </w:t>
      </w:r>
      <w:r>
        <w:rPr>
          <w:b/>
          <w:bCs/>
        </w:rPr>
        <w:t>uma força ativa de reconexão, cura e expansão da consciência coletiva</w:t>
      </w:r>
      <w:r>
        <w:rPr/>
        <w:t xml:space="preserve">. É uma ética que reconhece a espiritualidade não como fuga do mundo, mas como compromisso com a transformação das redes vivas da existência. Praticar o bem é </w:t>
      </w:r>
      <w:r>
        <w:rPr>
          <w:b/>
          <w:bCs/>
        </w:rPr>
        <w:t>restaurar padrões de equilíbrio</w:t>
      </w:r>
      <w:r>
        <w:rPr/>
        <w:t xml:space="preserve">, favorecer a evolução conjunta e </w:t>
      </w:r>
      <w:r>
        <w:rPr>
          <w:b/>
          <w:bCs/>
        </w:rPr>
        <w:t>vivenciar o amor como estrutura profunda da realidade</w:t>
      </w:r>
      <w:r>
        <w:rPr/>
        <w:t>.</w:t>
      </w:r>
    </w:p>
    <w:p>
      <w:pPr>
        <w:pStyle w:val="BodyText"/>
        <w:bidi w:val="0"/>
        <w:spacing w:before="86" w:after="86"/>
        <w:jc w:val="start"/>
        <w:rPr/>
      </w:pPr>
      <w:r>
        <w:rPr/>
        <w:t xml:space="preserve">Nesse paradigma, o Espírito é chamado a ser </w:t>
      </w:r>
      <w:r>
        <w:rPr>
          <w:b/>
          <w:bCs/>
        </w:rPr>
        <w:t>um elo consciente de integração</w:t>
      </w:r>
      <w:r>
        <w:rPr/>
        <w:t xml:space="preserve">, alguém cuja presença — pela palavra, pelo gesto ou pelo silêncio — </w:t>
      </w:r>
      <w:r>
        <w:rPr>
          <w:b/>
          <w:bCs/>
        </w:rPr>
        <w:t>ajuda a manter o mundo unido</w:t>
      </w:r>
      <w:r>
        <w:rPr/>
        <w:t xml:space="preserve">. O bem não é um atributo; é </w:t>
      </w:r>
      <w:r>
        <w:rPr>
          <w:b/>
          <w:bCs/>
        </w:rPr>
        <w:t>uma função sistêmica da consciência desperta</w:t>
      </w:r>
      <w:r>
        <w:rPr/>
        <w:t xml:space="preserve">. E a espiritualidade, longe de ser um refúgio, torna-se o </w:t>
      </w:r>
      <w:r>
        <w:rPr>
          <w:b/>
          <w:bCs/>
        </w:rPr>
        <w:t>espaço onde a ética se enraíza no corpo, floresce na relação e frutifica na construção de um universo mais harmônico e interligado</w:t>
      </w:r>
      <w:r>
        <w:rPr/>
        <w:t>.</w:t>
      </w:r>
    </w:p>
    <w:p>
      <w:pPr>
        <w:pStyle w:val="BodyText"/>
        <w:bidi w:val="0"/>
        <w:spacing w:before="86" w:after="86"/>
        <w:jc w:val="start"/>
        <w:rPr/>
      </w:pPr>
      <w:r>
        <w:rPr/>
        <w:t xml:space="preserve">Com base no seu pedido, segue o </w:t>
      </w:r>
      <w:r>
        <w:rPr>
          <w:b/>
          <w:bCs/>
        </w:rPr>
        <w:t>Capítulo 7 – Da lei de causa e efeito à causalidade complexa: uma releitura sistêmica da responsabilidade espiritual</w:t>
      </w:r>
      <w:r>
        <w:rPr/>
        <w:t>, com até 1000 palavras e o mesmo tom argumentativo e integrador da Parte 3 da monografia:</w:t>
      </w:r>
    </w:p>
    <w:p>
      <w:pPr>
        <w:pStyle w:val="HorizontalLine"/>
        <w:suppressLineNumbers/>
        <w:pBdr>
          <w:bottom w:val="double" w:sz="2" w:space="0" w:color="808080"/>
        </w:pBdr>
        <w:bidi w:val="0"/>
        <w:spacing w:before="0" w:after="283"/>
        <w:jc w:val="start"/>
        <w:rPr/>
      </w:pPr>
      <w:r>
        <w:rPr/>
      </w:r>
    </w:p>
    <w:p>
      <w:pPr>
        <w:pStyle w:val="Heading2"/>
        <w:tabs>
          <w:tab w:val="clear" w:pos="709"/>
          <w:tab w:val="left" w:pos="0" w:leader="none"/>
        </w:tabs>
        <w:bidi w:val="0"/>
        <w:ind w:hanging="0" w:start="0"/>
        <w:jc w:val="start"/>
        <w:rPr/>
      </w:pPr>
      <w:bookmarkStart w:id="82" w:name="capítulo-7-da-lei-de-causa-e-efeito-à-ca"/>
      <w:r>
        <w:rPr/>
        <w:t>Capítulo 7 – Da lei de causa e efeito à causalidade complexa: uma releitura sistêmica da responsabilidade espiritual</w:t>
      </w:r>
      <w:bookmarkEnd w:id="82"/>
    </w:p>
    <w:p>
      <w:pPr>
        <w:pStyle w:val="Firstparagraph"/>
        <w:bidi w:val="0"/>
        <w:jc w:val="start"/>
        <w:rPr/>
      </w:pPr>
      <w:r>
        <w:rPr/>
        <w:t xml:space="preserve">Entre os conceitos centrais da Doutrina Espírita, poucos são tão amplamente conhecidos — e tão frequentemente mal compreendidos — quanto a </w:t>
      </w:r>
      <w:r>
        <w:rPr>
          <w:b/>
          <w:bCs/>
        </w:rPr>
        <w:t>lei de causa e efeito</w:t>
      </w:r>
      <w:r>
        <w:rPr/>
        <w:t xml:space="preserve">. Apresentada por Allan Kardec como um princípio moral fundamental, essa lei estabelece que </w:t>
      </w:r>
      <w:r>
        <w:rPr>
          <w:b/>
          <w:bCs/>
        </w:rPr>
        <w:t>toda ação do Espírito gera consequências compatíveis com sua natureza</w:t>
      </w:r>
      <w:r>
        <w:rPr/>
        <w:t>, positivas ou negativas. Ela sustenta o princípio da responsabilidade pessoal, e constitui o fundamento da justiça divina: ninguém sofre ou prospera sem uma razão, ainda que desconhecida no presente.</w:t>
      </w:r>
    </w:p>
    <w:p>
      <w:pPr>
        <w:pStyle w:val="BodyText"/>
        <w:bidi w:val="0"/>
        <w:spacing w:before="86" w:after="86"/>
        <w:jc w:val="start"/>
        <w:rPr/>
      </w:pPr>
      <w:r>
        <w:rPr/>
        <w:t xml:space="preserve">No entanto, ao longo do tempo, essa lei tem sido interpretada por muitos de forma </w:t>
      </w:r>
      <w:r>
        <w:rPr>
          <w:b/>
          <w:bCs/>
        </w:rPr>
        <w:t>excessivamente linear e mecanicista</w:t>
      </w:r>
      <w:r>
        <w:rPr/>
        <w:t xml:space="preserve">: como se houvesse uma relação direta, previsível e quase matemática entre causa e efeito, entre o erro e o sofrimento, entre o bem praticado e a recompensa recebida. Esse tipo de leitura, embora compreensível em um contexto de transição do paradigma religioso para o racional, </w:t>
      </w:r>
      <w:r>
        <w:rPr>
          <w:b/>
          <w:bCs/>
        </w:rPr>
        <w:t>reproduz o modelo determinista clássico da física newtoniana</w:t>
      </w:r>
      <w:r>
        <w:rPr/>
        <w:t>, em que o mundo seria uma máquina previsível regida por encadeamentos causais fixos.</w:t>
      </w:r>
    </w:p>
    <w:p>
      <w:pPr>
        <w:pStyle w:val="BodyText"/>
        <w:bidi w:val="0"/>
        <w:spacing w:before="86" w:after="86"/>
        <w:jc w:val="start"/>
        <w:rPr/>
      </w:pPr>
      <w:r>
        <w:rPr/>
        <w:t xml:space="preserve">Essa concepção, no entanto, </w:t>
      </w:r>
      <w:r>
        <w:rPr>
          <w:b/>
          <w:bCs/>
        </w:rPr>
        <w:t>entra em conflito com a própria complexidade da vida moral e espiritual</w:t>
      </w:r>
      <w:r>
        <w:rPr/>
        <w:t xml:space="preserve">. Por que há pessoas boas que sofrem? Por que certos vínculos espirituais parecem resistir a inúmeras reencarnações? Por que a mesma ação tem efeitos tão distintos em contextos diferentes? Ao invés de responder a essas questões com fórmulas, a Teoria da Complexidade oferece </w:t>
      </w:r>
      <w:r>
        <w:rPr>
          <w:b/>
          <w:bCs/>
        </w:rPr>
        <w:t>uma nova forma de pensar a causalidade</w:t>
      </w:r>
      <w:r>
        <w:rPr/>
        <w:t>, mais coerente com a realidade vivida e com os princípios sistêmicos do Espiritismo contemporâneo.</w:t>
      </w:r>
    </w:p>
    <w:p>
      <w:pPr>
        <w:pStyle w:val="Heading3"/>
        <w:tabs>
          <w:tab w:val="clear" w:pos="709"/>
          <w:tab w:val="left" w:pos="0" w:leader="none"/>
        </w:tabs>
        <w:bidi w:val="0"/>
        <w:ind w:hanging="0" w:start="0"/>
        <w:jc w:val="start"/>
        <w:rPr/>
      </w:pPr>
      <w:bookmarkStart w:id="83" w:name="o-limite-da-causalidade-linear"/>
      <w:r>
        <w:rPr/>
        <w:t>O limite da causalidade linear</w:t>
      </w:r>
      <w:bookmarkEnd w:id="83"/>
    </w:p>
    <w:p>
      <w:pPr>
        <w:pStyle w:val="Firstparagraph"/>
        <w:bidi w:val="0"/>
        <w:jc w:val="start"/>
        <w:rPr/>
      </w:pPr>
      <w:r>
        <w:rPr/>
        <w:t xml:space="preserve">Na ciência moderna, especialmente a partir do século XX, a ideia de causalidade linear foi progressivamente substituída por </w:t>
      </w:r>
      <w:r>
        <w:rPr>
          <w:b/>
          <w:bCs/>
        </w:rPr>
        <w:t>modelos de causalidade complexa</w:t>
      </w:r>
      <w:r>
        <w:rPr/>
        <w:t xml:space="preserve">. Como explicam Capra e Luisi no capítulo 6 de </w:t>
      </w:r>
      <w:r>
        <w:rPr>
          <w:i/>
          <w:iCs/>
        </w:rPr>
        <w:t>A Visão Sistêmica da Vida</w:t>
      </w:r>
      <w:r>
        <w:rPr/>
        <w:t xml:space="preserve">, os sistemas vivos e sociais não operam com relações causa-efeito isoladas, mas com </w:t>
      </w:r>
      <w:r>
        <w:rPr>
          <w:b/>
          <w:bCs/>
        </w:rPr>
        <w:t>redes de causalidade circular, interdependente e não-linear</w:t>
      </w:r>
      <w:r>
        <w:rPr/>
        <w:t xml:space="preserve">. Em um sistema complexo, </w:t>
      </w:r>
      <w:r>
        <w:rPr>
          <w:b/>
          <w:bCs/>
        </w:rPr>
        <w:t>um mesmo efeito pode ter múltiplas causas, e uma única causa pode gerar efeitos imprevisíveis</w:t>
      </w:r>
      <w:r>
        <w:rPr/>
        <w:t>, dependendo do estado do sistema como um todo.</w:t>
      </w:r>
    </w:p>
    <w:p>
      <w:pPr>
        <w:pStyle w:val="BodyText"/>
        <w:bidi w:val="0"/>
        <w:spacing w:before="86" w:after="86"/>
        <w:jc w:val="start"/>
        <w:rPr/>
      </w:pPr>
      <w:r>
        <w:rPr/>
        <w:t xml:space="preserve">Essa visão rompe com o determinismo clássico: em vez de pensar a causalidade como uma sequência rígida de eventos (como bolas de bilhar em movimento), passamos a entendê-la como </w:t>
      </w:r>
      <w:r>
        <w:rPr>
          <w:b/>
          <w:bCs/>
        </w:rPr>
        <w:t>uma teia de influências mútuas, moduladas pelo contexto, pela história e pela interação dinâmica entre os elementos do sistema</w:t>
      </w:r>
      <w:r>
        <w:rPr/>
        <w:t xml:space="preserve">. Aplicada à ética e à espiritualidade, essa mudança de paradigma nos convida a reinterpretar a lei de causa e efeito </w:t>
      </w:r>
      <w:r>
        <w:rPr>
          <w:b/>
          <w:bCs/>
        </w:rPr>
        <w:t>não como uma equação moral fixa, mas como um princípio relacional e emergente</w:t>
      </w:r>
      <w:r>
        <w:rPr/>
        <w:t>.</w:t>
      </w:r>
    </w:p>
    <w:p>
      <w:pPr>
        <w:pStyle w:val="Heading3"/>
        <w:tabs>
          <w:tab w:val="clear" w:pos="709"/>
          <w:tab w:val="left" w:pos="0" w:leader="none"/>
        </w:tabs>
        <w:bidi w:val="0"/>
        <w:ind w:hanging="0" w:start="0"/>
        <w:jc w:val="start"/>
        <w:rPr/>
      </w:pPr>
      <w:bookmarkStart w:id="84" w:name="a-causalidade-complexa-na-vida-espiritua"/>
      <w:r>
        <w:rPr/>
        <w:t>A causalidade complexa na vida espiritual</w:t>
      </w:r>
      <w:bookmarkEnd w:id="84"/>
    </w:p>
    <w:p>
      <w:pPr>
        <w:pStyle w:val="Firstparagraph"/>
        <w:bidi w:val="0"/>
        <w:jc w:val="start"/>
        <w:rPr/>
      </w:pPr>
      <w:r>
        <w:rPr/>
        <w:t xml:space="preserve">A vida espiritual, como afirmam os próprios Espíritos superiores, é profundamente relacional, contextual e dinâmica. Os efeitos das ações de um Espírito não se limitam a ele próprio, nem se encerram em uma única existência: </w:t>
      </w:r>
      <w:r>
        <w:rPr>
          <w:b/>
          <w:bCs/>
        </w:rPr>
        <w:t>eles reverberam em outras consciências, em outros vínculos, em outros tempos</w:t>
      </w:r>
      <w:r>
        <w:rPr/>
        <w:t xml:space="preserve">. Uma escolha aparentemente pequena pode gerar desdobramentos vastos, enquanto certas “dívidas” morais podem ser compensadas não por sofrimento direto, mas por </w:t>
      </w:r>
      <w:r>
        <w:rPr>
          <w:b/>
          <w:bCs/>
        </w:rPr>
        <w:t>processos de reconciliação, colaboração e crescimento mútuo</w:t>
      </w:r>
      <w:r>
        <w:rPr/>
        <w:t>.</w:t>
      </w:r>
    </w:p>
    <w:p>
      <w:pPr>
        <w:pStyle w:val="BodyText"/>
        <w:bidi w:val="0"/>
        <w:spacing w:before="86" w:after="86"/>
        <w:jc w:val="start"/>
        <w:rPr/>
      </w:pPr>
      <w:r>
        <w:rPr/>
        <w:t>Essa visão é mais compatível com a causalidade complexa do que com a linear. Ela reconhece, por exemplo, que:</w:t>
      </w:r>
    </w:p>
    <w:p>
      <w:pPr>
        <w:pStyle w:val="BodyText"/>
        <w:numPr>
          <w:ilvl w:val="0"/>
          <w:numId w:val="18"/>
        </w:numPr>
        <w:bidi w:val="0"/>
        <w:jc w:val="start"/>
        <w:rPr/>
      </w:pPr>
      <w:r>
        <w:rPr>
          <w:b/>
          <w:bCs/>
        </w:rPr>
        <w:t>A responsabilidade moral é contextual</w:t>
      </w:r>
      <w:r>
        <w:rPr/>
        <w:t>: o mesmo ato pode ter significados éticos diferentes conforme o grau de consciência do Espírito, sua intenção e o momento evolutivo em que se encontra.</w:t>
      </w:r>
    </w:p>
    <w:p>
      <w:pPr>
        <w:pStyle w:val="BodyText"/>
        <w:numPr>
          <w:ilvl w:val="0"/>
          <w:numId w:val="18"/>
        </w:numPr>
        <w:bidi w:val="0"/>
        <w:jc w:val="start"/>
        <w:rPr/>
      </w:pPr>
      <w:r>
        <w:rPr>
          <w:b/>
          <w:bCs/>
        </w:rPr>
        <w:t>Os efeitos de uma ação não são isolados, mas se distribuem em rede</w:t>
      </w:r>
      <w:r>
        <w:rPr/>
        <w:t>, afetando outros Espíritos, influenciando encarnações futuras e modelando campos relacionais inteiros.</w:t>
      </w:r>
    </w:p>
    <w:p>
      <w:pPr>
        <w:pStyle w:val="BodyText"/>
        <w:numPr>
          <w:ilvl w:val="0"/>
          <w:numId w:val="18"/>
        </w:numPr>
        <w:bidi w:val="0"/>
        <w:jc w:val="start"/>
        <w:rPr/>
      </w:pPr>
      <w:r>
        <w:rPr>
          <w:b/>
          <w:bCs/>
        </w:rPr>
        <w:t>A cura moral não é apenas compensatória</w:t>
      </w:r>
      <w:r>
        <w:rPr/>
        <w:t>, mas pode ocorrer por caminhos não-lineares: por exemplo, por meio do amor, do perdão, da regeneração afetiva, da mudança profunda de atitude.</w:t>
      </w:r>
    </w:p>
    <w:p>
      <w:pPr>
        <w:pStyle w:val="Firstparagraph"/>
        <w:bidi w:val="0"/>
        <w:jc w:val="start"/>
        <w:rPr/>
      </w:pPr>
      <w:r>
        <w:rPr/>
        <w:t xml:space="preserve">Essa abordagem preserva o princípio da justiça divina — pois tudo tem consequências — mas </w:t>
      </w:r>
      <w:r>
        <w:rPr>
          <w:b/>
          <w:bCs/>
        </w:rPr>
        <w:t>reconhece que a justiça espiritual opera com inteligência, sensibilidade e plasticidade</w:t>
      </w:r>
      <w:r>
        <w:rPr/>
        <w:t xml:space="preserve">, não com automatismo. A lei de causa e efeito, vista por essa ótica, </w:t>
      </w:r>
      <w:r>
        <w:rPr>
          <w:b/>
          <w:bCs/>
        </w:rPr>
        <w:t>não é uma engrenagem punitiva, mas um campo de possibilidades evolutivas moduladas pela liberdade e pela consciência</w:t>
      </w:r>
      <w:r>
        <w:rPr/>
        <w:t>.</w:t>
      </w:r>
    </w:p>
    <w:p>
      <w:pPr>
        <w:pStyle w:val="Heading3"/>
        <w:tabs>
          <w:tab w:val="clear" w:pos="709"/>
          <w:tab w:val="left" w:pos="0" w:leader="none"/>
        </w:tabs>
        <w:bidi w:val="0"/>
        <w:ind w:hanging="0" w:start="0"/>
        <w:jc w:val="start"/>
        <w:rPr/>
      </w:pPr>
      <w:bookmarkStart w:id="85" w:name="implicações-éticas-da-causalidade-comple"/>
      <w:r>
        <w:rPr/>
        <w:t>Implicações éticas da causalidade complexa</w:t>
      </w:r>
      <w:bookmarkEnd w:id="85"/>
    </w:p>
    <w:p>
      <w:pPr>
        <w:pStyle w:val="Firstparagraph"/>
        <w:bidi w:val="0"/>
        <w:jc w:val="start"/>
        <w:rPr/>
      </w:pPr>
      <w:r>
        <w:rPr/>
        <w:t xml:space="preserve">Compreender a causalidade espiritual como complexa também tem importantes implicações éticas. Em primeiro lugar, ela convida o Espírito a assumir </w:t>
      </w:r>
      <w:r>
        <w:rPr>
          <w:b/>
          <w:bCs/>
        </w:rPr>
        <w:t>uma responsabilidade mais profunda</w:t>
      </w:r>
      <w:r>
        <w:rPr/>
        <w:t xml:space="preserve">, que não se resume a “evitar o erro” por medo da dor futura, mas a </w:t>
      </w:r>
      <w:r>
        <w:rPr>
          <w:b/>
          <w:bCs/>
        </w:rPr>
        <w:t>compreender o impacto sistêmico de suas escolhas</w:t>
      </w:r>
      <w:r>
        <w:rPr/>
        <w:t>: como elas afetam os outros, como reverberam no tecido da vida, como contribuem (ou não) para o bem comum.</w:t>
      </w:r>
    </w:p>
    <w:p>
      <w:pPr>
        <w:pStyle w:val="BodyText"/>
        <w:bidi w:val="0"/>
        <w:spacing w:before="86" w:after="86"/>
        <w:jc w:val="start"/>
        <w:rPr/>
      </w:pPr>
      <w:r>
        <w:rPr/>
        <w:t xml:space="preserve">Em segundo lugar, essa visão amplia a </w:t>
      </w:r>
      <w:r>
        <w:rPr>
          <w:b/>
          <w:bCs/>
        </w:rPr>
        <w:t>compaixão e a tolerância</w:t>
      </w:r>
      <w:r>
        <w:rPr/>
        <w:t xml:space="preserve">. Se os efeitos morais não são imediatos nem simples, </w:t>
      </w:r>
      <w:r>
        <w:rPr>
          <w:b/>
          <w:bCs/>
        </w:rPr>
        <w:t>não cabe ao ser humano julgar com rigidez o sofrimento alheio</w:t>
      </w:r>
      <w:r>
        <w:rPr/>
        <w:t xml:space="preserve">, como se ele fosse sempre uma punição merecida. A causalidade complexa lembra que </w:t>
      </w:r>
      <w:r>
        <w:rPr>
          <w:b/>
          <w:bCs/>
        </w:rPr>
        <w:t>todos estamos em processos múltiplos e entrelaçados de aprendizagem</w:t>
      </w:r>
      <w:r>
        <w:rPr/>
        <w:t>, e que a dor, muitas vezes, é expressão de vínculos afetivos antigos, de escolhas coletivas, ou de missões assumidas com amor.</w:t>
      </w:r>
    </w:p>
    <w:p>
      <w:pPr>
        <w:pStyle w:val="BodyText"/>
        <w:bidi w:val="0"/>
        <w:spacing w:before="86" w:after="86"/>
        <w:jc w:val="start"/>
        <w:rPr/>
      </w:pPr>
      <w:r>
        <w:rPr/>
        <w:t xml:space="preserve">Por fim, essa nova abordagem reforça a </w:t>
      </w:r>
      <w:r>
        <w:rPr>
          <w:b/>
          <w:bCs/>
        </w:rPr>
        <w:t>esperança ativa</w:t>
      </w:r>
      <w:r>
        <w:rPr/>
        <w:t xml:space="preserve">: mesmo em situações difíceis, </w:t>
      </w:r>
      <w:r>
        <w:rPr>
          <w:b/>
          <w:bCs/>
        </w:rPr>
        <w:t>o Espírito pode alterar sua trajetória</w:t>
      </w:r>
      <w:r>
        <w:rPr/>
        <w:t xml:space="preserve">, porque </w:t>
      </w:r>
      <w:r>
        <w:rPr>
          <w:b/>
          <w:bCs/>
        </w:rPr>
        <w:t>os sistemas vivos são sensíveis a pequenas mudanças</w:t>
      </w:r>
      <w:r>
        <w:rPr/>
        <w:t xml:space="preserve"> e capazes de reorganização criativa. A evolução espiritual não é um trilho pré-determinado, mas uma </w:t>
      </w:r>
      <w:r>
        <w:rPr>
          <w:b/>
          <w:bCs/>
        </w:rPr>
        <w:t>espiral aberta</w:t>
      </w:r>
      <w:r>
        <w:rPr/>
        <w:t>, onde novas respostas éticas e novas conexões podem reconfigurar o futuro.</w:t>
      </w:r>
    </w:p>
    <w:p>
      <w:pPr>
        <w:pStyle w:val="Heading3"/>
        <w:tabs>
          <w:tab w:val="clear" w:pos="709"/>
          <w:tab w:val="left" w:pos="0" w:leader="none"/>
        </w:tabs>
        <w:bidi w:val="0"/>
        <w:ind w:hanging="0" w:start="0"/>
        <w:jc w:val="start"/>
        <w:rPr/>
      </w:pPr>
      <w:bookmarkStart w:id="86" w:name="a-reinterpretação-doutrinária"/>
      <w:r>
        <w:rPr/>
        <w:t>A reinterpretação doutrinária</w:t>
      </w:r>
      <w:bookmarkEnd w:id="86"/>
    </w:p>
    <w:p>
      <w:pPr>
        <w:pStyle w:val="Firstparagraph"/>
        <w:bidi w:val="0"/>
        <w:jc w:val="start"/>
        <w:rPr/>
      </w:pPr>
      <w:r>
        <w:rPr/>
        <w:t xml:space="preserve">Essa leitura sistêmica da lei de causa e efeito não contradiz o Espiritismo — ao contrário, </w:t>
      </w:r>
      <w:r>
        <w:rPr>
          <w:b/>
          <w:bCs/>
        </w:rPr>
        <w:t>a aprofunda e atualiza</w:t>
      </w:r>
      <w:r>
        <w:rPr/>
        <w:t xml:space="preserve">. Kardec mesmo afirmava que </w:t>
      </w:r>
      <w:r>
        <w:rPr>
          <w:b/>
          <w:bCs/>
        </w:rPr>
        <w:t>a doutrina deveria acompanhar o progresso das ideias</w:t>
      </w:r>
      <w:r>
        <w:rPr/>
        <w:t xml:space="preserve"> e ser constantemente confrontada com a razão e com a experiência. A causalidade complexa, longe de negar o princípio moral, o expande, revelando </w:t>
      </w:r>
      <w:r>
        <w:rPr>
          <w:b/>
          <w:bCs/>
        </w:rPr>
        <w:t>a riqueza, a fluidez e a profundidade dos caminhos espirituais</w:t>
      </w:r>
      <w:r>
        <w:rPr/>
        <w:t>.</w:t>
      </w:r>
    </w:p>
    <w:p>
      <w:pPr>
        <w:pStyle w:val="BodyText"/>
        <w:bidi w:val="0"/>
        <w:spacing w:before="86" w:after="86"/>
        <w:jc w:val="start"/>
        <w:rPr/>
      </w:pPr>
      <w:r>
        <w:rPr/>
        <w:t xml:space="preserve">Ela também resgata a coerência entre o pensamento espírita e a natureza viva do universo: um universo de interdependência, criatividade, transformação e sentido. Em vez de uma justiça automática e impessoal, temos uma </w:t>
      </w:r>
      <w:r>
        <w:rPr>
          <w:b/>
          <w:bCs/>
        </w:rPr>
        <w:t>justiça viva, orgânica, inteligente</w:t>
      </w:r>
      <w:r>
        <w:rPr/>
        <w:t>, que responde ao Espírito como ser livre, relacional e em construção.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reinterpretar a lei de causa e efeito à luz da Teoria da Complexidade permite ao Espiritismo Sistêmico formular </w:t>
      </w:r>
      <w:r>
        <w:rPr>
          <w:b/>
          <w:bCs/>
        </w:rPr>
        <w:t>uma ética espiritual mais sensível, mais realista e mais integradora</w:t>
      </w:r>
      <w:r>
        <w:rPr/>
        <w:t xml:space="preserve">. A causalidade deixa de ser uma cadeia mecânica e passa a ser uma </w:t>
      </w:r>
      <w:r>
        <w:rPr>
          <w:b/>
          <w:bCs/>
        </w:rPr>
        <w:t>rede viva de relações, feedbacks e transformações mútuas</w:t>
      </w:r>
      <w:r>
        <w:rPr/>
        <w:t>, onde cada Espírito é, ao mesmo tempo, autor e coautor de sua própria evolução e da evolução coletiva.</w:t>
      </w:r>
    </w:p>
    <w:p>
      <w:pPr>
        <w:pStyle w:val="BodyText"/>
        <w:bidi w:val="0"/>
        <w:spacing w:before="86" w:after="86"/>
        <w:jc w:val="start"/>
        <w:rPr/>
      </w:pPr>
      <w:r>
        <w:rPr/>
        <w:t xml:space="preserve">Essa visão convida à maturidade moral, à empatia radical e ao compromisso ativo com o bem — não como pagamento de uma dívida, mas como </w:t>
      </w:r>
      <w:r>
        <w:rPr>
          <w:b/>
          <w:bCs/>
        </w:rPr>
        <w:t>criação de harmonia em um universo que vibra em rede</w:t>
      </w:r>
      <w:r>
        <w:rPr/>
        <w:t>.</w:t>
      </w:r>
    </w:p>
    <w:p>
      <w:pPr>
        <w:pStyle w:val="BodyText"/>
        <w:bidi w:val="0"/>
        <w:spacing w:before="86" w:after="86"/>
        <w:jc w:val="start"/>
        <w:rPr/>
      </w:pPr>
      <w:r>
        <w:rPr/>
        <w:t xml:space="preserve">Claro! A seguir, a ampliação do </w:t>
      </w:r>
      <w:r>
        <w:rPr>
          <w:b/>
          <w:bCs/>
        </w:rPr>
        <w:t>Capítulo 6 – Ciência, espiritualidade e complexidade: para além da razão fragmentada</w:t>
      </w:r>
      <w:r>
        <w:rPr/>
        <w:t>, completando a proposta em torno de 1000 palavras, mantendo o tom argumentativo, integrador e conclusivo da Parte 3:</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Esse reencontro entre ciência e espiritualidade não implica o abandono do rigor, mas sim </w:t>
      </w:r>
      <w:r>
        <w:rPr>
          <w:b/>
          <w:bCs/>
        </w:rPr>
        <w:t>a ampliação dos critérios de validade do conhecimento</w:t>
      </w:r>
      <w:r>
        <w:rPr/>
        <w:t xml:space="preserve">. O modelo clássico da ciência reducionista baseou sua credibilidade na repetibilidade, na mensuração e na objetividade formal. No entanto, os fenômenos espirituais — como a consciência, a intuição, a mediunidade e a reencarnação — </w:t>
      </w:r>
      <w:r>
        <w:rPr>
          <w:b/>
          <w:bCs/>
        </w:rPr>
        <w:t>não se submetem facilmente a esse tipo de metodologia</w:t>
      </w:r>
      <w:r>
        <w:rPr/>
        <w:t xml:space="preserve">, pois envolvem variáveis subjetivas, simbólicas e relacionais. Ainda assim, isso não os torna inacessíveis à investigação racional: apenas exigem </w:t>
      </w:r>
      <w:r>
        <w:rPr>
          <w:b/>
          <w:bCs/>
        </w:rPr>
        <w:t>uma epistemologia mais flexível</w:t>
      </w:r>
      <w:r>
        <w:rPr/>
        <w:t xml:space="preserve">, capaz de reconhecer </w:t>
      </w:r>
      <w:r>
        <w:rPr>
          <w:b/>
          <w:bCs/>
        </w:rPr>
        <w:t>outros modos legítimos de apreender a realidade</w:t>
      </w:r>
      <w:r>
        <w:rPr/>
        <w:t>, como a fenomenologia, a hermenêutica e os métodos comparativos de convergência intersubjetiva.</w:t>
      </w:r>
    </w:p>
    <w:p>
      <w:pPr>
        <w:pStyle w:val="BodyText"/>
        <w:bidi w:val="0"/>
        <w:spacing w:before="86" w:after="86"/>
        <w:jc w:val="start"/>
        <w:rPr/>
      </w:pPr>
      <w:r>
        <w:rPr/>
        <w:t xml:space="preserve">A Doutrina Espírita antecipou, em muitos aspectos, essa abertura. Kardec propôs o critério da </w:t>
      </w:r>
      <w:r>
        <w:rPr>
          <w:b/>
          <w:bCs/>
        </w:rPr>
        <w:t>universalidade do ensino dos Espíritos</w:t>
      </w:r>
      <w:r>
        <w:rPr/>
        <w:t xml:space="preserve"> como forma de validar comunicações mediúnicas: não bastava uma experiência isolada, mas a repetição de conteúdos semelhantes, obtidos de forma independente e coerente, em contextos distintos. Essa abordagem antecipa o que hoje se chamaria de </w:t>
      </w:r>
      <w:r>
        <w:rPr>
          <w:b/>
          <w:bCs/>
        </w:rPr>
        <w:t>validação por consistência convergente</w:t>
      </w:r>
      <w:r>
        <w:rPr/>
        <w:t xml:space="preserve">, uma forma legítima de confiabilidade em ciências qualitativas e complexas. Portanto, longe de se opor à ciência, o Espiritismo propôs </w:t>
      </w:r>
      <w:r>
        <w:rPr>
          <w:b/>
          <w:bCs/>
        </w:rPr>
        <w:t>uma ampliação de seu escopo</w:t>
      </w:r>
      <w:r>
        <w:rPr/>
        <w:t>, ao incorporar o sujeito, o valor e a transcendência como partes integrantes da realidade a ser compreendida.</w:t>
      </w:r>
    </w:p>
    <w:p>
      <w:pPr>
        <w:pStyle w:val="BodyText"/>
        <w:bidi w:val="0"/>
        <w:spacing w:before="86" w:after="86"/>
        <w:jc w:val="start"/>
        <w:rPr/>
      </w:pPr>
      <w:r>
        <w:rPr/>
        <w:t xml:space="preserve">O pensamento sistêmico dá base teórica a essa ampliação. Em vez de buscar verdades absolutas, ele trabalha com </w:t>
      </w:r>
      <w:r>
        <w:rPr>
          <w:b/>
          <w:bCs/>
        </w:rPr>
        <w:t>modelos interpretativos dinâmicos</w:t>
      </w:r>
      <w:r>
        <w:rPr/>
        <w:t xml:space="preserve">, que se ajustam a sistemas abertos e em constante transformação. Isso é especialmente relevante para o campo espiritual, onde os fenômenos não são estáticos nem isoláveis, mas ocorrem em </w:t>
      </w:r>
      <w:r>
        <w:rPr>
          <w:b/>
          <w:bCs/>
        </w:rPr>
        <w:t>campos relacionais complexos</w:t>
      </w:r>
      <w:r>
        <w:rPr/>
        <w:t xml:space="preserve">, influenciados por intenções, estados mentais, vínculos históricos e contextos morais. Estudar a espiritualidade, então, exige </w:t>
      </w:r>
      <w:r>
        <w:rPr>
          <w:b/>
          <w:bCs/>
        </w:rPr>
        <w:t>mapear padrões, compreender redes de sentido e acompanhar trajetórias de evolução</w:t>
      </w:r>
      <w:r>
        <w:rPr/>
        <w:t xml:space="preserve"> – métodos muito mais próximos da ecologia, da antropologia ou da teoria dos sistemas vivos do que da física clássica.</w:t>
      </w:r>
    </w:p>
    <w:p>
      <w:pPr>
        <w:pStyle w:val="BodyText"/>
        <w:bidi w:val="0"/>
        <w:spacing w:before="86" w:after="86"/>
        <w:jc w:val="start"/>
        <w:rPr/>
      </w:pPr>
      <w:r>
        <w:rPr/>
        <w:t xml:space="preserve">Essa mudança de paradigma também exige uma </w:t>
      </w:r>
      <w:r>
        <w:rPr>
          <w:b/>
          <w:bCs/>
        </w:rPr>
        <w:t>ética epistemológica renovada</w:t>
      </w:r>
      <w:r>
        <w:rPr/>
        <w:t xml:space="preserve">. No modelo antigo, o cientista era um observador neutro; no novo paradigma, ele é </w:t>
      </w:r>
      <w:r>
        <w:rPr>
          <w:b/>
          <w:bCs/>
        </w:rPr>
        <w:t>parte do sistema que estuda</w:t>
      </w:r>
      <w:r>
        <w:rPr/>
        <w:t xml:space="preserve">, e sua atitude, seus valores e sua consciência </w:t>
      </w:r>
      <w:r>
        <w:rPr>
          <w:b/>
          <w:bCs/>
        </w:rPr>
        <w:t>interferem nos resultados e no alcance do conhecimento</w:t>
      </w:r>
      <w:r>
        <w:rPr/>
        <w:t xml:space="preserve">. Isso tem ressonância direta com o Espiritismo, que insiste que </w:t>
      </w:r>
      <w:r>
        <w:rPr>
          <w:b/>
          <w:bCs/>
        </w:rPr>
        <w:t>a moralidade do pesquisador influencia a qualidade das comunicações mediúnicas</w:t>
      </w:r>
      <w:r>
        <w:rPr/>
        <w:t xml:space="preserve"> e que </w:t>
      </w:r>
      <w:r>
        <w:rPr>
          <w:b/>
          <w:bCs/>
        </w:rPr>
        <w:t>o verdadeiro saber espiritual exige transformação interior</w:t>
      </w:r>
      <w:r>
        <w:rPr/>
        <w:t xml:space="preserve">. O conhecimento, portanto, não é apenas um acúmulo de dados, mas </w:t>
      </w:r>
      <w:r>
        <w:rPr>
          <w:b/>
          <w:bCs/>
        </w:rPr>
        <w:t>um processo de autoconhecimento e de integração com o real</w:t>
      </w:r>
      <w:r>
        <w:rPr/>
        <w:t>.</w:t>
      </w:r>
    </w:p>
    <w:p>
      <w:pPr>
        <w:pStyle w:val="BodyText"/>
        <w:bidi w:val="0"/>
        <w:spacing w:before="86" w:after="86"/>
        <w:jc w:val="start"/>
        <w:rPr/>
      </w:pPr>
      <w:r>
        <w:rPr/>
        <w:t xml:space="preserve">Nesse contexto, a espiritualidade deixa de ser um campo marginal e se torna </w:t>
      </w:r>
      <w:r>
        <w:rPr>
          <w:b/>
          <w:bCs/>
        </w:rPr>
        <w:t>uma dimensão estruturante da nova ciência da complexidade</w:t>
      </w:r>
      <w:r>
        <w:rPr/>
        <w:t xml:space="preserve">. Ela não é oposta à razão — é </w:t>
      </w:r>
      <w:r>
        <w:rPr>
          <w:b/>
          <w:bCs/>
        </w:rPr>
        <w:t>razão em estado ampliado</w:t>
      </w:r>
      <w:r>
        <w:rPr/>
        <w:t xml:space="preserve">, capaz de abarcar não apenas o que é visível, mas também o que é significativo. Como expressa o físico David Bohm, a realidade é constituída por uma ordem implicada — profunda, interconectada e não-linear — que </w:t>
      </w:r>
      <w:r>
        <w:rPr>
          <w:b/>
          <w:bCs/>
        </w:rPr>
        <w:t>só se revela à consciência que se afina com ela</w:t>
      </w:r>
      <w:r>
        <w:rPr/>
        <w:t>, por meio da escuta, da atenção, da empatia e da sensibilidade simbólica.</w:t>
      </w:r>
    </w:p>
    <w:p>
      <w:pPr>
        <w:pStyle w:val="BodyText"/>
        <w:bidi w:val="0"/>
        <w:spacing w:before="86" w:after="86"/>
        <w:jc w:val="start"/>
        <w:rPr/>
      </w:pPr>
      <w:r>
        <w:rPr/>
        <w:t xml:space="preserve">O Espiritismo Sistêmico se apresenta, assim, como uma </w:t>
      </w:r>
      <w:r>
        <w:rPr>
          <w:b/>
          <w:bCs/>
        </w:rPr>
        <w:t>síntese possível entre rigor e transcendência, entre experiência subjetiva e validação racional</w:t>
      </w:r>
      <w:r>
        <w:rPr/>
        <w:t xml:space="preserve">, entre ciência viva e espiritualidade lúcida. Ele reconhece que </w:t>
      </w:r>
      <w:r>
        <w:rPr>
          <w:b/>
          <w:bCs/>
        </w:rPr>
        <w:t>não há dicotomia entre estudar o mundo e transformar-se por ele</w:t>
      </w:r>
      <w:r>
        <w:rPr/>
        <w:t xml:space="preserve"> — ao contrário, o saber mais elevado é aquele que </w:t>
      </w:r>
      <w:r>
        <w:rPr>
          <w:b/>
          <w:bCs/>
        </w:rPr>
        <w:t>ilumina a vida e amplia a consciência</w:t>
      </w:r>
      <w:r>
        <w:rPr/>
        <w:t>. Nesse sentido, ele se alinha com uma visão integradora, que começa a emergir em diversos campos do saber: neurociência contemplativa, física quântica interpretativa, psicologia transpessoal, ecologia profunda, cosmologia relacional.</w:t>
      </w:r>
    </w:p>
    <w:p>
      <w:pPr>
        <w:pStyle w:val="BodyText"/>
        <w:bidi w:val="0"/>
        <w:spacing w:before="86" w:after="86"/>
        <w:jc w:val="start"/>
        <w:rPr/>
      </w:pPr>
      <w:r>
        <w:rPr/>
        <w:t xml:space="preserve">Essa convergência não exige que todos aceitem a mesma crença ou linguagem, mas </w:t>
      </w:r>
      <w:r>
        <w:rPr>
          <w:b/>
          <w:bCs/>
        </w:rPr>
        <w:t>que se reconheça a legitimidade de múltiplos modos de saber</w:t>
      </w:r>
      <w:r>
        <w:rPr/>
        <w:t xml:space="preserve"> — e que se valorize, sobretudo, </w:t>
      </w:r>
      <w:r>
        <w:rPr>
          <w:b/>
          <w:bCs/>
        </w:rPr>
        <w:t>o impacto transformador do conhecimento sobre o ser humano e suas relações</w:t>
      </w:r>
      <w:r>
        <w:rPr/>
        <w:t xml:space="preserve">. Afinal, o objetivo último da ciência não é apenas descrever o mundo, mas contribuir para </w:t>
      </w:r>
      <w:r>
        <w:rPr>
          <w:b/>
          <w:bCs/>
        </w:rPr>
        <w:t>uma vida mais plena, mais consciente e mais solidária</w:t>
      </w:r>
      <w:r>
        <w:rPr/>
        <w:t>.</w:t>
      </w:r>
    </w:p>
    <w:p>
      <w:pPr>
        <w:pStyle w:val="BodyText"/>
        <w:bidi w:val="0"/>
        <w:spacing w:before="86" w:after="86"/>
        <w:jc w:val="start"/>
        <w:rPr/>
      </w:pPr>
      <w:r>
        <w:rPr/>
        <w:t xml:space="preserve">Por essa razão, o Espiritismo Sistêmico propõe também uma </w:t>
      </w:r>
      <w:r>
        <w:rPr>
          <w:b/>
          <w:bCs/>
        </w:rPr>
        <w:t>nova aliança entre conhecimento e responsabilidade</w:t>
      </w:r>
      <w:r>
        <w:rPr/>
        <w:t xml:space="preserve">. Entender o Espírito como um sistema vivo, em coevolução com outros Espíritos e com o universo, implica compreender que </w:t>
      </w:r>
      <w:r>
        <w:rPr>
          <w:b/>
          <w:bCs/>
        </w:rPr>
        <w:t>todo ato tem efeitos sistêmicos</w:t>
      </w:r>
      <w:r>
        <w:rPr/>
        <w:t xml:space="preserve"> – morais, afetivos, ecológicos, energéticos. A ciência, nesse modelo, não pode mais ser neutra ou indiferente: </w:t>
      </w:r>
      <w:r>
        <w:rPr>
          <w:b/>
          <w:bCs/>
        </w:rPr>
        <w:t>ela se torna um instrumento de ética prática</w:t>
      </w:r>
      <w:r>
        <w:rPr/>
        <w:t xml:space="preserve">, voltada à sustentabilidade da vida, à justiça social, à cura espiritual e à paz relacional. A espiritualidade, por sua vez, assume o compromisso com a lucidez, a coerência e a verdade — não como dogma, mas como </w:t>
      </w:r>
      <w:r>
        <w:rPr>
          <w:b/>
          <w:bCs/>
        </w:rPr>
        <w:t>esforço contínuo de integração entre conhecimento e compaixão</w:t>
      </w:r>
      <w:r>
        <w:rPr/>
        <w:t>.</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b/>
          <w:bCs/>
        </w:rPr>
        <w:t>Em síntese</w:t>
      </w:r>
      <w:r>
        <w:rPr/>
        <w:t xml:space="preserve">, este capítulo conclui a monografia com um convite à reconstrução: </w:t>
      </w:r>
      <w:r>
        <w:rPr>
          <w:b/>
          <w:bCs/>
        </w:rPr>
        <w:t>superar a razão fragmentada e reconectar os fios da existência</w:t>
      </w:r>
      <w:r>
        <w:rPr/>
        <w:t xml:space="preserve">. Ciência e espiritualidade, quando separadas, produzem desequilíbrio: uma gera técnica sem alma; a outra, fé sem critério. Mas, quando unidas por uma visão sistêmica e complexa, elas se tornam </w:t>
      </w:r>
      <w:r>
        <w:rPr>
          <w:b/>
          <w:bCs/>
        </w:rPr>
        <w:t>duas asas de um mesmo voo: o voo da consciência em direção à totalidade</w:t>
      </w:r>
      <w:r>
        <w:rPr/>
        <w:t>.</w:t>
      </w:r>
    </w:p>
    <w:p>
      <w:pPr>
        <w:pStyle w:val="BodyText"/>
        <w:bidi w:val="0"/>
        <w:spacing w:before="86" w:after="86"/>
        <w:jc w:val="start"/>
        <w:rPr/>
      </w:pPr>
      <w:r>
        <w:rPr/>
        <w:t xml:space="preserve">O Espiritismo Sistêmico é essa proposta de reencontro. Ele oferece uma linguagem comum para os que buscam compreender com a mente e sentir com o coração. Ele aponta para um futuro em que o saber seja, ao mesmo tempo, </w:t>
      </w:r>
      <w:r>
        <w:rPr>
          <w:b/>
          <w:bCs/>
        </w:rPr>
        <w:t>verdade e serviço</w:t>
      </w:r>
      <w:r>
        <w:rPr/>
        <w:t xml:space="preserve">, </w:t>
      </w:r>
      <w:r>
        <w:rPr>
          <w:b/>
          <w:bCs/>
        </w:rPr>
        <w:t>inteligência e amor</w:t>
      </w:r>
      <w:r>
        <w:rPr/>
        <w:t xml:space="preserve">, </w:t>
      </w:r>
      <w:r>
        <w:rPr>
          <w:b/>
          <w:bCs/>
        </w:rPr>
        <w:t>lógica e compaixão</w:t>
      </w:r>
      <w:r>
        <w:rPr/>
        <w:t xml:space="preserve">. Um futuro onde a ciência cura e a espiritualidade esclarece. Onde a complexidade não assusta, mas convida. Onde o Espírito não é mais um enigma fora do mundo, mas </w:t>
      </w:r>
      <w:r>
        <w:rPr>
          <w:b/>
          <w:bCs/>
        </w:rPr>
        <w:t>a própria expressão viva da unidade do cosmos em transformação</w:t>
      </w:r>
      <w:r>
        <w:rPr/>
        <w:t>.</w:t>
      </w:r>
    </w:p>
    <w:sectPr>
      <w:footerReference w:type="default" r:id="rId2"/>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modern"/>
    <w:pitch w:val="fixed"/>
  </w:font>
  <w:font w:name="StarSymbol">
    <w:altName w:val="Arial Unicode MS"/>
    <w:charset w:val="01" w:characterSet="utf-8"/>
    <w:family w:val="auto"/>
    <w:pitch w:val="default"/>
  </w:font>
  <w:font w:name="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start"/>
      <w:pPr>
        <w:tabs>
          <w:tab w:val="num" w:pos="0"/>
        </w:tabs>
        <w:ind w:start="0" w:hanging="0"/>
      </w:pPr>
    </w:lvl>
    <w:lvl w:ilvl="1">
      <w:start w:val="1"/>
      <w:pStyle w:val="Heading2"/>
      <w:numFmt w:val="none"/>
      <w:lvlText w:val="%2"/>
      <w:lvlJc w:val="start"/>
      <w:pPr>
        <w:tabs>
          <w:tab w:val="num" w:pos="0"/>
        </w:tabs>
        <w:ind w:start="0" w:hanging="0"/>
      </w:pPr>
    </w:lvl>
    <w:lvl w:ilvl="2">
      <w:start w:val="1"/>
      <w:pStyle w:val="Heading3"/>
      <w:numFmt w:val="none"/>
      <w:lvlText w:val="%3"/>
      <w:lvlJc w:val="start"/>
      <w:pPr>
        <w:tabs>
          <w:tab w:val="num" w:pos="0"/>
        </w:tabs>
        <w:ind w:start="0" w:hanging="0"/>
      </w:pPr>
    </w:lvl>
    <w:lvl w:ilvl="3">
      <w:start w:val="1"/>
      <w:pStyle w:val="Heading4"/>
      <w:numFmt w:val="none"/>
      <w:lvlText w:val="%4"/>
      <w:lvlJc w:val="start"/>
      <w:pPr>
        <w:tabs>
          <w:tab w:val="num" w:pos="0"/>
        </w:tabs>
        <w:ind w:start="0" w:hanging="0"/>
      </w:pPr>
    </w:lvl>
    <w:lvl w:ilvl="4">
      <w:start w:val="1"/>
      <w:pStyle w:val="Heading5"/>
      <w:numFmt w:val="none"/>
      <w:lvlText w:val="%5"/>
      <w:lvlJc w:val="start"/>
      <w:pPr>
        <w:tabs>
          <w:tab w:val="num" w:pos="0"/>
        </w:tabs>
        <w:ind w:start="0" w:hanging="0"/>
      </w:pPr>
    </w:lvl>
    <w:lvl w:ilvl="5">
      <w:start w:val="1"/>
      <w:pStyle w:val="Heading6"/>
      <w:numFmt w:val="none"/>
      <w:lvlText w:val="%6"/>
      <w:lvlJc w:val="start"/>
      <w:pPr>
        <w:tabs>
          <w:tab w:val="num" w:pos="0"/>
        </w:tabs>
        <w:ind w:start="0" w:hanging="0"/>
      </w:pPr>
    </w:lvl>
    <w:lvl w:ilvl="6">
      <w:start w:val="1"/>
      <w:numFmt w:val="none"/>
      <w:lvlText w:val="%7"/>
      <w:lvlJc w:val="start"/>
      <w:pPr>
        <w:tabs>
          <w:tab w:val="num" w:pos="0"/>
        </w:tabs>
        <w:ind w:start="0" w:hanging="0"/>
      </w:pPr>
    </w:lvl>
    <w:lvl w:ilvl="7">
      <w:start w:val="1"/>
      <w:numFmt w:val="none"/>
      <w:lvlText w:val="%8"/>
      <w:lvlJc w:val="start"/>
      <w:pPr>
        <w:tabs>
          <w:tab w:val="num" w:pos="0"/>
        </w:tabs>
        <w:ind w:start="0" w:hanging="0"/>
      </w:pPr>
    </w:lvl>
    <w:lvl w:ilvl="8">
      <w:start w:val="1"/>
      <w:numFmt w:val="none"/>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lang w:val="zxx"/>
    </w:rPr>
  </w:style>
  <w:style w:type="character" w:styleId="Highlighted">
    <w:name w:val="Highlighted"/>
    <w:qFormat/>
    <w:rPr>
      <w:shd w:fill="FFFF38" w:val="clear"/>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Definition">
    <w:name w:val="Definition"/>
    <w:qFormat/>
    <w:rPr/>
  </w:style>
  <w:style w:type="character" w:styleId="KeywordTok">
    <w:name w:val="KeywordTok"/>
    <w:qFormat/>
    <w:rPr>
      <w:b/>
      <w:color w:val="007020"/>
    </w:rPr>
  </w:style>
  <w:style w:type="character" w:styleId="DataTypeTok">
    <w:name w:val="DataTypeTok"/>
    <w:qFormat/>
    <w:rPr>
      <w:color w:val="902000"/>
    </w:rPr>
  </w:style>
  <w:style w:type="character" w:styleId="DecValTok">
    <w:name w:val="DecValTok"/>
    <w:qFormat/>
    <w:rPr>
      <w:color w:val="40A070"/>
    </w:rPr>
  </w:style>
  <w:style w:type="character" w:styleId="BaseNTok">
    <w:name w:val="BaseNTok"/>
    <w:qFormat/>
    <w:rPr>
      <w:color w:val="40A070"/>
    </w:rPr>
  </w:style>
  <w:style w:type="character" w:styleId="FloatTok">
    <w:name w:val="FloatTok"/>
    <w:qFormat/>
    <w:rPr>
      <w:color w:val="40A070"/>
    </w:rPr>
  </w:style>
  <w:style w:type="character" w:styleId="ConstantTok">
    <w:name w:val="ConstantTok"/>
    <w:qFormat/>
    <w:rPr>
      <w:color w:val="880000"/>
    </w:rPr>
  </w:style>
  <w:style w:type="character" w:styleId="CharTok">
    <w:name w:val="CharTok"/>
    <w:qFormat/>
    <w:rPr>
      <w:color w:val="4070A0"/>
    </w:rPr>
  </w:style>
  <w:style w:type="character" w:styleId="SpecialCharTok">
    <w:name w:val="SpecialCharTok"/>
    <w:qFormat/>
    <w:rPr>
      <w:color w:val="4070A0"/>
    </w:rPr>
  </w:style>
  <w:style w:type="character" w:styleId="StringTok">
    <w:name w:val="StringTok"/>
    <w:qFormat/>
    <w:rPr>
      <w:color w:val="4070A0"/>
    </w:rPr>
  </w:style>
  <w:style w:type="character" w:styleId="VerbatimStringTok">
    <w:name w:val="VerbatimStringTok"/>
    <w:qFormat/>
    <w:rPr>
      <w:color w:val="4070A0"/>
    </w:rPr>
  </w:style>
  <w:style w:type="character" w:styleId="SpecialStringTok">
    <w:name w:val="SpecialStringTok"/>
    <w:qFormat/>
    <w:rPr>
      <w:color w:val="BB6688"/>
    </w:rPr>
  </w:style>
  <w:style w:type="character" w:styleId="ImportTok">
    <w:name w:val="ImportTok"/>
    <w:qFormat/>
    <w:rPr>
      <w:b/>
      <w:color w:val="008000"/>
    </w:rPr>
  </w:style>
  <w:style w:type="character" w:styleId="CommentTok">
    <w:name w:val="CommentTok"/>
    <w:qFormat/>
    <w:rPr>
      <w:i/>
      <w:color w:val="60A0B0"/>
    </w:rPr>
  </w:style>
  <w:style w:type="character" w:styleId="DocumentationTok">
    <w:name w:val="DocumentationTok"/>
    <w:qFormat/>
    <w:rPr>
      <w:i/>
      <w:color w:val="BA2121"/>
    </w:rPr>
  </w:style>
  <w:style w:type="character" w:styleId="AnnotationTok">
    <w:name w:val="AnnotationTok"/>
    <w:qFormat/>
    <w:rPr>
      <w:b/>
      <w:i/>
      <w:color w:val="60A0B0"/>
    </w:rPr>
  </w:style>
  <w:style w:type="character" w:styleId="CommentVarTok">
    <w:name w:val="CommentVarTok"/>
    <w:qFormat/>
    <w:rPr>
      <w:b/>
      <w:i/>
      <w:color w:val="60A0B0"/>
    </w:rPr>
  </w:style>
  <w:style w:type="character" w:styleId="OtherTok">
    <w:name w:val="OtherTok"/>
    <w:qFormat/>
    <w:rPr>
      <w:color w:val="007020"/>
    </w:rPr>
  </w:style>
  <w:style w:type="character" w:styleId="FunctionTok">
    <w:name w:val="FunctionTok"/>
    <w:qFormat/>
    <w:rPr>
      <w:color w:val="06287E"/>
    </w:rPr>
  </w:style>
  <w:style w:type="character" w:styleId="VariableTok">
    <w:name w:val="VariableTok"/>
    <w:qFormat/>
    <w:rPr>
      <w:color w:val="19177C"/>
    </w:rPr>
  </w:style>
  <w:style w:type="character" w:styleId="ControlFlowTok">
    <w:name w:val="ControlFlowTok"/>
    <w:qFormat/>
    <w:rPr>
      <w:b/>
      <w:color w:val="007020"/>
    </w:rPr>
  </w:style>
  <w:style w:type="character" w:styleId="OperatorTok">
    <w:name w:val="OperatorTok"/>
    <w:qFormat/>
    <w:rPr>
      <w:color w:val="666666"/>
    </w:rPr>
  </w:style>
  <w:style w:type="character" w:styleId="BuiltInTok">
    <w:name w:val="BuiltInTok"/>
    <w:qFormat/>
    <w:rPr>
      <w:color w:val="008000"/>
    </w:rPr>
  </w:style>
  <w:style w:type="character" w:styleId="ExtensionTok">
    <w:name w:val="ExtensionTok"/>
    <w:qFormat/>
    <w:rPr/>
  </w:style>
  <w:style w:type="character" w:styleId="PreprocessorTok">
    <w:name w:val="PreprocessorTok"/>
    <w:qFormat/>
    <w:rPr>
      <w:color w:val="BC7A00"/>
    </w:rPr>
  </w:style>
  <w:style w:type="character" w:styleId="AttributeTok">
    <w:name w:val="AttributeTok"/>
    <w:qFormat/>
    <w:rPr>
      <w:color w:val="7D9029"/>
    </w:rPr>
  </w:style>
  <w:style w:type="character" w:styleId="RegionMarkerTok">
    <w:name w:val="RegionMarkerTok"/>
    <w:qFormat/>
    <w:rPr/>
  </w:style>
  <w:style w:type="character" w:styleId="InformationTok">
    <w:name w:val="InformationTok"/>
    <w:qFormat/>
    <w:rPr>
      <w:b/>
      <w:i/>
      <w:color w:val="60A0B0"/>
    </w:rPr>
  </w:style>
  <w:style w:type="character" w:styleId="WarningTok">
    <w:name w:val="WarningTok"/>
    <w:qFormat/>
    <w:rPr>
      <w:b/>
      <w:i/>
      <w:color w:val="60A0B0"/>
    </w:rPr>
  </w:style>
  <w:style w:type="character" w:styleId="AlertTok">
    <w:name w:val="AlertTok"/>
    <w:qFormat/>
    <w:rPr>
      <w:b/>
      <w:color w:val="FF0000"/>
    </w:rPr>
  </w:style>
  <w:style w:type="character" w:styleId="ErrorTok">
    <w:name w:val="ErrorTok"/>
    <w:qFormat/>
    <w:rPr>
      <w:b/>
      <w:color w:val="FF0000"/>
    </w:rPr>
  </w:style>
  <w:style w:type="character" w:styleId="NormalTok">
    <w:name w:val="NormalTok"/>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hanging="0" w:start="567" w:end="567"/>
    </w:pPr>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lang w:val="zxx"/>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jc w:val="start"/>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LibreOffice/24.8.4.2$Linux_X86_64 LibreOffice_project/480$Build-2</Application>
  <AppVersion>15.0000</AppVersion>
  <Pages>67</Pages>
  <Words>29310</Words>
  <Characters>165095</Characters>
  <CharactersWithSpaces>193971</CharactersWithSpaces>
  <Paragraphs>600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2025-05-06T00:14:12Z</dcterms:created>
  <dc:creator/>
  <dc:description/>
  <cp:keywords/>
  <dc:language>en-US</dc:language>
  <cp:lastModifiedBy/>
  <dcterms:modified xsi:type="dcterms:W3CDTF">2025-05-05T21:15:37Z</dcterms:modified>
  <cp:revision>1</cp:revision>
  <dc:subject/>
  <dc:title/>
</cp:coreProperties>
</file>