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  <w:t xml:space="preserve">/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https://www.cdc.gov/nchs/surveys.htm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0"/>
          <w:szCs w:val="20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https://www.cdc.gov/healthyyouth/data/yrbs/pdf/2017/2017_yrbs_national_hs_questionnaire.pdf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92. During the past 12 months, how many times did you use an indoor tanning device such as a sunlamp, sunbed, or tanning booth? (Do not count getting a spray-on tan.) A. 0 times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B. 1 or 2 times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C. 3 to 9 times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D. 10 to 19 times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E. 20 to 39 times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F. 40 or more times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93. During the past 12 months, how many times have you had a sunburn? (Count the number of times even a small part of your skin turned red or hurt for 12 hours or more after being outside in the sun or after using a sunlamp or other indoor tanning device.)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A. 0 times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B. 1 time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C. 2 times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D. 3 times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E. 4 times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F. 5 or more times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25. During the past 12 months, have you ever been electronically bullied? (Count being bullied through texting, Instagram, Facebook, or other social media.) 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A. Yes 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B. No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87. On an average school day, how many hours do you play video or computer games or use a computer for something that is not school work? (Count time spent on things such as Xbox, PlayStation, an iPad or other tablet, a smartphone, texting, YouTube, Instagram, Facebook, or other social media.)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A. I do not play video or computer games or use a computer for something that is not school work 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B. Less than 1 hour per day 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C. 1 hour per day 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D. 2 hours per day 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E. 3 hours per day 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F. 4 hours per day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G. 5 or more hours per day 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20"/>
          <w:szCs w:val="20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https://www.skincancer.org/prevention/are-you-at-risk/fitzpatrick-skin-quiz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eye color is: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Light blue, light gray or light green = 0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Blue, gray or green = 1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Hazel or light brown = 2 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Dark brown = 3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Brownish black = 4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natural hair color is: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Red or light blonde = 0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Blonde = 1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Dark blonde or light brown = 2</w:t>
      </w:r>
    </w:p>
    <w:p w:rsidR="00000000" w:rsidDel="00000000" w:rsidP="00000000" w:rsidRDefault="00000000" w:rsidRPr="00000000" w14:paraId="0000003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Dark brown = 3</w:t>
      </w:r>
    </w:p>
    <w:p w:rsidR="00000000" w:rsidDel="00000000" w:rsidP="00000000" w:rsidRDefault="00000000" w:rsidRPr="00000000" w14:paraId="0000003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Black = 4</w:t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Your natural skin color (before sun exposure) is: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Ivory white = 0</w:t>
      </w:r>
    </w:p>
    <w:p w:rsidR="00000000" w:rsidDel="00000000" w:rsidP="00000000" w:rsidRDefault="00000000" w:rsidRPr="00000000" w14:paraId="0000003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Fair or pale = 1</w:t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Fair to beige, with golden undertone = 2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Olive or light brown = 3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Dark brown or black = 4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many freckles do you have on unexposed areas of your skin?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Many = 0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Several = 1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 few = 2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Very few = 3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None = 4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Total score for genetic disposition: _______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does your skin respond to the sun?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Always burns, blisters and peels = 0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Often burns, blisters and peels = 1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Burns moderately = 2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Burns rarely, if at all = 3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Never burns = 4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Does your skin tan?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Never -- I always burn = 0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Seldom = 1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Sometimes = 2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Often = 3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Always = 4</w:t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deeply do you tan?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Not at all or very little = 0</w:t>
      </w:r>
    </w:p>
    <w:p w:rsidR="00000000" w:rsidDel="00000000" w:rsidP="00000000" w:rsidRDefault="00000000" w:rsidRPr="00000000" w14:paraId="0000005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Lightly = 1</w:t>
      </w:r>
    </w:p>
    <w:p w:rsidR="00000000" w:rsidDel="00000000" w:rsidP="00000000" w:rsidRDefault="00000000" w:rsidRPr="00000000" w14:paraId="0000005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Moderately = 2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Deeply = 3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My skin is naturally dark = 4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sensitive is your face to the sun?</w:t>
      </w:r>
    </w:p>
    <w:p w:rsidR="00000000" w:rsidDel="00000000" w:rsidP="00000000" w:rsidRDefault="00000000" w:rsidRPr="00000000" w14:paraId="0000005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Very sensitive = 0</w:t>
      </w:r>
    </w:p>
    <w:p w:rsidR="00000000" w:rsidDel="00000000" w:rsidP="00000000" w:rsidRDefault="00000000" w:rsidRPr="00000000" w14:paraId="0000005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Sensitive = 1</w:t>
      </w:r>
    </w:p>
    <w:p w:rsidR="00000000" w:rsidDel="00000000" w:rsidP="00000000" w:rsidRDefault="00000000" w:rsidRPr="00000000" w14:paraId="0000006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Normal = 2</w:t>
      </w:r>
    </w:p>
    <w:p w:rsidR="00000000" w:rsidDel="00000000" w:rsidP="00000000" w:rsidRDefault="00000000" w:rsidRPr="00000000" w14:paraId="0000006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Resistant = 3</w:t>
      </w:r>
    </w:p>
    <w:p w:rsidR="00000000" w:rsidDel="00000000" w:rsidP="00000000" w:rsidRDefault="00000000" w:rsidRPr="00000000" w14:paraId="0000006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Very resistant/Never had a problem = 4</w:t>
      </w:r>
    </w:p>
    <w:p w:rsidR="00000000" w:rsidDel="00000000" w:rsidP="00000000" w:rsidRDefault="00000000" w:rsidRPr="00000000" w14:paraId="0000006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Total score for reaction to sun exposure: _______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Add up your genetic disposition and sun exposure totals to find your Fitzpatrick Skin Type: ___________________</w:t>
      </w:r>
    </w:p>
    <w:p w:rsidR="00000000" w:rsidDel="00000000" w:rsidP="00000000" w:rsidRDefault="00000000" w:rsidRPr="00000000" w14:paraId="0000006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0-6 points = Type I</w:t>
      </w:r>
    </w:p>
    <w:p w:rsidR="00000000" w:rsidDel="00000000" w:rsidP="00000000" w:rsidRDefault="00000000" w:rsidRPr="00000000" w14:paraId="0000006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7-12 points = Type II</w:t>
      </w:r>
    </w:p>
    <w:p w:rsidR="00000000" w:rsidDel="00000000" w:rsidP="00000000" w:rsidRDefault="00000000" w:rsidRPr="00000000" w14:paraId="0000006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13-18 points = Type III</w:t>
      </w:r>
    </w:p>
    <w:p w:rsidR="00000000" w:rsidDel="00000000" w:rsidP="00000000" w:rsidRDefault="00000000" w:rsidRPr="00000000" w14:paraId="0000006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19-24 points = Type IV</w:t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25-30 points = Type V</w:t>
      </w:r>
    </w:p>
    <w:p w:rsidR="00000000" w:rsidDel="00000000" w:rsidP="00000000" w:rsidRDefault="00000000" w:rsidRPr="00000000" w14:paraId="0000006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31+ points = Type VI</w:t>
      </w:r>
    </w:p>
    <w:p w:rsidR="00000000" w:rsidDel="00000000" w:rsidP="00000000" w:rsidRDefault="00000000" w:rsidRPr="00000000" w14:paraId="0000006D">
      <w:pPr>
        <w:rPr>
          <w:rFonts w:ascii="Consolas" w:cs="Consolas" w:eastAsia="Consolas" w:hAnsi="Consolas"/>
          <w:sz w:val="20"/>
          <w:szCs w:val="20"/>
        </w:rPr>
      </w:pPr>
      <w:hyperlink r:id="rId9">
        <w:r w:rsidDel="00000000" w:rsidR="00000000" w:rsidRPr="00000000">
          <w:rPr>
            <w:rFonts w:ascii="Consolas" w:cs="Consolas" w:eastAsia="Consolas" w:hAnsi="Consolas"/>
            <w:color w:val="1155cc"/>
            <w:sz w:val="20"/>
            <w:szCs w:val="20"/>
            <w:u w:val="single"/>
            <w:rtl w:val="0"/>
          </w:rPr>
          <w:t xml:space="preserve">https://twitter.com/_nttl/status/728597777098346497</w:t>
        </w:r>
      </w:hyperlink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</w:rPr>
        <w:drawing>
          <wp:inline distB="114300" distT="114300" distL="114300" distR="114300">
            <wp:extent cx="3916911" cy="25574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911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Questions about awareness of the risks of tanning 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Questions about beauty standards 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Questions about family history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old are you?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What is your gender?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 you use social media?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What social media sites do you most commonly use?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Twitter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Facebook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Tumblr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Instagram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Snapchat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Pinterest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Youtube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Reddit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What drew you to use these social media sites?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often do you see posts/ads regarding indoor tanning on these social media sites?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 average, how many days per week do you use at least one of these sites?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 average, how many hours per day do you spend on at least one of these sites?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What do you usually do on these social media sites?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 you go tanning indoors?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long have you been tanning indoors?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Where do you go tanning indoors?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Gym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salon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often do you tan indoors?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On average, how long are typical indoor tanning sessions?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What is your reason for tanning indoors?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vacation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For a special occasion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To improve mood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 you feel attractive after an indoor tanning session?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attractive do you feel?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 you use social media more often before, during, or after tanning indoors?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 hard do you believe it would be for you to quit tanning indoors?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Are you aware of the risks involved with tanning indoors?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HEALTH RISKS QUESTIONS: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 you believe that tanning beds are harmful?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Never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Rarely 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Sometimes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Most of the time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Always 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Socmed ny </w:t>
      </w:r>
    </w:p>
    <w:p w:rsidR="00000000" w:rsidDel="00000000" w:rsidP="00000000" w:rsidRDefault="00000000" w:rsidRPr="00000000" w14:paraId="000000A1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Socmed user ny 1 missing</w:t>
      </w:r>
    </w:p>
    <w:p w:rsidR="00000000" w:rsidDel="00000000" w:rsidP="00000000" w:rsidRDefault="00000000" w:rsidRPr="00000000" w14:paraId="000000A2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howoften_fb daily, daily multi etc</w:t>
      </w:r>
    </w:p>
    <w:p w:rsidR="00000000" w:rsidDel="00000000" w:rsidP="00000000" w:rsidRDefault="00000000" w:rsidRPr="00000000" w14:paraId="000000A3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howoften_tw 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hyperlink" Target="https://twitter.com/_nttl/status/72859777709834649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dc.gov/nchs/surveys.htm" TargetMode="External"/><Relationship Id="rId7" Type="http://schemas.openxmlformats.org/officeDocument/2006/relationships/hyperlink" Target="https://www.cdc.gov/healthyyouth/data/yrbs/pdf/2017/2017_yrbs_national_hs_questionnaire.pdf" TargetMode="External"/><Relationship Id="rId8" Type="http://schemas.openxmlformats.org/officeDocument/2006/relationships/hyperlink" Target="https://www.skincancer.org/prevention/are-you-at-risk/fitzpatrick-skin-qu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