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30" w:rsidRPr="00614230" w:rsidRDefault="00614230" w:rsidP="007C11E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52"/>
          <w:szCs w:val="60"/>
          <w:u w:val="single"/>
        </w:rPr>
      </w:pPr>
      <w:r w:rsidRPr="00614230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15CFE" wp14:editId="75196312">
                <wp:simplePos x="0" y="0"/>
                <wp:positionH relativeFrom="margin">
                  <wp:posOffset>2660073</wp:posOffset>
                </wp:positionH>
                <wp:positionV relativeFrom="paragraph">
                  <wp:posOffset>-613064</wp:posOffset>
                </wp:positionV>
                <wp:extent cx="3819754" cy="352483"/>
                <wp:effectExtent l="0" t="0" r="9525" b="9525"/>
                <wp:wrapNone/>
                <wp:docPr id="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9754" cy="3524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4230" w:rsidRPr="00DF7A93" w:rsidRDefault="00614230" w:rsidP="0061423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  <w:vertAlign w:val="superscript"/>
                              </w:rPr>
                              <w:t>Audit, Expertise comptable, Commissariat aux comptes, Conseils.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5CFE" id="Rectangle 2" o:spid="_x0000_s1026" style="position:absolute;left:0;text-align:left;margin-left:209.45pt;margin-top:-48.25pt;width:300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" stroked="f" strokeweight="2pt">
                <v:path arrowok="t"/>
                <v:textbox>
                  <w:txbxContent>
                    <w:p w:rsidR="00614230" w:rsidRPr="00DF7A93" w:rsidRDefault="00614230" w:rsidP="0061423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  <w:vertAlign w:val="superscript"/>
                        </w:rPr>
                        <w:t>Audit, Expertise comptable, Commissariat aux comptes, Conseils.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614230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450393A" wp14:editId="14B021A4">
            <wp:simplePos x="0" y="0"/>
            <wp:positionH relativeFrom="margin">
              <wp:posOffset>-649605</wp:posOffset>
            </wp:positionH>
            <wp:positionV relativeFrom="paragraph">
              <wp:posOffset>-792073</wp:posOffset>
            </wp:positionV>
            <wp:extent cx="2381956" cy="1648177"/>
            <wp:effectExtent l="0" t="0" r="0" b="9525"/>
            <wp:wrapNone/>
            <wp:docPr id="770" name="Imag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956" cy="164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230" w:rsidRPr="00614230" w:rsidRDefault="003E4F2D" w:rsidP="009409B5">
      <w:pPr>
        <w:spacing w:after="0" w:line="360" w:lineRule="auto"/>
        <w:ind w:left="2832"/>
        <w:contextualSpacing/>
        <w:rPr>
          <w:rFonts w:ascii="Times New Roman" w:hAnsi="Times New Roman" w:cs="Times New Roman"/>
          <w:b/>
          <w:color w:val="000000" w:themeColor="text1"/>
          <w:sz w:val="52"/>
          <w:szCs w:val="6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60"/>
          <w:u w:val="single"/>
        </w:rPr>
        <w:t>DOC N°18</w:t>
      </w:r>
    </w:p>
    <w:p w:rsidR="007C11EA" w:rsidRPr="00614230" w:rsidRDefault="00614230" w:rsidP="009409B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603022</wp:posOffset>
                </wp:positionH>
                <wp:positionV relativeFrom="paragraph">
                  <wp:posOffset>339725</wp:posOffset>
                </wp:positionV>
                <wp:extent cx="4525952" cy="0"/>
                <wp:effectExtent l="0" t="0" r="2730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59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E4E52" id="Connecteur droit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26.75pt" to="403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309186</wp:posOffset>
                </wp:positionH>
                <wp:positionV relativeFrom="paragraph">
                  <wp:posOffset>300574</wp:posOffset>
                </wp:positionV>
                <wp:extent cx="0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27E59" id="Connecteur droit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23.65pt" to="24.3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 w:rsidR="007C11EA" w:rsidRPr="0061423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ATTESTATION DE BONNE FIN D’EXECUTION</w:t>
      </w:r>
    </w:p>
    <w:p w:rsidR="00614230" w:rsidRDefault="00614230" w:rsidP="009409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614230" w:rsidRDefault="00614230" w:rsidP="007C11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14230" w:rsidRDefault="00614230" w:rsidP="007C11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Nous soussignés </w:t>
      </w:r>
      <w:r w:rsidR="007C11EA" w:rsidRPr="00614230">
        <w:rPr>
          <w:rFonts w:ascii="Times New Roman" w:hAnsi="Times New Roman" w:cs="Times New Roman"/>
          <w:sz w:val="28"/>
          <w:szCs w:val="28"/>
        </w:rPr>
        <w:t>[</w:t>
      </w:r>
      <w:r w:rsidR="005D4665" w:rsidRPr="00614230">
        <w:rPr>
          <w:rFonts w:ascii="Times New Roman" w:hAnsi="Times New Roman" w:cs="Times New Roman"/>
          <w:b/>
          <w:i/>
          <w:sz w:val="28"/>
          <w:szCs w:val="28"/>
        </w:rPr>
        <w:t>Nom de</w:t>
      </w:r>
      <w:r w:rsidR="007C11EA" w:rsidRPr="00614230">
        <w:rPr>
          <w:rFonts w:ascii="Times New Roman" w:hAnsi="Times New Roman" w:cs="Times New Roman"/>
          <w:b/>
          <w:i/>
          <w:sz w:val="28"/>
          <w:szCs w:val="28"/>
        </w:rPr>
        <w:t xml:space="preserve"> l’entreprise</w:t>
      </w:r>
      <w:r w:rsidR="007C11EA" w:rsidRPr="00614230">
        <w:rPr>
          <w:rFonts w:ascii="Times New Roman" w:hAnsi="Times New Roman" w:cs="Times New Roman"/>
          <w:sz w:val="28"/>
          <w:szCs w:val="28"/>
        </w:rPr>
        <w:t>] sise à [</w:t>
      </w:r>
      <w:r w:rsidR="007C11EA" w:rsidRPr="00614230">
        <w:rPr>
          <w:rFonts w:ascii="Times New Roman" w:hAnsi="Times New Roman" w:cs="Times New Roman"/>
          <w:b/>
          <w:i/>
          <w:sz w:val="28"/>
          <w:szCs w:val="28"/>
        </w:rPr>
        <w:t>Adresse de l’entreprise</w:t>
      </w:r>
      <w:r w:rsidR="007C11EA" w:rsidRPr="00614230">
        <w:rPr>
          <w:rFonts w:ascii="Times New Roman" w:hAnsi="Times New Roman" w:cs="Times New Roman"/>
          <w:sz w:val="28"/>
          <w:szCs w:val="28"/>
        </w:rPr>
        <w:t>]</w:t>
      </w:r>
      <w:r w:rsidR="005D4665" w:rsidRPr="00614230">
        <w:rPr>
          <w:rFonts w:ascii="Times New Roman" w:hAnsi="Times New Roman" w:cs="Times New Roman"/>
          <w:sz w:val="28"/>
          <w:szCs w:val="28"/>
        </w:rPr>
        <w:t xml:space="preserve"> </w:t>
      </w:r>
      <w:r w:rsidR="007C11EA" w:rsidRPr="00614230">
        <w:rPr>
          <w:rFonts w:ascii="Times New Roman" w:hAnsi="Times New Roman" w:cs="Times New Roman"/>
          <w:sz w:val="28"/>
          <w:szCs w:val="28"/>
        </w:rPr>
        <w:t>attestons</w:t>
      </w:r>
      <w:r w:rsidR="000E7DFF" w:rsidRPr="00614230">
        <w:rPr>
          <w:rFonts w:ascii="Times New Roman" w:hAnsi="Times New Roman" w:cs="Times New Roman"/>
          <w:sz w:val="28"/>
          <w:szCs w:val="28"/>
        </w:rPr>
        <w:t xml:space="preserve"> pa</w:t>
      </w:r>
      <w:r>
        <w:rPr>
          <w:rFonts w:ascii="Times New Roman" w:hAnsi="Times New Roman" w:cs="Times New Roman"/>
          <w:sz w:val="28"/>
          <w:szCs w:val="28"/>
        </w:rPr>
        <w:t>r la présente que la société d’Expertise comptable, d’Audit , de Commissariat aux comptes et de C</w:t>
      </w:r>
      <w:r w:rsidR="000E7DFF" w:rsidRPr="00614230">
        <w:rPr>
          <w:rFonts w:ascii="Times New Roman" w:hAnsi="Times New Roman" w:cs="Times New Roman"/>
          <w:sz w:val="28"/>
          <w:szCs w:val="28"/>
        </w:rPr>
        <w:t xml:space="preserve">onseils </w:t>
      </w:r>
      <w:r>
        <w:rPr>
          <w:rFonts w:ascii="Times New Roman" w:hAnsi="Times New Roman" w:cs="Times New Roman"/>
          <w:sz w:val="28"/>
          <w:szCs w:val="28"/>
        </w:rPr>
        <w:t>É</w:t>
      </w:r>
      <w:r w:rsidR="00E3147C" w:rsidRPr="00614230">
        <w:rPr>
          <w:rFonts w:ascii="Times New Roman" w:hAnsi="Times New Roman" w:cs="Times New Roman"/>
          <w:sz w:val="28"/>
          <w:szCs w:val="28"/>
        </w:rPr>
        <w:t xml:space="preserve">LYON SARL représentée par </w:t>
      </w:r>
      <w:r w:rsidR="00E3147C" w:rsidRPr="00614230">
        <w:rPr>
          <w:rFonts w:ascii="Times New Roman" w:hAnsi="Times New Roman" w:cs="Times New Roman"/>
          <w:b/>
          <w:sz w:val="28"/>
          <w:szCs w:val="28"/>
        </w:rPr>
        <w:t>Monsieur</w:t>
      </w:r>
      <w:r>
        <w:rPr>
          <w:rFonts w:ascii="Times New Roman" w:hAnsi="Times New Roman" w:cs="Times New Roman"/>
          <w:b/>
          <w:sz w:val="28"/>
          <w:szCs w:val="28"/>
        </w:rPr>
        <w:t xml:space="preserve"> Gustave</w:t>
      </w:r>
      <w:r w:rsidR="00E3147C" w:rsidRPr="00614230">
        <w:rPr>
          <w:rFonts w:ascii="Times New Roman" w:hAnsi="Times New Roman" w:cs="Times New Roman"/>
          <w:b/>
          <w:sz w:val="28"/>
          <w:szCs w:val="28"/>
        </w:rPr>
        <w:t xml:space="preserve"> Eustache GBEHINTO</w:t>
      </w:r>
      <w:r w:rsidR="00E3147C" w:rsidRPr="00614230">
        <w:rPr>
          <w:rFonts w:ascii="Times New Roman" w:hAnsi="Times New Roman" w:cs="Times New Roman"/>
          <w:sz w:val="28"/>
          <w:szCs w:val="28"/>
        </w:rPr>
        <w:t xml:space="preserve">, Expert-comptable diplômé, Associé-Gérant, signataire de la société, inscrit au tableau de l’OECCA-BENIN sous le numéro 042-SE  </w:t>
      </w:r>
      <w:r w:rsidR="007C11EA" w:rsidRPr="00614230">
        <w:rPr>
          <w:rFonts w:ascii="Times New Roman" w:hAnsi="Times New Roman" w:cs="Times New Roman"/>
          <w:sz w:val="28"/>
          <w:szCs w:val="28"/>
        </w:rPr>
        <w:t>a été chargé</w:t>
      </w:r>
      <w:r w:rsidR="000E7DFF" w:rsidRPr="00614230">
        <w:rPr>
          <w:rFonts w:ascii="Times New Roman" w:hAnsi="Times New Roman" w:cs="Times New Roman"/>
          <w:sz w:val="28"/>
          <w:szCs w:val="28"/>
        </w:rPr>
        <w:t>e</w:t>
      </w:r>
      <w:r w:rsidR="007C11EA" w:rsidRPr="00614230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614230" w:rsidRDefault="00614230" w:rsidP="007C11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C11EA" w:rsidRPr="00614230" w:rsidRDefault="00614230" w:rsidP="0061423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14230">
        <w:rPr>
          <w:rFonts w:ascii="Times New Roman" w:hAnsi="Times New Roman" w:cs="Times New Roman"/>
          <w:sz w:val="28"/>
          <w:szCs w:val="28"/>
        </w:rPr>
        <w:t>[</w:t>
      </w:r>
      <w:r w:rsidRPr="00614230">
        <w:rPr>
          <w:rFonts w:ascii="Times New Roman" w:hAnsi="Times New Roman" w:cs="Times New Roman"/>
          <w:i/>
          <w:sz w:val="28"/>
          <w:szCs w:val="28"/>
        </w:rPr>
        <w:t xml:space="preserve">Listez </w:t>
      </w:r>
      <w:r>
        <w:rPr>
          <w:rFonts w:ascii="Times New Roman" w:hAnsi="Times New Roman" w:cs="Times New Roman"/>
          <w:i/>
          <w:sz w:val="28"/>
          <w:szCs w:val="28"/>
        </w:rPr>
        <w:t>le premier service</w:t>
      </w:r>
      <w:r w:rsidRPr="00614230">
        <w:rPr>
          <w:rFonts w:ascii="Times New Roman" w:hAnsi="Times New Roman" w:cs="Times New Roman"/>
          <w:i/>
          <w:sz w:val="28"/>
          <w:szCs w:val="28"/>
        </w:rPr>
        <w:t xml:space="preserve"> fourni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14230">
        <w:rPr>
          <w:rFonts w:ascii="Times New Roman" w:hAnsi="Times New Roman" w:cs="Times New Roman"/>
          <w:i/>
          <w:sz w:val="28"/>
          <w:szCs w:val="28"/>
        </w:rPr>
        <w:t>par le cabinet</w:t>
      </w:r>
      <w:r w:rsidRPr="00614230">
        <w:rPr>
          <w:rFonts w:ascii="Times New Roman" w:hAnsi="Times New Roman" w:cs="Times New Roman"/>
          <w:sz w:val="28"/>
          <w:szCs w:val="28"/>
        </w:rPr>
        <w:t>]</w:t>
      </w:r>
    </w:p>
    <w:p w:rsidR="00614230" w:rsidRPr="00614230" w:rsidRDefault="00614230" w:rsidP="0061423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14230">
        <w:rPr>
          <w:rFonts w:ascii="Times New Roman" w:hAnsi="Times New Roman" w:cs="Times New Roman"/>
          <w:sz w:val="28"/>
          <w:szCs w:val="28"/>
        </w:rPr>
        <w:t>[</w:t>
      </w:r>
      <w:r w:rsidRPr="00614230">
        <w:rPr>
          <w:rFonts w:ascii="Times New Roman" w:hAnsi="Times New Roman" w:cs="Times New Roman"/>
          <w:i/>
          <w:sz w:val="28"/>
          <w:szCs w:val="28"/>
        </w:rPr>
        <w:t>Listez</w:t>
      </w:r>
      <w:r>
        <w:rPr>
          <w:rFonts w:ascii="Times New Roman" w:hAnsi="Times New Roman" w:cs="Times New Roman"/>
          <w:i/>
          <w:sz w:val="28"/>
          <w:szCs w:val="28"/>
        </w:rPr>
        <w:t>, s’il y a lieu,</w:t>
      </w:r>
      <w:r w:rsidRPr="0061423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le deuxième service</w:t>
      </w:r>
      <w:r w:rsidRPr="00614230">
        <w:rPr>
          <w:rFonts w:ascii="Times New Roman" w:hAnsi="Times New Roman" w:cs="Times New Roman"/>
          <w:i/>
          <w:sz w:val="28"/>
          <w:szCs w:val="28"/>
        </w:rPr>
        <w:t xml:space="preserve"> fourni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14230">
        <w:rPr>
          <w:rFonts w:ascii="Times New Roman" w:hAnsi="Times New Roman" w:cs="Times New Roman"/>
          <w:i/>
          <w:sz w:val="28"/>
          <w:szCs w:val="28"/>
        </w:rPr>
        <w:t>par le cabinet</w:t>
      </w:r>
      <w:r w:rsidRPr="00614230">
        <w:rPr>
          <w:rFonts w:ascii="Times New Roman" w:hAnsi="Times New Roman" w:cs="Times New Roman"/>
          <w:sz w:val="28"/>
          <w:szCs w:val="28"/>
        </w:rPr>
        <w:t>]</w:t>
      </w:r>
    </w:p>
    <w:p w:rsidR="00614230" w:rsidRPr="00614230" w:rsidRDefault="00614230" w:rsidP="0061423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14230">
        <w:rPr>
          <w:rFonts w:ascii="Times New Roman" w:hAnsi="Times New Roman" w:cs="Times New Roman"/>
          <w:sz w:val="28"/>
          <w:szCs w:val="28"/>
        </w:rPr>
        <w:t>[</w:t>
      </w:r>
      <w:r w:rsidRPr="00614230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istez, s’il y a lieu, le troisième service</w:t>
      </w:r>
      <w:r w:rsidRPr="00614230">
        <w:rPr>
          <w:rFonts w:ascii="Times New Roman" w:hAnsi="Times New Roman" w:cs="Times New Roman"/>
          <w:i/>
          <w:sz w:val="28"/>
          <w:szCs w:val="28"/>
        </w:rPr>
        <w:t xml:space="preserve"> fourni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14230">
        <w:rPr>
          <w:rFonts w:ascii="Times New Roman" w:hAnsi="Times New Roman" w:cs="Times New Roman"/>
          <w:i/>
          <w:sz w:val="28"/>
          <w:szCs w:val="28"/>
        </w:rPr>
        <w:t>par le cabinet</w:t>
      </w:r>
      <w:r w:rsidRPr="00614230">
        <w:rPr>
          <w:rFonts w:ascii="Times New Roman" w:hAnsi="Times New Roman" w:cs="Times New Roman"/>
          <w:sz w:val="28"/>
          <w:szCs w:val="28"/>
        </w:rPr>
        <w:t>]</w:t>
      </w:r>
    </w:p>
    <w:p w:rsidR="00614230" w:rsidRPr="00614230" w:rsidRDefault="00614230" w:rsidP="0061423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Etc.</w:t>
      </w:r>
    </w:p>
    <w:p w:rsidR="00614230" w:rsidRDefault="00614230" w:rsidP="00E314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4230" w:rsidRDefault="000E7DFF" w:rsidP="00E314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4230">
        <w:rPr>
          <w:rFonts w:ascii="Times New Roman" w:hAnsi="Times New Roman" w:cs="Times New Roman"/>
          <w:sz w:val="28"/>
          <w:szCs w:val="28"/>
        </w:rPr>
        <w:t xml:space="preserve">Cette mission a été menée </w:t>
      </w:r>
      <w:r w:rsidR="007C11EA" w:rsidRPr="00614230">
        <w:rPr>
          <w:rFonts w:ascii="Times New Roman" w:hAnsi="Times New Roman" w:cs="Times New Roman"/>
          <w:sz w:val="28"/>
          <w:szCs w:val="28"/>
        </w:rPr>
        <w:t>avec sérieux et professionnalisme, dans le respect des délais avec notre</w:t>
      </w:r>
      <w:r w:rsidR="00614230">
        <w:rPr>
          <w:rFonts w:ascii="Times New Roman" w:hAnsi="Times New Roman" w:cs="Times New Roman"/>
          <w:sz w:val="28"/>
          <w:szCs w:val="28"/>
        </w:rPr>
        <w:t xml:space="preserve"> entière</w:t>
      </w:r>
      <w:r w:rsidR="007C11EA" w:rsidRPr="00614230">
        <w:rPr>
          <w:rFonts w:ascii="Times New Roman" w:hAnsi="Times New Roman" w:cs="Times New Roman"/>
          <w:sz w:val="28"/>
          <w:szCs w:val="28"/>
        </w:rPr>
        <w:t xml:space="preserve"> satisfaction et</w:t>
      </w:r>
      <w:r w:rsidRPr="00614230">
        <w:rPr>
          <w:rFonts w:ascii="Times New Roman" w:hAnsi="Times New Roman" w:cs="Times New Roman"/>
          <w:sz w:val="28"/>
          <w:szCs w:val="28"/>
        </w:rPr>
        <w:t xml:space="preserve"> excellente</w:t>
      </w:r>
      <w:r w:rsidR="007C11EA" w:rsidRPr="00614230">
        <w:rPr>
          <w:rFonts w:ascii="Times New Roman" w:hAnsi="Times New Roman" w:cs="Times New Roman"/>
          <w:sz w:val="28"/>
          <w:szCs w:val="28"/>
        </w:rPr>
        <w:t xml:space="preserve"> appréciation.</w:t>
      </w:r>
    </w:p>
    <w:p w:rsidR="00614230" w:rsidRDefault="00614230" w:rsidP="00E314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3147C" w:rsidRPr="00614230" w:rsidRDefault="00E3147C" w:rsidP="00E314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4230">
        <w:rPr>
          <w:rFonts w:ascii="Times New Roman" w:hAnsi="Times New Roman" w:cs="Times New Roman"/>
          <w:bCs/>
          <w:sz w:val="28"/>
          <w:szCs w:val="28"/>
        </w:rPr>
        <w:t xml:space="preserve">A cet effet, la Société </w:t>
      </w:r>
      <w:r w:rsidR="00614230">
        <w:rPr>
          <w:rFonts w:ascii="Times New Roman" w:hAnsi="Times New Roman" w:cs="Times New Roman"/>
          <w:bCs/>
          <w:sz w:val="28"/>
          <w:szCs w:val="28"/>
        </w:rPr>
        <w:t>É</w:t>
      </w:r>
      <w:r w:rsidR="008D6B0C">
        <w:rPr>
          <w:rFonts w:ascii="Times New Roman" w:hAnsi="Times New Roman" w:cs="Times New Roman"/>
          <w:bCs/>
          <w:sz w:val="28"/>
          <w:szCs w:val="28"/>
        </w:rPr>
        <w:t>LYÔ</w:t>
      </w:r>
      <w:r w:rsidR="005D4665" w:rsidRPr="00614230">
        <w:rPr>
          <w:rFonts w:ascii="Times New Roman" w:hAnsi="Times New Roman" w:cs="Times New Roman"/>
          <w:bCs/>
          <w:sz w:val="28"/>
          <w:szCs w:val="28"/>
        </w:rPr>
        <w:t>N SARL</w:t>
      </w:r>
      <w:r w:rsidRPr="00614230">
        <w:rPr>
          <w:rFonts w:ascii="Times New Roman" w:hAnsi="Times New Roman" w:cs="Times New Roman"/>
          <w:bCs/>
          <w:sz w:val="28"/>
          <w:szCs w:val="28"/>
        </w:rPr>
        <w:t xml:space="preserve"> et son équipe sont vivement recommandées pour leur valeur ajoutée constante qui les caractérise. </w:t>
      </w:r>
    </w:p>
    <w:p w:rsidR="00E3147C" w:rsidRPr="00614230" w:rsidRDefault="00E3147C" w:rsidP="00E314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147C" w:rsidRPr="00614230" w:rsidRDefault="00E3147C" w:rsidP="00E314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230">
        <w:rPr>
          <w:rFonts w:ascii="Times New Roman" w:hAnsi="Times New Roman" w:cs="Times New Roman"/>
          <w:sz w:val="28"/>
          <w:szCs w:val="28"/>
        </w:rPr>
        <w:t>En foi de quoi, la présente attestation de bonne fin d’exécution est délivrée pour servir de preuve d’expériences.</w:t>
      </w:r>
    </w:p>
    <w:p w:rsidR="007C11EA" w:rsidRPr="00614230" w:rsidRDefault="007C11EA" w:rsidP="007C11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D4665" w:rsidRPr="00614230" w:rsidRDefault="005D4665" w:rsidP="005D4665">
      <w:pPr>
        <w:spacing w:after="0" w:line="240" w:lineRule="auto"/>
        <w:ind w:left="4956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C11EA" w:rsidRPr="00614230" w:rsidRDefault="007C11EA" w:rsidP="005D4665">
      <w:pPr>
        <w:spacing w:after="0" w:line="240" w:lineRule="auto"/>
        <w:ind w:left="4956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4230">
        <w:rPr>
          <w:rFonts w:ascii="Times New Roman" w:hAnsi="Times New Roman" w:cs="Times New Roman"/>
          <w:sz w:val="28"/>
          <w:szCs w:val="28"/>
        </w:rPr>
        <w:t xml:space="preserve">Fait à </w:t>
      </w:r>
      <w:r w:rsidR="005D4665" w:rsidRPr="00614230">
        <w:rPr>
          <w:rFonts w:ascii="Times New Roman" w:hAnsi="Times New Roman" w:cs="Times New Roman"/>
          <w:sz w:val="28"/>
          <w:szCs w:val="28"/>
        </w:rPr>
        <w:t>…,</w:t>
      </w:r>
      <w:r w:rsidRPr="00614230">
        <w:rPr>
          <w:rFonts w:ascii="Times New Roman" w:hAnsi="Times New Roman" w:cs="Times New Roman"/>
          <w:sz w:val="28"/>
          <w:szCs w:val="28"/>
        </w:rPr>
        <w:t xml:space="preserve"> le </w:t>
      </w:r>
      <w:r w:rsidR="005D4665" w:rsidRPr="00614230">
        <w:rPr>
          <w:rFonts w:ascii="Times New Roman" w:hAnsi="Times New Roman" w:cs="Times New Roman"/>
          <w:sz w:val="28"/>
          <w:szCs w:val="28"/>
        </w:rPr>
        <w:t>…… / ….. 20…</w:t>
      </w:r>
    </w:p>
    <w:p w:rsidR="007C11EA" w:rsidRPr="00614230" w:rsidRDefault="007C11EA" w:rsidP="007C11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C11EA" w:rsidRPr="00614230" w:rsidRDefault="007C11EA" w:rsidP="007C11E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7C11EA" w:rsidRPr="00614230" w:rsidRDefault="007C11EA" w:rsidP="007C11EA">
      <w:pPr>
        <w:spacing w:after="0" w:line="240" w:lineRule="auto"/>
        <w:jc w:val="both"/>
        <w:rPr>
          <w:rFonts w:ascii="Times New Roman" w:hAnsi="Times New Roman" w:cs="Times New Roman"/>
          <w:sz w:val="10"/>
        </w:rPr>
      </w:pPr>
    </w:p>
    <w:p w:rsidR="007C11EA" w:rsidRPr="00614230" w:rsidRDefault="007C11EA" w:rsidP="007C11EA">
      <w:pPr>
        <w:spacing w:after="0" w:line="240" w:lineRule="auto"/>
        <w:jc w:val="both"/>
        <w:rPr>
          <w:rFonts w:ascii="Times New Roman" w:hAnsi="Times New Roman" w:cs="Times New Roman"/>
          <w:sz w:val="10"/>
        </w:rPr>
      </w:pPr>
    </w:p>
    <w:p w:rsidR="007C11EA" w:rsidRPr="00614230" w:rsidRDefault="00614230" w:rsidP="007C11EA">
      <w:pPr>
        <w:spacing w:after="0" w:line="240" w:lineRule="auto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14230">
        <w:rPr>
          <w:rFonts w:ascii="Times New Roman" w:hAnsi="Times New Roman" w:cs="Times New Roman"/>
          <w:sz w:val="28"/>
          <w:szCs w:val="28"/>
        </w:rPr>
        <w:t>[</w:t>
      </w:r>
      <w:r w:rsidRPr="00614230">
        <w:rPr>
          <w:rFonts w:ascii="Times New Roman" w:hAnsi="Times New Roman" w:cs="Times New Roman"/>
          <w:b/>
          <w:i/>
          <w:sz w:val="28"/>
        </w:rPr>
        <w:t>Mentionnez le titre du premier responsable de l’entreprise</w:t>
      </w:r>
      <w:r w:rsidRPr="00614230">
        <w:rPr>
          <w:rFonts w:ascii="Times New Roman" w:hAnsi="Times New Roman" w:cs="Times New Roman"/>
          <w:sz w:val="28"/>
          <w:szCs w:val="28"/>
        </w:rPr>
        <w:t>]</w:t>
      </w:r>
    </w:p>
    <w:p w:rsidR="007C11EA" w:rsidRPr="00614230" w:rsidRDefault="007C11EA" w:rsidP="007C11EA">
      <w:pPr>
        <w:spacing w:after="0" w:line="240" w:lineRule="auto"/>
        <w:rPr>
          <w:rFonts w:ascii="Times New Roman" w:hAnsi="Times New Roman" w:cs="Times New Roman"/>
          <w:b/>
          <w:i/>
          <w:sz w:val="8"/>
        </w:rPr>
      </w:pPr>
    </w:p>
    <w:p w:rsidR="007C11EA" w:rsidRPr="00614230" w:rsidRDefault="007C11EA" w:rsidP="007C11EA">
      <w:pPr>
        <w:spacing w:after="0" w:line="240" w:lineRule="auto"/>
        <w:ind w:left="3600" w:firstLine="720"/>
        <w:jc w:val="center"/>
        <w:rPr>
          <w:rFonts w:ascii="Times New Roman" w:hAnsi="Times New Roman" w:cs="Times New Roman"/>
          <w:b/>
          <w:i/>
          <w:sz w:val="24"/>
        </w:rPr>
      </w:pPr>
    </w:p>
    <w:p w:rsidR="00614230" w:rsidRPr="00614230" w:rsidRDefault="00614230" w:rsidP="007C11EA">
      <w:pPr>
        <w:spacing w:after="0" w:line="240" w:lineRule="auto"/>
        <w:ind w:left="3600" w:firstLine="720"/>
        <w:jc w:val="center"/>
        <w:rPr>
          <w:rFonts w:ascii="Times New Roman" w:hAnsi="Times New Roman" w:cs="Times New Roman"/>
          <w:b/>
          <w:sz w:val="24"/>
        </w:rPr>
      </w:pPr>
    </w:p>
    <w:p w:rsidR="007C11EA" w:rsidRPr="00614230" w:rsidRDefault="007C11EA" w:rsidP="007C11EA">
      <w:pPr>
        <w:spacing w:after="0" w:line="240" w:lineRule="auto"/>
        <w:ind w:left="3600" w:firstLine="720"/>
        <w:jc w:val="center"/>
        <w:rPr>
          <w:rFonts w:ascii="Times New Roman" w:hAnsi="Times New Roman" w:cs="Times New Roman"/>
          <w:b/>
          <w:sz w:val="24"/>
        </w:rPr>
      </w:pPr>
    </w:p>
    <w:p w:rsidR="007C11EA" w:rsidRPr="00614230" w:rsidRDefault="007C11EA" w:rsidP="007C11EA">
      <w:pPr>
        <w:spacing w:after="0" w:line="240" w:lineRule="auto"/>
        <w:ind w:left="5760"/>
        <w:rPr>
          <w:rFonts w:ascii="Times New Roman" w:hAnsi="Times New Roman" w:cs="Times New Roman"/>
          <w:b/>
          <w:sz w:val="16"/>
        </w:rPr>
      </w:pPr>
      <w:r w:rsidRPr="00614230">
        <w:rPr>
          <w:rFonts w:ascii="Times New Roman" w:hAnsi="Times New Roman" w:cs="Times New Roman"/>
          <w:b/>
          <w:sz w:val="24"/>
        </w:rPr>
        <w:br/>
        <w:t>……………………………...</w:t>
      </w:r>
      <w:r w:rsidRPr="00614230">
        <w:rPr>
          <w:rFonts w:ascii="Times New Roman" w:hAnsi="Times New Roman" w:cs="Times New Roman"/>
          <w:b/>
          <w:sz w:val="16"/>
        </w:rPr>
        <w:br/>
      </w:r>
      <w:r w:rsidR="008B74FD">
        <w:rPr>
          <w:rFonts w:ascii="Times New Roman" w:hAnsi="Times New Roman" w:cs="Times New Roman"/>
          <w:i/>
          <w:sz w:val="16"/>
        </w:rPr>
        <w:t xml:space="preserve">Cachet, </w:t>
      </w:r>
      <w:r w:rsidRPr="00614230">
        <w:rPr>
          <w:rFonts w:ascii="Times New Roman" w:hAnsi="Times New Roman" w:cs="Times New Roman"/>
          <w:i/>
          <w:sz w:val="16"/>
        </w:rPr>
        <w:t>Signatu</w:t>
      </w:r>
      <w:r w:rsidR="008B74FD">
        <w:rPr>
          <w:rFonts w:ascii="Times New Roman" w:hAnsi="Times New Roman" w:cs="Times New Roman"/>
          <w:i/>
          <w:sz w:val="16"/>
        </w:rPr>
        <w:t xml:space="preserve">re, Nom et </w:t>
      </w:r>
      <w:r w:rsidR="00614230">
        <w:rPr>
          <w:rFonts w:ascii="Times New Roman" w:hAnsi="Times New Roman" w:cs="Times New Roman"/>
          <w:i/>
          <w:sz w:val="16"/>
        </w:rPr>
        <w:t>Prénoms du 1</w:t>
      </w:r>
      <w:r w:rsidR="00614230" w:rsidRPr="00614230">
        <w:rPr>
          <w:rFonts w:ascii="Times New Roman" w:hAnsi="Times New Roman" w:cs="Times New Roman"/>
          <w:i/>
          <w:sz w:val="16"/>
          <w:vertAlign w:val="superscript"/>
        </w:rPr>
        <w:t>er</w:t>
      </w:r>
      <w:r w:rsidR="00614230">
        <w:rPr>
          <w:rFonts w:ascii="Times New Roman" w:hAnsi="Times New Roman" w:cs="Times New Roman"/>
          <w:i/>
          <w:sz w:val="16"/>
        </w:rPr>
        <w:t xml:space="preserve"> responsable de l’entreprise</w:t>
      </w:r>
      <w:r w:rsidR="008B74FD">
        <w:rPr>
          <w:rFonts w:ascii="Times New Roman" w:hAnsi="Times New Roman" w:cs="Times New Roman"/>
          <w:i/>
          <w:sz w:val="16"/>
        </w:rPr>
        <w:t>.</w:t>
      </w:r>
      <w:r w:rsidRPr="00614230">
        <w:rPr>
          <w:rFonts w:ascii="Times New Roman" w:hAnsi="Times New Roman" w:cs="Times New Roman"/>
          <w:b/>
          <w:sz w:val="16"/>
        </w:rPr>
        <w:br/>
        <w:t xml:space="preserve">      </w:t>
      </w:r>
    </w:p>
    <w:p w:rsidR="006B6527" w:rsidRPr="00614230" w:rsidRDefault="006B6527">
      <w:pPr>
        <w:rPr>
          <w:rFonts w:ascii="Times New Roman" w:hAnsi="Times New Roman" w:cs="Times New Roman"/>
        </w:rPr>
      </w:pPr>
    </w:p>
    <w:sectPr w:rsidR="006B6527" w:rsidRPr="0061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B6D1F"/>
    <w:multiLevelType w:val="hybridMultilevel"/>
    <w:tmpl w:val="C4B00BD8"/>
    <w:lvl w:ilvl="0" w:tplc="D94CCA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C4D05"/>
    <w:multiLevelType w:val="hybridMultilevel"/>
    <w:tmpl w:val="E6ACEAD4"/>
    <w:lvl w:ilvl="0" w:tplc="E81C02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C4526"/>
    <w:multiLevelType w:val="hybridMultilevel"/>
    <w:tmpl w:val="0EF4F146"/>
    <w:lvl w:ilvl="0" w:tplc="2E70F7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EA"/>
    <w:rsid w:val="000E7DFF"/>
    <w:rsid w:val="002A593A"/>
    <w:rsid w:val="003E4F2D"/>
    <w:rsid w:val="005D4665"/>
    <w:rsid w:val="00614230"/>
    <w:rsid w:val="006B6527"/>
    <w:rsid w:val="007C11EA"/>
    <w:rsid w:val="008B74FD"/>
    <w:rsid w:val="008D6B0C"/>
    <w:rsid w:val="009409B5"/>
    <w:rsid w:val="00E3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9FCBA-1ACE-49DB-AA8D-B303A17B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1E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</cp:revision>
  <dcterms:created xsi:type="dcterms:W3CDTF">2021-08-02T14:56:00Z</dcterms:created>
  <dcterms:modified xsi:type="dcterms:W3CDTF">2021-09-16T18:42:00Z</dcterms:modified>
</cp:coreProperties>
</file>