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55F" w:rsidRDefault="0098555F" w:rsidP="0098555F">
      <w:pPr>
        <w:pStyle w:val="ListParagraph"/>
        <w:numPr>
          <w:ilvl w:val="0"/>
          <w:numId w:val="1"/>
        </w:numPr>
      </w:pPr>
      <w:r>
        <w:t>Create adapter libraries</w:t>
      </w:r>
    </w:p>
    <w:p w:rsidR="0098555F" w:rsidRPr="00BB59B4" w:rsidRDefault="0098555F" w:rsidP="0098555F">
      <w:pPr>
        <w:pStyle w:val="ListParagraph"/>
        <w:numPr>
          <w:ilvl w:val="1"/>
          <w:numId w:val="1"/>
        </w:numPr>
        <w:rPr>
          <w:highlight w:val="green"/>
        </w:rPr>
      </w:pPr>
      <w:r w:rsidRPr="00BB59B4">
        <w:rPr>
          <w:highlight w:val="green"/>
        </w:rPr>
        <w:t>Core features:</w:t>
      </w:r>
    </w:p>
    <w:p w:rsidR="0098555F" w:rsidRPr="00BB59B4" w:rsidRDefault="0098555F" w:rsidP="0098555F">
      <w:pPr>
        <w:pStyle w:val="ListParagraph"/>
        <w:numPr>
          <w:ilvl w:val="2"/>
          <w:numId w:val="1"/>
        </w:numPr>
        <w:rPr>
          <w:highlight w:val="green"/>
        </w:rPr>
      </w:pPr>
      <w:r w:rsidRPr="00BB59B4">
        <w:rPr>
          <w:highlight w:val="green"/>
        </w:rPr>
        <w:t>Documentation</w:t>
      </w:r>
    </w:p>
    <w:p w:rsidR="0098555F" w:rsidRPr="00BB59B4" w:rsidRDefault="0098555F" w:rsidP="0098555F">
      <w:pPr>
        <w:pStyle w:val="ListParagraph"/>
        <w:numPr>
          <w:ilvl w:val="2"/>
          <w:numId w:val="1"/>
        </w:numPr>
        <w:rPr>
          <w:highlight w:val="green"/>
        </w:rPr>
      </w:pPr>
      <w:r w:rsidRPr="00BB59B4">
        <w:rPr>
          <w:highlight w:val="green"/>
        </w:rPr>
        <w:t xml:space="preserve">Basic helpful </w:t>
      </w:r>
      <w:proofErr w:type="spellStart"/>
      <w:r w:rsidRPr="00BB59B4">
        <w:rPr>
          <w:highlight w:val="green"/>
        </w:rPr>
        <w:t>enums</w:t>
      </w:r>
      <w:proofErr w:type="spellEnd"/>
      <w:r w:rsidRPr="00BB59B4">
        <w:rPr>
          <w:highlight w:val="green"/>
        </w:rPr>
        <w:t xml:space="preserve"> &amp; data types (help with documentation and parameter consolidation &amp; reuse)</w:t>
      </w:r>
    </w:p>
    <w:p w:rsidR="0098555F" w:rsidRPr="00BB59B4" w:rsidRDefault="0098555F" w:rsidP="0098555F">
      <w:pPr>
        <w:pStyle w:val="ListParagraph"/>
        <w:numPr>
          <w:ilvl w:val="2"/>
          <w:numId w:val="1"/>
        </w:numPr>
        <w:rPr>
          <w:highlight w:val="green"/>
        </w:rPr>
      </w:pPr>
      <w:r w:rsidRPr="00BB59B4">
        <w:rPr>
          <w:highlight w:val="green"/>
        </w:rPr>
        <w:t>Throw exceptions rather than return error codes.</w:t>
      </w:r>
    </w:p>
    <w:p w:rsidR="0098555F" w:rsidRPr="00BB59B4" w:rsidRDefault="0098555F" w:rsidP="0098555F">
      <w:pPr>
        <w:pStyle w:val="ListParagraph"/>
        <w:numPr>
          <w:ilvl w:val="3"/>
          <w:numId w:val="1"/>
        </w:numPr>
        <w:rPr>
          <w:highlight w:val="green"/>
        </w:rPr>
      </w:pPr>
      <w:r w:rsidRPr="00BB59B4">
        <w:rPr>
          <w:highlight w:val="green"/>
        </w:rPr>
        <w:t>If possible, exceptions have descriptions of the problem.</w:t>
      </w:r>
    </w:p>
    <w:p w:rsidR="0098555F" w:rsidRDefault="0098555F" w:rsidP="0098555F">
      <w:pPr>
        <w:pStyle w:val="ListParagraph"/>
        <w:numPr>
          <w:ilvl w:val="2"/>
          <w:numId w:val="1"/>
        </w:numPr>
        <w:rPr>
          <w:highlight w:val="green"/>
        </w:rPr>
      </w:pPr>
      <w:r w:rsidRPr="00BB59B4">
        <w:rPr>
          <w:highlight w:val="green"/>
        </w:rPr>
        <w:t>Simplified initialization with application</w:t>
      </w:r>
    </w:p>
    <w:p w:rsidR="00455334" w:rsidRPr="00BB59B4" w:rsidRDefault="00455334" w:rsidP="0098555F">
      <w:pPr>
        <w:pStyle w:val="ListParagraph"/>
        <w:numPr>
          <w:ilvl w:val="2"/>
          <w:numId w:val="1"/>
        </w:numPr>
        <w:rPr>
          <w:highlight w:val="green"/>
        </w:rPr>
      </w:pPr>
      <w:r>
        <w:rPr>
          <w:highlight w:val="green"/>
        </w:rPr>
        <w:t>Basic error avoidance</w:t>
      </w:r>
      <w:r w:rsidR="00DE3C8F">
        <w:rPr>
          <w:highlight w:val="green"/>
        </w:rPr>
        <w:t>/handling</w:t>
      </w:r>
    </w:p>
    <w:p w:rsidR="00455334" w:rsidRPr="008370F3" w:rsidRDefault="0098555F" w:rsidP="00830771">
      <w:pPr>
        <w:pStyle w:val="ListParagraph"/>
        <w:numPr>
          <w:ilvl w:val="1"/>
          <w:numId w:val="1"/>
        </w:numPr>
        <w:rPr>
          <w:highlight w:val="yellow"/>
        </w:rPr>
      </w:pPr>
      <w:r>
        <w:t>SAP2000 (v19 only for now)</w:t>
      </w:r>
    </w:p>
    <w:p w:rsidR="0098555F" w:rsidRDefault="0098555F" w:rsidP="0098555F">
      <w:pPr>
        <w:pStyle w:val="ListParagraph"/>
        <w:numPr>
          <w:ilvl w:val="2"/>
          <w:numId w:val="1"/>
        </w:numPr>
      </w:pPr>
      <w:r>
        <w:t>Codes</w:t>
      </w:r>
    </w:p>
    <w:p w:rsidR="0098555F" w:rsidRPr="003962A3" w:rsidRDefault="0098555F" w:rsidP="0098555F">
      <w:pPr>
        <w:pStyle w:val="ListParagraph"/>
        <w:numPr>
          <w:ilvl w:val="3"/>
          <w:numId w:val="1"/>
        </w:numPr>
        <w:rPr>
          <w:strike/>
        </w:rPr>
      </w:pPr>
      <w:r w:rsidRPr="003962A3">
        <w:rPr>
          <w:strike/>
        </w:rPr>
        <w:t>Aluminum</w:t>
      </w:r>
    </w:p>
    <w:p w:rsidR="00DC422A" w:rsidRPr="003962A3" w:rsidRDefault="00DC422A" w:rsidP="00DC422A">
      <w:pPr>
        <w:pStyle w:val="ListParagraph"/>
        <w:numPr>
          <w:ilvl w:val="4"/>
          <w:numId w:val="1"/>
        </w:numPr>
        <w:rPr>
          <w:b/>
          <w:strike/>
          <w:highlight w:val="cyan"/>
        </w:rPr>
      </w:pPr>
      <w:r w:rsidRPr="003962A3">
        <w:rPr>
          <w:b/>
          <w:strike/>
          <w:highlight w:val="cyan"/>
        </w:rPr>
        <w:t>AA ASD 2000</w:t>
      </w:r>
    </w:p>
    <w:p w:rsidR="00DC422A" w:rsidRPr="003962A3" w:rsidRDefault="00DC422A" w:rsidP="00DC422A">
      <w:pPr>
        <w:pStyle w:val="ListParagraph"/>
        <w:numPr>
          <w:ilvl w:val="4"/>
          <w:numId w:val="1"/>
        </w:numPr>
        <w:rPr>
          <w:b/>
          <w:strike/>
          <w:highlight w:val="cyan"/>
        </w:rPr>
      </w:pPr>
      <w:r w:rsidRPr="003962A3">
        <w:rPr>
          <w:b/>
          <w:strike/>
          <w:highlight w:val="cyan"/>
        </w:rPr>
        <w:t>AA LRFD 2000</w:t>
      </w:r>
    </w:p>
    <w:p w:rsidR="0098555F" w:rsidRPr="003962A3" w:rsidRDefault="0098555F" w:rsidP="0098555F">
      <w:pPr>
        <w:pStyle w:val="ListParagraph"/>
        <w:numPr>
          <w:ilvl w:val="3"/>
          <w:numId w:val="1"/>
        </w:numPr>
        <w:rPr>
          <w:strike/>
        </w:rPr>
      </w:pPr>
      <w:proofErr w:type="spellStart"/>
      <w:r w:rsidRPr="003962A3">
        <w:rPr>
          <w:strike/>
        </w:rPr>
        <w:t>ColdFormed</w:t>
      </w:r>
      <w:proofErr w:type="spellEnd"/>
    </w:p>
    <w:p w:rsidR="00DC422A" w:rsidRPr="003962A3" w:rsidRDefault="00DC422A" w:rsidP="00DC422A">
      <w:pPr>
        <w:pStyle w:val="ListParagraph"/>
        <w:numPr>
          <w:ilvl w:val="4"/>
          <w:numId w:val="1"/>
        </w:numPr>
        <w:rPr>
          <w:b/>
          <w:strike/>
          <w:highlight w:val="cyan"/>
        </w:rPr>
      </w:pPr>
      <w:r w:rsidRPr="003962A3">
        <w:rPr>
          <w:b/>
          <w:strike/>
          <w:highlight w:val="cyan"/>
        </w:rPr>
        <w:t>AISI ASD96</w:t>
      </w:r>
    </w:p>
    <w:p w:rsidR="00DC422A" w:rsidRPr="003962A3" w:rsidRDefault="00DC422A" w:rsidP="00DC422A">
      <w:pPr>
        <w:pStyle w:val="ListParagraph"/>
        <w:numPr>
          <w:ilvl w:val="4"/>
          <w:numId w:val="1"/>
        </w:numPr>
        <w:rPr>
          <w:b/>
          <w:strike/>
          <w:highlight w:val="cyan"/>
        </w:rPr>
      </w:pPr>
      <w:r w:rsidRPr="003962A3">
        <w:rPr>
          <w:b/>
          <w:strike/>
          <w:highlight w:val="cyan"/>
        </w:rPr>
        <w:t>AISI LRFD96</w:t>
      </w:r>
    </w:p>
    <w:p w:rsidR="0098555F" w:rsidRPr="003962A3" w:rsidRDefault="0098555F" w:rsidP="0098555F">
      <w:pPr>
        <w:pStyle w:val="ListParagraph"/>
        <w:numPr>
          <w:ilvl w:val="3"/>
          <w:numId w:val="1"/>
        </w:numPr>
        <w:rPr>
          <w:strike/>
        </w:rPr>
      </w:pPr>
      <w:r w:rsidRPr="003962A3">
        <w:rPr>
          <w:strike/>
        </w:rPr>
        <w:t>Steel</w:t>
      </w:r>
    </w:p>
    <w:p w:rsidR="000E7C76" w:rsidRPr="003962A3" w:rsidRDefault="00AA669B" w:rsidP="000E7C76">
      <w:pPr>
        <w:pStyle w:val="ListParagraph"/>
        <w:numPr>
          <w:ilvl w:val="4"/>
          <w:numId w:val="1"/>
        </w:numPr>
        <w:rPr>
          <w:strike/>
          <w:highlight w:val="cyan"/>
        </w:rPr>
      </w:pPr>
      <w:commentRangeStart w:id="0"/>
      <w:r w:rsidRPr="003962A3">
        <w:rPr>
          <w:strike/>
          <w:highlight w:val="cyan"/>
        </w:rPr>
        <w:t>AISC 360-05 IBC 2006</w:t>
      </w:r>
      <w:commentRangeEnd w:id="0"/>
      <w:r w:rsidR="007152AD" w:rsidRPr="003962A3">
        <w:rPr>
          <w:rStyle w:val="CommentReference"/>
          <w:strike/>
        </w:rPr>
        <w:commentReference w:id="0"/>
      </w:r>
    </w:p>
    <w:p w:rsidR="00AA669B" w:rsidRPr="003962A3" w:rsidRDefault="00AA669B" w:rsidP="000E7C76">
      <w:pPr>
        <w:pStyle w:val="ListParagraph"/>
        <w:numPr>
          <w:ilvl w:val="4"/>
          <w:numId w:val="1"/>
        </w:numPr>
        <w:rPr>
          <w:strike/>
          <w:highlight w:val="cyan"/>
        </w:rPr>
      </w:pPr>
      <w:r w:rsidRPr="003962A3">
        <w:rPr>
          <w:strike/>
          <w:highlight w:val="cyan"/>
        </w:rPr>
        <w:t>AISC 360-10</w:t>
      </w:r>
    </w:p>
    <w:p w:rsidR="00AA669B" w:rsidRPr="003962A3" w:rsidRDefault="00AA669B" w:rsidP="000E7C76">
      <w:pPr>
        <w:pStyle w:val="ListParagraph"/>
        <w:numPr>
          <w:ilvl w:val="4"/>
          <w:numId w:val="1"/>
        </w:numPr>
        <w:rPr>
          <w:strike/>
        </w:rPr>
      </w:pPr>
      <w:r w:rsidRPr="003962A3">
        <w:rPr>
          <w:strike/>
        </w:rPr>
        <w:t>AISC ASD89</w:t>
      </w:r>
    </w:p>
    <w:p w:rsidR="00AA669B" w:rsidRPr="003962A3" w:rsidRDefault="00AA669B" w:rsidP="000E7C76">
      <w:pPr>
        <w:pStyle w:val="ListParagraph"/>
        <w:numPr>
          <w:ilvl w:val="4"/>
          <w:numId w:val="1"/>
        </w:numPr>
        <w:rPr>
          <w:strike/>
        </w:rPr>
      </w:pPr>
      <w:commentRangeStart w:id="1"/>
      <w:r w:rsidRPr="003962A3">
        <w:rPr>
          <w:strike/>
        </w:rPr>
        <w:t>AISC LRFD93</w:t>
      </w:r>
      <w:commentRangeEnd w:id="1"/>
      <w:r w:rsidR="007152AD" w:rsidRPr="003962A3">
        <w:rPr>
          <w:rStyle w:val="CommentReference"/>
          <w:strike/>
        </w:rPr>
        <w:commentReference w:id="1"/>
      </w:r>
    </w:p>
    <w:p w:rsidR="00AA669B" w:rsidRPr="003962A3" w:rsidRDefault="00AA669B" w:rsidP="000E7C76">
      <w:pPr>
        <w:pStyle w:val="ListParagraph"/>
        <w:numPr>
          <w:ilvl w:val="4"/>
          <w:numId w:val="1"/>
        </w:numPr>
        <w:rPr>
          <w:b/>
          <w:strike/>
        </w:rPr>
      </w:pPr>
      <w:r w:rsidRPr="003962A3">
        <w:rPr>
          <w:b/>
          <w:strike/>
        </w:rPr>
        <w:t>API RP2A LRFD97</w:t>
      </w:r>
    </w:p>
    <w:p w:rsidR="00AA669B" w:rsidRPr="003962A3" w:rsidRDefault="00AA669B" w:rsidP="000E7C76">
      <w:pPr>
        <w:pStyle w:val="ListParagraph"/>
        <w:numPr>
          <w:ilvl w:val="4"/>
          <w:numId w:val="1"/>
        </w:numPr>
        <w:rPr>
          <w:b/>
          <w:strike/>
        </w:rPr>
      </w:pPr>
      <w:r w:rsidRPr="003962A3">
        <w:rPr>
          <w:b/>
          <w:strike/>
        </w:rPr>
        <w:t>API RP2AWSD2000</w:t>
      </w:r>
    </w:p>
    <w:p w:rsidR="00AA669B" w:rsidRPr="003962A3" w:rsidRDefault="00AA669B" w:rsidP="00AA669B">
      <w:pPr>
        <w:pStyle w:val="ListParagraph"/>
        <w:numPr>
          <w:ilvl w:val="4"/>
          <w:numId w:val="1"/>
        </w:numPr>
        <w:rPr>
          <w:b/>
          <w:strike/>
        </w:rPr>
      </w:pPr>
      <w:r w:rsidRPr="003962A3">
        <w:rPr>
          <w:b/>
          <w:strike/>
        </w:rPr>
        <w:t>API RP2AWSD2014</w:t>
      </w:r>
    </w:p>
    <w:p w:rsidR="00AA669B" w:rsidRPr="003962A3" w:rsidRDefault="00AA669B" w:rsidP="000E7C76">
      <w:pPr>
        <w:pStyle w:val="ListParagraph"/>
        <w:numPr>
          <w:ilvl w:val="4"/>
          <w:numId w:val="1"/>
        </w:numPr>
        <w:rPr>
          <w:strike/>
          <w:highlight w:val="magenta"/>
        </w:rPr>
      </w:pPr>
      <w:commentRangeStart w:id="2"/>
      <w:r w:rsidRPr="003962A3">
        <w:rPr>
          <w:strike/>
          <w:highlight w:val="magenta"/>
        </w:rPr>
        <w:t>AS 4100-1998</w:t>
      </w:r>
      <w:commentRangeEnd w:id="2"/>
      <w:r w:rsidR="007152AD" w:rsidRPr="003962A3">
        <w:rPr>
          <w:rStyle w:val="CommentReference"/>
          <w:strike/>
        </w:rPr>
        <w:commentReference w:id="2"/>
      </w:r>
    </w:p>
    <w:p w:rsidR="00AA669B" w:rsidRPr="003962A3" w:rsidRDefault="00AA669B" w:rsidP="000E7C76">
      <w:pPr>
        <w:pStyle w:val="ListParagraph"/>
        <w:numPr>
          <w:ilvl w:val="4"/>
          <w:numId w:val="1"/>
        </w:numPr>
        <w:rPr>
          <w:b/>
          <w:strike/>
        </w:rPr>
      </w:pPr>
      <w:r w:rsidRPr="003962A3">
        <w:rPr>
          <w:b/>
          <w:strike/>
        </w:rPr>
        <w:t>ASCE 10-97</w:t>
      </w:r>
    </w:p>
    <w:p w:rsidR="00AA669B" w:rsidRPr="003962A3" w:rsidRDefault="00AA669B" w:rsidP="000E7C76">
      <w:pPr>
        <w:pStyle w:val="ListParagraph"/>
        <w:numPr>
          <w:ilvl w:val="4"/>
          <w:numId w:val="1"/>
        </w:numPr>
        <w:rPr>
          <w:strike/>
          <w:highlight w:val="yellow"/>
        </w:rPr>
      </w:pPr>
      <w:commentRangeStart w:id="3"/>
      <w:r w:rsidRPr="003962A3">
        <w:rPr>
          <w:strike/>
          <w:highlight w:val="yellow"/>
        </w:rPr>
        <w:t>BS5950 2000</w:t>
      </w:r>
      <w:commentRangeEnd w:id="3"/>
      <w:r w:rsidR="007152AD" w:rsidRPr="003962A3">
        <w:rPr>
          <w:rStyle w:val="CommentReference"/>
          <w:strike/>
        </w:rPr>
        <w:commentReference w:id="3"/>
      </w:r>
    </w:p>
    <w:p w:rsidR="008C3F83" w:rsidRPr="003962A3" w:rsidRDefault="008C3F83" w:rsidP="000E7C76">
      <w:pPr>
        <w:pStyle w:val="ListParagraph"/>
        <w:numPr>
          <w:ilvl w:val="4"/>
          <w:numId w:val="1"/>
        </w:numPr>
        <w:rPr>
          <w:b/>
          <w:color w:val="E36C0A" w:themeColor="accent6" w:themeShade="BF"/>
          <w:highlight w:val="lightGray"/>
        </w:rPr>
      </w:pPr>
      <w:r w:rsidRPr="003962A3">
        <w:rPr>
          <w:b/>
          <w:color w:val="E36C0A" w:themeColor="accent6" w:themeShade="BF"/>
          <w:highlight w:val="lightGray"/>
        </w:rPr>
        <w:t>Chinese 2002</w:t>
      </w:r>
    </w:p>
    <w:p w:rsidR="00AA669B" w:rsidRPr="003962A3" w:rsidRDefault="00AA669B" w:rsidP="000E7C76">
      <w:pPr>
        <w:pStyle w:val="ListParagraph"/>
        <w:numPr>
          <w:ilvl w:val="4"/>
          <w:numId w:val="1"/>
        </w:numPr>
        <w:rPr>
          <w:strike/>
        </w:rPr>
      </w:pPr>
      <w:commentRangeStart w:id="4"/>
      <w:r w:rsidRPr="003962A3">
        <w:rPr>
          <w:strike/>
        </w:rPr>
        <w:t>Chinese 2010</w:t>
      </w:r>
      <w:commentRangeEnd w:id="4"/>
      <w:r w:rsidR="007152AD" w:rsidRPr="003962A3">
        <w:rPr>
          <w:rStyle w:val="CommentReference"/>
          <w:strike/>
        </w:rPr>
        <w:commentReference w:id="4"/>
      </w:r>
    </w:p>
    <w:p w:rsidR="00AA669B" w:rsidRPr="003962A3" w:rsidRDefault="00AA669B" w:rsidP="000E7C76">
      <w:pPr>
        <w:pStyle w:val="ListParagraph"/>
        <w:numPr>
          <w:ilvl w:val="4"/>
          <w:numId w:val="1"/>
        </w:numPr>
        <w:rPr>
          <w:strike/>
          <w:highlight w:val="magenta"/>
        </w:rPr>
      </w:pPr>
      <w:commentRangeStart w:id="5"/>
      <w:r w:rsidRPr="003962A3">
        <w:rPr>
          <w:strike/>
          <w:highlight w:val="magenta"/>
        </w:rPr>
        <w:t>CSA S16-09</w:t>
      </w:r>
      <w:commentRangeEnd w:id="5"/>
      <w:r w:rsidR="007152AD" w:rsidRPr="003962A3">
        <w:rPr>
          <w:rStyle w:val="CommentReference"/>
          <w:strike/>
        </w:rPr>
        <w:commentReference w:id="5"/>
      </w:r>
    </w:p>
    <w:p w:rsidR="00AA669B" w:rsidRPr="003962A3" w:rsidRDefault="00AA669B" w:rsidP="000E7C76">
      <w:pPr>
        <w:pStyle w:val="ListParagraph"/>
        <w:numPr>
          <w:ilvl w:val="4"/>
          <w:numId w:val="1"/>
        </w:numPr>
        <w:rPr>
          <w:strike/>
          <w:highlight w:val="yellow"/>
        </w:rPr>
      </w:pPr>
      <w:commentRangeStart w:id="6"/>
      <w:proofErr w:type="spellStart"/>
      <w:r w:rsidRPr="003962A3">
        <w:rPr>
          <w:strike/>
          <w:highlight w:val="yellow"/>
        </w:rPr>
        <w:t>Eurocode</w:t>
      </w:r>
      <w:proofErr w:type="spellEnd"/>
      <w:r w:rsidRPr="003962A3">
        <w:rPr>
          <w:strike/>
          <w:highlight w:val="yellow"/>
        </w:rPr>
        <w:t xml:space="preserve"> 3-2005</w:t>
      </w:r>
      <w:commentRangeEnd w:id="6"/>
      <w:r w:rsidR="007152AD" w:rsidRPr="003962A3">
        <w:rPr>
          <w:rStyle w:val="CommentReference"/>
          <w:strike/>
        </w:rPr>
        <w:commentReference w:id="6"/>
      </w:r>
    </w:p>
    <w:p w:rsidR="008C3F83" w:rsidRPr="003962A3" w:rsidRDefault="00AA669B" w:rsidP="000E7C76">
      <w:pPr>
        <w:pStyle w:val="ListParagraph"/>
        <w:numPr>
          <w:ilvl w:val="4"/>
          <w:numId w:val="1"/>
        </w:numPr>
        <w:rPr>
          <w:strike/>
          <w:highlight w:val="yellow"/>
        </w:rPr>
      </w:pPr>
      <w:commentRangeStart w:id="7"/>
      <w:r w:rsidRPr="003962A3">
        <w:rPr>
          <w:strike/>
          <w:highlight w:val="yellow"/>
        </w:rPr>
        <w:t>Indian IS 800-2007</w:t>
      </w:r>
      <w:r w:rsidR="008C3F83" w:rsidRPr="003962A3">
        <w:rPr>
          <w:b/>
          <w:strike/>
          <w:color w:val="E36C0A" w:themeColor="accent6" w:themeShade="BF"/>
          <w:highlight w:val="lightGray"/>
        </w:rPr>
        <w:t xml:space="preserve"> </w:t>
      </w:r>
      <w:commentRangeEnd w:id="7"/>
      <w:r w:rsidR="007152AD" w:rsidRPr="003962A3">
        <w:rPr>
          <w:rStyle w:val="CommentReference"/>
          <w:strike/>
        </w:rPr>
        <w:commentReference w:id="7"/>
      </w:r>
    </w:p>
    <w:p w:rsidR="00AA669B" w:rsidRPr="003962A3" w:rsidRDefault="008C3F83" w:rsidP="000E7C76">
      <w:pPr>
        <w:pStyle w:val="ListParagraph"/>
        <w:numPr>
          <w:ilvl w:val="4"/>
          <w:numId w:val="1"/>
        </w:numPr>
        <w:rPr>
          <w:b/>
          <w:color w:val="E36C0A" w:themeColor="accent6" w:themeShade="BF"/>
          <w:highlight w:val="lightGray"/>
        </w:rPr>
      </w:pPr>
      <w:r w:rsidRPr="003962A3">
        <w:rPr>
          <w:b/>
          <w:color w:val="E36C0A" w:themeColor="accent6" w:themeShade="BF"/>
          <w:highlight w:val="lightGray"/>
        </w:rPr>
        <w:t>Italian NTC 2008</w:t>
      </w:r>
    </w:p>
    <w:p w:rsidR="00AA669B" w:rsidRPr="003962A3" w:rsidRDefault="00AA669B" w:rsidP="000E7C76">
      <w:pPr>
        <w:pStyle w:val="ListParagraph"/>
        <w:numPr>
          <w:ilvl w:val="4"/>
          <w:numId w:val="1"/>
        </w:numPr>
        <w:rPr>
          <w:b/>
          <w:strike/>
        </w:rPr>
      </w:pPr>
      <w:commentRangeStart w:id="8"/>
      <w:proofErr w:type="spellStart"/>
      <w:r w:rsidRPr="003962A3">
        <w:rPr>
          <w:b/>
          <w:strike/>
        </w:rPr>
        <w:t>Norsok</w:t>
      </w:r>
      <w:proofErr w:type="spellEnd"/>
      <w:r w:rsidRPr="003962A3">
        <w:rPr>
          <w:b/>
          <w:strike/>
        </w:rPr>
        <w:t xml:space="preserve"> N-004</w:t>
      </w:r>
      <w:commentRangeEnd w:id="8"/>
      <w:r w:rsidR="003962A3" w:rsidRPr="003962A3">
        <w:rPr>
          <w:rStyle w:val="CommentReference"/>
          <w:strike/>
        </w:rPr>
        <w:commentReference w:id="8"/>
      </w:r>
    </w:p>
    <w:p w:rsidR="00AA669B" w:rsidRPr="003962A3" w:rsidRDefault="00AA669B" w:rsidP="000E7C76">
      <w:pPr>
        <w:pStyle w:val="ListParagraph"/>
        <w:numPr>
          <w:ilvl w:val="4"/>
          <w:numId w:val="1"/>
        </w:numPr>
        <w:rPr>
          <w:b/>
          <w:strike/>
        </w:rPr>
      </w:pPr>
      <w:commentRangeStart w:id="9"/>
      <w:proofErr w:type="spellStart"/>
      <w:r w:rsidRPr="003962A3">
        <w:rPr>
          <w:b/>
          <w:strike/>
        </w:rPr>
        <w:t>Norsok</w:t>
      </w:r>
      <w:proofErr w:type="spellEnd"/>
      <w:r w:rsidRPr="003962A3">
        <w:rPr>
          <w:b/>
          <w:strike/>
        </w:rPr>
        <w:t xml:space="preserve"> N-004 2013</w:t>
      </w:r>
    </w:p>
    <w:p w:rsidR="00AA669B" w:rsidRPr="003962A3" w:rsidRDefault="00AA669B" w:rsidP="000E7C76">
      <w:pPr>
        <w:pStyle w:val="ListParagraph"/>
        <w:numPr>
          <w:ilvl w:val="4"/>
          <w:numId w:val="1"/>
        </w:numPr>
        <w:rPr>
          <w:strike/>
          <w:highlight w:val="magenta"/>
        </w:rPr>
      </w:pPr>
      <w:r w:rsidRPr="003962A3">
        <w:rPr>
          <w:strike/>
          <w:highlight w:val="magenta"/>
        </w:rPr>
        <w:t>NSZ 3404-1997</w:t>
      </w:r>
    </w:p>
    <w:commentRangeEnd w:id="9"/>
    <w:p w:rsidR="0098555F" w:rsidRPr="003962A3" w:rsidRDefault="007152AD" w:rsidP="0098555F">
      <w:pPr>
        <w:pStyle w:val="ListParagraph"/>
        <w:numPr>
          <w:ilvl w:val="3"/>
          <w:numId w:val="1"/>
        </w:numPr>
        <w:rPr>
          <w:strike/>
        </w:rPr>
      </w:pPr>
      <w:r>
        <w:rPr>
          <w:rStyle w:val="CommentReference"/>
        </w:rPr>
        <w:commentReference w:id="9"/>
      </w:r>
      <w:r w:rsidR="0098555F" w:rsidRPr="003962A3">
        <w:rPr>
          <w:strike/>
        </w:rPr>
        <w:t>Concrete</w:t>
      </w:r>
    </w:p>
    <w:p w:rsidR="000E7C76" w:rsidRPr="003962A3" w:rsidRDefault="00AA669B" w:rsidP="000E7C76">
      <w:pPr>
        <w:pStyle w:val="ListParagraph"/>
        <w:numPr>
          <w:ilvl w:val="4"/>
          <w:numId w:val="1"/>
        </w:numPr>
        <w:rPr>
          <w:b/>
          <w:strike/>
        </w:rPr>
      </w:pPr>
      <w:r w:rsidRPr="003962A3">
        <w:rPr>
          <w:b/>
          <w:strike/>
        </w:rPr>
        <w:t>AASHTO 07</w:t>
      </w:r>
    </w:p>
    <w:p w:rsidR="00AA669B" w:rsidRPr="003962A3" w:rsidRDefault="00AA669B" w:rsidP="000E7C76">
      <w:pPr>
        <w:pStyle w:val="ListParagraph"/>
        <w:numPr>
          <w:ilvl w:val="4"/>
          <w:numId w:val="1"/>
        </w:numPr>
        <w:rPr>
          <w:b/>
          <w:strike/>
        </w:rPr>
      </w:pPr>
      <w:r w:rsidRPr="003962A3">
        <w:rPr>
          <w:b/>
          <w:strike/>
        </w:rPr>
        <w:t>AASHTO LRFD 2012</w:t>
      </w:r>
    </w:p>
    <w:p w:rsidR="00AA669B" w:rsidRPr="003962A3" w:rsidRDefault="00AA669B" w:rsidP="000E7C76">
      <w:pPr>
        <w:pStyle w:val="ListParagraph"/>
        <w:numPr>
          <w:ilvl w:val="4"/>
          <w:numId w:val="1"/>
        </w:numPr>
        <w:rPr>
          <w:b/>
          <w:strike/>
        </w:rPr>
      </w:pPr>
      <w:r w:rsidRPr="003962A3">
        <w:rPr>
          <w:b/>
          <w:strike/>
        </w:rPr>
        <w:t>AASHTO LRFD 2014</w:t>
      </w:r>
    </w:p>
    <w:p w:rsidR="008C3F83" w:rsidRPr="003962A3" w:rsidRDefault="00AA669B" w:rsidP="008C3F83">
      <w:pPr>
        <w:pStyle w:val="ListParagraph"/>
        <w:numPr>
          <w:ilvl w:val="4"/>
          <w:numId w:val="1"/>
        </w:numPr>
        <w:rPr>
          <w:strike/>
          <w:highlight w:val="cyan"/>
        </w:rPr>
      </w:pPr>
      <w:commentRangeStart w:id="10"/>
      <w:r w:rsidRPr="003962A3">
        <w:rPr>
          <w:strike/>
          <w:highlight w:val="cyan"/>
        </w:rPr>
        <w:t>ACI 318-08/IBC 2009</w:t>
      </w:r>
      <w:r w:rsidR="008C3F83" w:rsidRPr="003962A3">
        <w:rPr>
          <w:b/>
          <w:strike/>
          <w:color w:val="E36C0A" w:themeColor="accent6" w:themeShade="BF"/>
          <w:highlight w:val="cyan"/>
        </w:rPr>
        <w:t xml:space="preserve"> </w:t>
      </w:r>
      <w:commentRangeEnd w:id="10"/>
      <w:r w:rsidR="007152AD" w:rsidRPr="003962A3">
        <w:rPr>
          <w:rStyle w:val="CommentReference"/>
          <w:strike/>
        </w:rPr>
        <w:commentReference w:id="10"/>
      </w:r>
    </w:p>
    <w:p w:rsidR="00AA669B" w:rsidRPr="003962A3" w:rsidRDefault="008C3F83" w:rsidP="000E7C76">
      <w:pPr>
        <w:pStyle w:val="ListParagraph"/>
        <w:numPr>
          <w:ilvl w:val="4"/>
          <w:numId w:val="1"/>
        </w:numPr>
        <w:rPr>
          <w:highlight w:val="lightGray"/>
        </w:rPr>
      </w:pPr>
      <w:r w:rsidRPr="003962A3">
        <w:rPr>
          <w:b/>
          <w:color w:val="E36C0A" w:themeColor="accent6" w:themeShade="BF"/>
          <w:highlight w:val="lightGray"/>
        </w:rPr>
        <w:t>ACI 318-11</w:t>
      </w:r>
    </w:p>
    <w:p w:rsidR="00AA669B" w:rsidRPr="003962A3" w:rsidRDefault="00AA669B" w:rsidP="000E7C76">
      <w:pPr>
        <w:pStyle w:val="ListParagraph"/>
        <w:numPr>
          <w:ilvl w:val="4"/>
          <w:numId w:val="1"/>
        </w:numPr>
        <w:rPr>
          <w:b/>
          <w:strike/>
          <w:highlight w:val="magenta"/>
        </w:rPr>
      </w:pPr>
      <w:r w:rsidRPr="003962A3">
        <w:rPr>
          <w:b/>
          <w:strike/>
          <w:highlight w:val="magenta"/>
        </w:rPr>
        <w:t>AS 3600-09</w:t>
      </w:r>
    </w:p>
    <w:p w:rsidR="00AA669B" w:rsidRPr="003962A3" w:rsidRDefault="00AA669B" w:rsidP="000E7C76">
      <w:pPr>
        <w:pStyle w:val="ListParagraph"/>
        <w:numPr>
          <w:ilvl w:val="4"/>
          <w:numId w:val="1"/>
        </w:numPr>
        <w:rPr>
          <w:b/>
          <w:strike/>
          <w:highlight w:val="yellow"/>
        </w:rPr>
      </w:pPr>
      <w:r w:rsidRPr="003962A3">
        <w:rPr>
          <w:b/>
          <w:strike/>
          <w:highlight w:val="yellow"/>
        </w:rPr>
        <w:t>BS8110 97</w:t>
      </w:r>
    </w:p>
    <w:p w:rsidR="008C3F83" w:rsidRPr="003962A3" w:rsidRDefault="008C3F83" w:rsidP="008C3F83">
      <w:pPr>
        <w:pStyle w:val="ListParagraph"/>
        <w:numPr>
          <w:ilvl w:val="4"/>
          <w:numId w:val="1"/>
        </w:numPr>
        <w:rPr>
          <w:b/>
          <w:color w:val="E36C0A" w:themeColor="accent6" w:themeShade="BF"/>
          <w:highlight w:val="lightGray"/>
        </w:rPr>
      </w:pPr>
      <w:r w:rsidRPr="003962A3">
        <w:rPr>
          <w:b/>
          <w:color w:val="E36C0A" w:themeColor="accent6" w:themeShade="BF"/>
          <w:highlight w:val="lightGray"/>
        </w:rPr>
        <w:t>Chinese 2002</w:t>
      </w:r>
    </w:p>
    <w:p w:rsidR="00AA669B" w:rsidRPr="003962A3" w:rsidRDefault="00AA669B" w:rsidP="000E7C76">
      <w:pPr>
        <w:pStyle w:val="ListParagraph"/>
        <w:numPr>
          <w:ilvl w:val="4"/>
          <w:numId w:val="1"/>
        </w:numPr>
        <w:rPr>
          <w:strike/>
        </w:rPr>
      </w:pPr>
      <w:commentRangeStart w:id="11"/>
      <w:r w:rsidRPr="003962A3">
        <w:rPr>
          <w:strike/>
        </w:rPr>
        <w:t>Chinese 2010</w:t>
      </w:r>
      <w:commentRangeEnd w:id="11"/>
      <w:r w:rsidR="007152AD" w:rsidRPr="003962A3">
        <w:rPr>
          <w:rStyle w:val="CommentReference"/>
          <w:strike/>
        </w:rPr>
        <w:commentReference w:id="11"/>
      </w:r>
    </w:p>
    <w:p w:rsidR="00AA669B" w:rsidRPr="003962A3" w:rsidRDefault="00AA669B" w:rsidP="000E7C76">
      <w:pPr>
        <w:pStyle w:val="ListParagraph"/>
        <w:numPr>
          <w:ilvl w:val="4"/>
          <w:numId w:val="1"/>
        </w:numPr>
        <w:rPr>
          <w:strike/>
          <w:highlight w:val="magenta"/>
        </w:rPr>
      </w:pPr>
      <w:r w:rsidRPr="003962A3">
        <w:rPr>
          <w:strike/>
          <w:highlight w:val="magenta"/>
        </w:rPr>
        <w:t>CSA A23304</w:t>
      </w:r>
    </w:p>
    <w:p w:rsidR="00AA669B" w:rsidRPr="003962A3" w:rsidRDefault="00AA669B" w:rsidP="000E7C76">
      <w:pPr>
        <w:pStyle w:val="ListParagraph"/>
        <w:numPr>
          <w:ilvl w:val="4"/>
          <w:numId w:val="1"/>
        </w:numPr>
        <w:rPr>
          <w:strike/>
          <w:highlight w:val="yellow"/>
        </w:rPr>
      </w:pPr>
      <w:commentRangeStart w:id="12"/>
      <w:proofErr w:type="spellStart"/>
      <w:r w:rsidRPr="003962A3">
        <w:rPr>
          <w:strike/>
          <w:highlight w:val="yellow"/>
        </w:rPr>
        <w:lastRenderedPageBreak/>
        <w:t>Eurocode</w:t>
      </w:r>
      <w:proofErr w:type="spellEnd"/>
      <w:r w:rsidRPr="003962A3">
        <w:rPr>
          <w:strike/>
          <w:highlight w:val="yellow"/>
        </w:rPr>
        <w:t xml:space="preserve"> 2-2004</w:t>
      </w:r>
      <w:commentRangeEnd w:id="12"/>
      <w:r w:rsidR="007152AD" w:rsidRPr="003962A3">
        <w:rPr>
          <w:rStyle w:val="CommentReference"/>
          <w:strike/>
        </w:rPr>
        <w:commentReference w:id="12"/>
      </w:r>
    </w:p>
    <w:p w:rsidR="00AA669B" w:rsidRPr="003962A3" w:rsidRDefault="00AA669B" w:rsidP="000E7C76">
      <w:pPr>
        <w:pStyle w:val="ListParagraph"/>
        <w:numPr>
          <w:ilvl w:val="4"/>
          <w:numId w:val="1"/>
        </w:numPr>
        <w:rPr>
          <w:strike/>
        </w:rPr>
      </w:pPr>
      <w:r w:rsidRPr="003962A3">
        <w:rPr>
          <w:strike/>
        </w:rPr>
        <w:t>Hong Kong CP 2013</w:t>
      </w:r>
    </w:p>
    <w:p w:rsidR="008C3F83" w:rsidRPr="003962A3" w:rsidRDefault="00AA669B" w:rsidP="008C3F83">
      <w:pPr>
        <w:pStyle w:val="ListParagraph"/>
        <w:numPr>
          <w:ilvl w:val="4"/>
          <w:numId w:val="1"/>
        </w:numPr>
        <w:rPr>
          <w:strike/>
          <w:highlight w:val="yellow"/>
        </w:rPr>
      </w:pPr>
      <w:r w:rsidRPr="003962A3">
        <w:rPr>
          <w:strike/>
          <w:highlight w:val="yellow"/>
        </w:rPr>
        <w:t>Indian IS 456 2000</w:t>
      </w:r>
      <w:r w:rsidR="008C3F83" w:rsidRPr="003962A3">
        <w:rPr>
          <w:b/>
          <w:strike/>
          <w:color w:val="E36C0A" w:themeColor="accent6" w:themeShade="BF"/>
          <w:highlight w:val="lightGray"/>
        </w:rPr>
        <w:t xml:space="preserve"> </w:t>
      </w:r>
    </w:p>
    <w:p w:rsidR="008C3F83" w:rsidRPr="003962A3" w:rsidRDefault="008C3F83" w:rsidP="008C3F83">
      <w:pPr>
        <w:pStyle w:val="ListParagraph"/>
        <w:numPr>
          <w:ilvl w:val="4"/>
          <w:numId w:val="1"/>
        </w:numPr>
        <w:rPr>
          <w:b/>
          <w:color w:val="E36C0A" w:themeColor="accent6" w:themeShade="BF"/>
          <w:highlight w:val="lightGray"/>
        </w:rPr>
      </w:pPr>
      <w:r w:rsidRPr="003962A3">
        <w:rPr>
          <w:b/>
          <w:color w:val="E36C0A" w:themeColor="accent6" w:themeShade="BF"/>
          <w:highlight w:val="lightGray"/>
        </w:rPr>
        <w:t>Italian NTC 2008</w:t>
      </w:r>
    </w:p>
    <w:p w:rsidR="008C3F83" w:rsidRPr="003962A3" w:rsidRDefault="00AA669B" w:rsidP="008C3F83">
      <w:pPr>
        <w:pStyle w:val="ListParagraph"/>
        <w:numPr>
          <w:ilvl w:val="4"/>
          <w:numId w:val="1"/>
        </w:numPr>
        <w:rPr>
          <w:b/>
          <w:strike/>
        </w:rPr>
      </w:pPr>
      <w:r w:rsidRPr="003962A3">
        <w:rPr>
          <w:b/>
          <w:strike/>
        </w:rPr>
        <w:t>KCI 1999</w:t>
      </w:r>
      <w:r w:rsidR="008C3F83" w:rsidRPr="003962A3">
        <w:rPr>
          <w:b/>
          <w:strike/>
          <w:color w:val="E36C0A" w:themeColor="accent6" w:themeShade="BF"/>
        </w:rPr>
        <w:t xml:space="preserve"> </w:t>
      </w:r>
    </w:p>
    <w:p w:rsidR="008C3F83" w:rsidRPr="003962A3" w:rsidRDefault="008C3F83" w:rsidP="008C3F83">
      <w:pPr>
        <w:pStyle w:val="ListParagraph"/>
        <w:numPr>
          <w:ilvl w:val="4"/>
          <w:numId w:val="1"/>
        </w:numPr>
        <w:rPr>
          <w:highlight w:val="lightGray"/>
        </w:rPr>
      </w:pPr>
      <w:r w:rsidRPr="003962A3">
        <w:rPr>
          <w:b/>
          <w:color w:val="E36C0A" w:themeColor="accent6" w:themeShade="BF"/>
          <w:highlight w:val="lightGray"/>
        </w:rPr>
        <w:t xml:space="preserve">Mexican RCDF 2004 </w:t>
      </w:r>
    </w:p>
    <w:p w:rsidR="00AA669B" w:rsidRPr="003962A3" w:rsidRDefault="008C3F83" w:rsidP="000E7C76">
      <w:pPr>
        <w:pStyle w:val="ListParagraph"/>
        <w:numPr>
          <w:ilvl w:val="4"/>
          <w:numId w:val="1"/>
        </w:numPr>
        <w:rPr>
          <w:highlight w:val="lightGray"/>
        </w:rPr>
      </w:pPr>
      <w:r w:rsidRPr="003962A3">
        <w:rPr>
          <w:b/>
          <w:color w:val="E36C0A" w:themeColor="accent6" w:themeShade="BF"/>
          <w:highlight w:val="lightGray"/>
        </w:rPr>
        <w:t>NZS 3101-2006</w:t>
      </w:r>
    </w:p>
    <w:p w:rsidR="00AA669B" w:rsidRPr="003962A3" w:rsidRDefault="00AA669B" w:rsidP="000E7C76">
      <w:pPr>
        <w:pStyle w:val="ListParagraph"/>
        <w:numPr>
          <w:ilvl w:val="4"/>
          <w:numId w:val="1"/>
        </w:numPr>
        <w:rPr>
          <w:b/>
          <w:strike/>
        </w:rPr>
      </w:pPr>
      <w:r w:rsidRPr="003962A3">
        <w:rPr>
          <w:b/>
          <w:strike/>
        </w:rPr>
        <w:t>Singapore CP 6599</w:t>
      </w:r>
    </w:p>
    <w:p w:rsidR="00AA669B" w:rsidRPr="003962A3" w:rsidRDefault="00AA669B" w:rsidP="000E7C76">
      <w:pPr>
        <w:pStyle w:val="ListParagraph"/>
        <w:numPr>
          <w:ilvl w:val="4"/>
          <w:numId w:val="1"/>
        </w:numPr>
        <w:rPr>
          <w:strike/>
          <w:highlight w:val="magenta"/>
        </w:rPr>
      </w:pPr>
      <w:r w:rsidRPr="003962A3">
        <w:rPr>
          <w:strike/>
          <w:highlight w:val="magenta"/>
        </w:rPr>
        <w:t>TS 500-2000</w:t>
      </w:r>
    </w:p>
    <w:p w:rsidR="00F45538" w:rsidRDefault="0098555F" w:rsidP="00E879AA">
      <w:pPr>
        <w:pStyle w:val="ListParagraph"/>
        <w:numPr>
          <w:ilvl w:val="2"/>
          <w:numId w:val="1"/>
        </w:numPr>
      </w:pPr>
      <w:r>
        <w:t>Response</w:t>
      </w:r>
      <w:r w:rsidR="003105CE">
        <w:t xml:space="preserve"> </w:t>
      </w:r>
      <w:r>
        <w:t>Spectrum</w:t>
      </w:r>
      <w:r w:rsidR="003105CE">
        <w:t xml:space="preserve"> Codes</w:t>
      </w:r>
    </w:p>
    <w:p w:rsidR="00B74EB9" w:rsidRDefault="00B74EB9" w:rsidP="007C4A71">
      <w:pPr>
        <w:pStyle w:val="ListParagraph"/>
        <w:numPr>
          <w:ilvl w:val="3"/>
          <w:numId w:val="1"/>
        </w:numPr>
      </w:pPr>
      <w:r>
        <w:t xml:space="preserve">Add helper function to limit </w:t>
      </w:r>
      <w:proofErr w:type="spellStart"/>
      <w:r>
        <w:t>dampingRatio</w:t>
      </w:r>
      <w:proofErr w:type="spellEnd"/>
      <w:r>
        <w:t xml:space="preserve"> values.</w:t>
      </w:r>
    </w:p>
    <w:p w:rsidR="00697D0C" w:rsidRPr="007C4A71" w:rsidRDefault="00697D0C" w:rsidP="007C4A71">
      <w:pPr>
        <w:pStyle w:val="ListParagraph"/>
        <w:numPr>
          <w:ilvl w:val="3"/>
          <w:numId w:val="1"/>
        </w:numPr>
      </w:pPr>
      <w:r>
        <w:t xml:space="preserve">Add check for parameters in </w:t>
      </w:r>
      <w:r>
        <w:rPr>
          <w:rFonts w:ascii="Consolas" w:hAnsi="Consolas" w:cs="Consolas"/>
          <w:color w:val="000000"/>
          <w:sz w:val="19"/>
          <w:szCs w:val="19"/>
        </w:rPr>
        <w:t>SetSP14133302014</w:t>
      </w:r>
    </w:p>
    <w:p w:rsidR="00E2058E" w:rsidRDefault="0098555F" w:rsidP="00BA4CEF">
      <w:pPr>
        <w:pStyle w:val="ListParagraph"/>
        <w:numPr>
          <w:ilvl w:val="1"/>
          <w:numId w:val="1"/>
        </w:numPr>
      </w:pPr>
      <w:r>
        <w:t xml:space="preserve">Add </w:t>
      </w:r>
      <w:proofErr w:type="spellStart"/>
      <w:r>
        <w:t>CSiBridge</w:t>
      </w:r>
      <w:proofErr w:type="spellEnd"/>
      <w:r>
        <w:t xml:space="preserve"> (v19 only for now)</w:t>
      </w:r>
    </w:p>
    <w:p w:rsidR="000D768D" w:rsidRDefault="000D768D" w:rsidP="00D5770B">
      <w:pPr>
        <w:pStyle w:val="ListParagraph"/>
        <w:numPr>
          <w:ilvl w:val="2"/>
          <w:numId w:val="1"/>
        </w:numPr>
      </w:pPr>
      <w:r>
        <w:t>Compile notes</w:t>
      </w:r>
      <w:r w:rsidR="003B2064">
        <w:t xml:space="preserve"> </w:t>
      </w:r>
      <w:r>
        <w:t xml:space="preserve"> </w:t>
      </w:r>
    </w:p>
    <w:p w:rsidR="0098555F" w:rsidRDefault="0098555F" w:rsidP="0098555F">
      <w:pPr>
        <w:pStyle w:val="ListParagraph"/>
        <w:numPr>
          <w:ilvl w:val="1"/>
          <w:numId w:val="1"/>
        </w:numPr>
      </w:pPr>
      <w:r>
        <w:t>Add ETABS (v2016 only for now)</w:t>
      </w:r>
    </w:p>
    <w:p w:rsidR="00EF14DA" w:rsidRDefault="00EF14DA" w:rsidP="00EF14DA">
      <w:pPr>
        <w:pStyle w:val="ListParagraph"/>
        <w:numPr>
          <w:ilvl w:val="2"/>
          <w:numId w:val="1"/>
        </w:numPr>
      </w:pPr>
      <w:r>
        <w:t>Compile notes</w:t>
      </w:r>
    </w:p>
    <w:p w:rsidR="00FE7C31" w:rsidRDefault="00FE7C31" w:rsidP="00EF14DA">
      <w:pPr>
        <w:pStyle w:val="ListParagraph"/>
        <w:numPr>
          <w:ilvl w:val="2"/>
          <w:numId w:val="1"/>
        </w:numPr>
      </w:pPr>
      <w:r>
        <w:t>Add different functions</w:t>
      </w:r>
    </w:p>
    <w:p w:rsidR="00E715B6" w:rsidRDefault="00E715B6" w:rsidP="00E715B6">
      <w:pPr>
        <w:pStyle w:val="ListParagraph"/>
        <w:numPr>
          <w:ilvl w:val="1"/>
          <w:numId w:val="1"/>
        </w:numPr>
      </w:pPr>
      <w:r>
        <w:t>Later error checking:</w:t>
      </w:r>
    </w:p>
    <w:p w:rsidR="00E715B6" w:rsidRDefault="00E715B6" w:rsidP="00E715B6">
      <w:pPr>
        <w:pStyle w:val="ListParagraph"/>
        <w:numPr>
          <w:ilvl w:val="2"/>
          <w:numId w:val="1"/>
        </w:numPr>
      </w:pPr>
      <w:r>
        <w:t>Comment out current extra thrown exceptions for integration testing. Re</w:t>
      </w:r>
      <w:r w:rsidR="00A058B5">
        <w:t>-</w:t>
      </w:r>
      <w:r>
        <w:t>implement through testing.</w:t>
      </w:r>
    </w:p>
    <w:p w:rsidR="00E715B6" w:rsidRDefault="00E715B6" w:rsidP="00E715B6">
      <w:pPr>
        <w:pStyle w:val="ListParagraph"/>
        <w:numPr>
          <w:ilvl w:val="2"/>
          <w:numId w:val="1"/>
        </w:numPr>
      </w:pPr>
      <w:r>
        <w:t>Check that all arrays passed in to 'set' functions are of the same length.</w:t>
      </w:r>
    </w:p>
    <w:p w:rsidR="00E715B6" w:rsidRDefault="00E715B6" w:rsidP="00E715B6">
      <w:pPr>
        <w:pStyle w:val="ListParagraph"/>
        <w:numPr>
          <w:ilvl w:val="2"/>
          <w:numId w:val="1"/>
        </w:numPr>
      </w:pPr>
      <w:r>
        <w:t>Check behavior of "results in an error" cases in unit testing where it can be done within the method. Implement new thrown exceptions through this process. Note error checks that are multi</w:t>
      </w:r>
      <w:r w:rsidR="00902B4A">
        <w:t>-</w:t>
      </w:r>
      <w:r>
        <w:t>method to be handled in OOP wrapper.</w:t>
      </w:r>
    </w:p>
    <w:p w:rsidR="00C14A25" w:rsidRDefault="00C14A25" w:rsidP="00C14A25">
      <w:pPr>
        <w:pStyle w:val="ListParagraph"/>
        <w:numPr>
          <w:ilvl w:val="1"/>
          <w:numId w:val="1"/>
        </w:numPr>
      </w:pPr>
      <w:r>
        <w:t>Later improvements:</w:t>
      </w:r>
    </w:p>
    <w:p w:rsidR="00C14A25" w:rsidRDefault="00C14A25" w:rsidP="00C14A25">
      <w:pPr>
        <w:pStyle w:val="ListParagraph"/>
        <w:numPr>
          <w:ilvl w:val="2"/>
          <w:numId w:val="1"/>
        </w:numPr>
      </w:pPr>
      <w:r w:rsidRPr="00902B4A">
        <w:rPr>
          <w:highlight w:val="cyan"/>
        </w:rPr>
        <w:t>Internalize "</w:t>
      </w:r>
      <w:proofErr w:type="spellStart"/>
      <w:r w:rsidRPr="00902B4A">
        <w:rPr>
          <w:highlight w:val="cyan"/>
        </w:rPr>
        <w:t>int</w:t>
      </w:r>
      <w:proofErr w:type="spellEnd"/>
      <w:r w:rsidRPr="00902B4A">
        <w:rPr>
          <w:highlight w:val="cyan"/>
        </w:rPr>
        <w:t xml:space="preserve"> </w:t>
      </w:r>
      <w:proofErr w:type="spellStart"/>
      <w:r w:rsidRPr="00902B4A">
        <w:rPr>
          <w:highlight w:val="cyan"/>
        </w:rPr>
        <w:t>numberOfItems</w:t>
      </w:r>
      <w:proofErr w:type="spellEnd"/>
      <w:r w:rsidRPr="00902B4A">
        <w:rPr>
          <w:highlight w:val="cyan"/>
        </w:rPr>
        <w:t>/Operations, etc." based on passed array length in Get/Set methods</w:t>
      </w:r>
      <w:r>
        <w:t>.</w:t>
      </w:r>
    </w:p>
    <w:p w:rsidR="00C14A25" w:rsidRDefault="00C14A25" w:rsidP="00C14A25">
      <w:pPr>
        <w:pStyle w:val="ListParagraph"/>
        <w:numPr>
          <w:ilvl w:val="2"/>
          <w:numId w:val="1"/>
        </w:numPr>
      </w:pPr>
      <w:r>
        <w:t>Extract interfaces for all methods.</w:t>
      </w:r>
    </w:p>
    <w:p w:rsidR="00C34A34" w:rsidRDefault="00C34A34" w:rsidP="00C14A25">
      <w:pPr>
        <w:pStyle w:val="ListParagraph"/>
        <w:numPr>
          <w:ilvl w:val="2"/>
          <w:numId w:val="1"/>
        </w:numPr>
      </w:pPr>
      <w:r>
        <w:t>Remove all unused "using" statements.</w:t>
      </w:r>
    </w:p>
    <w:p w:rsidR="00830771" w:rsidRDefault="00830771" w:rsidP="00830771">
      <w:pPr>
        <w:pStyle w:val="ListParagraph"/>
        <w:numPr>
          <w:ilvl w:val="2"/>
          <w:numId w:val="1"/>
        </w:numPr>
      </w:pPr>
      <w:r>
        <w:t>Add &lt;</w:t>
      </w:r>
      <w:proofErr w:type="spellStart"/>
      <w:r>
        <w:t>para</w:t>
      </w:r>
      <w:proofErr w:type="spellEnd"/>
      <w:r>
        <w:t xml:space="preserve"> /&gt; tags to all line breaks in all files.</w:t>
      </w:r>
    </w:p>
    <w:p w:rsidR="00830771" w:rsidRDefault="00830771" w:rsidP="00C14A25">
      <w:pPr>
        <w:pStyle w:val="ListParagraph"/>
        <w:numPr>
          <w:ilvl w:val="2"/>
          <w:numId w:val="1"/>
        </w:numPr>
      </w:pPr>
      <w:r>
        <w:t>Update documentation for "See Also" for exceptions and interfaces.</w:t>
      </w:r>
    </w:p>
    <w:p w:rsidR="0098555F" w:rsidRDefault="0098555F" w:rsidP="0098555F">
      <w:pPr>
        <w:pStyle w:val="ListParagraph"/>
        <w:numPr>
          <w:ilvl w:val="0"/>
          <w:numId w:val="1"/>
        </w:numPr>
      </w:pPr>
      <w:r>
        <w:t>Create wrapper library (mostly inherited from adapter)</w:t>
      </w:r>
    </w:p>
    <w:p w:rsidR="0098555F" w:rsidRPr="00BB59B4" w:rsidRDefault="0098555F" w:rsidP="0098555F">
      <w:pPr>
        <w:pStyle w:val="ListParagraph"/>
        <w:numPr>
          <w:ilvl w:val="1"/>
          <w:numId w:val="1"/>
        </w:numPr>
        <w:rPr>
          <w:highlight w:val="green"/>
        </w:rPr>
      </w:pPr>
      <w:r w:rsidRPr="00BB59B4">
        <w:rPr>
          <w:highlight w:val="green"/>
        </w:rPr>
        <w:t>Core features</w:t>
      </w:r>
    </w:p>
    <w:p w:rsidR="0098555F" w:rsidRPr="00BB59B4" w:rsidRDefault="0098555F" w:rsidP="0098555F">
      <w:pPr>
        <w:pStyle w:val="ListParagraph"/>
        <w:numPr>
          <w:ilvl w:val="2"/>
          <w:numId w:val="1"/>
        </w:numPr>
        <w:rPr>
          <w:highlight w:val="green"/>
        </w:rPr>
      </w:pPr>
      <w:r w:rsidRPr="00BB59B4">
        <w:rPr>
          <w:highlight w:val="green"/>
        </w:rPr>
        <w:t>Parameter objects</w:t>
      </w:r>
    </w:p>
    <w:p w:rsidR="0098555F" w:rsidRPr="00BB59B4" w:rsidRDefault="0098555F" w:rsidP="0098555F">
      <w:pPr>
        <w:pStyle w:val="ListParagraph"/>
        <w:numPr>
          <w:ilvl w:val="2"/>
          <w:numId w:val="1"/>
        </w:numPr>
        <w:rPr>
          <w:highlight w:val="green"/>
        </w:rPr>
      </w:pPr>
      <w:r w:rsidRPr="00BB59B4">
        <w:rPr>
          <w:highlight w:val="green"/>
        </w:rPr>
        <w:t>Better consolidation into objects w/ state</w:t>
      </w:r>
    </w:p>
    <w:p w:rsidR="0098555F" w:rsidRPr="00BB59B4" w:rsidRDefault="0098555F" w:rsidP="0098555F">
      <w:pPr>
        <w:pStyle w:val="ListParagraph"/>
        <w:numPr>
          <w:ilvl w:val="2"/>
          <w:numId w:val="1"/>
        </w:numPr>
        <w:rPr>
          <w:highlight w:val="green"/>
        </w:rPr>
      </w:pPr>
      <w:r w:rsidRPr="00BB59B4">
        <w:rPr>
          <w:highlight w:val="green"/>
        </w:rPr>
        <w:t>Better error handling?</w:t>
      </w:r>
    </w:p>
    <w:p w:rsidR="0098555F" w:rsidRPr="00BB59B4" w:rsidRDefault="0098555F" w:rsidP="0098555F">
      <w:pPr>
        <w:pStyle w:val="ListParagraph"/>
        <w:numPr>
          <w:ilvl w:val="2"/>
          <w:numId w:val="1"/>
        </w:numPr>
        <w:rPr>
          <w:highlight w:val="green"/>
        </w:rPr>
      </w:pPr>
      <w:r w:rsidRPr="00BB59B4">
        <w:rPr>
          <w:highlight w:val="green"/>
        </w:rPr>
        <w:t xml:space="preserve">Add new functions as needed for simplified actions that require multiple function calls to API. </w:t>
      </w:r>
    </w:p>
    <w:p w:rsidR="00BB59B4" w:rsidRDefault="00BB59B4" w:rsidP="00BB59B4">
      <w:pPr>
        <w:pStyle w:val="ListParagraph"/>
        <w:numPr>
          <w:ilvl w:val="1"/>
          <w:numId w:val="1"/>
        </w:numPr>
      </w:pPr>
      <w:r>
        <w:t>SAP2000</w:t>
      </w:r>
    </w:p>
    <w:p w:rsidR="00BB59B4" w:rsidRDefault="00BB59B4" w:rsidP="00BB59B4">
      <w:pPr>
        <w:pStyle w:val="ListParagraph"/>
        <w:numPr>
          <w:ilvl w:val="1"/>
          <w:numId w:val="1"/>
        </w:numPr>
      </w:pPr>
      <w:proofErr w:type="spellStart"/>
      <w:r>
        <w:t>CSiBridge</w:t>
      </w:r>
      <w:proofErr w:type="spellEnd"/>
    </w:p>
    <w:p w:rsidR="00BB59B4" w:rsidRDefault="00BB59B4" w:rsidP="00BB59B4">
      <w:pPr>
        <w:pStyle w:val="ListParagraph"/>
        <w:numPr>
          <w:ilvl w:val="1"/>
          <w:numId w:val="1"/>
        </w:numPr>
      </w:pPr>
      <w:r>
        <w:t>ETABS</w:t>
      </w:r>
    </w:p>
    <w:p w:rsidR="0098555F" w:rsidRDefault="0098555F" w:rsidP="0098555F">
      <w:pPr>
        <w:pStyle w:val="ListParagraph"/>
        <w:numPr>
          <w:ilvl w:val="0"/>
          <w:numId w:val="1"/>
        </w:numPr>
      </w:pPr>
      <w:r>
        <w:t>Create tests for adapter library</w:t>
      </w:r>
    </w:p>
    <w:p w:rsidR="007D6977" w:rsidRDefault="0098555F" w:rsidP="007D6977">
      <w:pPr>
        <w:pStyle w:val="ListParagraph"/>
        <w:numPr>
          <w:ilvl w:val="0"/>
          <w:numId w:val="1"/>
        </w:numPr>
      </w:pPr>
      <w:r>
        <w:t>Create tests for wrapper library (mostly inherited from adapter)</w:t>
      </w:r>
    </w:p>
    <w:sectPr w:rsidR="007D6977" w:rsidSect="00FC1CD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k" w:date="2017-07-22T16:10:00Z" w:initials="M">
    <w:p w:rsidR="007152AD" w:rsidRDefault="007152AD">
      <w:pPr>
        <w:pStyle w:val="CommentText"/>
      </w:pPr>
      <w:r>
        <w:rPr>
          <w:rStyle w:val="CommentReference"/>
        </w:rPr>
        <w:annotationRef/>
      </w:r>
      <w:r>
        <w:t>ETABS</w:t>
      </w:r>
    </w:p>
  </w:comment>
  <w:comment w:id="1" w:author="Mark" w:date="2017-07-22T16:10:00Z" w:initials="M">
    <w:p w:rsidR="007152AD" w:rsidRDefault="007152AD">
      <w:pPr>
        <w:pStyle w:val="CommentText"/>
      </w:pPr>
      <w:r>
        <w:rPr>
          <w:rStyle w:val="CommentReference"/>
        </w:rPr>
        <w:annotationRef/>
      </w:r>
      <w:r>
        <w:t>ETABS</w:t>
      </w:r>
    </w:p>
  </w:comment>
  <w:comment w:id="2" w:author="Mark" w:date="2017-07-22T16:10:00Z" w:initials="M">
    <w:p w:rsidR="007152AD" w:rsidRDefault="007152AD">
      <w:pPr>
        <w:pStyle w:val="CommentText"/>
      </w:pPr>
      <w:r>
        <w:rPr>
          <w:rStyle w:val="CommentReference"/>
        </w:rPr>
        <w:annotationRef/>
      </w:r>
      <w:r>
        <w:t>ETABS</w:t>
      </w:r>
    </w:p>
  </w:comment>
  <w:comment w:id="3" w:author="Mark" w:date="2017-07-22T16:11:00Z" w:initials="M">
    <w:p w:rsidR="007152AD" w:rsidRDefault="007152AD">
      <w:pPr>
        <w:pStyle w:val="CommentText"/>
      </w:pPr>
      <w:r>
        <w:rPr>
          <w:rStyle w:val="CommentReference"/>
        </w:rPr>
        <w:annotationRef/>
      </w:r>
      <w:r>
        <w:t>ETABS</w:t>
      </w:r>
    </w:p>
  </w:comment>
  <w:comment w:id="4" w:author="Mark" w:date="2017-07-22T16:11:00Z" w:initials="M">
    <w:p w:rsidR="007152AD" w:rsidRDefault="007152AD">
      <w:pPr>
        <w:pStyle w:val="CommentText"/>
      </w:pPr>
      <w:r>
        <w:rPr>
          <w:rStyle w:val="CommentReference"/>
        </w:rPr>
        <w:annotationRef/>
      </w:r>
      <w:r>
        <w:t>ETABS</w:t>
      </w:r>
    </w:p>
  </w:comment>
  <w:comment w:id="5" w:author="Mark" w:date="2017-07-22T16:11:00Z" w:initials="M">
    <w:p w:rsidR="007152AD" w:rsidRDefault="007152AD">
      <w:pPr>
        <w:pStyle w:val="CommentText"/>
      </w:pPr>
      <w:r>
        <w:rPr>
          <w:rStyle w:val="CommentReference"/>
        </w:rPr>
        <w:annotationRef/>
      </w:r>
      <w:r>
        <w:t>ETABS</w:t>
      </w:r>
    </w:p>
  </w:comment>
  <w:comment w:id="6" w:author="Mark" w:date="2017-07-22T16:11:00Z" w:initials="M">
    <w:p w:rsidR="007152AD" w:rsidRDefault="007152AD">
      <w:pPr>
        <w:pStyle w:val="CommentText"/>
      </w:pPr>
      <w:r>
        <w:rPr>
          <w:rStyle w:val="CommentReference"/>
        </w:rPr>
        <w:annotationRef/>
      </w:r>
      <w:r>
        <w:t>ETABS</w:t>
      </w:r>
    </w:p>
  </w:comment>
  <w:comment w:id="7" w:author="Mark" w:date="2017-07-22T16:11:00Z" w:initials="M">
    <w:p w:rsidR="007152AD" w:rsidRDefault="007152AD">
      <w:pPr>
        <w:pStyle w:val="CommentText"/>
      </w:pPr>
      <w:r>
        <w:rPr>
          <w:rStyle w:val="CommentReference"/>
        </w:rPr>
        <w:annotationRef/>
      </w:r>
      <w:r>
        <w:t>ETABS</w:t>
      </w:r>
    </w:p>
  </w:comment>
  <w:comment w:id="8" w:author="Mark" w:date="2017-07-25T10:57:00Z" w:initials="M">
    <w:p w:rsidR="003962A3" w:rsidRDefault="003962A3">
      <w:pPr>
        <w:pStyle w:val="CommentText"/>
      </w:pPr>
      <w:r>
        <w:rPr>
          <w:rStyle w:val="CommentReference"/>
        </w:rPr>
        <w:annotationRef/>
      </w:r>
      <w:r>
        <w:t>Deprecated</w:t>
      </w:r>
    </w:p>
  </w:comment>
  <w:comment w:id="9" w:author="Mark" w:date="2017-07-22T16:11:00Z" w:initials="M">
    <w:p w:rsidR="007152AD" w:rsidRDefault="007152AD">
      <w:pPr>
        <w:pStyle w:val="CommentText"/>
      </w:pPr>
      <w:r>
        <w:rPr>
          <w:rStyle w:val="CommentReference"/>
        </w:rPr>
        <w:annotationRef/>
      </w:r>
      <w:r>
        <w:t>ETABS</w:t>
      </w:r>
    </w:p>
  </w:comment>
  <w:comment w:id="10" w:author="Mark" w:date="2017-07-22T16:08:00Z" w:initials="M">
    <w:p w:rsidR="007152AD" w:rsidRDefault="007152AD">
      <w:pPr>
        <w:pStyle w:val="CommentText"/>
      </w:pPr>
      <w:r>
        <w:rPr>
          <w:rStyle w:val="CommentReference"/>
        </w:rPr>
        <w:annotationRef/>
      </w:r>
      <w:r>
        <w:t>ETABS</w:t>
      </w:r>
    </w:p>
  </w:comment>
  <w:comment w:id="11" w:author="Mark" w:date="2017-07-22T16:08:00Z" w:initials="M">
    <w:p w:rsidR="007152AD" w:rsidRDefault="007152AD">
      <w:pPr>
        <w:pStyle w:val="CommentText"/>
      </w:pPr>
      <w:r>
        <w:rPr>
          <w:rStyle w:val="CommentReference"/>
        </w:rPr>
        <w:annotationRef/>
      </w:r>
      <w:r>
        <w:t>ETABS</w:t>
      </w:r>
    </w:p>
  </w:comment>
  <w:comment w:id="12" w:author="Mark" w:date="2017-07-22T16:08:00Z" w:initials="M">
    <w:p w:rsidR="007152AD" w:rsidRDefault="007152AD">
      <w:pPr>
        <w:pStyle w:val="CommentText"/>
      </w:pPr>
      <w:r>
        <w:rPr>
          <w:rStyle w:val="CommentReference"/>
        </w:rPr>
        <w:annotationRef/>
      </w:r>
      <w:r>
        <w:t>ETABS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F0866"/>
    <w:multiLevelType w:val="hybridMultilevel"/>
    <w:tmpl w:val="BE10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8A4415"/>
    <w:multiLevelType w:val="hybridMultilevel"/>
    <w:tmpl w:val="1B1A0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98555F"/>
    <w:rsid w:val="00010562"/>
    <w:rsid w:val="00082515"/>
    <w:rsid w:val="000A321B"/>
    <w:rsid w:val="000D768D"/>
    <w:rsid w:val="000E7C76"/>
    <w:rsid w:val="000F5F67"/>
    <w:rsid w:val="001214B4"/>
    <w:rsid w:val="001C0423"/>
    <w:rsid w:val="001C42A2"/>
    <w:rsid w:val="001D0DA1"/>
    <w:rsid w:val="002032B8"/>
    <w:rsid w:val="003105CE"/>
    <w:rsid w:val="00312B93"/>
    <w:rsid w:val="00320D6B"/>
    <w:rsid w:val="003962A3"/>
    <w:rsid w:val="003B2064"/>
    <w:rsid w:val="003D14C3"/>
    <w:rsid w:val="00426371"/>
    <w:rsid w:val="00455334"/>
    <w:rsid w:val="004E5E96"/>
    <w:rsid w:val="004E7493"/>
    <w:rsid w:val="00615266"/>
    <w:rsid w:val="00636873"/>
    <w:rsid w:val="00697D0C"/>
    <w:rsid w:val="006D43A7"/>
    <w:rsid w:val="00702D60"/>
    <w:rsid w:val="007104FA"/>
    <w:rsid w:val="007152AD"/>
    <w:rsid w:val="0079388C"/>
    <w:rsid w:val="007C4A71"/>
    <w:rsid w:val="007D6977"/>
    <w:rsid w:val="007E64DC"/>
    <w:rsid w:val="007F224B"/>
    <w:rsid w:val="00814BF5"/>
    <w:rsid w:val="00830771"/>
    <w:rsid w:val="008370F3"/>
    <w:rsid w:val="008822DB"/>
    <w:rsid w:val="008C3957"/>
    <w:rsid w:val="008C3F83"/>
    <w:rsid w:val="008D0EB3"/>
    <w:rsid w:val="008E1271"/>
    <w:rsid w:val="00902B4A"/>
    <w:rsid w:val="0098555F"/>
    <w:rsid w:val="009905C8"/>
    <w:rsid w:val="00A058B5"/>
    <w:rsid w:val="00AA669B"/>
    <w:rsid w:val="00B3394F"/>
    <w:rsid w:val="00B6336A"/>
    <w:rsid w:val="00B74EB9"/>
    <w:rsid w:val="00BA4CEF"/>
    <w:rsid w:val="00BB59B4"/>
    <w:rsid w:val="00C14A25"/>
    <w:rsid w:val="00C34A34"/>
    <w:rsid w:val="00C63BC5"/>
    <w:rsid w:val="00C85984"/>
    <w:rsid w:val="00CB4D6C"/>
    <w:rsid w:val="00D24D16"/>
    <w:rsid w:val="00D2602F"/>
    <w:rsid w:val="00D5770B"/>
    <w:rsid w:val="00D738E2"/>
    <w:rsid w:val="00DC422A"/>
    <w:rsid w:val="00DE3C8F"/>
    <w:rsid w:val="00DE4D1A"/>
    <w:rsid w:val="00E2058E"/>
    <w:rsid w:val="00E26211"/>
    <w:rsid w:val="00E715B6"/>
    <w:rsid w:val="00E879AA"/>
    <w:rsid w:val="00EA4433"/>
    <w:rsid w:val="00EC0655"/>
    <w:rsid w:val="00EF14DA"/>
    <w:rsid w:val="00F15229"/>
    <w:rsid w:val="00F17D39"/>
    <w:rsid w:val="00F248D6"/>
    <w:rsid w:val="00F4438B"/>
    <w:rsid w:val="00F45538"/>
    <w:rsid w:val="00F64011"/>
    <w:rsid w:val="00FC1CDB"/>
    <w:rsid w:val="00FE7C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55F"/>
    <w:pPr>
      <w:ind w:left="720"/>
      <w:contextualSpacing/>
    </w:pPr>
  </w:style>
  <w:style w:type="character" w:styleId="CommentReference">
    <w:name w:val="annotation reference"/>
    <w:basedOn w:val="DefaultParagraphFont"/>
    <w:uiPriority w:val="99"/>
    <w:semiHidden/>
    <w:unhideWhenUsed/>
    <w:rsid w:val="007152AD"/>
    <w:rPr>
      <w:sz w:val="16"/>
      <w:szCs w:val="16"/>
    </w:rPr>
  </w:style>
  <w:style w:type="paragraph" w:styleId="CommentText">
    <w:name w:val="annotation text"/>
    <w:basedOn w:val="Normal"/>
    <w:link w:val="CommentTextChar"/>
    <w:uiPriority w:val="99"/>
    <w:semiHidden/>
    <w:unhideWhenUsed/>
    <w:rsid w:val="007152AD"/>
    <w:rPr>
      <w:sz w:val="20"/>
      <w:szCs w:val="20"/>
    </w:rPr>
  </w:style>
  <w:style w:type="character" w:customStyle="1" w:styleId="CommentTextChar">
    <w:name w:val="Comment Text Char"/>
    <w:basedOn w:val="DefaultParagraphFont"/>
    <w:link w:val="CommentText"/>
    <w:uiPriority w:val="99"/>
    <w:semiHidden/>
    <w:rsid w:val="007152AD"/>
    <w:rPr>
      <w:sz w:val="20"/>
      <w:szCs w:val="20"/>
    </w:rPr>
  </w:style>
  <w:style w:type="paragraph" w:styleId="CommentSubject">
    <w:name w:val="annotation subject"/>
    <w:basedOn w:val="CommentText"/>
    <w:next w:val="CommentText"/>
    <w:link w:val="CommentSubjectChar"/>
    <w:uiPriority w:val="99"/>
    <w:semiHidden/>
    <w:unhideWhenUsed/>
    <w:rsid w:val="007152AD"/>
    <w:rPr>
      <w:b/>
      <w:bCs/>
    </w:rPr>
  </w:style>
  <w:style w:type="character" w:customStyle="1" w:styleId="CommentSubjectChar">
    <w:name w:val="Comment Subject Char"/>
    <w:basedOn w:val="CommentTextChar"/>
    <w:link w:val="CommentSubject"/>
    <w:uiPriority w:val="99"/>
    <w:semiHidden/>
    <w:rsid w:val="007152AD"/>
    <w:rPr>
      <w:b/>
      <w:bCs/>
    </w:rPr>
  </w:style>
  <w:style w:type="paragraph" w:styleId="BalloonText">
    <w:name w:val="Balloon Text"/>
    <w:basedOn w:val="Normal"/>
    <w:link w:val="BalloonTextChar"/>
    <w:uiPriority w:val="99"/>
    <w:semiHidden/>
    <w:unhideWhenUsed/>
    <w:rsid w:val="007152A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2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15128</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65</cp:revision>
  <dcterms:created xsi:type="dcterms:W3CDTF">2017-07-08T18:12:00Z</dcterms:created>
  <dcterms:modified xsi:type="dcterms:W3CDTF">2017-07-26T19:13:00Z</dcterms:modified>
</cp:coreProperties>
</file>