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BE5" w:rsidRPr="00014BE5" w:rsidRDefault="0014226F" w:rsidP="00014BE5">
      <w:pPr>
        <w:shd w:val="clear" w:color="auto" w:fill="FFFFFF"/>
        <w:spacing w:after="288" w:line="375" w:lineRule="atLeast"/>
        <w:ind w:firstLine="708"/>
        <w:jc w:val="both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</w:pP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Ixtiyoriy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tibbiy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sug’urta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 (ITS) </w:t>
      </w:r>
      <w:r w:rsidR="00014BE5" w:rsidRPr="00014BE5">
        <w:rPr>
          <w:rFonts w:ascii="Times New Roman" w:hAnsi="Times New Roman" w:cs="Times New Roman"/>
          <w:color w:val="252525"/>
          <w:sz w:val="28"/>
          <w:szCs w:val="21"/>
        </w:rPr>
        <w:t>–</w:t>
      </w:r>
      <w:r w:rsidR="0065745B">
        <w:rPr>
          <w:rFonts w:ascii="Times New Roman" w:hAnsi="Times New Roman" w:cs="Times New Roman"/>
          <w:color w:val="252525"/>
          <w:sz w:val="28"/>
          <w:szCs w:val="21"/>
          <w:lang w:val="uz-Cyrl-UZ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mamlakat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bo’yicha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tijorat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shuningdek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davlat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tibbiyot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muassasalarida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davolanish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va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xizmat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ko’rsatish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xarajatlarini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to’lashga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yordam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beradigan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xizmat</w:t>
      </w:r>
      <w:proofErr w:type="spellEnd"/>
      <w:r>
        <w:rPr>
          <w:rFonts w:ascii="Times New Roman" w:hAnsi="Times New Roman" w:cs="Times New Roman"/>
          <w:color w:val="252525"/>
          <w:sz w:val="28"/>
          <w:szCs w:val="21"/>
          <w:lang w:val="en-US"/>
        </w:rPr>
        <w:t>.</w:t>
      </w:r>
      <w:r w:rsidR="00014BE5" w:rsidRPr="00014BE5"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 xml:space="preserve"> </w:t>
      </w:r>
    </w:p>
    <w:p w:rsidR="00014BE5" w:rsidRPr="00014BE5" w:rsidRDefault="0014226F" w:rsidP="00014BE5">
      <w:pPr>
        <w:pStyle w:val="a3"/>
        <w:shd w:val="clear" w:color="auto" w:fill="FFFFFF"/>
        <w:spacing w:before="0" w:beforeAutospacing="0" w:after="288" w:afterAutospacing="0" w:line="375" w:lineRule="atLeast"/>
        <w:ind w:firstLine="708"/>
        <w:jc w:val="both"/>
        <w:rPr>
          <w:color w:val="252525"/>
          <w:sz w:val="28"/>
          <w:szCs w:val="21"/>
        </w:rPr>
      </w:pPr>
      <w:r>
        <w:rPr>
          <w:color w:val="252525"/>
          <w:sz w:val="28"/>
          <w:szCs w:val="21"/>
          <w:lang w:val="en-US"/>
        </w:rPr>
        <w:t>Biz</w:t>
      </w:r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hech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qachon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kasal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bo</w:t>
      </w:r>
      <w:proofErr w:type="spellEnd"/>
      <w:r w:rsidRPr="0044753A">
        <w:rPr>
          <w:color w:val="252525"/>
          <w:sz w:val="28"/>
          <w:szCs w:val="21"/>
        </w:rPr>
        <w:t>’</w:t>
      </w:r>
      <w:proofErr w:type="spellStart"/>
      <w:r>
        <w:rPr>
          <w:color w:val="252525"/>
          <w:sz w:val="28"/>
          <w:szCs w:val="21"/>
          <w:lang w:val="en-US"/>
        </w:rPr>
        <w:t>lishni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rejalashtirmaymiz</w:t>
      </w:r>
      <w:proofErr w:type="spellEnd"/>
      <w:r w:rsidRPr="0044753A">
        <w:rPr>
          <w:color w:val="252525"/>
          <w:sz w:val="28"/>
          <w:szCs w:val="21"/>
        </w:rPr>
        <w:t xml:space="preserve">: </w:t>
      </w:r>
      <w:proofErr w:type="spellStart"/>
      <w:r>
        <w:rPr>
          <w:color w:val="252525"/>
          <w:sz w:val="28"/>
          <w:szCs w:val="21"/>
          <w:lang w:val="en-US"/>
        </w:rPr>
        <w:t>odatga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ko</w:t>
      </w:r>
      <w:proofErr w:type="spellEnd"/>
      <w:r w:rsidRPr="0044753A">
        <w:rPr>
          <w:color w:val="252525"/>
          <w:sz w:val="28"/>
          <w:szCs w:val="21"/>
        </w:rPr>
        <w:t>’</w:t>
      </w:r>
      <w:proofErr w:type="spellStart"/>
      <w:r>
        <w:rPr>
          <w:color w:val="252525"/>
          <w:sz w:val="28"/>
          <w:szCs w:val="21"/>
          <w:lang w:val="en-US"/>
        </w:rPr>
        <w:t>ra</w:t>
      </w:r>
      <w:proofErr w:type="spellEnd"/>
      <w:r w:rsidRPr="0044753A">
        <w:rPr>
          <w:color w:val="252525"/>
          <w:sz w:val="28"/>
          <w:szCs w:val="21"/>
        </w:rPr>
        <w:t xml:space="preserve">, </w:t>
      </w:r>
      <w:proofErr w:type="spellStart"/>
      <w:r>
        <w:rPr>
          <w:color w:val="252525"/>
          <w:sz w:val="28"/>
          <w:szCs w:val="21"/>
          <w:lang w:val="en-US"/>
        </w:rPr>
        <w:t>har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qanday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davolash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muassasasiga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murojaat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qilish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zarurati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oilaviy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byudjetga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jiddiy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r>
        <w:rPr>
          <w:color w:val="252525"/>
          <w:sz w:val="28"/>
          <w:szCs w:val="21"/>
          <w:lang w:val="en-US"/>
        </w:rPr>
        <w:t>ta</w:t>
      </w:r>
      <w:r w:rsidRPr="0044753A">
        <w:rPr>
          <w:color w:val="252525"/>
          <w:sz w:val="28"/>
          <w:szCs w:val="21"/>
        </w:rPr>
        <w:t>’</w:t>
      </w:r>
      <w:r>
        <w:rPr>
          <w:color w:val="252525"/>
          <w:sz w:val="28"/>
          <w:szCs w:val="21"/>
          <w:lang w:val="en-US"/>
        </w:rPr>
        <w:t>sir</w:t>
      </w:r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ko</w:t>
      </w:r>
      <w:proofErr w:type="spellEnd"/>
      <w:r w:rsidRPr="0044753A">
        <w:rPr>
          <w:color w:val="252525"/>
          <w:sz w:val="28"/>
          <w:szCs w:val="21"/>
        </w:rPr>
        <w:t>’</w:t>
      </w:r>
      <w:proofErr w:type="spellStart"/>
      <w:r>
        <w:rPr>
          <w:color w:val="252525"/>
          <w:sz w:val="28"/>
          <w:szCs w:val="21"/>
          <w:lang w:val="en-US"/>
        </w:rPr>
        <w:t>rsatadi</w:t>
      </w:r>
      <w:proofErr w:type="spellEnd"/>
      <w:r w:rsidRPr="0044753A">
        <w:rPr>
          <w:color w:val="252525"/>
          <w:sz w:val="28"/>
          <w:szCs w:val="21"/>
        </w:rPr>
        <w:t xml:space="preserve">. </w:t>
      </w:r>
      <w:proofErr w:type="gramStart"/>
      <w:r>
        <w:rPr>
          <w:color w:val="252525"/>
          <w:sz w:val="28"/>
          <w:szCs w:val="21"/>
          <w:lang w:val="en-US"/>
        </w:rPr>
        <w:t>ITS</w:t>
      </w:r>
      <w:r w:rsidR="007F3C78">
        <w:rPr>
          <w:color w:val="252525"/>
          <w:sz w:val="28"/>
          <w:szCs w:val="21"/>
          <w:lang w:val="uz-Cyrl-UZ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sug</w:t>
      </w:r>
      <w:proofErr w:type="spellEnd"/>
      <w:r w:rsidRPr="0044753A">
        <w:rPr>
          <w:color w:val="252525"/>
          <w:sz w:val="28"/>
          <w:szCs w:val="21"/>
        </w:rPr>
        <w:t>’</w:t>
      </w:r>
      <w:proofErr w:type="spellStart"/>
      <w:r>
        <w:rPr>
          <w:color w:val="252525"/>
          <w:sz w:val="28"/>
          <w:szCs w:val="21"/>
          <w:lang w:val="en-US"/>
        </w:rPr>
        <w:t>urta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polisining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mavjudligi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esa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salomatlik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bilan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r>
        <w:rPr>
          <w:color w:val="252525"/>
          <w:sz w:val="28"/>
          <w:szCs w:val="21"/>
          <w:lang w:val="en-US"/>
        </w:rPr>
        <w:t>bog</w:t>
      </w:r>
      <w:r w:rsidRPr="0044753A">
        <w:rPr>
          <w:color w:val="252525"/>
          <w:sz w:val="28"/>
          <w:szCs w:val="21"/>
        </w:rPr>
        <w:t>’</w:t>
      </w:r>
      <w:proofErr w:type="spellStart"/>
      <w:r>
        <w:rPr>
          <w:color w:val="252525"/>
          <w:sz w:val="28"/>
          <w:szCs w:val="21"/>
          <w:lang w:val="en-US"/>
        </w:rPr>
        <w:t>liq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muammolar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joriy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moliyaviy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ahvolga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r>
        <w:rPr>
          <w:color w:val="252525"/>
          <w:sz w:val="28"/>
          <w:szCs w:val="21"/>
          <w:lang w:val="en-US"/>
        </w:rPr>
        <w:t>ta</w:t>
      </w:r>
      <w:r w:rsidRPr="0044753A">
        <w:rPr>
          <w:color w:val="252525"/>
          <w:sz w:val="28"/>
          <w:szCs w:val="21"/>
        </w:rPr>
        <w:t>’</w:t>
      </w:r>
      <w:r>
        <w:rPr>
          <w:color w:val="252525"/>
          <w:sz w:val="28"/>
          <w:szCs w:val="21"/>
          <w:lang w:val="en-US"/>
        </w:rPr>
        <w:t>sir</w:t>
      </w:r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ko</w:t>
      </w:r>
      <w:proofErr w:type="spellEnd"/>
      <w:r w:rsidRPr="0044753A">
        <w:rPr>
          <w:color w:val="252525"/>
          <w:sz w:val="28"/>
          <w:szCs w:val="21"/>
        </w:rPr>
        <w:t>’</w:t>
      </w:r>
      <w:proofErr w:type="spellStart"/>
      <w:r>
        <w:rPr>
          <w:color w:val="252525"/>
          <w:sz w:val="28"/>
          <w:szCs w:val="21"/>
          <w:lang w:val="en-US"/>
        </w:rPr>
        <w:t>rsatmagan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holda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hal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etilishiga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proofErr w:type="spellStart"/>
      <w:r>
        <w:rPr>
          <w:color w:val="252525"/>
          <w:sz w:val="28"/>
          <w:szCs w:val="21"/>
          <w:lang w:val="en-US"/>
        </w:rPr>
        <w:t>ishonch</w:t>
      </w:r>
      <w:proofErr w:type="spellEnd"/>
      <w:r w:rsidRPr="0044753A">
        <w:rPr>
          <w:color w:val="252525"/>
          <w:sz w:val="28"/>
          <w:szCs w:val="21"/>
        </w:rPr>
        <w:t xml:space="preserve"> </w:t>
      </w:r>
      <w:r>
        <w:rPr>
          <w:color w:val="252525"/>
          <w:sz w:val="28"/>
          <w:szCs w:val="21"/>
          <w:lang w:val="en-US"/>
        </w:rPr>
        <w:t>bag</w:t>
      </w:r>
      <w:r w:rsidRPr="0044753A">
        <w:rPr>
          <w:color w:val="252525"/>
          <w:sz w:val="28"/>
          <w:szCs w:val="21"/>
        </w:rPr>
        <w:t>’</w:t>
      </w:r>
      <w:proofErr w:type="spellStart"/>
      <w:r>
        <w:rPr>
          <w:color w:val="252525"/>
          <w:sz w:val="28"/>
          <w:szCs w:val="21"/>
          <w:lang w:val="en-US"/>
        </w:rPr>
        <w:t>ishlaydi</w:t>
      </w:r>
      <w:proofErr w:type="spellEnd"/>
      <w:r w:rsidRPr="0044753A">
        <w:rPr>
          <w:color w:val="252525"/>
          <w:sz w:val="28"/>
          <w:szCs w:val="21"/>
        </w:rPr>
        <w:t>.</w:t>
      </w:r>
      <w:proofErr w:type="gramEnd"/>
      <w:r w:rsidR="00C12216">
        <w:rPr>
          <w:color w:val="252525"/>
          <w:sz w:val="28"/>
          <w:szCs w:val="21"/>
          <w:lang w:val="uz-Cyrl-UZ"/>
        </w:rPr>
        <w:t xml:space="preserve"> </w:t>
      </w:r>
    </w:p>
    <w:p w:rsidR="00123CEB" w:rsidRDefault="0014226F" w:rsidP="00014BE5">
      <w:pPr>
        <w:ind w:firstLine="708"/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>ITS</w:t>
      </w:r>
      <w:r w:rsidR="00014BE5" w:rsidRPr="0044753A"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 xml:space="preserve"> –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>sifatli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>tibbiy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>yordam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>olishning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>zamonaviy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>usulidir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>.</w:t>
      </w:r>
      <w:proofErr w:type="gramEnd"/>
    </w:p>
    <w:p w:rsidR="0014226F" w:rsidRDefault="0014226F" w:rsidP="00014BE5">
      <w:pPr>
        <w:ind w:firstLine="708"/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 xml:space="preserve">ITS </w:t>
      </w:r>
      <w:proofErr w:type="spellStart"/>
      <w:r w:rsidR="0044753A"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>dasturlari</w:t>
      </w:r>
      <w:proofErr w:type="spellEnd"/>
      <w:r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>:</w:t>
      </w:r>
    </w:p>
    <w:tbl>
      <w:tblPr>
        <w:tblStyle w:val="a4"/>
        <w:tblW w:w="10207" w:type="dxa"/>
        <w:tblInd w:w="-431" w:type="dxa"/>
        <w:tblLook w:val="04A0" w:firstRow="1" w:lastRow="0" w:firstColumn="1" w:lastColumn="0" w:noHBand="0" w:noVBand="1"/>
      </w:tblPr>
      <w:tblGrid>
        <w:gridCol w:w="2281"/>
        <w:gridCol w:w="2087"/>
        <w:gridCol w:w="1946"/>
        <w:gridCol w:w="1947"/>
        <w:gridCol w:w="1946"/>
      </w:tblGrid>
      <w:tr w:rsidR="006F053F" w:rsidTr="006F053F">
        <w:tc>
          <w:tcPr>
            <w:tcW w:w="2281" w:type="dxa"/>
            <w:vAlign w:val="center"/>
          </w:tcPr>
          <w:p w:rsidR="0014226F" w:rsidRPr="0014226F" w:rsidRDefault="0014226F" w:rsidP="006F05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Xizmatlar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ro’yxati</w:t>
            </w:r>
            <w:proofErr w:type="spellEnd"/>
          </w:p>
        </w:tc>
        <w:tc>
          <w:tcPr>
            <w:tcW w:w="2087" w:type="dxa"/>
          </w:tcPr>
          <w:p w:rsidR="0014226F" w:rsidRPr="004E7C36" w:rsidRDefault="0014226F" w:rsidP="0044753A">
            <w:pPr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4E7C36">
              <w:rPr>
                <w:rFonts w:ascii="Times New Roman" w:hAnsi="Times New Roman" w:cs="Times New Roman"/>
                <w:b/>
                <w:sz w:val="24"/>
                <w:lang w:val="uz-Cyrl-UZ"/>
              </w:rPr>
              <w:t>“</w:t>
            </w:r>
            <w:proofErr w:type="spellStart"/>
            <w:r w:rsidR="0044753A">
              <w:rPr>
                <w:rFonts w:ascii="Times New Roman" w:hAnsi="Times New Roman" w:cs="Times New Roman"/>
                <w:b/>
                <w:sz w:val="24"/>
                <w:lang w:val="en-US"/>
              </w:rPr>
              <w:t>Dastur</w:t>
            </w:r>
            <w:proofErr w:type="spellEnd"/>
            <w:r w:rsidRPr="004E7C36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1”</w:t>
            </w:r>
          </w:p>
        </w:tc>
        <w:tc>
          <w:tcPr>
            <w:tcW w:w="1946" w:type="dxa"/>
          </w:tcPr>
          <w:p w:rsidR="0014226F" w:rsidRPr="004E7C36" w:rsidRDefault="0014226F" w:rsidP="0044753A">
            <w:pPr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4E7C36">
              <w:rPr>
                <w:rFonts w:ascii="Times New Roman" w:hAnsi="Times New Roman" w:cs="Times New Roman"/>
                <w:b/>
                <w:sz w:val="24"/>
                <w:lang w:val="uz-Cyrl-UZ"/>
              </w:rPr>
              <w:t>“</w:t>
            </w:r>
            <w:proofErr w:type="spellStart"/>
            <w:r w:rsidR="0044753A">
              <w:rPr>
                <w:rFonts w:ascii="Times New Roman" w:hAnsi="Times New Roman" w:cs="Times New Roman"/>
                <w:b/>
                <w:sz w:val="24"/>
                <w:lang w:val="en-US"/>
              </w:rPr>
              <w:t>Dastur</w:t>
            </w:r>
            <w:proofErr w:type="spellEnd"/>
            <w:r w:rsidRPr="004E7C36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2”</w:t>
            </w:r>
          </w:p>
        </w:tc>
        <w:tc>
          <w:tcPr>
            <w:tcW w:w="1947" w:type="dxa"/>
          </w:tcPr>
          <w:p w:rsidR="0014226F" w:rsidRPr="004E7C36" w:rsidRDefault="0014226F" w:rsidP="0044753A">
            <w:pPr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4E7C36">
              <w:rPr>
                <w:rFonts w:ascii="Times New Roman" w:hAnsi="Times New Roman" w:cs="Times New Roman"/>
                <w:b/>
                <w:sz w:val="24"/>
                <w:lang w:val="uz-Cyrl-UZ"/>
              </w:rPr>
              <w:t>“</w:t>
            </w:r>
            <w:proofErr w:type="spellStart"/>
            <w:r w:rsidR="0044753A">
              <w:rPr>
                <w:rFonts w:ascii="Times New Roman" w:hAnsi="Times New Roman" w:cs="Times New Roman"/>
                <w:b/>
                <w:sz w:val="24"/>
                <w:lang w:val="en-US"/>
              </w:rPr>
              <w:t>Dastur</w:t>
            </w:r>
            <w:proofErr w:type="spellEnd"/>
            <w:r w:rsidRPr="004E7C36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3”</w:t>
            </w:r>
          </w:p>
        </w:tc>
        <w:tc>
          <w:tcPr>
            <w:tcW w:w="1946" w:type="dxa"/>
          </w:tcPr>
          <w:p w:rsidR="0014226F" w:rsidRPr="004E7C36" w:rsidRDefault="0014226F" w:rsidP="0044753A">
            <w:pPr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4E7C36">
              <w:rPr>
                <w:rFonts w:ascii="Times New Roman" w:hAnsi="Times New Roman" w:cs="Times New Roman"/>
                <w:b/>
                <w:sz w:val="24"/>
                <w:lang w:val="uz-Cyrl-UZ"/>
              </w:rPr>
              <w:t>“</w:t>
            </w:r>
            <w:proofErr w:type="spellStart"/>
            <w:r w:rsidR="0044753A">
              <w:rPr>
                <w:rFonts w:ascii="Times New Roman" w:hAnsi="Times New Roman" w:cs="Times New Roman"/>
                <w:b/>
                <w:sz w:val="24"/>
                <w:lang w:val="en-US"/>
              </w:rPr>
              <w:t>Dastur</w:t>
            </w:r>
            <w:proofErr w:type="spellEnd"/>
            <w:r w:rsidRPr="004E7C36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 4”</w:t>
            </w:r>
          </w:p>
        </w:tc>
      </w:tr>
      <w:tr w:rsidR="006F053F" w:rsidTr="006F053F">
        <w:tc>
          <w:tcPr>
            <w:tcW w:w="2281" w:type="dxa"/>
            <w:vAlign w:val="center"/>
          </w:tcPr>
          <w:p w:rsidR="0014226F" w:rsidRPr="0014226F" w:rsidRDefault="0014226F" w:rsidP="006F05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Tez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tibbiy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yordam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xizmati</w:t>
            </w:r>
            <w:proofErr w:type="spellEnd"/>
          </w:p>
        </w:tc>
        <w:tc>
          <w:tcPr>
            <w:tcW w:w="2087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6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7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6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6F053F" w:rsidTr="006F053F">
        <w:tc>
          <w:tcPr>
            <w:tcW w:w="2281" w:type="dxa"/>
            <w:vAlign w:val="center"/>
          </w:tcPr>
          <w:p w:rsidR="0014226F" w:rsidRPr="0014226F" w:rsidRDefault="0014226F" w:rsidP="006F05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Ambulator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xizmatlar</w:t>
            </w:r>
            <w:proofErr w:type="spellEnd"/>
          </w:p>
        </w:tc>
        <w:tc>
          <w:tcPr>
            <w:tcW w:w="2087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bookmarkStart w:id="0" w:name="_GoBack"/>
            <w:bookmarkEnd w:id="0"/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6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7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6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6F053F" w:rsidTr="006F053F">
        <w:tc>
          <w:tcPr>
            <w:tcW w:w="2281" w:type="dxa"/>
            <w:vAlign w:val="center"/>
          </w:tcPr>
          <w:p w:rsidR="0014226F" w:rsidRPr="006F053F" w:rsidRDefault="006F053F" w:rsidP="006F05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Statsionar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xizmatlar</w:t>
            </w:r>
            <w:proofErr w:type="spellEnd"/>
          </w:p>
        </w:tc>
        <w:tc>
          <w:tcPr>
            <w:tcW w:w="2087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46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47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6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6F053F" w:rsidTr="006F053F">
        <w:tc>
          <w:tcPr>
            <w:tcW w:w="2281" w:type="dxa"/>
            <w:vAlign w:val="center"/>
          </w:tcPr>
          <w:p w:rsidR="0014226F" w:rsidRPr="0044753A" w:rsidRDefault="006F053F" w:rsidP="006F05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Dori-darmon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ta’minoti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14226F" w:rsidRPr="0044753A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Sug’urta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summasining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14226F" w:rsidRPr="0044753A">
              <w:rPr>
                <w:rFonts w:ascii="Times New Roman" w:hAnsi="Times New Roman" w:cs="Times New Roman"/>
                <w:sz w:val="28"/>
                <w:lang w:val="en-US"/>
              </w:rPr>
              <w:t>10%)</w:t>
            </w:r>
          </w:p>
        </w:tc>
        <w:tc>
          <w:tcPr>
            <w:tcW w:w="2087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46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7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46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6F053F" w:rsidTr="006F053F">
        <w:tc>
          <w:tcPr>
            <w:tcW w:w="2281" w:type="dxa"/>
            <w:vAlign w:val="center"/>
          </w:tcPr>
          <w:p w:rsidR="0014226F" w:rsidRPr="0044753A" w:rsidRDefault="006F053F" w:rsidP="006F05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Shoshilinch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stomotologik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yordam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14226F" w:rsidRPr="0044753A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Sug’urta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summasining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44753A">
              <w:rPr>
                <w:rFonts w:ascii="Times New Roman" w:hAnsi="Times New Roman" w:cs="Times New Roman"/>
                <w:sz w:val="28"/>
                <w:lang w:val="en-US"/>
              </w:rPr>
              <w:t>10%)</w:t>
            </w:r>
          </w:p>
        </w:tc>
        <w:tc>
          <w:tcPr>
            <w:tcW w:w="2087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46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7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46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6F053F" w:rsidTr="006F053F">
        <w:tc>
          <w:tcPr>
            <w:tcW w:w="2281" w:type="dxa"/>
            <w:vAlign w:val="center"/>
          </w:tcPr>
          <w:p w:rsidR="0014226F" w:rsidRPr="006F053F" w:rsidRDefault="006F053F" w:rsidP="006F05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Va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ksinatsiya</w:t>
            </w:r>
            <w:proofErr w:type="spellEnd"/>
          </w:p>
        </w:tc>
        <w:tc>
          <w:tcPr>
            <w:tcW w:w="2087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6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7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6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6F053F" w:rsidTr="006F053F">
        <w:tc>
          <w:tcPr>
            <w:tcW w:w="2281" w:type="dxa"/>
            <w:vAlign w:val="center"/>
          </w:tcPr>
          <w:p w:rsidR="0014226F" w:rsidRPr="006F053F" w:rsidRDefault="006F053F" w:rsidP="006F05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Tibbiy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ko’rik</w:t>
            </w:r>
            <w:proofErr w:type="spellEnd"/>
          </w:p>
        </w:tc>
        <w:tc>
          <w:tcPr>
            <w:tcW w:w="2087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6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7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6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6F053F" w:rsidTr="006F053F">
        <w:tc>
          <w:tcPr>
            <w:tcW w:w="2281" w:type="dxa"/>
            <w:vAlign w:val="center"/>
          </w:tcPr>
          <w:p w:rsidR="0014226F" w:rsidRPr="006F053F" w:rsidRDefault="006F053F" w:rsidP="006F05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Assistans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xizmati</w:t>
            </w:r>
            <w:proofErr w:type="spellEnd"/>
          </w:p>
        </w:tc>
        <w:tc>
          <w:tcPr>
            <w:tcW w:w="2087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6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7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46" w:type="dxa"/>
            <w:vAlign w:val="center"/>
          </w:tcPr>
          <w:p w:rsidR="0014226F" w:rsidRPr="004E7C36" w:rsidRDefault="0014226F" w:rsidP="003345D8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</w:tbl>
    <w:p w:rsidR="0014226F" w:rsidRDefault="0014226F" w:rsidP="00014BE5">
      <w:pPr>
        <w:ind w:firstLine="708"/>
      </w:pPr>
    </w:p>
    <w:sectPr w:rsidR="0014226F" w:rsidSect="0044753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E5"/>
    <w:rsid w:val="00006EA7"/>
    <w:rsid w:val="00014BE5"/>
    <w:rsid w:val="00123CEB"/>
    <w:rsid w:val="0014226F"/>
    <w:rsid w:val="00251EC6"/>
    <w:rsid w:val="002D3A9D"/>
    <w:rsid w:val="002F1056"/>
    <w:rsid w:val="00302963"/>
    <w:rsid w:val="003261FA"/>
    <w:rsid w:val="00360DAE"/>
    <w:rsid w:val="003E7375"/>
    <w:rsid w:val="004078F0"/>
    <w:rsid w:val="00415D78"/>
    <w:rsid w:val="00425B5A"/>
    <w:rsid w:val="0044753A"/>
    <w:rsid w:val="004D5489"/>
    <w:rsid w:val="004F31A7"/>
    <w:rsid w:val="00510A05"/>
    <w:rsid w:val="00573F05"/>
    <w:rsid w:val="00575D6E"/>
    <w:rsid w:val="006549DB"/>
    <w:rsid w:val="00656FE8"/>
    <w:rsid w:val="0065745B"/>
    <w:rsid w:val="00681CC4"/>
    <w:rsid w:val="006E7664"/>
    <w:rsid w:val="006F053F"/>
    <w:rsid w:val="00742F0B"/>
    <w:rsid w:val="00757EAB"/>
    <w:rsid w:val="00773170"/>
    <w:rsid w:val="007B33B3"/>
    <w:rsid w:val="007B3BA1"/>
    <w:rsid w:val="007F3C78"/>
    <w:rsid w:val="0083532B"/>
    <w:rsid w:val="00853AC3"/>
    <w:rsid w:val="00877F6A"/>
    <w:rsid w:val="00882AB9"/>
    <w:rsid w:val="008A1A67"/>
    <w:rsid w:val="008A5D94"/>
    <w:rsid w:val="008C601C"/>
    <w:rsid w:val="008F14BC"/>
    <w:rsid w:val="00910364"/>
    <w:rsid w:val="00943E1D"/>
    <w:rsid w:val="009540E2"/>
    <w:rsid w:val="009E1F63"/>
    <w:rsid w:val="00A03E35"/>
    <w:rsid w:val="00A0503D"/>
    <w:rsid w:val="00A467C3"/>
    <w:rsid w:val="00A703AB"/>
    <w:rsid w:val="00A9675D"/>
    <w:rsid w:val="00AB4023"/>
    <w:rsid w:val="00AB7DDC"/>
    <w:rsid w:val="00AE6B00"/>
    <w:rsid w:val="00B4653A"/>
    <w:rsid w:val="00BB7D54"/>
    <w:rsid w:val="00BF4777"/>
    <w:rsid w:val="00C12216"/>
    <w:rsid w:val="00C453CA"/>
    <w:rsid w:val="00C712DA"/>
    <w:rsid w:val="00C72FF5"/>
    <w:rsid w:val="00CB5833"/>
    <w:rsid w:val="00CF5792"/>
    <w:rsid w:val="00CF7057"/>
    <w:rsid w:val="00D75DA2"/>
    <w:rsid w:val="00DA3D1D"/>
    <w:rsid w:val="00DC4633"/>
    <w:rsid w:val="00DD7945"/>
    <w:rsid w:val="00E0368F"/>
    <w:rsid w:val="00E060BF"/>
    <w:rsid w:val="00E3525A"/>
    <w:rsid w:val="00E4500B"/>
    <w:rsid w:val="00E468FA"/>
    <w:rsid w:val="00E85B21"/>
    <w:rsid w:val="00EB23CD"/>
    <w:rsid w:val="00EF0328"/>
    <w:rsid w:val="00EF4B04"/>
    <w:rsid w:val="00F10D38"/>
    <w:rsid w:val="00F645EE"/>
    <w:rsid w:val="00F7043C"/>
    <w:rsid w:val="00F850E5"/>
    <w:rsid w:val="00FC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4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4B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4">
    <w:name w:val="Table Grid"/>
    <w:basedOn w:val="a1"/>
    <w:uiPriority w:val="39"/>
    <w:rsid w:val="00142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4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4B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4">
    <w:name w:val="Table Grid"/>
    <w:basedOn w:val="a1"/>
    <w:uiPriority w:val="39"/>
    <w:rsid w:val="00142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Rushana</dc:creator>
  <cp:lastModifiedBy>Фаррух Хасанов</cp:lastModifiedBy>
  <cp:revision>3</cp:revision>
  <dcterms:created xsi:type="dcterms:W3CDTF">2019-08-29T12:36:00Z</dcterms:created>
  <dcterms:modified xsi:type="dcterms:W3CDTF">2019-08-29T12:40:00Z</dcterms:modified>
</cp:coreProperties>
</file>