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《余烬回响》(Embers Echoes) 核心系统设计白皮书 (Master GDD V2.0)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致协作 AI 的最高指令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：本白皮书是《余烬回响》的系统设计宪法。在进行代码生成、数值平衡或架构重构时，必须严格遵循本文档定义的模块逻辑与高压线设定。严禁擅自删减核心博弈机制，严禁破坏“渐进式揭示”的 UI 哲学。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🧭 模块一：设计哲学与渐进式心流 (Philosophy &amp; Flow)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游戏拒绝开局的信息过载。UI 必须随着玩家进程“幽灵般”逐级解锁。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零维阶段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：开局全黑，仅有【重启神经终端】按钮。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生火阶段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：解锁【提取余烬】，加入“幽灵进度条”暗示下一个解锁目标。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基建阶段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：引入自动化挂机（人口调度、建筑）。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污染阶段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：隐性介入【理智 (SAN)】与【主神压制值】。SAN值不跌破安全线不显示具体数值。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跃迁阶段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：合成【裂隙坐标】后，UI 暴力撕裂，解锁多维网格大地图。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奇观阶段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：解锁【概念解译器】（合成遗物）与【逆向运算矩阵】（无底洞资源焚烧炉）。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终局阶段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：矩阵进度达 100%，解锁主神核心坐标 (0,0)，触发限时质询与多重结局。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模块二：底层引擎与防膨胀机制 (Core Engine &amp; Constraints)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游戏基于 1000ms 的全局 Tick 驱动，采用单向数据流 (Zustand) 管理状态。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原子化结算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：每秒结算时，先校验“总消耗 &lt;= 当前库存”。资源不足则该工种本秒停工，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严禁资源扣成负数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仓储绝对天花板 (Storage Hard-Cap)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所有资源均有极低的初始容量上限，必须依靠建造【静滞力场】扩容。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产出（含离线、点击、事件）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绝不可突破上限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。溢出算力直接被系统强制销毁。彻底掐死后期大富翁式的无脑数值膨胀。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离线算力推演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读取时间戳差值进行离线结算。离线期间资源填满至上限即止。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仁慈锁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：离线期间，【侵蚀度】与【理智】停止恶化，绝不让玩家在离线时死亡。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模块三：经济、剥削与合成系统 (Economy &amp; Crafting)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核心资源轴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【余烬 (Ember)】：底层算力，维持终端，维系生命线。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【灰质 (Gray Matter)】：中级资源，由【窥探者】消耗余烬并冒着理智风险产出。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游荡走私者 (Glitch Merchant)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中期资源的泄洪口。每 10 分钟有概率带故障特效 (Glitch) 出现。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玩家可倾泻海量基础资源，换取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永久被动 Buff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（如：空间折叠增加负重、认知滤网降低移动耗 SAN）。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概念解译器 (The Decryption Forge) [关键闭环]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玩家在大地图深渊遗迹中九死一生带回来的，只是沉重的**【概念残片 (Fragments)】**。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必须在营地消耗极大量的【异常样本】、【余烬】乃至献祭【迷失者】，才能将残片“解译/合成”为完整的【文明遗物 (Relics)】。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模块四：深渊天平与风险状态机 (Risk &amp; Sanity FSM)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理智 (SAN) 动态门控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[30-70] 觉醒区间：黄金状态，探索大地图的唯一合法区间。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 30 疯狂区间：UI 触发 glitch-blood（乱码、血红）。开始产出极危资源【低语值】，【侵蚀度】狂飙。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&gt; 70 同化区间：UI 触发 rigid-code（冰冷代码）。停止污染，但禁用地图探索，余烬缓慢流失。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高维资源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【低语值 (Whispers)】：必须故意降 SAN 才能获取的“毒药”，却是合成大地图坐标的唯一门票。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【侵蚀度 (Erosion)】：系统污染值。满值将触发毁灭性惩罚。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模块五：空间探索与考古博弈 (Map &amp; Archaeology)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大地图探索采用稀疏矩阵渲染（仅渲染视野内 21x21 网格），核心体验为极致的后勤生存博弈 (Push-your-luck)。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生存双轴 (补给与负重)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补给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：移动 1 格强制扣除 1 份【高能浓缩液】。耗尽后强行移动将急剧扣除 HP/SAN。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：出门有固定承重上限。击杀怪物掉落的资源、遗迹出土的【概念残片】各自占重（残片极重）。超重必须丢弃物品。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死亡惩罚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：死在废墟中，本次出门背包内的战利品清空，仅保留记忆在营地复活。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节点生态 (Map Nodes)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基础节点 (#)：触发 ATB 读条战斗，掉落基础物资。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中继节点 (?)：纯文字 AVG 抉择事件，考验 SAN 值与资源博弈。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深渊遗迹 (C/D)：连续高压战斗副本。无法补充物资。击破最终 Boss 必定掉落【概念残片】（合成文明遗物的基石）。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🕳️ 模块六：奇观工程与终极质询 (Endgame &amp; Endings)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逆向运算矩阵 (The Megastructure Sink)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大地图后期解锁的无底洞。玩家需将亿万资源像倒垃圾一样倾倒入矩阵中。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进度从 0.0000% 艰难推进至 100%，方可解锁主神核心坐标 (0,0)。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限时高压质询 (Dynamic Countdown)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 (0,0) 后，屏幕背景闪烁红光，【侵蚀度】按每秒 10 点狂飙。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玩家必须在侵蚀度达到 100（死亡）之前，在下方 UI 拖拽/点击**已解译完整的【文明遗物】**来回答主神的三个哲学问题（熵、真理、爱）。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三重结局树 (Endings Tree)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A【永恒的抽水机】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：未能解译出对应遗物，或未在限时内答对。系统逻辑无法闭环，UI 碎裂退回游戏最初的“提取余烬”阶段（被重置为干电池）。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B【高维博物馆的藏品】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：答对前两题，但未能提交代表人类爱的【心跳频段】。未被抹杀，但化作主神空间里的观察样本石雕。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结局 C【彼岸余烬】(真结局)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：提交【心跳频段】。杂音引发系统十三维死锁，防火墙崩溃，UI 爆裂为星光，重返真实。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模块七：QoL与感官引擎 (QoL &amp; Sensory Experience)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高维超频 (Overclocking)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：允许玩家主动以“每秒扣除大量 SAN”为代价，换取全局 Tick 速度提升 500%（解决前期等待的无聊感）。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感官反馈 (Tactile &amp; Audio)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：所有交互必须附带 CSS 按压下陷特效；受到攻击或侵蚀飙升时，触发屏幕震动 (animate-shake)；预留底层白噪音与高危耳鸣的 Audio Hooks。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存档与观测者档案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 10 秒静默 LocalStorage 序列化。支持 Base64 代码段导出/导入（社交货币）。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主菜单设有【观测者档案】，陈列玩家达成的所有凄美死法与最终结局。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