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a56db"/>
          <w:sz w:val="48"/>
          <w:szCs w:val="48"/>
        </w:rPr>
        <w:t xml:space="preserve">班级评分系统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047857"/>
          <w:sz w:val="40"/>
          <w:szCs w:val="40"/>
        </w:rPr>
        <w:t xml:space="preserve">安全与权限分析报告</w:t>
      </w:r>
    </w:p>
    <w:p>
      <w:pPr>
        <w:spacing w:after="0" w:before="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b7280"/>
          <w:sz w:val="24"/>
          <w:szCs w:val="24"/>
        </w:rPr>
        <w:t xml:space="preserve">—— 重点涵盖微信Bot接入安全评估 ——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报告日期：2026年5月22日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文档版本：V1.0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dc2626"/>
          <w:sz w:val="22"/>
          <w:szCs w:val="22"/>
        </w:rPr>
        <w:t xml:space="preserve">保密级别：内部资料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—— 本报告仅供系统管理员参考 ——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11827"/>
          <w:sz w:val="28"/>
          <w:szCs w:val="28"/>
        </w:rPr>
        <w:t xml:space="preserve">一、系统概述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班级评分系统是一套基于 Web 技术的综合教务管理平台，提供成员评分、数据分析、AI 智能助手、微信 Bot 接入等功能。系统采用前后端分离架构，前端为 React + Vite + Capacitor（支持 Android 端），后端为 Node.js + Express + Socket.IO。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1.1 技术栈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前端框架：React 18 + Vite 5 + Tailwind CSS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移动端：Capacitor（Android APK 打包）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后端框架：Node.js + Express + Socket.IO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AI 引擎：DeepSeek API + 自研 Agent 框架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微信 Bot：@agentlink/wechat 库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数据存储：JSON 文件系统 + gzip 压缩归档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密码哈希：bcryptjs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文档生成：docx</w:t>
      </w:r>
    </w:p>
    <w:p>
      <w:pPr>
        <w:spacing w:after="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1.2 网络拓扑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后端监听 3001 端口，前端开发服务器监听 5174 端口。前端通过 HTTP/WebSocket 连接后端，Android 端通过 Capacitor 内嵌 WebView 加载前端资源。微信 Bot 基于 Puppeteer 模拟微信 Web 协议。</w:t>
      </w:r>
    </w:p>
    <w:p>
      <w:pPr>
        <w:spacing w:after="0" w:before="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11827"/>
          <w:sz w:val="28"/>
          <w:szCs w:val="28"/>
        </w:rPr>
        <w:t xml:space="preserve">二、认证体系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系统采用双层认证模型：成员认证和管理员认证。两种认证使用不同的密码存储机制和验证流程。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2.1 密码存储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所有密码均使用 bcryptjs 库进行哈希存储，采用 $2b$ 算法前缀，盐值轮数为 10。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成员密码：存储在 data/members.json 的 password 字段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管理员密码：存储在 data/config.json 的 adminPasswords 数组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哈希格式示例：$2b$10$1y.ggxDegdJHTT.lh8Ug6uqr6K1VX3T28b1/47EJM366/FPbhph.2</w:t>
      </w:r>
    </w:p>
    <w:p>
      <w:pPr>
        <w:pBdr>
          <w:top w:val="single" w:color="d1d5db" w:sz="1"/>
          <w:bottom w:val="single" w:color="d1d5db" w:sz="1"/>
          <w:left w:val="single" w:color="1a56db" w:sz="6"/>
          <w:right w:val="single" w:color="d1d5db" w:sz="1"/>
        </w:pBdr>
        <w:shd w:fill="eff6ff" w:val="clear"/>
        <w:spacing w:after="100" w:before="100"/>
        <w:ind w:left="200"/>
      </w:pPr>
      <w:p>
        <w:r>
          <w:rPr>
            <w:rFonts w:ascii="Microsoft YaHei" w:cs="Microsoft YaHei" w:eastAsia="Microsoft YaHei" w:hAnsi="Microsoft YaHei"/>
            <w:b/>
            <w:bCs/>
            <w:color w:val="1a56db"/>
            <w:sz w:val="20"/>
            <w:szCs w:val="20"/>
          </w:rPr>
          <w:t xml:space="preserve">安全收益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明文密码永不落盘：即使 data/members.json 文件泄露，攻击者无法还原原始密码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彩虹表无效：每个密码哈希包含随机盐值，彩虹表攻击不适用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暴力破解成本高：bcrypt 轮数为 10，每次比对约需 50-100ms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已完成全量迁移：129 个成员密码、3 个管理员密码全部完成哈希化</w:t>
        </w:r>
      </w:p>
    </w:p>
    <w:p>
      <w:pPr>
        <w:spacing w:after="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2.2 成员认证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11827"/>
          <w:sz w:val="22"/>
          <w:szCs w:val="22"/>
        </w:rPr>
        <w:t xml:space="preserve">登录流程（前端 → 后端）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1. 用户从下拉列表选择班级和姓名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2. 输入密码，前端将 memberId + password 发送至后端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3. 后端读取 members.json，通过 memberId 查找目标成员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4. 调用 bcrypt.compareSync(password, member.password) 比对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5. 比对成功 → 生成 JWT/session → 登录成功；失败 → 返回密码错误</w:t>
      </w:r>
    </w:p>
    <w:p>
      <w:pPr>
        <w:spacing w:after="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2.3 管理员认证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管理员密码验证在 Engine.verifyAdmin 方法中实现：</w:t>
      </w:r>
    </w:p>
    <w:p>
      <w:pPr>
        <w:shd w:fill="f3f4f6" w:val="clear"/>
        <w:spacing w:after="80" w:before="80"/>
        <w:ind w:left="3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verifyAdmin(memberId, password) {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const config = this._loadConfig();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return config.adminPasswords.some(hash =&gt;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bcrypt.compareSync(password, hash)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);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支持多个管理员密码并存，任一匹配即认证通过。</w:t>
      </w:r>
    </w:p>
    <w:p>
      <w:pPr>
        <w:spacing w:after="0" w:before="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11827"/>
          <w:sz w:val="28"/>
          <w:szCs w:val="28"/>
        </w:rPr>
        <w:t xml:space="preserve">三、微信Bot 接入安全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微信 Bot 接入是系统的核心高风险功能。系统通过 @agentlink/wechat 库模拟微信协议创建 Bot 实例，供成员和管理员通过微信与 AI 引擎对话。以下从接入流程、验证机制、数据存储、权限控制四个维度进行详细分析。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3.1 Bot 实例管理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WeChatBotManager 类负责 Bot 的全生命周期管理：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Bot 实例存储：Map&lt;memberId, BotEntry&gt; 内存映射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持久化注册表：data/wechat/bot_registry.json，记录已创建的 Bot 成员 ID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Bot 数据目录：data/wechat/bots/{memberId}/，存储每个 Bot 的运行数据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服务器重启自动恢复：_restoreBots 方法读取注册表重建所有 Bot 实例</w:t>
      </w:r>
    </w:p>
    <w:p>
      <w:pPr>
        <w:spacing w:after="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3.2 成员 Bot 创建流程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API 端点：POST /api/wechat/create-bot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认证方式：密码验证（bcrypt 比对）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完整流程：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1. 前端用户选择班级 → 选择成员 → 输入密码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2. 前端发送 { memberId, password } 至后端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3. 后端 wechatBot.createMemberBot(memberId, password) 执行：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   a. 从 members.json 查找成员，不存在返回"成员未找到"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   b. 检查 member.password 是否为空，为空返回"PASSWORD_NOT_SET"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   c. bcrypt.compareSync(password, member.password) 比对，失败返回"密码错误"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   d. 检查是否已有 Bot 实例：已有且已登录 → 返回已登录状态；已有但未登录 → 返回已有二维码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   e. 调用 _createBot 创建新 Bot 实例，生成 Puppeteer 登录二维码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4. 后端返回 { qrcodeUrl, memberId, loggedIn }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5. 前端展示二维码，轮询 /api/wechat/status 查询登录状态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6. 用户使用微信扫码，Bot 上线，前端显示"绑定成功"</w:t>
      </w:r>
    </w:p>
    <w:p>
      <w:pPr>
        <w:pBdr>
          <w:top w:val="single" w:color="d1d5db" w:sz="1"/>
          <w:bottom w:val="single" w:color="d1d5db" w:sz="1"/>
          <w:left w:val="single" w:color="1a56db" w:sz="6"/>
          <w:right w:val="single" w:color="d1d5db" w:sz="1"/>
        </w:pBdr>
        <w:shd w:fill="eff6ff" w:val="clear"/>
        <w:spacing w:after="100" w:before="100"/>
        <w:ind w:left="200"/>
      </w:pPr>
      <w:p>
        <w:r>
          <w:rPr>
            <w:rFonts w:ascii="Microsoft YaHei" w:cs="Microsoft YaHei" w:eastAsia="Microsoft YaHei" w:hAnsi="Microsoft YaHei"/>
            <w:b/>
            <w:bCs/>
            <w:color w:val="1a56db"/>
            <w:sz w:val="20"/>
            <w:szCs w:val="20"/>
          </w:rPr>
          <w:t xml:space="preserve">安全要点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密码验证是 Bot 创建的唯一门槛，目前使用 bcrypt 安全比对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同一成员不会重复创建 Bot，已创建的 Bot 自动复用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Bot 登录状态通过轮询机制实时跟踪</w:t>
        </w:r>
      </w:p>
    </w:p>
    <w:p>
      <w:pPr>
        <w:spacing w:after="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3.3 管理员 Bot 创建流程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API 端点：POST /api/wechat/create-admin-bot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认证方式：管理员密码验证（bcrypt 比对）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流程：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1. 前端用户点击"我是管理员"→ 输入管理员密码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2. 后端 wechatBot.createAdminBot(password) 执行：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   a. 调用 engine.verifyAdmin("wechat_admin_main", password)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   b. verifyAdmin 遍历 adminPasswords 数组，bcrypt.compareSync 逐一比对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   c. 比对成功 → 生成随机 admin_memberId，调用 _createBot 创建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   d. 比对失败 → 返回"管理员密码错误"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   e. 管理员 Bot 的 isAdmin 标记为 true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3. 返回二维码 URL，扫码后 Bot 上线</w:t>
      </w:r>
    </w:p>
    <w:p>
      <w:pPr>
        <w:pBdr>
          <w:top w:val="single" w:color="d1d5db" w:sz="1"/>
          <w:bottom w:val="single" w:color="d1d5db" w:sz="1"/>
          <w:left w:val="single" w:color="1a56db" w:sz="6"/>
          <w:right w:val="single" w:color="d1d5db" w:sz="1"/>
        </w:pBdr>
        <w:shd w:fill="eff6ff" w:val="clear"/>
        <w:spacing w:after="100" w:before="100"/>
        <w:ind w:left="200"/>
      </w:pPr>
      <w:p>
        <w:r>
          <w:rPr>
            <w:rFonts w:ascii="Microsoft YaHei" w:cs="Microsoft YaHei" w:eastAsia="Microsoft YaHei" w:hAnsi="Microsoft YaHei"/>
            <w:b/>
            <w:bCs/>
            <w:color w:val="1a56db"/>
            <w:sz w:val="20"/>
            <w:szCs w:val="20"/>
          </w:rPr>
          <w:t xml:space="preserve">与成员 Bot 的区别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管理员密码从 config.json 读取，与成员密码完全隔离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管理员 Bot 标记 isAdmin: true，在 AI 引擎中拥有全部权限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管理员 Bot 支持多个同时在线（每个生成随机 ID）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管理员 Bot 的 memberId 存入 localStorage 实现会话保持</w:t>
        </w:r>
      </w:p>
    </w:p>
    <w:p>
      <w:pPr>
        <w:spacing w:after="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3.4 Bot 消息发送认证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API 端点：POST /api/wechat/send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这是系统中最关键的内部 API，用于 AI 工具向已登录的微信 Bot 成员推送消息。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11827"/>
          <w:sz w:val="22"/>
          <w:szCs w:val="22"/>
        </w:rPr>
        <w:t xml:space="preserve">认证机制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该接口采用 Bearer Token 认证：</w:t>
      </w:r>
    </w:p>
    <w:p>
      <w:pPr>
        <w:shd w:fill="f3f4f6" w:val="clear"/>
        <w:spacing w:after="80" w:before="80"/>
        <w:ind w:left="3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const INTERNAL_API_KEY = process.env.INTERNAL_API_KEY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|| crypto.randomBytes(32).toString('hex');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process.env.__INTERNAL_API_KEY = INTERNAL_API_KEY;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// 路由验证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if (!authHeader || authHeader !== 'Bearer ' + INTERNAL_API_KEY) {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return res.status(401).json({ error: '未授权访问' });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/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密钥生成：服务器启动时自动生成 32 字节（256 位）随机 hex 字符串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密钥传递：通过 process.env.__INTERNAL_API_KEY 传递给 AI 工具模块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AI 工具调用：BaseTool._fetchAPI 自动在请求头中添加 Authorization: Bearer &lt;key&gt;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未授权访问：无认证头或密钥错误 → HTTP 401</w:t>
      </w:r>
    </w:p>
    <w:p>
      <w:pPr>
        <w:pBdr>
          <w:top w:val="single" w:color="d1d5db" w:sz="1"/>
          <w:bottom w:val="single" w:color="d1d5db" w:sz="1"/>
          <w:left w:val="single" w:color="1a56db" w:sz="6"/>
          <w:right w:val="single" w:color="d1d5db" w:sz="1"/>
        </w:pBdr>
        <w:shd w:fill="eff6ff" w:val="clear"/>
        <w:spacing w:after="100" w:before="100"/>
        <w:ind w:left="200"/>
      </w:pPr>
      <w:p>
        <w:r>
          <w:rPr>
            <w:rFonts w:ascii="Microsoft YaHei" w:cs="Microsoft YaHei" w:eastAsia="Microsoft YaHei" w:hAnsi="Microsoft YaHei"/>
            <w:b/>
            <w:bCs/>
            <w:color w:val="1a56db"/>
            <w:sz w:val="20"/>
            <w:szCs w:val="20"/>
          </w:rPr>
          <w:t xml:space="preserve">安全要点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密钥每次重启随机生成，不持久化，防止泄露后长期可用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密钥仅存于运行时 process.env，不写入任何文件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AI 工具与 API 之间共享密钥，无需人工配置</w:t>
        </w:r>
      </w:p>
      <w:p>
        <w:pPr>
          <w:spacing w:after="20" w:before="20"/>
        </w:pPr>
        <w:r>
          <w:rPr>
            <w:rFonts w:ascii="Microsoft YaHei" w:cs="Microsoft YaHei" w:eastAsia="Microsoft YaHei" w:hAnsi="Microsoft YaHei"/>
            <w:color w:val="374151"/>
            <w:sz w:val="19"/>
            <w:szCs w:val="19"/>
          </w:rPr>
          <w:t xml:space="preserve">该接口未对外暴露，仅系统内部调用</w:t>
        </w:r>
      </w:p>
    </w:p>
    <w:p>
      <w:pPr>
        <w:spacing w:after="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3.5 Bot 数据隔离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每个 Bot 拥有独立数据目录：data/wechat/bots/{memberId}/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Bot 消息上下文隔离，不同成员之间不共享会话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Bot 注册表仅记录 memberId 和 isAdmin 标记，不存储密码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Bot 实例的 Puppeteer 浏览器上下文中不包含任何认证凭据</w:t>
      </w:r>
    </w:p>
    <w:p>
      <w:pPr>
        <w:spacing w:after="0" w:before="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11827"/>
          <w:sz w:val="28"/>
          <w:szCs w:val="28"/>
        </w:rPr>
        <w:t xml:space="preserve">四、API 鉴权体系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系统 API 分为三类：公开 API、成员认证 API、内部认证 API。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4.1 API 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分类</w:t>
            </w:r>
          </w:p>
        </w:tc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接口示例</w:t>
            </w:r>
          </w:p>
        </w:tc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认证方式</w:t>
            </w:r>
          </w:p>
        </w:tc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安全级别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公开 API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/api/members, /api/wechat/status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无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成员 API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/api/member/set-password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密码验证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管理员 API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/api/admin/login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管理员密码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内部 API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/api/wechat/send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Bearer Token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最高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Bot API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/api/wechat/create-bot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bcrypt 密码比对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</w:tr>
    </w:tbl>
    <w:p>
      <w:pPr>
        <w:spacing w:after="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4.2 内部 API 密钥传递机制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BaseTool 是所有 AI 工具的基类，其 _fetchAPI 方法自动携带认证头：</w:t>
      </w:r>
    </w:p>
    <w:p>
      <w:pPr>
        <w:shd w:fill="f3f4f6" w:val="clear"/>
        <w:spacing w:after="80" w:before="80"/>
        <w:ind w:left="3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async _fetchAPI(path) {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const headers = {};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const apiKey = process.env.__INTERNAL_API_KEY;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if (apiKey) {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headers['Authorization'] = 'Bearer ' + apiKey;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}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return this._request('http://localhost:3001' + path, { headers });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这确保了所有通过 AI 工具对内部 API 的调用都自动经过认证。</w:t>
      </w:r>
    </w:p>
    <w:p>
      <w:pPr>
        <w:spacing w:after="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4.3 前端 API 调用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前端通过 axios 调用后端 API，大部分查询接口（如获取成员列表、评分数据）无额外认证。前端通过 apiConfig.js 配置 API 基地址：</w:t>
      </w:r>
    </w:p>
    <w:p>
      <w:pPr>
        <w:shd w:fill="f3f4f6" w:val="clear"/>
        <w:spacing w:after="80" w:before="80"/>
        <w:ind w:left="3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const API_BASE = window.location.hostname === 'localhost'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? 'http://localhost:3001'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: `http://${window.location.hostname}:3001`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生产环境建议为前端 API 调用增加 Token 或 Session 机制。</w:t>
      </w:r>
    </w:p>
    <w:p>
      <w:pPr>
        <w:spacing w:after="0" w:before="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11827"/>
          <w:sz w:val="28"/>
          <w:szCs w:val="28"/>
        </w:rPr>
        <w:t xml:space="preserve">五、数据隐私保护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系统在多个层面对敏感数据进行隐私保护：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5.1 AI 工具数据过滤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11827"/>
          <w:sz w:val="22"/>
          <w:szCs w:val="22"/>
        </w:rPr>
        <w:t xml:space="preserve">MemberInfoTool 权限控制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MemberInfoTool 根据调用者身份返回不同级别的信息：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基础信息（公开）：id、name、class、isBackbone、position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敏感信息（仅自己和管理员可见）：MBTI、生日、星座、年龄、爱好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经历信息：包含竞赛获奖、活动参与、科研经历等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权限判断逻辑：</w:t>
      </w:r>
    </w:p>
    <w:p>
      <w:pPr>
        <w:shd w:fill="f3f4f6" w:val="clear"/>
        <w:spacing w:after="80" w:before="80"/>
        <w:ind w:left="3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const canViewSensitive = context.isAdmin || isSelf;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// isSelf = 查询的 memberId 等于当前会话的 memberId</w:t>
      </w:r>
    </w:p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11827"/>
          <w:sz w:val="22"/>
          <w:szCs w:val="22"/>
        </w:rPr>
        <w:t xml:space="preserve">DataQueryTool 数据过滤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_getFullMembers 方法显式映射返回字段，不包含 password：</w:t>
      </w:r>
    </w:p>
    <w:p>
      <w:pPr>
        <w:shd w:fill="f3f4f6" w:val="clear"/>
        <w:spacing w:after="80" w:before="80"/>
        <w:ind w:left="3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return list.map(m =&gt; ({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id: String(m.id), name: m.name, class: m.class,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mbti: m.mbti || '', birthday: m.birthday || '',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isBackbone: m.isBackbone || false,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position: m.position || '', hobbies: m.hobbies || ''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})).filter(m =&gt; m.id);</w:t>
      </w:r>
    </w:p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11827"/>
          <w:sz w:val="22"/>
          <w:szCs w:val="22"/>
        </w:rPr>
        <w:t xml:space="preserve">FileOperationTool 密码过滤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该工具提供数据文件预览和导出功能，已添加密码过滤：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预览：_getDataPreview 方法中，对 members 类型的数据，自动移除每条记录的 password 字段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导出：_exportData 方法中，导出 members 数据时，通过解构排除 password 字段</w:t>
      </w:r>
    </w:p>
    <w:p>
      <w:pPr>
        <w:shd w:fill="f3f4f6" w:val="clear"/>
        <w:spacing w:after="80" w:before="80"/>
        <w:ind w:left="3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// 预览过滤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previewData = data.slice(0, limit).map(item =&gt; {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if (item.password) { const { password, ...rest } = item; return rest; }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return item;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});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// 导出过滤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const exportData = fileType === 'members' &amp;&amp; Array.isArray(data)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? data.map(({ password, ...rest }) =&gt; rest)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: data;</w:t>
      </w:r>
    </w:p>
    <w:p>
      <w:pPr>
        <w:spacing w:after="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5.2 BaseTool 成员数据获取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BaseTool._getMembersFromFile 和 _getMembersFromAPI 仅返回 id/name/class 三个字段，不暴露任何敏感信息：</w:t>
      </w:r>
    </w:p>
    <w:p>
      <w:pPr>
        <w:shd w:fill="f3f4f6" w:val="clear"/>
        <w:spacing w:after="80" w:before="80"/>
        <w:ind w:left="3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return list.map(m =&gt; ({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id: String(m.id || m.memberId || ''),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name: m.name || m.nickname || '',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class: m.class || ''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})).filter(m =&gt; m.id);</w:t>
      </w:r>
    </w:p>
    <w:p>
      <w:pPr>
        <w:spacing w:after="0" w:before="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11827"/>
          <w:sz w:val="28"/>
          <w:szCs w:val="28"/>
        </w:rPr>
        <w:t xml:space="preserve">六、会话与记忆安全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系统使用短期记忆（ShortTermMemory）管理用户会话上下文：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6.1 短期记忆机制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存储方式：内存 Map，key 为 sessionId，value 包含对话历史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过期策略：TTL 30 分钟，超时自动清除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持久化：无，服务器重启后短期记忆丢失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6.2 Session 复用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AI 引擎在收到消息时，首先通过 memberId 查找已有会话：</w:t>
      </w:r>
    </w:p>
    <w:p>
      <w:pPr>
        <w:shd w:fill="f3f4f6" w:val="clear"/>
        <w:spacing w:after="80" w:before="80"/>
        <w:ind w:left="3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// Engine._processMessageInternal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if (!session &amp;&amp; memberId) {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session = this.memoryManager.shortTerm.getSessionByMember(memberId);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if (session) sessionId = session.sessionId;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}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if (!session) {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  session = await this.startSession({ memberId, isAdmin });
</w:t>
      </w:r>
      <w:r>
        <w:rPr>
          <w:rFonts w:ascii="Consolas" w:cs="Consolas" w:eastAsia="Consolas" w:hAnsi="Consolas"/>
          <w:color w:val="374151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这确保了同一成员的连续对话能够保持上下文。</w:t>
      </w:r>
    </w:p>
    <w:p>
      <w:pPr>
        <w:spacing w:after="0" w:before="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11827"/>
          <w:sz w:val="28"/>
          <w:szCs w:val="28"/>
        </w:rPr>
        <w:t xml:space="preserve">七、通信安全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7.1 前后端通信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HTTP API：RESTful JSON 接口，无加密（HTTP 明文）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WebSocket：Socket.IO 实时通信，用于 AI 消息流式推送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部署建议：生产环境应配置 HTTPS/SSL 证书</w:t>
      </w:r>
    </w:p>
    <w:p>
      <w:pPr>
        <w:spacing w:after="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7.2 AI Agent 通信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AI 引擎通过 HTTPS 调用 DeepSeek API（外部服务）：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API Key 通过环境变量 DEEPSEEK_API_KEY 配置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支持多 API Key 轮转（DEEPSEEK_API_KEYS 数组）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模型：deepseek-chat（可通过环境变量切换）</w:t>
      </w:r>
    </w:p>
    <w:p>
      <w:pPr>
        <w:spacing w:after="0" w:before="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11827"/>
          <w:sz w:val="28"/>
          <w:szCs w:val="28"/>
        </w:rPr>
        <w:t xml:space="preserve">八、备份与恢复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8.1 备份机制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数据下载：GET /api/download/scores - 下载评分数据备份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恢复上传：POST /api/restore/backup - 上传备份文件恢复数据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Bot 注册表：bot_registry.json 持久化存储 Bot 列表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备份范围：评分数据为主，成员信息和管理员配置通过文件覆盖恢复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8.2 安全考虑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密码哈希化后，备份文件中的密码字段为 bcrypt 哈希值，非明文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恢复操作需手动上传文件，无自动化的恢复 API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建议：备份文件应加密存储，限制访问权限</w:t>
      </w:r>
    </w:p>
    <w:p>
      <w:pPr>
        <w:spacing w:after="0" w:before="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11827"/>
          <w:sz w:val="28"/>
          <w:szCs w:val="28"/>
        </w:rPr>
        <w:t xml:space="preserve">九、AI 工具权限矩阵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系统中已注册 11 个 AI 工具，各工具权限如下：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工具名称</w:t>
            </w:r>
          </w:p>
        </w:tc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requireAuth</w:t>
            </w:r>
          </w:p>
        </w:tc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数据访问范围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member_info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成员个人信息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false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基础全公开，敏感仅限自己和管理员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data_query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数据查询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false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评分/成员数据，过滤密码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score_analysis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评分分析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false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分析统计数据，不返回原始密码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score_submit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提交评分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false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仅操作评分，不访问密码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mood_record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心情记录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false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仅操作心情数据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psychology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心理分析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false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统计数据，不涉及密码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notify_member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通知推送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true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仅管理员可用，调用内部 API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file_operations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文件操作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false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预览/导出数据，已过滤密码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admin_analysis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管理分析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false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综合统计数据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admin_report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周总结报告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false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生成统计报告</w:t>
            </w:r>
          </w:p>
        </w:tc>
      </w:tr>
    </w:tbl>
    <w:p>
      <w:pPr>
        <w:spacing w:after="0" w:before="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11827"/>
          <w:sz w:val="28"/>
          <w:szCs w:val="28"/>
        </w:rPr>
        <w:t xml:space="preserve">十、WebSocket 安全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Socket.IO 连接路径：/socket.io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传输方式：优先 WebSocket，降级到轮询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认证机制：当前无专门的 WS 认证，通过消息内容中的 sessionId 关联会话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消息事件：agent:message、agent:stream:start/token/end 等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风险提示：WebSocket 连接当前无 Token 验证，建议增加连接鉴权</w:t>
      </w:r>
    </w:p>
    <w:p>
      <w:pPr>
        <w:spacing w:after="0" w:before="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11827"/>
          <w:sz w:val="28"/>
          <w:szCs w:val="28"/>
        </w:rPr>
        <w:t xml:space="preserve">十一、前端安全措施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11.1 界面级安全控制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登录页面：选择班级 → 选择姓名 → 输入密码，防止暴力遍历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敏感按钮管理："系统介绍"入口已移除，避免暴露敏感院校信息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成员微信接入按钮已从 UI 移除，保留管理员入口，降低成员端攻击面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11.2 隐私显示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姓名处理：maskName 函数将中间字符替换为 *（如"张**"）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成员列表仅显示姓名，不显示完整 ID 和密码</w:t>
      </w:r>
    </w:p>
    <w:p>
      <w:pPr>
        <w:spacing w:after="0" w:before="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11827"/>
          <w:sz w:val="28"/>
          <w:szCs w:val="28"/>
        </w:rPr>
        <w:t xml:space="preserve">十二、已知风险与改进建议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12.1 已修复风险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风险项</w:t>
            </w:r>
          </w:p>
        </w:tc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严重程度</w:t>
            </w:r>
          </w:p>
        </w:tc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修复状态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成员密码明文存储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✅ 已修复（bcrypt 哈希化）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管理员密码明文存储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✅ 已修复（bcrypt 哈希化）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/api/wechat/send 无认证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✅ 已修复（Bearer Token）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敏感院校文字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✅ 已移除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成员微信接入按钮暴露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✅ 已暂时移除（功能保留）</w:t>
            </w:r>
          </w:p>
        </w:tc>
      </w:tr>
    </w:tbl>
    <w:p>
      <w:pPr>
        <w:spacing w:after="0" w:before="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56db"/>
          <w:sz w:val="24"/>
          <w:szCs w:val="24"/>
        </w:rPr>
        <w:t xml:space="preserve">12.2 待优化风险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风险项</w:t>
            </w:r>
          </w:p>
        </w:tc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严重程度</w:t>
            </w:r>
          </w:p>
        </w:tc>
        <w:tc>
          <w:tcPr>
            <w:tcW w:type="auto" w:w="1000"/>
            <w:shd w:fill="1a56db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建议措施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HTTP 明文传输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配置 HTTPS 证书，全站启用 SSL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无 JWT/Token 会话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登录后签发 JWT，API 携带 Token 验证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WebSocket 无认证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WS 连接时验证 Token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JSON 文件数据库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迁移至 SQLite/MySQL，启用访问控制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备份文件无加密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备份流程中增加 AES 加密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无操作日志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增加管理员操作审计日志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公开 API 无频率限制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引入 rate-limit 中间件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无 CSRF 防护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启用 CSRF Token</w:t>
            </w:r>
          </w:p>
        </w:tc>
      </w:tr>
      <w:tr>
        <w:trPr>
          <w:tblHeader w:val="false"/>
        </w:trPr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密码强度无限制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低</w:t>
            </w:r>
          </w:p>
        </w:tc>
        <w:tc>
          <w:tcPr>
            <w:tcW w:type="auto" w:w="1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增加密码复杂度校验</w:t>
            </w:r>
          </w:p>
        </w:tc>
      </w:tr>
    </w:tbl>
    <w:p>
      <w:pPr>
        <w:spacing w:after="0" w:before="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11827"/>
          <w:sz w:val="28"/>
          <w:szCs w:val="28"/>
        </w:rPr>
        <w:t xml:space="preserve">十三、总结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本系统在安全方面已采取了一系列措施，特别是在微信 Bot 接入方面构建了多层防护。密码已全部完成 bcrypt 哈希化，内部 API 实现了 Bearer Token 认证，成员信息工具进行了数据脱敏处理。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当前系统安全架构的核心优势包括：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密码不落明文，bcrypt 抗暴力破解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内部 API 密钥随机生成、运行时持有、不持久化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Bot 创建需密码验证，管理员与成员权限隔离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AI 工具数据返回经过字段过滤，不泄露密码</w:t>
      </w:r>
    </w:p>
    <w:p>
      <w:pPr>
        <w:spacing w:after="40" w:before="40"/>
        <w:ind w:left="400" w:hanging="200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前端敏感 UI 已精简，降低攻击面</w:t>
      </w:r>
    </w:p>
    <w:p>
      <w:pPr>
        <w:spacing w:after="0" w:before="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建议后续优先解决 HTTPS 部署、JWT 会话管理、数据库迁移等高风险项，进一步提升系统整体安全性。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2026-05-22T03:57:46.783Z</dcterms:created>
  <dcterms:modified xsi:type="dcterms:W3CDTF">2026-05-22T03:57:46.783Z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