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3AA" w14:textId="253CD9CC" w:rsidR="004C35D0" w:rsidRDefault="00137DAD" w:rsidP="00137DAD">
      <w:pPr>
        <w:jc w:val="center"/>
      </w:pPr>
      <w:r>
        <w:t>Mod 5: Fibonacci</w:t>
      </w:r>
    </w:p>
    <w:p w14:paraId="2A7C3436" w14:textId="01777E36" w:rsidR="00137DAD" w:rsidRDefault="00137DAD" w:rsidP="00137DAD">
      <w:pPr>
        <w:pStyle w:val="Heading1"/>
      </w:pPr>
      <w:r>
        <w:t>Project</w:t>
      </w:r>
    </w:p>
    <w:p w14:paraId="60319690" w14:textId="62B88C26" w:rsidR="00137DAD" w:rsidRPr="00137DAD" w:rsidRDefault="00137DAD" w:rsidP="00137DAD">
      <w:r>
        <w:t xml:space="preserve">Our project for Module 5 is to implement a Fibonacci function - comparing both recursive and iterative versions. </w:t>
      </w:r>
    </w:p>
    <w:p w14:paraId="2632F2F2" w14:textId="5CE574C1" w:rsidR="00137DAD" w:rsidRDefault="00137DAD" w:rsidP="00137DAD">
      <w:pPr>
        <w:pStyle w:val="Heading1"/>
      </w:pPr>
      <w:r>
        <w:t>Tests</w:t>
      </w:r>
    </w:p>
    <w:p w14:paraId="69BCFFFB" w14:textId="3658EB4C" w:rsidR="00137DAD" w:rsidRDefault="00137DAD" w:rsidP="00137DAD">
      <w:r>
        <w:t>For this project I wr</w:t>
      </w:r>
      <w:r w:rsidR="00AB75B6">
        <w:t>ote</w:t>
      </w:r>
      <w:r>
        <w:t xml:space="preserve"> my </w:t>
      </w:r>
      <w:r w:rsidR="00AB75B6">
        <w:t xml:space="preserve">Fibonacci </w:t>
      </w:r>
      <w:r>
        <w:t xml:space="preserve">functions in Java. </w:t>
      </w:r>
      <w:r w:rsidR="00AB75B6">
        <w:t xml:space="preserve">In the program I ran both recursive and iterative functions and used </w:t>
      </w:r>
      <w:proofErr w:type="spellStart"/>
      <w:r w:rsidR="00AB75B6" w:rsidRPr="00AB75B6">
        <w:rPr>
          <w:i/>
          <w:iCs/>
        </w:rPr>
        <w:t>System.nanoTime</w:t>
      </w:r>
      <w:proofErr w:type="spellEnd"/>
      <w:r w:rsidR="00AB75B6" w:rsidRPr="00AB75B6">
        <w:rPr>
          <w:i/>
          <w:iCs/>
        </w:rPr>
        <w:t>()</w:t>
      </w:r>
      <w:r w:rsidR="00AB75B6">
        <w:t xml:space="preserve"> to record their run times in nanoseconds.</w:t>
      </w:r>
      <w:r w:rsidR="001F2D57">
        <w:t xml:space="preserve"> </w:t>
      </w:r>
      <w:r w:rsidR="00586ED4">
        <w:t xml:space="preserve">I also had to make sure to initialize my first run and not record that data in order to get an accurate reading, otherwise the delay would give inaccurate results. </w:t>
      </w:r>
    </w:p>
    <w:p w14:paraId="2BF043E1" w14:textId="65480474" w:rsidR="001F2D57" w:rsidRPr="00137DAD" w:rsidRDefault="001F2D57" w:rsidP="00137DAD">
      <w:r>
        <w:t>I’m using a chart to record their display each function and their time</w:t>
      </w:r>
      <w:r w:rsidR="000F629D">
        <w:t>s</w:t>
      </w:r>
      <w:r>
        <w:t xml:space="preserve">. </w:t>
      </w:r>
    </w:p>
    <w:p w14:paraId="6122D894" w14:textId="476B47E8" w:rsidR="00137DAD" w:rsidRDefault="00137DAD" w:rsidP="00137DAD">
      <w:pPr>
        <w:pStyle w:val="Heading1"/>
      </w:pPr>
      <w:r>
        <w:t>Code</w:t>
      </w:r>
    </w:p>
    <w:p w14:paraId="79B26DC3" w14:textId="649A2035" w:rsidR="00137DAD" w:rsidRDefault="00137DAD" w:rsidP="00137DAD">
      <w:pPr>
        <w:pStyle w:val="Heading1"/>
      </w:pPr>
      <w:r>
        <w:t>Outcome</w:t>
      </w:r>
    </w:p>
    <w:p w14:paraId="07D26FAB" w14:textId="16DFBC7F" w:rsidR="001F2D57" w:rsidRDefault="00BB5FA0" w:rsidP="001F2D57">
      <w:r>
        <w:rPr>
          <w:noProof/>
        </w:rPr>
        <w:drawing>
          <wp:inline distT="0" distB="0" distL="0" distR="0" wp14:anchorId="300A48F7" wp14:editId="28D012EF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4F0C43" w14:textId="1CE9C826" w:rsidR="000F629D" w:rsidRPr="001F2D57" w:rsidRDefault="00205578" w:rsidP="00FD0F6E">
      <w:r>
        <w:t>The Fibonacci sequence is the sum of the two numbers before it. Going from one number (5) and two numbers (5, 10)</w:t>
      </w:r>
      <w:r w:rsidR="000F629D">
        <w:t xml:space="preserve"> both functions </w:t>
      </w:r>
      <w:r w:rsidR="00A258D9">
        <w:t>are roughly</w:t>
      </w:r>
      <w:r w:rsidR="000F629D">
        <w:t xml:space="preserve"> comparable, but as the number value increased so did the runtime for </w:t>
      </w:r>
      <w:r w:rsidR="00FD0F6E">
        <w:t>our</w:t>
      </w:r>
      <w:r w:rsidR="000F629D">
        <w:t xml:space="preserve"> recursive function.</w:t>
      </w:r>
      <w:r w:rsidR="00A258D9">
        <w:t xml:space="preserve"> Because we’re not storing any data</w:t>
      </w:r>
      <w:r w:rsidR="00FD0F6E">
        <w:t>,</w:t>
      </w:r>
      <w:r w:rsidR="00A258D9">
        <w:t xml:space="preserve"> </w:t>
      </w:r>
      <w:r w:rsidR="00FD0F6E">
        <w:t>our function must calculate</w:t>
      </w:r>
      <w:r>
        <w:t xml:space="preserve"> the sum of</w:t>
      </w:r>
      <w:r w:rsidR="00FD0F6E">
        <w:t xml:space="preserve"> </w:t>
      </w:r>
      <w:r w:rsidR="00CB2CDD">
        <w:t>two numbers all down the line</w:t>
      </w:r>
      <w:r w:rsidR="00FD0F6E">
        <w:t xml:space="preserve"> in our count</w:t>
      </w:r>
      <w:r w:rsidR="00A258D9">
        <w:t xml:space="preserve">. </w:t>
      </w:r>
      <w:r w:rsidR="00FD0F6E">
        <w:t>The</w:t>
      </w:r>
      <w:r w:rsidR="00A258D9">
        <w:t xml:space="preserve"> recursive function get</w:t>
      </w:r>
      <w:r w:rsidR="00FD0F6E">
        <w:t>s</w:t>
      </w:r>
      <w:r w:rsidR="00A258D9">
        <w:t xml:space="preserve"> increasingly slower as more </w:t>
      </w:r>
      <w:r w:rsidR="00D60161">
        <w:t>function calls</w:t>
      </w:r>
      <w:r w:rsidR="00A258D9">
        <w:t xml:space="preserve"> are needed</w:t>
      </w:r>
      <w:r w:rsidR="00FD0F6E">
        <w:t xml:space="preserve">. </w:t>
      </w:r>
      <w:r w:rsidR="00CB2CDD">
        <w:t xml:space="preserve">However, </w:t>
      </w:r>
      <w:r>
        <w:t xml:space="preserve">we only need to calculate the sum of two numbers. </w:t>
      </w:r>
      <w:r w:rsidR="00CB2CDD">
        <w:t xml:space="preserve">By saving </w:t>
      </w:r>
      <w:r w:rsidR="00D60161">
        <w:t>only the</w:t>
      </w:r>
      <w:r w:rsidR="00FD0F6E">
        <w:t xml:space="preserve"> last two</w:t>
      </w:r>
      <w:r w:rsidR="00D60161">
        <w:t xml:space="preserve"> sequence</w:t>
      </w:r>
      <w:r w:rsidR="00FD0F6E">
        <w:t xml:space="preserve"> number</w:t>
      </w:r>
      <w:r>
        <w:t>s</w:t>
      </w:r>
      <w:r w:rsidR="00D60161">
        <w:t xml:space="preserve">, we can perform a loop to find additional Fibonacci sequences while never having to recalculate our previous positions.  </w:t>
      </w:r>
    </w:p>
    <w:sectPr w:rsidR="000F629D" w:rsidRPr="001F2D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029F" w14:textId="77777777" w:rsidR="00B76261" w:rsidRDefault="00B76261" w:rsidP="00137DAD">
      <w:pPr>
        <w:spacing w:after="0" w:line="240" w:lineRule="auto"/>
      </w:pPr>
      <w:r>
        <w:separator/>
      </w:r>
    </w:p>
  </w:endnote>
  <w:endnote w:type="continuationSeparator" w:id="0">
    <w:p w14:paraId="71A68BE3" w14:textId="77777777" w:rsidR="00B76261" w:rsidRDefault="00B76261" w:rsidP="0013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C2F9" w14:textId="77777777" w:rsidR="00B76261" w:rsidRDefault="00B76261" w:rsidP="00137DAD">
      <w:pPr>
        <w:spacing w:after="0" w:line="240" w:lineRule="auto"/>
      </w:pPr>
      <w:r>
        <w:separator/>
      </w:r>
    </w:p>
  </w:footnote>
  <w:footnote w:type="continuationSeparator" w:id="0">
    <w:p w14:paraId="13225B94" w14:textId="77777777" w:rsidR="00B76261" w:rsidRDefault="00B76261" w:rsidP="0013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B8BF" w14:textId="70867D9C" w:rsidR="00137DAD" w:rsidRDefault="00137DAD" w:rsidP="00137DAD">
    <w:pPr>
      <w:pStyle w:val="Header"/>
      <w:jc w:val="right"/>
    </w:pPr>
    <w:r>
      <w:t>Nova Robb</w:t>
    </w:r>
  </w:p>
  <w:p w14:paraId="728DADD9" w14:textId="7B74DF71" w:rsidR="00137DAD" w:rsidRDefault="00137DAD" w:rsidP="00137DAD">
    <w:pPr>
      <w:pStyle w:val="Header"/>
      <w:jc w:val="right"/>
    </w:pPr>
    <w:r>
      <w:t>CEN 3024</w:t>
    </w:r>
  </w:p>
  <w:p w14:paraId="7904E024" w14:textId="539D6EAD" w:rsidR="00137DAD" w:rsidRDefault="00137DAD" w:rsidP="00137DAD">
    <w:pPr>
      <w:pStyle w:val="Header"/>
      <w:jc w:val="right"/>
    </w:pPr>
    <w:r>
      <w:t>6/9/2022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D"/>
    <w:rsid w:val="00052722"/>
    <w:rsid w:val="000F629D"/>
    <w:rsid w:val="00137DAD"/>
    <w:rsid w:val="001F2D57"/>
    <w:rsid w:val="00205578"/>
    <w:rsid w:val="002D6455"/>
    <w:rsid w:val="003648EA"/>
    <w:rsid w:val="004C35D0"/>
    <w:rsid w:val="00530610"/>
    <w:rsid w:val="0058116B"/>
    <w:rsid w:val="00586ED4"/>
    <w:rsid w:val="005C43D6"/>
    <w:rsid w:val="00732283"/>
    <w:rsid w:val="008854C9"/>
    <w:rsid w:val="009714F1"/>
    <w:rsid w:val="009B1B48"/>
    <w:rsid w:val="00A258D9"/>
    <w:rsid w:val="00AA4925"/>
    <w:rsid w:val="00AB75B6"/>
    <w:rsid w:val="00AF0450"/>
    <w:rsid w:val="00AF79DD"/>
    <w:rsid w:val="00B76261"/>
    <w:rsid w:val="00BB5FA0"/>
    <w:rsid w:val="00CB2CDD"/>
    <w:rsid w:val="00D60161"/>
    <w:rsid w:val="00F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705"/>
  <w15:chartTrackingRefBased/>
  <w15:docId w15:val="{BF765AAB-EFDB-4F6B-A238-0757E89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AD"/>
  </w:style>
  <w:style w:type="paragraph" w:styleId="Footer">
    <w:name w:val="footer"/>
    <w:basedOn w:val="Normal"/>
    <w:link w:val="FooterChar"/>
    <w:uiPriority w:val="99"/>
    <w:unhideWhenUsed/>
    <w:rsid w:val="0013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AD"/>
  </w:style>
  <w:style w:type="character" w:customStyle="1" w:styleId="Heading1Char">
    <w:name w:val="Heading 1 Char"/>
    <w:basedOn w:val="DefaultParagraphFont"/>
    <w:link w:val="Heading1"/>
    <w:uiPriority w:val="9"/>
    <w:rsid w:val="00137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Fibonacci Functions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Recursive</a:t>
            </a:r>
            <a:r>
              <a:rPr lang="en-US" baseline="0"/>
              <a:t> VS Iterative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400</c:v>
                </c:pt>
                <c:pt idx="1">
                  <c:v>500</c:v>
                </c:pt>
                <c:pt idx="2">
                  <c:v>400</c:v>
                </c:pt>
                <c:pt idx="3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45-4505-B032-DF00A16EE6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500</c:v>
                </c:pt>
                <c:pt idx="1">
                  <c:v>700</c:v>
                </c:pt>
                <c:pt idx="2">
                  <c:v>800</c:v>
                </c:pt>
                <c:pt idx="3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45-4505-B032-DF00A16EE63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9552336"/>
        <c:axId val="119550672"/>
      </c:scatterChart>
      <c:valAx>
        <c:axId val="119552336"/>
        <c:scaling>
          <c:orientation val="minMax"/>
          <c:max val="2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50672"/>
        <c:crosses val="autoZero"/>
        <c:crossBetween val="midCat"/>
        <c:majorUnit val="5"/>
      </c:valAx>
      <c:valAx>
        <c:axId val="119550672"/>
        <c:scaling>
          <c:orientation val="minMax"/>
          <c:max val="1000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Nanoseconds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52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Robb</dc:creator>
  <cp:keywords/>
  <dc:description/>
  <cp:lastModifiedBy>Nova Robb</cp:lastModifiedBy>
  <cp:revision>7</cp:revision>
  <dcterms:created xsi:type="dcterms:W3CDTF">2022-06-09T20:57:00Z</dcterms:created>
  <dcterms:modified xsi:type="dcterms:W3CDTF">2022-06-10T02:09:00Z</dcterms:modified>
</cp:coreProperties>
</file>